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187B62" w:rsidP="003C6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B62" w:rsidRPr="00D4030F" w:rsidRDefault="00606E8D" w:rsidP="0060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</w:t>
      </w:r>
      <w:r w:rsidR="00187B62" w:rsidRPr="00D4030F">
        <w:rPr>
          <w:rFonts w:ascii="Times New Roman" w:hAnsi="Times New Roman"/>
          <w:sz w:val="28"/>
          <w:szCs w:val="28"/>
        </w:rPr>
        <w:t>иды рекламных конструкций и их обозначение на схеме</w:t>
      </w:r>
      <w:r w:rsidR="00187B62" w:rsidRPr="0057134A">
        <w:rPr>
          <w:b/>
          <w:kern w:val="2"/>
          <w:sz w:val="28"/>
          <w:szCs w:val="28"/>
        </w:rPr>
        <w:t xml:space="preserve"> </w:t>
      </w:r>
      <w:r w:rsidR="00187B62" w:rsidRPr="0057134A">
        <w:rPr>
          <w:rFonts w:ascii="Times New Roman" w:hAnsi="Times New Roman"/>
          <w:kern w:val="2"/>
          <w:sz w:val="28"/>
          <w:szCs w:val="28"/>
        </w:rPr>
        <w:t>размещения рекламных конструкций на территории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187B62">
        <w:rPr>
          <w:rFonts w:ascii="Times New Roman" w:hAnsi="Times New Roman"/>
          <w:kern w:val="2"/>
          <w:sz w:val="28"/>
          <w:szCs w:val="28"/>
        </w:rPr>
        <w:t>Нижнеимимского муниципального района</w:t>
      </w:r>
    </w:p>
    <w:p w:rsidR="00187B62" w:rsidRDefault="00187B62" w:rsidP="0057134A">
      <w:pPr>
        <w:spacing w:after="0"/>
      </w:pPr>
    </w:p>
    <w:tbl>
      <w:tblPr>
        <w:tblpPr w:leftFromText="180" w:rightFromText="180" w:vertAnchor="text" w:horzAnchor="margin" w:tblpXSpec="center" w:tblpY="14"/>
        <w:tblOverlap w:val="never"/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5"/>
        <w:gridCol w:w="2984"/>
        <w:gridCol w:w="2858"/>
        <w:gridCol w:w="5115"/>
        <w:gridCol w:w="2493"/>
      </w:tblGrid>
      <w:tr w:rsidR="00187B62" w:rsidRPr="00A80A6D" w:rsidTr="005E6CA3">
        <w:trPr>
          <w:trHeight w:val="614"/>
        </w:trPr>
        <w:tc>
          <w:tcPr>
            <w:tcW w:w="1245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№ РК</w:t>
            </w:r>
          </w:p>
        </w:tc>
        <w:tc>
          <w:tcPr>
            <w:tcW w:w="2984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2858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Условное обозначение</w:t>
            </w:r>
          </w:p>
        </w:tc>
        <w:tc>
          <w:tcPr>
            <w:tcW w:w="5115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Чертеж</w:t>
            </w:r>
          </w:p>
        </w:tc>
        <w:tc>
          <w:tcPr>
            <w:tcW w:w="2493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Рекомендуемые размеры информационного поля</w:t>
            </w:r>
          </w:p>
        </w:tc>
      </w:tr>
      <w:tr w:rsidR="009D0CDA" w:rsidRPr="00A80A6D" w:rsidTr="00B95D11">
        <w:trPr>
          <w:trHeight w:val="5027"/>
        </w:trPr>
        <w:tc>
          <w:tcPr>
            <w:tcW w:w="1245" w:type="dxa"/>
          </w:tcPr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Pr="00606E8D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Pr="00DD4263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4" w:type="dxa"/>
          </w:tcPr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Рекламный щит</w:t>
            </w:r>
          </w:p>
          <w:p w:rsidR="009D0CDA" w:rsidRPr="00A80A6D" w:rsidRDefault="009D0CDA" w:rsidP="009D0C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отдельно стоящий</w:t>
            </w:r>
          </w:p>
          <w:p w:rsidR="009D0CDA" w:rsidRPr="00A80A6D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B215C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79" style="position:absolute;left:0;text-align:left;margin-left:46.75pt;margin-top:7pt;width:32.05pt;height:34.15pt;z-index:1" fillcolor="#00b050" strokecolor="#f2f2f2" strokeweight="3pt">
                  <v:shadow type="perspective" color="#243f60" opacity=".5" offset="1pt" offset2="-1pt"/>
                </v:rect>
              </w:pict>
            </w: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0CDA" w:rsidRPr="00A80A6D" w:rsidRDefault="009D0CD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</w:tcPr>
          <w:p w:rsidR="009D0CDA" w:rsidRPr="00CB6318" w:rsidRDefault="00B95D11" w:rsidP="009D0CD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margin-left:5.25pt;margin-top:38pt;width:226.2pt;height:184.05pt;z-index:4;mso-position-horizontal-relative:text;mso-position-vertical-relative:text">
                  <v:imagedata r:id="rId6" o:title="Безымянный"/>
                </v:shape>
              </w:pict>
            </w:r>
          </w:p>
        </w:tc>
        <w:tc>
          <w:tcPr>
            <w:tcW w:w="2493" w:type="dxa"/>
          </w:tcPr>
          <w:p w:rsidR="009D0CDA" w:rsidRDefault="00034AA5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10,0 </w:t>
            </w:r>
            <w:r w:rsidR="009D0CDA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 1,5 </w:t>
            </w:r>
            <w:r w:rsidR="009D0CDA">
              <w:rPr>
                <w:rFonts w:ascii="Times New Roman" w:hAnsi="Times New Roman"/>
                <w:sz w:val="26"/>
                <w:szCs w:val="26"/>
              </w:rPr>
              <w:t>м,</w:t>
            </w:r>
          </w:p>
          <w:p w:rsidR="009D0CDA" w:rsidRPr="00A80A6D" w:rsidRDefault="00034AA5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высота опор 0,5 </w:t>
            </w:r>
            <w:r w:rsidR="009D0CDA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CD5409" w:rsidRPr="00A80A6D" w:rsidTr="005E6CA3">
        <w:trPr>
          <w:trHeight w:val="4186"/>
        </w:trPr>
        <w:tc>
          <w:tcPr>
            <w:tcW w:w="1245" w:type="dxa"/>
            <w:vAlign w:val="center"/>
          </w:tcPr>
          <w:p w:rsidR="00CD5409" w:rsidRPr="00CD5409" w:rsidRDefault="00CD5409" w:rsidP="00C45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984" w:type="dxa"/>
            <w:vAlign w:val="center"/>
          </w:tcPr>
          <w:p w:rsidR="00CD5409" w:rsidRDefault="00BB7222" w:rsidP="00BB7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Афишные стенды</w:t>
            </w:r>
          </w:p>
        </w:tc>
        <w:tc>
          <w:tcPr>
            <w:tcW w:w="2858" w:type="dxa"/>
            <w:shd w:val="clear" w:color="auto" w:fill="auto"/>
          </w:tcPr>
          <w:p w:rsidR="00CD5409" w:rsidRDefault="00B215CA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86" style="position:absolute;left:0;text-align:left;margin-left:34.05pt;margin-top:114.9pt;width:47.7pt;height:30.95pt;z-index:3;mso-position-horizontal-relative:text;mso-position-vertical-relative:text" fillcolor="#00b050" strokecolor="#00b050"/>
              </w:pict>
            </w:r>
          </w:p>
        </w:tc>
        <w:tc>
          <w:tcPr>
            <w:tcW w:w="5115" w:type="dxa"/>
          </w:tcPr>
          <w:p w:rsidR="00CD5409" w:rsidRDefault="00B215CA" w:rsidP="009D0CD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_x0000_s1085" type="#_x0000_t75" style="position:absolute;margin-left:6.3pt;margin-top:40.4pt;width:242.2pt;height:165.75pt;z-index:2;mso-position-horizontal-relative:text;mso-position-vertical-relative:text">
                  <v:imagedata r:id="rId7" o:title="афишные стенды"/>
                </v:shape>
              </w:pict>
            </w:r>
          </w:p>
        </w:tc>
        <w:tc>
          <w:tcPr>
            <w:tcW w:w="2493" w:type="dxa"/>
          </w:tcPr>
          <w:p w:rsidR="00CD5409" w:rsidRDefault="00206E4E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1х1,75</w:t>
            </w:r>
          </w:p>
          <w:p w:rsidR="00206E4E" w:rsidRDefault="00206E4E" w:rsidP="009D0C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высота опор 0,5 м</w:t>
            </w:r>
          </w:p>
        </w:tc>
      </w:tr>
    </w:tbl>
    <w:p w:rsidR="00187B62" w:rsidRDefault="00187B6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24B14" w:rsidRDefault="00B24B14">
      <w:pPr>
        <w:rPr>
          <w:sz w:val="24"/>
          <w:szCs w:val="24"/>
        </w:rPr>
      </w:pPr>
    </w:p>
    <w:p w:rsidR="00B24B14" w:rsidRPr="00E77EE4" w:rsidRDefault="00B24B14">
      <w:pPr>
        <w:rPr>
          <w:sz w:val="24"/>
          <w:szCs w:val="24"/>
        </w:rPr>
      </w:pPr>
    </w:p>
    <w:sectPr w:rsidR="00B24B14" w:rsidRPr="00E77EE4" w:rsidSect="00E15F65">
      <w:footerReference w:type="default" r:id="rId8"/>
      <w:pgSz w:w="16838" w:h="11906" w:orient="landscape"/>
      <w:pgMar w:top="907" w:right="1134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2D" w:rsidRDefault="00D7152D" w:rsidP="00F64EE5">
      <w:pPr>
        <w:spacing w:after="0" w:line="240" w:lineRule="auto"/>
      </w:pPr>
      <w:r>
        <w:separator/>
      </w:r>
    </w:p>
  </w:endnote>
  <w:endnote w:type="continuationSeparator" w:id="1">
    <w:p w:rsidR="00D7152D" w:rsidRDefault="00D7152D" w:rsidP="00F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2" w:rsidRDefault="00B215CA">
    <w:pPr>
      <w:pStyle w:val="a8"/>
      <w:jc w:val="right"/>
    </w:pPr>
    <w:fldSimple w:instr=" PAGE   \* MERGEFORMAT ">
      <w:r w:rsidR="00B95D11">
        <w:rPr>
          <w:noProof/>
        </w:rPr>
        <w:t>7</w:t>
      </w:r>
    </w:fldSimple>
  </w:p>
  <w:p w:rsidR="00A018E2" w:rsidRDefault="00A018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2D" w:rsidRDefault="00D7152D" w:rsidP="00F64EE5">
      <w:pPr>
        <w:spacing w:after="0" w:line="240" w:lineRule="auto"/>
      </w:pPr>
      <w:r>
        <w:separator/>
      </w:r>
    </w:p>
  </w:footnote>
  <w:footnote w:type="continuationSeparator" w:id="1">
    <w:p w:rsidR="00D7152D" w:rsidRDefault="00D7152D" w:rsidP="00F6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38"/>
    <w:rsid w:val="00001468"/>
    <w:rsid w:val="000028C5"/>
    <w:rsid w:val="00033950"/>
    <w:rsid w:val="00034AA5"/>
    <w:rsid w:val="000457FF"/>
    <w:rsid w:val="0008157F"/>
    <w:rsid w:val="0009386E"/>
    <w:rsid w:val="000B55E6"/>
    <w:rsid w:val="000C5855"/>
    <w:rsid w:val="000F0610"/>
    <w:rsid w:val="001530B1"/>
    <w:rsid w:val="00187B62"/>
    <w:rsid w:val="001942FE"/>
    <w:rsid w:val="001A47F0"/>
    <w:rsid w:val="001A6507"/>
    <w:rsid w:val="001B5FAA"/>
    <w:rsid w:val="001C64ED"/>
    <w:rsid w:val="001C6672"/>
    <w:rsid w:val="001D6DD7"/>
    <w:rsid w:val="00200E1C"/>
    <w:rsid w:val="00202D45"/>
    <w:rsid w:val="00206E4E"/>
    <w:rsid w:val="00212A30"/>
    <w:rsid w:val="002266F4"/>
    <w:rsid w:val="00232EE8"/>
    <w:rsid w:val="00250337"/>
    <w:rsid w:val="002526CD"/>
    <w:rsid w:val="002575BE"/>
    <w:rsid w:val="002811EC"/>
    <w:rsid w:val="00302ADE"/>
    <w:rsid w:val="003050DD"/>
    <w:rsid w:val="00312026"/>
    <w:rsid w:val="00351310"/>
    <w:rsid w:val="00364A3B"/>
    <w:rsid w:val="003701D8"/>
    <w:rsid w:val="003769D9"/>
    <w:rsid w:val="00377F42"/>
    <w:rsid w:val="003C0BEC"/>
    <w:rsid w:val="003C6A0B"/>
    <w:rsid w:val="003D713B"/>
    <w:rsid w:val="00400F05"/>
    <w:rsid w:val="00423892"/>
    <w:rsid w:val="00433FDD"/>
    <w:rsid w:val="004377D0"/>
    <w:rsid w:val="004479BC"/>
    <w:rsid w:val="00470513"/>
    <w:rsid w:val="004B015D"/>
    <w:rsid w:val="004B5720"/>
    <w:rsid w:val="004C1FFF"/>
    <w:rsid w:val="004C21B3"/>
    <w:rsid w:val="004F78EB"/>
    <w:rsid w:val="00517C1D"/>
    <w:rsid w:val="0053416B"/>
    <w:rsid w:val="00546EE5"/>
    <w:rsid w:val="00553623"/>
    <w:rsid w:val="00557646"/>
    <w:rsid w:val="00561380"/>
    <w:rsid w:val="0057134A"/>
    <w:rsid w:val="00572BBA"/>
    <w:rsid w:val="00595E8A"/>
    <w:rsid w:val="0059635D"/>
    <w:rsid w:val="005E6CA3"/>
    <w:rsid w:val="005F2189"/>
    <w:rsid w:val="00606E8D"/>
    <w:rsid w:val="00646942"/>
    <w:rsid w:val="006600D1"/>
    <w:rsid w:val="00694471"/>
    <w:rsid w:val="006A235B"/>
    <w:rsid w:val="00713F1F"/>
    <w:rsid w:val="00733AD2"/>
    <w:rsid w:val="007554A9"/>
    <w:rsid w:val="007A57C5"/>
    <w:rsid w:val="007D097A"/>
    <w:rsid w:val="007F6750"/>
    <w:rsid w:val="00800F66"/>
    <w:rsid w:val="008040FA"/>
    <w:rsid w:val="008375A8"/>
    <w:rsid w:val="00852D73"/>
    <w:rsid w:val="008566A5"/>
    <w:rsid w:val="00891E91"/>
    <w:rsid w:val="008A52B0"/>
    <w:rsid w:val="008A6D67"/>
    <w:rsid w:val="008C2FD8"/>
    <w:rsid w:val="008D4647"/>
    <w:rsid w:val="008D54A4"/>
    <w:rsid w:val="008F489C"/>
    <w:rsid w:val="008F62A5"/>
    <w:rsid w:val="00923403"/>
    <w:rsid w:val="009315E0"/>
    <w:rsid w:val="0094119E"/>
    <w:rsid w:val="00950A18"/>
    <w:rsid w:val="00960704"/>
    <w:rsid w:val="00984BFD"/>
    <w:rsid w:val="009A6D42"/>
    <w:rsid w:val="009C72F8"/>
    <w:rsid w:val="009D0CDA"/>
    <w:rsid w:val="009E464C"/>
    <w:rsid w:val="00A01049"/>
    <w:rsid w:val="00A018E2"/>
    <w:rsid w:val="00A0525C"/>
    <w:rsid w:val="00A05C9D"/>
    <w:rsid w:val="00A060F5"/>
    <w:rsid w:val="00A12EA2"/>
    <w:rsid w:val="00A224A1"/>
    <w:rsid w:val="00A249DC"/>
    <w:rsid w:val="00A45244"/>
    <w:rsid w:val="00A80A6D"/>
    <w:rsid w:val="00A83E25"/>
    <w:rsid w:val="00A963FA"/>
    <w:rsid w:val="00AC7C34"/>
    <w:rsid w:val="00AD313B"/>
    <w:rsid w:val="00AD6CFF"/>
    <w:rsid w:val="00AF1E44"/>
    <w:rsid w:val="00B01DE0"/>
    <w:rsid w:val="00B04D13"/>
    <w:rsid w:val="00B14CCB"/>
    <w:rsid w:val="00B215CA"/>
    <w:rsid w:val="00B24B14"/>
    <w:rsid w:val="00B3286C"/>
    <w:rsid w:val="00B748B1"/>
    <w:rsid w:val="00B85308"/>
    <w:rsid w:val="00B85F49"/>
    <w:rsid w:val="00B94D87"/>
    <w:rsid w:val="00B95D11"/>
    <w:rsid w:val="00BA2A8E"/>
    <w:rsid w:val="00BB7222"/>
    <w:rsid w:val="00BC6887"/>
    <w:rsid w:val="00BF0ADB"/>
    <w:rsid w:val="00BF570D"/>
    <w:rsid w:val="00C26939"/>
    <w:rsid w:val="00C312AC"/>
    <w:rsid w:val="00C45C0E"/>
    <w:rsid w:val="00C47E53"/>
    <w:rsid w:val="00C6303D"/>
    <w:rsid w:val="00C93E0B"/>
    <w:rsid w:val="00CB5771"/>
    <w:rsid w:val="00CB6318"/>
    <w:rsid w:val="00CC5F24"/>
    <w:rsid w:val="00CD5409"/>
    <w:rsid w:val="00CD7E20"/>
    <w:rsid w:val="00CE5292"/>
    <w:rsid w:val="00D21983"/>
    <w:rsid w:val="00D30FA0"/>
    <w:rsid w:val="00D4030F"/>
    <w:rsid w:val="00D7152D"/>
    <w:rsid w:val="00DB47BC"/>
    <w:rsid w:val="00DD4263"/>
    <w:rsid w:val="00E07159"/>
    <w:rsid w:val="00E15F65"/>
    <w:rsid w:val="00E1735E"/>
    <w:rsid w:val="00E30B44"/>
    <w:rsid w:val="00E77EE4"/>
    <w:rsid w:val="00EA3EA1"/>
    <w:rsid w:val="00EB2D43"/>
    <w:rsid w:val="00EE7C43"/>
    <w:rsid w:val="00F04D3B"/>
    <w:rsid w:val="00F33521"/>
    <w:rsid w:val="00F64EE5"/>
    <w:rsid w:val="00F748E0"/>
    <w:rsid w:val="00F90EC9"/>
    <w:rsid w:val="00F91C17"/>
    <w:rsid w:val="00FB1847"/>
    <w:rsid w:val="00F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7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4EE5"/>
    <w:rPr>
      <w:rFonts w:cs="Times New Roman"/>
    </w:rPr>
  </w:style>
  <w:style w:type="paragraph" w:styleId="a8">
    <w:name w:val="footer"/>
    <w:basedOn w:val="a"/>
    <w:link w:val="a9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4EE5"/>
    <w:rPr>
      <w:rFonts w:cs="Times New Roman"/>
    </w:rPr>
  </w:style>
  <w:style w:type="character" w:styleId="aa">
    <w:name w:val="page number"/>
    <w:basedOn w:val="a0"/>
    <w:uiPriority w:val="99"/>
    <w:rsid w:val="005F21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Пользователь</cp:lastModifiedBy>
  <cp:revision>35</cp:revision>
  <cp:lastPrinted>2016-04-22T08:42:00Z</cp:lastPrinted>
  <dcterms:created xsi:type="dcterms:W3CDTF">2013-12-09T02:48:00Z</dcterms:created>
  <dcterms:modified xsi:type="dcterms:W3CDTF">2016-04-22T08:45:00Z</dcterms:modified>
</cp:coreProperties>
</file>