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2D" w:rsidRPr="00631803" w:rsidRDefault="0020232D" w:rsidP="0020232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1" descr="герб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+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Иркутская область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Нижнеилимский район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Контрольно-счетная палата</w:t>
      </w:r>
    </w:p>
    <w:p w:rsidR="0020232D" w:rsidRPr="00631803" w:rsidRDefault="0020232D" w:rsidP="0020232D">
      <w:pPr>
        <w:jc w:val="center"/>
        <w:rPr>
          <w:b/>
        </w:rPr>
      </w:pPr>
      <w:r w:rsidRPr="00631803">
        <w:rPr>
          <w:b/>
        </w:rPr>
        <w:t>Нижнеилимского муниципального района</w:t>
      </w:r>
    </w:p>
    <w:p w:rsidR="0020232D" w:rsidRPr="0074447F" w:rsidRDefault="0020232D" w:rsidP="0020232D">
      <w:r>
        <w:t>___________</w:t>
      </w:r>
      <w:r w:rsidRPr="0074447F">
        <w:t>______________________________________________</w:t>
      </w:r>
      <w:r>
        <w:t>____________________________</w:t>
      </w:r>
    </w:p>
    <w:p w:rsidR="0020232D" w:rsidRPr="0074447F" w:rsidRDefault="0020232D" w:rsidP="0020232D">
      <w:r w:rsidRPr="0074447F">
        <w:t>====================================================================</w:t>
      </w:r>
      <w:r>
        <w:t>========</w:t>
      </w:r>
    </w:p>
    <w:p w:rsidR="0020232D" w:rsidRPr="0074447F" w:rsidRDefault="0020232D" w:rsidP="0020232D"/>
    <w:p w:rsidR="0020232D" w:rsidRDefault="0020232D" w:rsidP="0020232D">
      <w:r>
        <w:t>от  «</w:t>
      </w:r>
      <w:r w:rsidR="00B87340">
        <w:t>26</w:t>
      </w:r>
      <w:r>
        <w:t>»</w:t>
      </w:r>
      <w:r w:rsidR="00C64537">
        <w:t xml:space="preserve"> </w:t>
      </w:r>
      <w:r w:rsidR="00E97D46">
        <w:t>октября</w:t>
      </w:r>
      <w:r w:rsidR="004C1B6D">
        <w:t xml:space="preserve"> </w:t>
      </w:r>
      <w:r>
        <w:t xml:space="preserve">2016 г.                                                                                 г. Железногорск-Илимский </w:t>
      </w:r>
    </w:p>
    <w:p w:rsidR="0020232D" w:rsidRDefault="0020232D" w:rsidP="0020232D"/>
    <w:p w:rsidR="0020232D" w:rsidRPr="001F3570" w:rsidRDefault="0020232D" w:rsidP="0020232D"/>
    <w:p w:rsidR="0020232D" w:rsidRDefault="0020232D" w:rsidP="0020232D"/>
    <w:p w:rsidR="000A442B" w:rsidRDefault="00B87340" w:rsidP="0020232D">
      <w:pPr>
        <w:jc w:val="center"/>
        <w:rPr>
          <w:b/>
          <w:i/>
        </w:rPr>
      </w:pPr>
      <w:r>
        <w:rPr>
          <w:b/>
          <w:i/>
        </w:rPr>
        <w:t>Отчет</w:t>
      </w:r>
      <w:r w:rsidR="0020232D" w:rsidRPr="00631803">
        <w:rPr>
          <w:b/>
          <w:i/>
        </w:rPr>
        <w:t xml:space="preserve"> №</w:t>
      </w:r>
      <w:r w:rsidR="0020232D">
        <w:rPr>
          <w:b/>
          <w:i/>
        </w:rPr>
        <w:t xml:space="preserve"> 01-07/</w:t>
      </w:r>
      <w:r w:rsidR="00ED533D">
        <w:rPr>
          <w:b/>
          <w:i/>
        </w:rPr>
        <w:t>10а</w:t>
      </w:r>
    </w:p>
    <w:p w:rsidR="0020232D" w:rsidRPr="00631803" w:rsidRDefault="0020232D" w:rsidP="0020232D">
      <w:pPr>
        <w:jc w:val="center"/>
        <w:rPr>
          <w:b/>
          <w:i/>
        </w:rPr>
      </w:pPr>
      <w:r w:rsidRPr="00631803">
        <w:rPr>
          <w:b/>
          <w:i/>
        </w:rPr>
        <w:t>по результатам контрольного мероприятия</w:t>
      </w:r>
    </w:p>
    <w:p w:rsidR="00E257D3" w:rsidRPr="00E257D3" w:rsidRDefault="0020232D" w:rsidP="00E257D3">
      <w:pPr>
        <w:tabs>
          <w:tab w:val="left" w:pos="3075"/>
        </w:tabs>
        <w:jc w:val="center"/>
      </w:pPr>
      <w:r w:rsidRPr="00E257D3">
        <w:t>«</w:t>
      </w:r>
      <w:r w:rsidR="00E257D3" w:rsidRPr="00E257D3">
        <w:t>Проверка соблюдения установленного Порядка управления и распоряжения муниципальным имуществом, составляющих казну Коршуновского СП за 2015 год</w:t>
      </w:r>
      <w:r w:rsidR="00E257D3">
        <w:t>»</w:t>
      </w:r>
    </w:p>
    <w:p w:rsidR="0020232D" w:rsidRPr="00333017" w:rsidRDefault="0020232D" w:rsidP="0020232D">
      <w:pPr>
        <w:jc w:val="center"/>
        <w:rPr>
          <w:b/>
        </w:rPr>
      </w:pPr>
    </w:p>
    <w:p w:rsidR="000A442B" w:rsidRDefault="0020232D" w:rsidP="000A442B">
      <w:r>
        <w:rPr>
          <w:b/>
        </w:rPr>
        <w:t xml:space="preserve">           </w:t>
      </w:r>
      <w:r w:rsidR="000A442B" w:rsidRPr="002E7912">
        <w:rPr>
          <w:b/>
        </w:rPr>
        <w:t xml:space="preserve">Основание </w:t>
      </w:r>
      <w:r w:rsidR="000A442B">
        <w:rPr>
          <w:b/>
        </w:rPr>
        <w:t>проведения контрольного мероприятия</w:t>
      </w:r>
      <w:r w:rsidR="000A442B" w:rsidRPr="002E7912">
        <w:rPr>
          <w:b/>
        </w:rPr>
        <w:t>:</w:t>
      </w:r>
      <w:r w:rsidR="000A442B">
        <w:t xml:space="preserve"> План работы КСП Нижнеилимского муниципального района на 2016 год.</w:t>
      </w:r>
    </w:p>
    <w:p w:rsidR="00D257D8" w:rsidRDefault="0020232D" w:rsidP="000A442B">
      <w:r>
        <w:rPr>
          <w:b/>
        </w:rPr>
        <w:t xml:space="preserve">           </w:t>
      </w:r>
      <w:r w:rsidR="000A442B" w:rsidRPr="002E7912">
        <w:rPr>
          <w:b/>
        </w:rPr>
        <w:t xml:space="preserve">Предмет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</w:t>
      </w:r>
      <w:r w:rsidR="004B3959" w:rsidRPr="00E81A9D">
        <w:t>Нормативные и распорядительные документы, регламентирующие порядок управления и распоряжения муниципальным имуществом</w:t>
      </w:r>
      <w:r w:rsidR="004B3959">
        <w:t>, п</w:t>
      </w:r>
      <w:r w:rsidR="004B3959" w:rsidRPr="00E81A9D">
        <w:t>ервичные учетные документы, б</w:t>
      </w:r>
      <w:r w:rsidR="004B3959">
        <w:t>ухгалтерская</w:t>
      </w:r>
      <w:r w:rsidR="004B3959" w:rsidRPr="00E81A9D">
        <w:t xml:space="preserve"> и иная отчетность </w:t>
      </w:r>
      <w:r w:rsidR="004B3959">
        <w:t>а</w:t>
      </w:r>
      <w:r w:rsidR="004B3959" w:rsidRPr="00E81A9D">
        <w:t>дминистрации</w:t>
      </w:r>
      <w:r w:rsidR="004B3959">
        <w:t>.</w:t>
      </w:r>
    </w:p>
    <w:p w:rsidR="000A442B" w:rsidRDefault="0020232D" w:rsidP="000A442B">
      <w:r>
        <w:rPr>
          <w:b/>
        </w:rPr>
        <w:t xml:space="preserve">           </w:t>
      </w:r>
      <w:r w:rsidR="000A442B" w:rsidRPr="002E7912">
        <w:rPr>
          <w:b/>
        </w:rPr>
        <w:t xml:space="preserve">Объект </w:t>
      </w:r>
      <w:r w:rsidR="000A442B">
        <w:rPr>
          <w:b/>
        </w:rPr>
        <w:t>контрольного мероприятия</w:t>
      </w:r>
      <w:r w:rsidR="000A442B" w:rsidRPr="002E7912">
        <w:rPr>
          <w:b/>
        </w:rPr>
        <w:t>:</w:t>
      </w:r>
      <w:r w:rsidR="000A442B">
        <w:t xml:space="preserve"> администрация МО «Коршуновское СП».</w:t>
      </w:r>
    </w:p>
    <w:p w:rsidR="004B3959" w:rsidRDefault="0020232D" w:rsidP="004B3959">
      <w:r>
        <w:rPr>
          <w:b/>
        </w:rPr>
        <w:t xml:space="preserve">           </w:t>
      </w:r>
      <w:r w:rsidR="000A442B" w:rsidRPr="002E7912">
        <w:rPr>
          <w:b/>
        </w:rPr>
        <w:t xml:space="preserve">Сроки проведения </w:t>
      </w:r>
      <w:r w:rsidR="000A442B">
        <w:rPr>
          <w:b/>
        </w:rPr>
        <w:t>контрольного мероприятия:</w:t>
      </w:r>
      <w:r w:rsidR="000A442B">
        <w:t xml:space="preserve"> </w:t>
      </w:r>
      <w:r w:rsidR="004B3959">
        <w:t>с 15.08.2016г. по 14.10.2016г.</w:t>
      </w:r>
    </w:p>
    <w:p w:rsidR="004B3959" w:rsidRDefault="0020232D" w:rsidP="001668A0">
      <w:pPr>
        <w:autoSpaceDE w:val="0"/>
        <w:autoSpaceDN w:val="0"/>
        <w:adjustRightInd w:val="0"/>
      </w:pPr>
      <w:r>
        <w:rPr>
          <w:b/>
        </w:rPr>
        <w:t xml:space="preserve">           </w:t>
      </w:r>
      <w:r w:rsidR="000A442B">
        <w:rPr>
          <w:b/>
        </w:rPr>
        <w:t>Цель контрольного мероприятия</w:t>
      </w:r>
      <w:r w:rsidR="000A442B" w:rsidRPr="002E7912">
        <w:rPr>
          <w:b/>
        </w:rPr>
        <w:t>:</w:t>
      </w:r>
      <w:r w:rsidR="000A442B">
        <w:rPr>
          <w:b/>
        </w:rPr>
        <w:t xml:space="preserve"> </w:t>
      </w:r>
      <w:r w:rsidR="004B3959">
        <w:t>проверка законности и эффективности управления, распоряжения и использования муниципального имущества Коршуновского сельского поселения.</w:t>
      </w:r>
    </w:p>
    <w:p w:rsidR="00B87340" w:rsidRDefault="00B87340" w:rsidP="001668A0">
      <w:pPr>
        <w:autoSpaceDE w:val="0"/>
        <w:autoSpaceDN w:val="0"/>
        <w:adjustRightInd w:val="0"/>
      </w:pPr>
      <w:r>
        <w:t xml:space="preserve">           Н</w:t>
      </w:r>
      <w:r w:rsidRPr="000045DA">
        <w:t>астоящ</w:t>
      </w:r>
      <w:r>
        <w:t>ий</w:t>
      </w:r>
      <w:r w:rsidRPr="000045DA">
        <w:t xml:space="preserve"> отчет </w:t>
      </w:r>
      <w:r>
        <w:t>подготовлен на основании</w:t>
      </w:r>
      <w:r w:rsidRPr="000045DA">
        <w:t xml:space="preserve"> акта проверки </w:t>
      </w:r>
      <w:r>
        <w:t xml:space="preserve">КСП Нижнеилимского муниципального района </w:t>
      </w:r>
      <w:r w:rsidRPr="000045DA">
        <w:t xml:space="preserve">от </w:t>
      </w:r>
      <w:r>
        <w:t>17</w:t>
      </w:r>
      <w:r w:rsidRPr="000045DA">
        <w:t>.</w:t>
      </w:r>
      <w:r>
        <w:t>10</w:t>
      </w:r>
      <w:r w:rsidRPr="000045DA">
        <w:t>.201</w:t>
      </w:r>
      <w:r>
        <w:t>6</w:t>
      </w:r>
      <w:r w:rsidRPr="000045DA">
        <w:t>г. № 01-0</w:t>
      </w:r>
      <w:r>
        <w:t>7</w:t>
      </w:r>
      <w:r w:rsidRPr="000045DA">
        <w:t>/</w:t>
      </w:r>
      <w:r>
        <w:t>10а</w:t>
      </w:r>
      <w:r w:rsidRPr="000045DA">
        <w:t xml:space="preserve">. В соответствии с п. 6.5 раздела </w:t>
      </w:r>
      <w:r w:rsidRPr="000045DA">
        <w:rPr>
          <w:lang w:val="en-US"/>
        </w:rPr>
        <w:t>VI</w:t>
      </w:r>
      <w:r w:rsidRPr="000045DA">
        <w:t xml:space="preserve"> </w:t>
      </w:r>
      <w:r w:rsidRPr="000045DA">
        <w:rPr>
          <w:color w:val="000000"/>
        </w:rPr>
        <w:t xml:space="preserve">Положения о порядке проведения контрольных   и экспертно-аналитических мероприятий Контрольно-счетной палатой Нижнеилимского муниципального района, утвержденного Решением Думы </w:t>
      </w:r>
      <w:r>
        <w:rPr>
          <w:color w:val="000000"/>
        </w:rPr>
        <w:t xml:space="preserve">Нижнеилимского муниципального </w:t>
      </w:r>
      <w:r w:rsidRPr="000045DA">
        <w:rPr>
          <w:color w:val="000000"/>
        </w:rPr>
        <w:t>района от 28.06.2012г. № 221</w:t>
      </w:r>
      <w:r>
        <w:rPr>
          <w:color w:val="000000"/>
        </w:rPr>
        <w:t>,</w:t>
      </w:r>
      <w:r w:rsidRPr="000045DA">
        <w:rPr>
          <w:color w:val="000000"/>
        </w:rPr>
        <w:t xml:space="preserve"> акт провер</w:t>
      </w:r>
      <w:r>
        <w:rPr>
          <w:color w:val="000000"/>
        </w:rPr>
        <w:t>ки</w:t>
      </w:r>
      <w:r w:rsidRPr="000045DA">
        <w:rPr>
          <w:color w:val="000000"/>
        </w:rPr>
        <w:t xml:space="preserve"> доведен до сведения </w:t>
      </w:r>
      <w:r>
        <w:rPr>
          <w:color w:val="000000"/>
        </w:rPr>
        <w:t xml:space="preserve">главы Коршуновского сельского поселения. </w:t>
      </w:r>
      <w:r w:rsidRPr="000045DA">
        <w:rPr>
          <w:color w:val="000000"/>
        </w:rPr>
        <w:t>В установленный срок замечания по акту не поступили</w:t>
      </w:r>
      <w:r>
        <w:rPr>
          <w:color w:val="000000"/>
        </w:rPr>
        <w:t>.</w:t>
      </w:r>
    </w:p>
    <w:p w:rsidR="004B3959" w:rsidRDefault="004B3959" w:rsidP="001668A0">
      <w:pPr>
        <w:autoSpaceDE w:val="0"/>
        <w:autoSpaceDN w:val="0"/>
        <w:adjustRightInd w:val="0"/>
      </w:pPr>
    </w:p>
    <w:p w:rsidR="000A442B" w:rsidRPr="000A442B" w:rsidRDefault="000A442B" w:rsidP="000D2291">
      <w:pPr>
        <w:autoSpaceDE w:val="0"/>
        <w:autoSpaceDN w:val="0"/>
        <w:adjustRightInd w:val="0"/>
        <w:jc w:val="center"/>
        <w:rPr>
          <w:b/>
          <w:bCs/>
        </w:rPr>
      </w:pPr>
      <w:r w:rsidRPr="000A442B">
        <w:rPr>
          <w:b/>
          <w:bCs/>
        </w:rPr>
        <w:t>Общие положения</w:t>
      </w:r>
    </w:p>
    <w:p w:rsidR="002928B0" w:rsidRDefault="0016547C" w:rsidP="0016547C">
      <w:r>
        <w:rPr>
          <w:sz w:val="28"/>
          <w:szCs w:val="28"/>
        </w:rPr>
        <w:t xml:space="preserve"> </w:t>
      </w:r>
      <w:r w:rsidR="000A442B">
        <w:rPr>
          <w:sz w:val="28"/>
          <w:szCs w:val="28"/>
        </w:rPr>
        <w:t xml:space="preserve">           </w:t>
      </w:r>
    </w:p>
    <w:p w:rsidR="00B24DA1" w:rsidRPr="006E365E" w:rsidRDefault="002928B0" w:rsidP="00B24DA1">
      <w:pPr>
        <w:tabs>
          <w:tab w:val="left" w:pos="540"/>
          <w:tab w:val="left" w:pos="567"/>
        </w:tabs>
      </w:pPr>
      <w:r>
        <w:t xml:space="preserve">        </w:t>
      </w:r>
      <w:r w:rsidR="00E3441C">
        <w:t xml:space="preserve">   </w:t>
      </w:r>
      <w:r w:rsidR="00B24DA1" w:rsidRPr="006E365E">
        <w:t>Муниципальное образование «Коршуновское сельское поселение» Нижнеилимского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«Коршуновское с</w:t>
      </w:r>
      <w:r w:rsidR="00B24DA1">
        <w:t xml:space="preserve">ельское поселение» </w:t>
      </w:r>
      <w:r w:rsidR="00B24DA1" w:rsidRPr="006E365E">
        <w:t xml:space="preserve">(далее </w:t>
      </w:r>
      <w:r w:rsidR="001668A0">
        <w:t>- Коршуновское СП</w:t>
      </w:r>
      <w:r w:rsidR="00DF0875">
        <w:t>,</w:t>
      </w:r>
      <w:r w:rsidR="00B24DA1" w:rsidRPr="006E365E">
        <w:t xml:space="preserve"> </w:t>
      </w:r>
      <w:r w:rsidR="00DF0875">
        <w:t>Коршуновское</w:t>
      </w:r>
      <w:r w:rsidR="00DF0875" w:rsidRPr="006E365E">
        <w:t xml:space="preserve"> </w:t>
      </w:r>
      <w:r w:rsidR="00DF0875">
        <w:t xml:space="preserve">МО </w:t>
      </w:r>
      <w:r w:rsidR="00B24DA1" w:rsidRPr="006E365E">
        <w:t>или МО «Коршуновское СП») входит в состав муниципального образования «Нижнеилимский район».</w:t>
      </w:r>
    </w:p>
    <w:p w:rsidR="00B24DA1" w:rsidRPr="006E365E" w:rsidRDefault="00B24DA1" w:rsidP="00B24DA1">
      <w:r>
        <w:t xml:space="preserve">           </w:t>
      </w:r>
      <w:r w:rsidRPr="006E365E">
        <w:t xml:space="preserve">Основным правовым актом в системе правового регулирования вопросов местного значения в </w:t>
      </w:r>
      <w:r w:rsidR="00B20CD9">
        <w:t>п</w:t>
      </w:r>
      <w:r w:rsidRPr="006E365E">
        <w:t xml:space="preserve">оселении является Устав МО «Коршуновское СП» (далее – Устав), утвержденный Решением Думы МО «Коршуновское СП», зарегистрирован в Управлении министерства юстиции Российской Федерации по Иркутской области (свидетельство от 15.01.2014 года № </w:t>
      </w:r>
      <w:r w:rsidRPr="006E365E">
        <w:rPr>
          <w:lang w:val="en-US"/>
        </w:rPr>
        <w:t>Ru</w:t>
      </w:r>
      <w:r w:rsidRPr="006E365E">
        <w:t xml:space="preserve"> 385153052014001).</w:t>
      </w:r>
    </w:p>
    <w:p w:rsidR="0078600E" w:rsidRPr="0078600E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78600E">
        <w:rPr>
          <w:lang w:eastAsia="zh-CN"/>
        </w:rPr>
        <w:t>Юридический адрес</w:t>
      </w:r>
      <w:r w:rsidRPr="001D15F4">
        <w:rPr>
          <w:lang w:eastAsia="zh-CN"/>
        </w:rPr>
        <w:t xml:space="preserve">: </w:t>
      </w:r>
      <w:r w:rsidR="001668A0">
        <w:rPr>
          <w:lang w:eastAsia="zh-CN"/>
        </w:rPr>
        <w:t xml:space="preserve">665669, </w:t>
      </w:r>
      <w:r w:rsidRPr="001D15F4">
        <w:rPr>
          <w:lang w:eastAsia="zh-CN"/>
        </w:rPr>
        <w:t>Иркутская область, Нижнеилимский  район, п. Коршуновский</w:t>
      </w:r>
      <w:r w:rsidR="001D15F4" w:rsidRPr="001D15F4">
        <w:rPr>
          <w:lang w:eastAsia="zh-CN"/>
        </w:rPr>
        <w:t>, улица Солнечная</w:t>
      </w:r>
      <w:r w:rsidR="001668A0">
        <w:rPr>
          <w:lang w:eastAsia="zh-CN"/>
        </w:rPr>
        <w:t>, дом</w:t>
      </w:r>
      <w:r w:rsidR="001D15F4" w:rsidRPr="001D15F4">
        <w:rPr>
          <w:lang w:eastAsia="zh-CN"/>
        </w:rPr>
        <w:t xml:space="preserve"> 10</w:t>
      </w:r>
      <w:r w:rsidRPr="001D15F4">
        <w:rPr>
          <w:lang w:eastAsia="zh-CN"/>
        </w:rPr>
        <w:t>.</w:t>
      </w:r>
    </w:p>
    <w:p w:rsidR="0078600E" w:rsidRPr="0031629F" w:rsidRDefault="0078600E" w:rsidP="0078600E">
      <w:pPr>
        <w:suppressAutoHyphens/>
        <w:overflowPunct w:val="0"/>
        <w:ind w:firstLine="709"/>
        <w:textAlignment w:val="baseline"/>
        <w:rPr>
          <w:lang w:eastAsia="zh-CN"/>
        </w:rPr>
      </w:pPr>
      <w:r w:rsidRPr="0031629F">
        <w:rPr>
          <w:lang w:eastAsia="zh-CN"/>
        </w:rPr>
        <w:lastRenderedPageBreak/>
        <w:t>В проверяемом периоде администрацию возглавлял глава Коршуновского муниципального образования – Липатов Николай Владимирович.</w:t>
      </w:r>
    </w:p>
    <w:p w:rsidR="00B24DA1" w:rsidRPr="0031629F" w:rsidRDefault="00B24DA1" w:rsidP="00CD057C">
      <w:pPr>
        <w:pStyle w:val="Default"/>
        <w:jc w:val="both"/>
      </w:pPr>
    </w:p>
    <w:p w:rsidR="00B24DA1" w:rsidRPr="0031629F" w:rsidRDefault="004B3959" w:rsidP="0016547C">
      <w:pPr>
        <w:pStyle w:val="Default"/>
        <w:jc w:val="center"/>
        <w:rPr>
          <w:b/>
        </w:rPr>
      </w:pPr>
      <w:r w:rsidRPr="0031629F">
        <w:rPr>
          <w:b/>
        </w:rPr>
        <w:t>Общая характеристика муниципальной собственности</w:t>
      </w:r>
    </w:p>
    <w:p w:rsidR="00C64537" w:rsidRPr="0031629F" w:rsidRDefault="00C64537" w:rsidP="00C64537">
      <w:pPr>
        <w:pStyle w:val="Default"/>
      </w:pPr>
    </w:p>
    <w:p w:rsidR="00C64537" w:rsidRPr="0031629F" w:rsidRDefault="00C64537" w:rsidP="00C64537">
      <w:pPr>
        <w:pStyle w:val="Default"/>
        <w:jc w:val="both"/>
      </w:pPr>
      <w:r w:rsidRPr="0031629F">
        <w:t xml:space="preserve">            Порядок по управлению и распоряжению муниципальным имуществом в проверяемом периоде 2015 года регулировался Положением о порядке управления и распоряжения муниципальным имуществом, находящимся в муниципальной собственности Коршуновского сельского поселения, утвержденным Решением Думы  Коршуновского с</w:t>
      </w:r>
      <w:r w:rsidR="00B20CD9">
        <w:t>ельского поселения от 23.10.2015</w:t>
      </w:r>
      <w:r w:rsidRPr="0031629F">
        <w:t>г</w:t>
      </w:r>
      <w:r w:rsidR="00B20CD9">
        <w:t>.</w:t>
      </w:r>
      <w:r w:rsidRPr="0031629F">
        <w:t xml:space="preserve"> № 135. </w:t>
      </w:r>
    </w:p>
    <w:p w:rsidR="00DF0875" w:rsidRPr="0031629F" w:rsidRDefault="00C64537" w:rsidP="00C64537">
      <w:pPr>
        <w:pStyle w:val="Default"/>
        <w:jc w:val="both"/>
      </w:pPr>
      <w:r w:rsidRPr="0031629F">
        <w:t xml:space="preserve">            </w:t>
      </w:r>
      <w:r w:rsidR="00DF0875" w:rsidRPr="0031629F">
        <w:t>К Положению о порядке управления и распоряжения муниципальным имуществом Коршуновского МО, утверждены приложения:</w:t>
      </w:r>
    </w:p>
    <w:p w:rsidR="00DF0875" w:rsidRPr="0031629F" w:rsidRDefault="00DF0875" w:rsidP="00C64537">
      <w:pPr>
        <w:pStyle w:val="Default"/>
        <w:jc w:val="both"/>
      </w:pPr>
      <w:r w:rsidRPr="0031629F">
        <w:t xml:space="preserve">-  № 1 </w:t>
      </w:r>
      <w:r w:rsidR="001D5466" w:rsidRPr="0031629F">
        <w:t>«</w:t>
      </w:r>
      <w:r w:rsidRPr="0031629F">
        <w:t>Порядок ведения реестра</w:t>
      </w:r>
      <w:r w:rsidR="00C64537" w:rsidRPr="0031629F">
        <w:t xml:space="preserve"> муниципального имущества</w:t>
      </w:r>
      <w:r w:rsidR="001D5466" w:rsidRPr="0031629F">
        <w:t>»</w:t>
      </w:r>
      <w:r w:rsidRPr="0031629F">
        <w:t>;</w:t>
      </w:r>
    </w:p>
    <w:p w:rsidR="00DF0875" w:rsidRPr="0031629F" w:rsidRDefault="00DF0875" w:rsidP="00C64537">
      <w:pPr>
        <w:pStyle w:val="Default"/>
        <w:jc w:val="both"/>
      </w:pPr>
      <w:r w:rsidRPr="0031629F">
        <w:t xml:space="preserve">- № 2 </w:t>
      </w:r>
      <w:r w:rsidR="001D5466" w:rsidRPr="0031629F">
        <w:t>«</w:t>
      </w:r>
      <w:r w:rsidRPr="0031629F">
        <w:t>Порядок передачи муниципального имущества в аренду и безвозмездное пользование, кроме жилых помещений и земельных участков</w:t>
      </w:r>
      <w:r w:rsidR="001D5466" w:rsidRPr="0031629F">
        <w:t>»</w:t>
      </w:r>
      <w:r w:rsidRPr="0031629F">
        <w:t>.</w:t>
      </w:r>
    </w:p>
    <w:p w:rsidR="00C64537" w:rsidRPr="0031629F" w:rsidRDefault="00C64537" w:rsidP="00C64537">
      <w:pPr>
        <w:pStyle w:val="Default"/>
        <w:jc w:val="both"/>
      </w:pPr>
      <w:r w:rsidRPr="0031629F">
        <w:t xml:space="preserve"> </w:t>
      </w:r>
      <w:r w:rsidR="001C1747" w:rsidRPr="0031629F">
        <w:t xml:space="preserve">           </w:t>
      </w:r>
      <w:r w:rsidRPr="0031629F">
        <w:t xml:space="preserve">Объектами учета в </w:t>
      </w:r>
      <w:r w:rsidR="00100F27">
        <w:t>р</w:t>
      </w:r>
      <w:r w:rsidRPr="0031629F">
        <w:t xml:space="preserve">еестре муниципального имущества </w:t>
      </w:r>
      <w:r w:rsidR="001C1747" w:rsidRPr="0031629F">
        <w:t>Коршуновского сельского поселения</w:t>
      </w:r>
      <w:r w:rsidRPr="0031629F">
        <w:t xml:space="preserve"> являются: </w:t>
      </w:r>
    </w:p>
    <w:p w:rsidR="00C64537" w:rsidRPr="0031629F" w:rsidRDefault="00C64537" w:rsidP="00C64537">
      <w:pPr>
        <w:pStyle w:val="Default"/>
        <w:jc w:val="both"/>
      </w:pPr>
      <w:r w:rsidRPr="0031629F">
        <w:t>- находящ</w:t>
      </w:r>
      <w:r w:rsidR="001C1747" w:rsidRPr="0031629F">
        <w:t>и</w:t>
      </w:r>
      <w:r w:rsidRPr="0031629F">
        <w:t xml:space="preserve">еся в муниципальной собственности </w:t>
      </w:r>
      <w:r w:rsidR="001C1747" w:rsidRPr="0031629F">
        <w:t xml:space="preserve">объекты </w:t>
      </w:r>
      <w:r w:rsidRPr="0031629F">
        <w:rPr>
          <w:b/>
          <w:bCs/>
        </w:rPr>
        <w:t>недвижимо</w:t>
      </w:r>
      <w:r w:rsidR="001C1747" w:rsidRPr="0031629F">
        <w:rPr>
          <w:b/>
          <w:bCs/>
        </w:rPr>
        <w:t>го</w:t>
      </w:r>
      <w:r w:rsidRPr="0031629F">
        <w:rPr>
          <w:b/>
          <w:bCs/>
        </w:rPr>
        <w:t xml:space="preserve"> </w:t>
      </w:r>
      <w:r w:rsidRPr="0031629F">
        <w:t>имуществ</w:t>
      </w:r>
      <w:r w:rsidR="001C1747" w:rsidRPr="0031629F">
        <w:t>а</w:t>
      </w:r>
      <w:r w:rsidRPr="0031629F">
        <w:t xml:space="preserve">; </w:t>
      </w:r>
    </w:p>
    <w:p w:rsidR="007B565B" w:rsidRPr="0031629F" w:rsidRDefault="00C64537" w:rsidP="007B565B">
      <w:pPr>
        <w:pStyle w:val="Default"/>
        <w:jc w:val="both"/>
      </w:pPr>
      <w:r w:rsidRPr="0031629F">
        <w:t>- находящ</w:t>
      </w:r>
      <w:r w:rsidR="001C1747" w:rsidRPr="0031629F">
        <w:t>и</w:t>
      </w:r>
      <w:r w:rsidRPr="0031629F">
        <w:t xml:space="preserve">еся в муниципальной собственности </w:t>
      </w:r>
      <w:r w:rsidR="001C1747" w:rsidRPr="0031629F">
        <w:t xml:space="preserve">объекты </w:t>
      </w:r>
      <w:r w:rsidRPr="0031629F">
        <w:rPr>
          <w:b/>
          <w:bCs/>
        </w:rPr>
        <w:t>движимо</w:t>
      </w:r>
      <w:r w:rsidR="001C1747" w:rsidRPr="0031629F">
        <w:rPr>
          <w:b/>
          <w:bCs/>
        </w:rPr>
        <w:t>го</w:t>
      </w:r>
      <w:r w:rsidRPr="0031629F">
        <w:rPr>
          <w:b/>
          <w:bCs/>
        </w:rPr>
        <w:t xml:space="preserve"> </w:t>
      </w:r>
      <w:r w:rsidRPr="0031629F">
        <w:t>имуществ</w:t>
      </w:r>
      <w:r w:rsidR="001C1747" w:rsidRPr="0031629F">
        <w:t>а</w:t>
      </w:r>
      <w:r w:rsidRPr="0031629F">
        <w:t xml:space="preserve"> (транспортные средства)</w:t>
      </w:r>
      <w:r w:rsidR="001C1747" w:rsidRPr="0031629F">
        <w:t>.</w:t>
      </w:r>
    </w:p>
    <w:p w:rsidR="00B20CD9" w:rsidRDefault="001D5466" w:rsidP="00B20CD9">
      <w:pPr>
        <w:pStyle w:val="Default"/>
        <w:jc w:val="both"/>
      </w:pPr>
      <w:r w:rsidRPr="0031629F">
        <w:t xml:space="preserve">         </w:t>
      </w:r>
      <w:r w:rsidR="007B565B" w:rsidRPr="0031629F">
        <w:t xml:space="preserve">   </w:t>
      </w:r>
      <w:r w:rsidRPr="0031629F">
        <w:t>Реестры муниципальной собственности в 2015 году ведутся в соответствии с приложением № 1 «Порядок ведения реестра муниципального имущества», утвержденным Решением Думы  Коршуновского сельского поселения от 23.10.2015г</w:t>
      </w:r>
      <w:r w:rsidR="00B20CD9">
        <w:t>.</w:t>
      </w:r>
      <w:r w:rsidRPr="0031629F">
        <w:t xml:space="preserve"> № 135. </w:t>
      </w:r>
      <w:r w:rsidR="00EB0C0D">
        <w:t xml:space="preserve">Вместе с тем, КСП </w:t>
      </w:r>
      <w:r w:rsidR="00315274">
        <w:t>отмечает, что и</w:t>
      </w:r>
      <w:r w:rsidR="0031629F" w:rsidRPr="0031629F">
        <w:t xml:space="preserve">меются отдельные недоработки по ведению </w:t>
      </w:r>
      <w:r w:rsidR="00315274">
        <w:t>р</w:t>
      </w:r>
      <w:r w:rsidR="0031629F" w:rsidRPr="0031629F">
        <w:t>еестров, не все объекты имеют полную информаци</w:t>
      </w:r>
      <w:r w:rsidR="00B20CD9">
        <w:t>ю</w:t>
      </w:r>
      <w:r w:rsidR="0031629F" w:rsidRPr="0031629F">
        <w:t xml:space="preserve">. </w:t>
      </w:r>
    </w:p>
    <w:p w:rsidR="001D5466" w:rsidRDefault="00B20CD9" w:rsidP="00B20CD9">
      <w:pPr>
        <w:pStyle w:val="Default"/>
        <w:jc w:val="both"/>
      </w:pPr>
      <w:r>
        <w:t xml:space="preserve">            </w:t>
      </w:r>
      <w:r w:rsidR="007B565B" w:rsidRPr="0031629F">
        <w:t xml:space="preserve">В соответствии с требованиями действующего законодательства (приказ Минэкономразвития РФ от 30.08.2011г. № 424 «Об утверждении Порядка ведения органами местного самоуправления реестров муниципального имущества») </w:t>
      </w:r>
      <w:r w:rsidR="0031629F" w:rsidRPr="0031629F">
        <w:t xml:space="preserve">в реестр  движимого имущества </w:t>
      </w:r>
      <w:r w:rsidR="00315274">
        <w:t xml:space="preserve">не </w:t>
      </w:r>
      <w:r w:rsidR="0031629F">
        <w:t>включ</w:t>
      </w:r>
      <w:r w:rsidR="00315274">
        <w:t>ены</w:t>
      </w:r>
      <w:r w:rsidR="007B565B" w:rsidRPr="0031629F">
        <w:t xml:space="preserve"> сведения о балансовой стоимости движимого имущества и начисленной амортизации (износе), реквизиты документов - оснований возникновения (прекращения) права муниципальной собственности на движимое имущество</w:t>
      </w:r>
      <w:r w:rsidR="00315274">
        <w:t xml:space="preserve"> и т.д.</w:t>
      </w:r>
    </w:p>
    <w:p w:rsidR="00DC2334" w:rsidRDefault="00812A5E" w:rsidP="00543437">
      <w:pPr>
        <w:tabs>
          <w:tab w:val="left" w:pos="284"/>
          <w:tab w:val="left" w:pos="540"/>
        </w:tabs>
        <w:rPr>
          <w:bCs/>
        </w:rPr>
      </w:pPr>
      <w:r>
        <w:t xml:space="preserve">            </w:t>
      </w:r>
      <w:r w:rsidR="00DC2334" w:rsidRPr="00100F27">
        <w:rPr>
          <w:bCs/>
        </w:rPr>
        <w:t xml:space="preserve">Распоряжением администрации </w:t>
      </w:r>
      <w:r w:rsidR="00100F27">
        <w:t>Коршунов</w:t>
      </w:r>
      <w:r w:rsidR="00100F27" w:rsidRPr="00100F27">
        <w:t xml:space="preserve">ского </w:t>
      </w:r>
      <w:r w:rsidR="00100F27">
        <w:t>С</w:t>
      </w:r>
      <w:r w:rsidR="00100F27" w:rsidRPr="00100F27">
        <w:t xml:space="preserve">П </w:t>
      </w:r>
      <w:r w:rsidR="00DC2334" w:rsidRPr="00100F27">
        <w:rPr>
          <w:bCs/>
        </w:rPr>
        <w:t>от 1</w:t>
      </w:r>
      <w:r w:rsidR="00100F27">
        <w:rPr>
          <w:bCs/>
        </w:rPr>
        <w:t>1</w:t>
      </w:r>
      <w:r w:rsidR="00DC2334" w:rsidRPr="00100F27">
        <w:rPr>
          <w:bCs/>
        </w:rPr>
        <w:t>.0</w:t>
      </w:r>
      <w:r w:rsidR="00100F27">
        <w:rPr>
          <w:bCs/>
        </w:rPr>
        <w:t>3</w:t>
      </w:r>
      <w:r w:rsidR="00DC2334" w:rsidRPr="00100F27">
        <w:rPr>
          <w:bCs/>
        </w:rPr>
        <w:t>.201</w:t>
      </w:r>
      <w:r w:rsidR="00100F27">
        <w:rPr>
          <w:bCs/>
        </w:rPr>
        <w:t>3</w:t>
      </w:r>
      <w:r w:rsidR="00DC2334" w:rsidRPr="00100F27">
        <w:rPr>
          <w:bCs/>
        </w:rPr>
        <w:t>г. № 57</w:t>
      </w:r>
      <w:r w:rsidR="00100F27">
        <w:rPr>
          <w:bCs/>
        </w:rPr>
        <w:t>/1</w:t>
      </w:r>
      <w:r w:rsidR="00DC2334" w:rsidRPr="00100F27">
        <w:rPr>
          <w:bCs/>
        </w:rPr>
        <w:t xml:space="preserve">, </w:t>
      </w:r>
      <w:r w:rsidR="00100F27">
        <w:rPr>
          <w:bCs/>
        </w:rPr>
        <w:t>бухгалтер администрации</w:t>
      </w:r>
      <w:r w:rsidR="00DC2334" w:rsidRPr="00100F27">
        <w:rPr>
          <w:bCs/>
        </w:rPr>
        <w:t xml:space="preserve"> </w:t>
      </w:r>
      <w:r w:rsidR="00100F27">
        <w:t>Коршунов</w:t>
      </w:r>
      <w:r w:rsidR="00100F27" w:rsidRPr="00100F27">
        <w:t xml:space="preserve">ского </w:t>
      </w:r>
      <w:r w:rsidR="00100F27">
        <w:t>С</w:t>
      </w:r>
      <w:r w:rsidR="00100F27" w:rsidRPr="00100F27">
        <w:t xml:space="preserve">П </w:t>
      </w:r>
      <w:r w:rsidR="00100F27">
        <w:t>Слободчикова</w:t>
      </w:r>
      <w:r w:rsidR="00DC2334" w:rsidRPr="00100F27">
        <w:rPr>
          <w:bCs/>
        </w:rPr>
        <w:t xml:space="preserve"> </w:t>
      </w:r>
      <w:r w:rsidR="00100F27">
        <w:rPr>
          <w:bCs/>
        </w:rPr>
        <w:t>Т</w:t>
      </w:r>
      <w:r w:rsidR="00DC2334" w:rsidRPr="00100F27">
        <w:rPr>
          <w:bCs/>
        </w:rPr>
        <w:t>.</w:t>
      </w:r>
      <w:r w:rsidR="00100F27">
        <w:rPr>
          <w:bCs/>
        </w:rPr>
        <w:t>В</w:t>
      </w:r>
      <w:r w:rsidR="00DC2334" w:rsidRPr="00100F27">
        <w:rPr>
          <w:bCs/>
        </w:rPr>
        <w:t xml:space="preserve">. назначена ответственным лицом за ведение </w:t>
      </w:r>
      <w:r w:rsidR="00100F27">
        <w:rPr>
          <w:bCs/>
        </w:rPr>
        <w:t>р</w:t>
      </w:r>
      <w:r w:rsidR="00DC2334" w:rsidRPr="00100F27">
        <w:rPr>
          <w:bCs/>
        </w:rPr>
        <w:t xml:space="preserve">еестра муниципального имущества </w:t>
      </w:r>
      <w:r w:rsidR="00100F27">
        <w:rPr>
          <w:bCs/>
        </w:rPr>
        <w:t>находящегося в собственности администрации</w:t>
      </w:r>
      <w:r w:rsidR="00100F27" w:rsidRPr="00100F27">
        <w:rPr>
          <w:bCs/>
        </w:rPr>
        <w:t xml:space="preserve"> </w:t>
      </w:r>
      <w:r w:rsidR="00100F27">
        <w:t>Коршунов</w:t>
      </w:r>
      <w:r w:rsidR="00100F27" w:rsidRPr="00100F27">
        <w:t xml:space="preserve">ского </w:t>
      </w:r>
      <w:r w:rsidR="00100F27">
        <w:t>С</w:t>
      </w:r>
      <w:r w:rsidR="00100F27" w:rsidRPr="00100F27">
        <w:t>П</w:t>
      </w:r>
      <w:r w:rsidR="00DC2334" w:rsidRPr="00100F27">
        <w:rPr>
          <w:bCs/>
        </w:rPr>
        <w:t>.</w:t>
      </w:r>
    </w:p>
    <w:p w:rsidR="00DC2334" w:rsidRPr="00100F27" w:rsidRDefault="00100F27" w:rsidP="00DC2334">
      <w:pPr>
        <w:rPr>
          <w:bCs/>
        </w:rPr>
      </w:pPr>
      <w:r>
        <w:rPr>
          <w:bCs/>
        </w:rPr>
        <w:t xml:space="preserve">            </w:t>
      </w:r>
      <w:r w:rsidR="00DC2334" w:rsidRPr="00100F27">
        <w:rPr>
          <w:bCs/>
        </w:rPr>
        <w:t xml:space="preserve">Реестр муниципального имущества </w:t>
      </w:r>
      <w:r>
        <w:t>Коршунов</w:t>
      </w:r>
      <w:r w:rsidRPr="00100F27">
        <w:t xml:space="preserve">ского </w:t>
      </w:r>
      <w:r>
        <w:t>С</w:t>
      </w:r>
      <w:r w:rsidRPr="00100F27">
        <w:t xml:space="preserve">П </w:t>
      </w:r>
      <w:r w:rsidR="00196FFE">
        <w:t xml:space="preserve">(далее – реестр) </w:t>
      </w:r>
      <w:r w:rsidR="00DC2334" w:rsidRPr="00100F27">
        <w:rPr>
          <w:bCs/>
        </w:rPr>
        <w:t xml:space="preserve">состоит из </w:t>
      </w:r>
      <w:r>
        <w:rPr>
          <w:bCs/>
        </w:rPr>
        <w:t>2</w:t>
      </w:r>
      <w:r w:rsidR="00DC2334" w:rsidRPr="00100F27">
        <w:rPr>
          <w:bCs/>
        </w:rPr>
        <w:t xml:space="preserve"> разделов.</w:t>
      </w:r>
    </w:p>
    <w:p w:rsidR="00DC2334" w:rsidRPr="00100F27" w:rsidRDefault="00DC2334" w:rsidP="00DC2334">
      <w:pPr>
        <w:rPr>
          <w:bCs/>
        </w:rPr>
      </w:pPr>
      <w:r w:rsidRPr="00100F27">
        <w:rPr>
          <w:bCs/>
        </w:rPr>
        <w:t xml:space="preserve">     </w:t>
      </w:r>
      <w:r w:rsidR="00100F27">
        <w:rPr>
          <w:bCs/>
        </w:rPr>
        <w:t xml:space="preserve">       </w:t>
      </w:r>
      <w:r w:rsidRPr="00100F27">
        <w:rPr>
          <w:bCs/>
        </w:rPr>
        <w:t xml:space="preserve">В первом разделе </w:t>
      </w:r>
      <w:r w:rsidR="00100F27">
        <w:rPr>
          <w:bCs/>
        </w:rPr>
        <w:t>р</w:t>
      </w:r>
      <w:r w:rsidRPr="00100F27">
        <w:rPr>
          <w:bCs/>
        </w:rPr>
        <w:t xml:space="preserve">еестра включены сведения о муниципальном недвижимом имуществе </w:t>
      </w:r>
      <w:r w:rsidR="00AD0B37">
        <w:t>Коршунов</w:t>
      </w:r>
      <w:r w:rsidR="00AD0B37" w:rsidRPr="00100F27">
        <w:t xml:space="preserve">ского </w:t>
      </w:r>
      <w:r w:rsidR="00AD0B37">
        <w:t>С</w:t>
      </w:r>
      <w:r w:rsidR="00AD0B37" w:rsidRPr="00100F27">
        <w:t>П</w:t>
      </w:r>
      <w:r w:rsidRPr="00100F27">
        <w:rPr>
          <w:bCs/>
        </w:rPr>
        <w:t>, в том числе: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AD0B37">
        <w:rPr>
          <w:rFonts w:ascii="Times New Roman" w:hAnsi="Times New Roman" w:cs="Times New Roman"/>
          <w:bCs/>
          <w:sz w:val="24"/>
          <w:szCs w:val="24"/>
        </w:rPr>
        <w:t>здание администрации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334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</w:t>
      </w:r>
      <w:r w:rsidR="00AD0B37">
        <w:rPr>
          <w:rFonts w:ascii="Times New Roman" w:hAnsi="Times New Roman" w:cs="Times New Roman"/>
          <w:bCs/>
          <w:sz w:val="24"/>
          <w:szCs w:val="24"/>
        </w:rPr>
        <w:t>нежилое 1-этажное помещение бывшего магазина «Виктория»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D0B37" w:rsidRPr="00100F27" w:rsidRDefault="00AD0B37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- жилое помещение (собственность); 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здание </w:t>
      </w:r>
      <w:r w:rsidR="00AD0B37">
        <w:rPr>
          <w:rFonts w:ascii="Times New Roman" w:hAnsi="Times New Roman" w:cs="Times New Roman"/>
          <w:bCs/>
          <w:sz w:val="24"/>
          <w:szCs w:val="24"/>
        </w:rPr>
        <w:t>котельной</w:t>
      </w:r>
      <w:r w:rsidRPr="00100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DC2334" w:rsidRPr="00100F27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- перечень автомобильных дорог общего пользования местного значения, в который  внесены сведения </w:t>
      </w:r>
      <w:r w:rsidR="00AD0B37">
        <w:rPr>
          <w:rFonts w:ascii="Times New Roman" w:hAnsi="Times New Roman" w:cs="Times New Roman"/>
          <w:bCs/>
          <w:sz w:val="24"/>
          <w:szCs w:val="24"/>
        </w:rPr>
        <w:t>12</w:t>
      </w: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общей протяженностью </w:t>
      </w:r>
      <w:r w:rsidR="00AD0B37">
        <w:rPr>
          <w:rFonts w:ascii="Times New Roman" w:hAnsi="Times New Roman" w:cs="Times New Roman"/>
          <w:bCs/>
          <w:sz w:val="24"/>
          <w:szCs w:val="24"/>
        </w:rPr>
        <w:t>5,6</w:t>
      </w: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км.</w:t>
      </w:r>
    </w:p>
    <w:p w:rsidR="0033628E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F2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824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На недвижимое имущество </w:t>
      </w:r>
      <w:r w:rsidR="00084D56" w:rsidRPr="00084D56">
        <w:rPr>
          <w:rFonts w:ascii="Times New Roman" w:hAnsi="Times New Roman" w:cs="Times New Roman"/>
          <w:sz w:val="24"/>
          <w:szCs w:val="24"/>
        </w:rPr>
        <w:t xml:space="preserve">Коршуновского СП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оформлена государственная регистрация права собственности </w:t>
      </w:r>
      <w:r w:rsidR="00084D56" w:rsidRPr="00084D56">
        <w:rPr>
          <w:rFonts w:ascii="Times New Roman" w:hAnsi="Times New Roman" w:cs="Times New Roman"/>
          <w:sz w:val="24"/>
          <w:szCs w:val="24"/>
        </w:rPr>
        <w:t>Коршуновского СП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628E">
        <w:rPr>
          <w:rFonts w:ascii="Times New Roman" w:hAnsi="Times New Roman" w:cs="Times New Roman"/>
          <w:bCs/>
          <w:sz w:val="24"/>
          <w:szCs w:val="24"/>
        </w:rPr>
        <w:t>жилое помещение</w:t>
      </w:r>
      <w:r w:rsidR="00084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B37">
        <w:rPr>
          <w:rFonts w:ascii="Times New Roman" w:hAnsi="Times New Roman" w:cs="Times New Roman"/>
          <w:bCs/>
          <w:sz w:val="24"/>
          <w:szCs w:val="24"/>
        </w:rPr>
        <w:t>(38 А</w:t>
      </w:r>
      <w:r w:rsidR="00084D56">
        <w:rPr>
          <w:rFonts w:ascii="Times New Roman" w:hAnsi="Times New Roman" w:cs="Times New Roman"/>
          <w:bCs/>
          <w:sz w:val="24"/>
          <w:szCs w:val="24"/>
        </w:rPr>
        <w:t>Е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6">
        <w:rPr>
          <w:rFonts w:ascii="Times New Roman" w:hAnsi="Times New Roman" w:cs="Times New Roman"/>
          <w:bCs/>
          <w:sz w:val="24"/>
          <w:szCs w:val="24"/>
        </w:rPr>
        <w:t>622640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C09FE">
        <w:rPr>
          <w:rFonts w:ascii="Times New Roman" w:hAnsi="Times New Roman" w:cs="Times New Roman"/>
          <w:bCs/>
          <w:sz w:val="24"/>
          <w:szCs w:val="24"/>
        </w:rPr>
        <w:t>нежилое помещение (</w:t>
      </w:r>
      <w:r w:rsidR="00084D56">
        <w:rPr>
          <w:rFonts w:ascii="Times New Roman" w:hAnsi="Times New Roman" w:cs="Times New Roman"/>
          <w:bCs/>
          <w:sz w:val="24"/>
          <w:szCs w:val="24"/>
        </w:rPr>
        <w:t>здание администрации</w:t>
      </w:r>
      <w:r w:rsidR="000C09FE">
        <w:rPr>
          <w:rFonts w:ascii="Times New Roman" w:hAnsi="Times New Roman" w:cs="Times New Roman"/>
          <w:bCs/>
          <w:sz w:val="24"/>
          <w:szCs w:val="24"/>
        </w:rPr>
        <w:t>)</w:t>
      </w:r>
      <w:r w:rsidR="00084D56"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84E">
        <w:rPr>
          <w:rFonts w:ascii="Times New Roman" w:hAnsi="Times New Roman" w:cs="Times New Roman"/>
          <w:bCs/>
          <w:sz w:val="24"/>
          <w:szCs w:val="24"/>
        </w:rPr>
        <w:t>(3</w:t>
      </w:r>
      <w:r w:rsidRPr="00AD0B37">
        <w:rPr>
          <w:rFonts w:ascii="Times New Roman" w:hAnsi="Times New Roman" w:cs="Times New Roman"/>
          <w:bCs/>
          <w:sz w:val="24"/>
          <w:szCs w:val="24"/>
        </w:rPr>
        <w:t>8 А</w:t>
      </w:r>
      <w:r w:rsidR="00084D56">
        <w:rPr>
          <w:rFonts w:ascii="Times New Roman" w:hAnsi="Times New Roman" w:cs="Times New Roman"/>
          <w:bCs/>
          <w:sz w:val="24"/>
          <w:szCs w:val="24"/>
        </w:rPr>
        <w:t>Е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084D56">
        <w:rPr>
          <w:rFonts w:ascii="Times New Roman" w:hAnsi="Times New Roman" w:cs="Times New Roman"/>
          <w:bCs/>
          <w:sz w:val="24"/>
          <w:szCs w:val="24"/>
        </w:rPr>
        <w:t>21999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84D56">
        <w:rPr>
          <w:rFonts w:ascii="Times New Roman" w:hAnsi="Times New Roman" w:cs="Times New Roman"/>
          <w:bCs/>
          <w:sz w:val="24"/>
          <w:szCs w:val="24"/>
        </w:rPr>
        <w:t>нежилое 1-этажное помещение бывшего магазина «Виктория»</w:t>
      </w:r>
      <w:r w:rsidR="00084D56"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B37">
        <w:rPr>
          <w:rFonts w:ascii="Times New Roman" w:hAnsi="Times New Roman" w:cs="Times New Roman"/>
          <w:bCs/>
          <w:sz w:val="24"/>
          <w:szCs w:val="24"/>
        </w:rPr>
        <w:t>(38 А</w:t>
      </w:r>
      <w:r w:rsidR="00084D56">
        <w:rPr>
          <w:rFonts w:ascii="Times New Roman" w:hAnsi="Times New Roman" w:cs="Times New Roman"/>
          <w:bCs/>
          <w:sz w:val="24"/>
          <w:szCs w:val="24"/>
        </w:rPr>
        <w:t>Е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6">
        <w:rPr>
          <w:rFonts w:ascii="Times New Roman" w:hAnsi="Times New Roman" w:cs="Times New Roman"/>
          <w:bCs/>
          <w:sz w:val="24"/>
          <w:szCs w:val="24"/>
        </w:rPr>
        <w:t>522170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084D56" w:rsidRPr="00100F27">
        <w:rPr>
          <w:rFonts w:ascii="Times New Roman" w:hAnsi="Times New Roman" w:cs="Times New Roman"/>
          <w:bCs/>
          <w:sz w:val="24"/>
          <w:szCs w:val="24"/>
        </w:rPr>
        <w:t xml:space="preserve">здание </w:t>
      </w:r>
      <w:r w:rsidR="00084D56">
        <w:rPr>
          <w:rFonts w:ascii="Times New Roman" w:hAnsi="Times New Roman" w:cs="Times New Roman"/>
          <w:bCs/>
          <w:sz w:val="24"/>
          <w:szCs w:val="24"/>
        </w:rPr>
        <w:t>котельной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6">
        <w:rPr>
          <w:rFonts w:ascii="Times New Roman" w:hAnsi="Times New Roman" w:cs="Times New Roman"/>
          <w:bCs/>
          <w:sz w:val="24"/>
          <w:szCs w:val="24"/>
        </w:rPr>
        <w:t>(</w:t>
      </w:r>
      <w:r w:rsidRPr="00AD0B37">
        <w:rPr>
          <w:rFonts w:ascii="Times New Roman" w:hAnsi="Times New Roman" w:cs="Times New Roman"/>
          <w:bCs/>
          <w:sz w:val="24"/>
          <w:szCs w:val="24"/>
        </w:rPr>
        <w:t>38 А</w:t>
      </w:r>
      <w:r w:rsidR="00084D56">
        <w:rPr>
          <w:rFonts w:ascii="Times New Roman" w:hAnsi="Times New Roman" w:cs="Times New Roman"/>
          <w:bCs/>
          <w:sz w:val="24"/>
          <w:szCs w:val="24"/>
        </w:rPr>
        <w:t>Е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6">
        <w:rPr>
          <w:rFonts w:ascii="Times New Roman" w:hAnsi="Times New Roman" w:cs="Times New Roman"/>
          <w:bCs/>
          <w:sz w:val="24"/>
          <w:szCs w:val="24"/>
        </w:rPr>
        <w:t>665680</w:t>
      </w:r>
      <w:r w:rsidR="00196FFE">
        <w:rPr>
          <w:rFonts w:ascii="Times New Roman" w:hAnsi="Times New Roman" w:cs="Times New Roman"/>
          <w:bCs/>
          <w:sz w:val="24"/>
          <w:szCs w:val="24"/>
        </w:rPr>
        <w:t>)</w:t>
      </w:r>
      <w:r w:rsidR="00336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DC2334" w:rsidRDefault="00DC2334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          В перечень движимого имущества второго раздела </w:t>
      </w:r>
      <w:r w:rsidR="00196FFE">
        <w:rPr>
          <w:rFonts w:ascii="Times New Roman" w:hAnsi="Times New Roman" w:cs="Times New Roman"/>
          <w:bCs/>
          <w:sz w:val="24"/>
          <w:szCs w:val="24"/>
        </w:rPr>
        <w:t>р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еестра </w:t>
      </w:r>
      <w:r w:rsidR="00196FFE" w:rsidRPr="00084D56">
        <w:rPr>
          <w:rFonts w:ascii="Times New Roman" w:hAnsi="Times New Roman" w:cs="Times New Roman"/>
          <w:sz w:val="24"/>
          <w:szCs w:val="24"/>
        </w:rPr>
        <w:t xml:space="preserve">Коршуновского СП 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включены: </w:t>
      </w:r>
      <w:r w:rsidR="00196FFE">
        <w:rPr>
          <w:rFonts w:ascii="Times New Roman" w:hAnsi="Times New Roman" w:cs="Times New Roman"/>
          <w:bCs/>
          <w:sz w:val="24"/>
          <w:szCs w:val="24"/>
        </w:rPr>
        <w:t>фронтальный погрузчик ПЧ-85 (база к-701) г.н. 38 РХ 9056; легковой седан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г.н. </w:t>
      </w:r>
      <w:r w:rsidR="00196FFE">
        <w:rPr>
          <w:rFonts w:ascii="Times New Roman" w:hAnsi="Times New Roman" w:cs="Times New Roman"/>
          <w:bCs/>
          <w:sz w:val="24"/>
          <w:szCs w:val="24"/>
        </w:rPr>
        <w:t>Р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FFE">
        <w:rPr>
          <w:rFonts w:ascii="Times New Roman" w:hAnsi="Times New Roman" w:cs="Times New Roman"/>
          <w:bCs/>
          <w:sz w:val="24"/>
          <w:szCs w:val="24"/>
        </w:rPr>
        <w:t>43</w:t>
      </w:r>
      <w:r w:rsidRPr="00AD0B37">
        <w:rPr>
          <w:rFonts w:ascii="Times New Roman" w:hAnsi="Times New Roman" w:cs="Times New Roman"/>
          <w:bCs/>
          <w:sz w:val="24"/>
          <w:szCs w:val="24"/>
        </w:rPr>
        <w:t>5 Т</w:t>
      </w:r>
      <w:r w:rsidR="00196FFE">
        <w:rPr>
          <w:rFonts w:ascii="Times New Roman" w:hAnsi="Times New Roman" w:cs="Times New Roman"/>
          <w:bCs/>
          <w:sz w:val="24"/>
          <w:szCs w:val="24"/>
        </w:rPr>
        <w:t>С</w:t>
      </w:r>
      <w:r w:rsidRPr="00AD0B37">
        <w:rPr>
          <w:rFonts w:ascii="Times New Roman" w:hAnsi="Times New Roman" w:cs="Times New Roman"/>
          <w:bCs/>
          <w:sz w:val="24"/>
          <w:szCs w:val="24"/>
        </w:rPr>
        <w:t xml:space="preserve"> 38</w:t>
      </w:r>
      <w:r w:rsidR="00196FFE">
        <w:rPr>
          <w:rFonts w:ascii="Times New Roman" w:hAnsi="Times New Roman" w:cs="Times New Roman"/>
          <w:bCs/>
          <w:sz w:val="24"/>
          <w:szCs w:val="24"/>
        </w:rPr>
        <w:t>; самосвал КАМАЗ 5320 г.н. 38 КХ 927284</w:t>
      </w:r>
      <w:r w:rsidRPr="00AD0B37">
        <w:rPr>
          <w:rFonts w:ascii="Times New Roman" w:hAnsi="Times New Roman" w:cs="Times New Roman"/>
          <w:bCs/>
          <w:sz w:val="24"/>
          <w:szCs w:val="24"/>
        </w:rPr>
        <w:t>.</w:t>
      </w:r>
    </w:p>
    <w:p w:rsidR="005003D8" w:rsidRPr="0031629F" w:rsidRDefault="005003D8" w:rsidP="005003D8">
      <w:pPr>
        <w:pStyle w:val="Default"/>
        <w:jc w:val="both"/>
      </w:pPr>
      <w:r>
        <w:lastRenderedPageBreak/>
        <w:t xml:space="preserve">          Согласно п. 2.1. </w:t>
      </w:r>
      <w:r w:rsidRPr="0031629F">
        <w:t>Положени</w:t>
      </w:r>
      <w:r>
        <w:t>я</w:t>
      </w:r>
      <w:r w:rsidRPr="0031629F">
        <w:t xml:space="preserve"> о порядке управления и распоряжения муниципальным имуществом</w:t>
      </w:r>
      <w:r>
        <w:t xml:space="preserve">, </w:t>
      </w:r>
      <w:r w:rsidRPr="0031629F">
        <w:t>утвержденн</w:t>
      </w:r>
      <w:r>
        <w:t>ого</w:t>
      </w:r>
      <w:r w:rsidRPr="0031629F">
        <w:t xml:space="preserve"> Решением Думы  Коршуновского сельского поселения от 23.10.2015 года № 135</w:t>
      </w:r>
      <w:r>
        <w:t xml:space="preserve"> «в состав муниципального имущества входит имущество, право на которое зарегистрировано за Коршуновским СП, а также имущество, которым оно владеет, пользуется и распоряжается в соответствии с действующим законодательством»</w:t>
      </w:r>
      <w:r w:rsidRPr="0031629F">
        <w:t xml:space="preserve">. </w:t>
      </w:r>
      <w:r>
        <w:t xml:space="preserve"> КСП района отмечает, что в реестре муниципального имущества </w:t>
      </w:r>
      <w:r w:rsidRPr="0031629F">
        <w:t>Коршуновского</w:t>
      </w:r>
      <w:r>
        <w:t xml:space="preserve"> СП отражено не все имущество поселения находящиеся на балансе, а лишь только имущество, находящееся в казне. </w:t>
      </w:r>
    </w:p>
    <w:p w:rsidR="005003D8" w:rsidRDefault="005003D8" w:rsidP="00DC23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6FFE" w:rsidRDefault="006F3742" w:rsidP="006F3742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Анализ  имущества казны и </w:t>
      </w:r>
      <w:r w:rsidR="004F0042">
        <w:rPr>
          <w:b/>
          <w:bCs/>
        </w:rPr>
        <w:t>р</w:t>
      </w:r>
      <w:r>
        <w:rPr>
          <w:b/>
          <w:bCs/>
        </w:rPr>
        <w:t>еестра муниципального имущества Коршуновского СП</w:t>
      </w:r>
    </w:p>
    <w:p w:rsidR="00FE2415" w:rsidRDefault="00FE2415" w:rsidP="00FE2415">
      <w:pPr>
        <w:pStyle w:val="Default"/>
        <w:jc w:val="both"/>
        <w:rPr>
          <w:bCs/>
        </w:rPr>
      </w:pPr>
    </w:p>
    <w:p w:rsidR="004F0042" w:rsidRDefault="00FE2415" w:rsidP="004F0042">
      <w:pPr>
        <w:pStyle w:val="Default"/>
        <w:jc w:val="both"/>
        <w:rPr>
          <w:bCs/>
        </w:rPr>
      </w:pPr>
      <w:r>
        <w:rPr>
          <w:bCs/>
        </w:rPr>
        <w:t xml:space="preserve">           </w:t>
      </w:r>
      <w:r w:rsidR="00085BDE">
        <w:rPr>
          <w:bCs/>
        </w:rPr>
        <w:t>Решением Д</w:t>
      </w:r>
      <w:r w:rsidR="00D44E60">
        <w:rPr>
          <w:bCs/>
        </w:rPr>
        <w:t xml:space="preserve">умы Коршуновского СП от 21.08.2008г. № 46 утверждено Положение о муниципальной казне Коршуновского СП. </w:t>
      </w:r>
      <w:r>
        <w:rPr>
          <w:bCs/>
        </w:rPr>
        <w:t xml:space="preserve">В перечень </w:t>
      </w:r>
      <w:r w:rsidR="004F0042">
        <w:rPr>
          <w:bCs/>
        </w:rPr>
        <w:t xml:space="preserve">реестра муниципального имущества Коршуновского СП </w:t>
      </w:r>
      <w:r>
        <w:rPr>
          <w:bCs/>
        </w:rPr>
        <w:t xml:space="preserve">включено недвижимое </w:t>
      </w:r>
      <w:r w:rsidR="004F0042">
        <w:rPr>
          <w:bCs/>
        </w:rPr>
        <w:t xml:space="preserve">и движимое </w:t>
      </w:r>
      <w:r>
        <w:rPr>
          <w:bCs/>
        </w:rPr>
        <w:t xml:space="preserve">имущество, составляющее </w:t>
      </w:r>
      <w:r>
        <w:rPr>
          <w:b/>
          <w:bCs/>
        </w:rPr>
        <w:t>казну</w:t>
      </w:r>
      <w:r>
        <w:rPr>
          <w:bCs/>
        </w:rPr>
        <w:t xml:space="preserve"> </w:t>
      </w:r>
      <w:r w:rsidR="002E3872">
        <w:rPr>
          <w:bCs/>
        </w:rPr>
        <w:t>Коршуновского С</w:t>
      </w:r>
      <w:r>
        <w:rPr>
          <w:bCs/>
        </w:rPr>
        <w:t>П</w:t>
      </w:r>
      <w:r w:rsidR="004F0042">
        <w:rPr>
          <w:bCs/>
        </w:rPr>
        <w:t>, что подтверждается  оборотно-сальдовой ведомостью за период 01.01.2015г. по 31.12.2015г. по счету 108.51.000 (недвижимое имущество, составляющее казну) и по счету 108.52.000 (движимое имущество, составляющее казну).</w:t>
      </w:r>
    </w:p>
    <w:p w:rsidR="00D44E60" w:rsidRPr="00D44E60" w:rsidRDefault="004F0042" w:rsidP="004F0042">
      <w:pPr>
        <w:pStyle w:val="Default"/>
        <w:jc w:val="both"/>
        <w:rPr>
          <w:bCs/>
        </w:rPr>
      </w:pPr>
      <w:r>
        <w:rPr>
          <w:bCs/>
        </w:rPr>
        <w:t xml:space="preserve">           Вместе с тем, КСП отмечает, что н</w:t>
      </w:r>
      <w:r w:rsidR="00D44E60" w:rsidRPr="00D44E60">
        <w:t>а счетах 101</w:t>
      </w:r>
      <w:r>
        <w:t>.</w:t>
      </w:r>
      <w:r w:rsidR="00D44E60" w:rsidRPr="00D44E60">
        <w:t>00</w:t>
      </w:r>
      <w:r>
        <w:t>.</w:t>
      </w:r>
      <w:r w:rsidR="00D44E60" w:rsidRPr="00D44E60">
        <w:t>000 «Основные средства» в бюджетном</w:t>
      </w:r>
      <w:r w:rsidR="00D44E60">
        <w:t xml:space="preserve"> </w:t>
      </w:r>
      <w:r w:rsidR="00D44E60" w:rsidRPr="00D44E60">
        <w:t xml:space="preserve">учете числится </w:t>
      </w:r>
      <w:r w:rsidR="000C09FE">
        <w:t>нежилое помещение</w:t>
      </w:r>
      <w:r w:rsidR="0039111B">
        <w:t xml:space="preserve"> по адресу: п. Коршуновский, ул. Солнечная, д. 10</w:t>
      </w:r>
      <w:r w:rsidR="005C67FE">
        <w:t>, балансовая стоимость 2 525,3 тыс. рублей и автотранспортное средство ГАЗ 3110 легковой седан, балансовая стоимость 70,0 тыс. рублей.</w:t>
      </w:r>
      <w:r w:rsidR="000C09FE">
        <w:t xml:space="preserve"> </w:t>
      </w:r>
      <w:r w:rsidR="00D44E60" w:rsidRPr="00D44E60">
        <w:t xml:space="preserve"> </w:t>
      </w:r>
      <w:r w:rsidR="005C67FE">
        <w:t>В</w:t>
      </w:r>
      <w:r w:rsidR="00D44E60">
        <w:t xml:space="preserve"> соответствии с п.</w:t>
      </w:r>
      <w:r w:rsidR="005C67FE">
        <w:t xml:space="preserve"> </w:t>
      </w:r>
      <w:r w:rsidR="00D44E60">
        <w:t xml:space="preserve">38 </w:t>
      </w:r>
      <w:r w:rsidR="005C67FE" w:rsidRPr="005C67FE">
        <w:t>Приказ Минфина России от 01.12.2010</w:t>
      </w:r>
      <w:r w:rsidR="005C67FE">
        <w:t xml:space="preserve">г. </w:t>
      </w:r>
      <w:r w:rsidR="005C67FE" w:rsidRPr="005C67FE">
        <w:t xml:space="preserve"> </w:t>
      </w:r>
      <w:r w:rsidR="005C67FE">
        <w:t>№</w:t>
      </w:r>
      <w:r w:rsidR="005C67FE" w:rsidRPr="005C67FE">
        <w:t xml:space="preserve"> 157н (ред. от 01.03.2016) </w:t>
      </w:r>
      <w:r w:rsidR="005C67FE">
        <w:t>«</w:t>
      </w:r>
      <w:r w:rsidR="005C67FE" w:rsidRPr="005C67FE"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C67FE">
        <w:t>»</w:t>
      </w:r>
      <w:r w:rsidR="005C67FE" w:rsidRPr="005C67FE">
        <w:t xml:space="preserve">  </w:t>
      </w:r>
      <w:r w:rsidR="005C67FE" w:rsidRPr="00D44E60">
        <w:t>к объектам основных</w:t>
      </w:r>
      <w:r w:rsidR="005C67FE">
        <w:t xml:space="preserve"> средств</w:t>
      </w:r>
      <w:r w:rsidR="005C67FE" w:rsidRPr="00D44E60">
        <w:t xml:space="preserve"> </w:t>
      </w:r>
      <w:r w:rsidR="00D44E60" w:rsidRPr="00D44E60">
        <w:t xml:space="preserve">относятся материальные объекты имущества, независимо от их стоимости, со сроком полезного использования более 12 месяцев, предназначенные для неоднократного или постоянного использования </w:t>
      </w:r>
      <w:r w:rsidR="00D44E60" w:rsidRPr="00D44E60">
        <w:rPr>
          <w:u w:val="single"/>
        </w:rPr>
        <w:t>на праве оперативного управления</w:t>
      </w:r>
      <w:r w:rsidR="00D44E60" w:rsidRPr="00D44E60">
        <w:t xml:space="preserve">. Однако, имущество, числящееся на балансе </w:t>
      </w:r>
      <w:r w:rsidR="005C67FE">
        <w:t>администрации Коршуновского СП</w:t>
      </w:r>
      <w:r w:rsidR="00D44E60" w:rsidRPr="00D44E60">
        <w:t>, не закреплено на праве оперативного управлени</w:t>
      </w:r>
      <w:r w:rsidR="00D44E60">
        <w:t xml:space="preserve">я, следовательно, не может быть </w:t>
      </w:r>
      <w:r w:rsidR="00D44E60" w:rsidRPr="00D44E60">
        <w:t>отнесено к объектам основных средств, а должно числиться в со</w:t>
      </w:r>
      <w:r w:rsidR="00D44E60">
        <w:t xml:space="preserve">ставе имущества казны на счетах </w:t>
      </w:r>
      <w:r w:rsidR="00D44E60" w:rsidRPr="00D44E60">
        <w:t>108</w:t>
      </w:r>
      <w:r w:rsidR="000457DC">
        <w:t>.</w:t>
      </w:r>
      <w:r w:rsidR="00D44E60" w:rsidRPr="00D44E60">
        <w:t>00</w:t>
      </w:r>
      <w:r w:rsidR="000457DC">
        <w:t>.</w:t>
      </w:r>
      <w:r w:rsidR="00D44E60" w:rsidRPr="00D44E60">
        <w:t>000.</w:t>
      </w:r>
    </w:p>
    <w:p w:rsidR="00FE2415" w:rsidRDefault="00B012A8" w:rsidP="00FE2415">
      <w:pPr>
        <w:pStyle w:val="Default"/>
        <w:jc w:val="both"/>
      </w:pPr>
      <w:r>
        <w:rPr>
          <w:bCs/>
        </w:rPr>
        <w:t xml:space="preserve">           </w:t>
      </w:r>
      <w:r w:rsidR="00FE2415">
        <w:rPr>
          <w:bCs/>
        </w:rPr>
        <w:t xml:space="preserve">Согласно </w:t>
      </w:r>
      <w:r>
        <w:rPr>
          <w:bCs/>
        </w:rPr>
        <w:t>Постановлени</w:t>
      </w:r>
      <w:r w:rsidR="00AA0EBE">
        <w:rPr>
          <w:bCs/>
        </w:rPr>
        <w:t>ю</w:t>
      </w:r>
      <w:r w:rsidR="00FE2415">
        <w:rPr>
          <w:bCs/>
        </w:rPr>
        <w:t xml:space="preserve"> администрации </w:t>
      </w:r>
      <w:r>
        <w:rPr>
          <w:bCs/>
        </w:rPr>
        <w:t xml:space="preserve">Коршуновского СП </w:t>
      </w:r>
      <w:r w:rsidR="00FE2415">
        <w:rPr>
          <w:bCs/>
        </w:rPr>
        <w:t xml:space="preserve">от </w:t>
      </w:r>
      <w:r>
        <w:rPr>
          <w:bCs/>
        </w:rPr>
        <w:t>11</w:t>
      </w:r>
      <w:r w:rsidR="00FE2415">
        <w:rPr>
          <w:bCs/>
        </w:rPr>
        <w:t>.0</w:t>
      </w:r>
      <w:r>
        <w:rPr>
          <w:bCs/>
        </w:rPr>
        <w:t>3</w:t>
      </w:r>
      <w:r w:rsidR="00FE2415">
        <w:rPr>
          <w:bCs/>
        </w:rPr>
        <w:t xml:space="preserve">.2012 года № </w:t>
      </w:r>
      <w:r>
        <w:rPr>
          <w:bCs/>
        </w:rPr>
        <w:t>12 утвержден перечень автомобильных дорог общего пользования местного значения, являющихся муниципальной собственностью</w:t>
      </w:r>
      <w:r w:rsidR="00FE2415">
        <w:rPr>
          <w:bCs/>
        </w:rPr>
        <w:t xml:space="preserve"> </w:t>
      </w:r>
      <w:r>
        <w:rPr>
          <w:bCs/>
        </w:rPr>
        <w:t>Коршуновского СП в количестве</w:t>
      </w:r>
      <w:r w:rsidR="00FE2415">
        <w:rPr>
          <w:bCs/>
        </w:rPr>
        <w:t xml:space="preserve"> </w:t>
      </w:r>
      <w:r>
        <w:rPr>
          <w:bCs/>
        </w:rPr>
        <w:t>12</w:t>
      </w:r>
      <w:r w:rsidR="00FE2415">
        <w:rPr>
          <w:bCs/>
        </w:rPr>
        <w:t xml:space="preserve"> автомобильных дорог </w:t>
      </w:r>
      <w:r w:rsidR="00E97D46">
        <w:rPr>
          <w:bCs/>
        </w:rPr>
        <w:t xml:space="preserve">общего пользования местного значения </w:t>
      </w:r>
      <w:r w:rsidR="00FE2415">
        <w:rPr>
          <w:bCs/>
        </w:rPr>
        <w:t xml:space="preserve">общей протяженностью </w:t>
      </w:r>
      <w:r>
        <w:rPr>
          <w:bCs/>
        </w:rPr>
        <w:t>5,6</w:t>
      </w:r>
      <w:r w:rsidR="004F0042">
        <w:rPr>
          <w:bCs/>
        </w:rPr>
        <w:t xml:space="preserve"> км и принято </w:t>
      </w:r>
      <w:r>
        <w:rPr>
          <w:bCs/>
        </w:rPr>
        <w:t>в казну Коршуновского СП</w:t>
      </w:r>
      <w:r w:rsidR="004F0042">
        <w:rPr>
          <w:bCs/>
        </w:rPr>
        <w:t>.</w:t>
      </w:r>
      <w:r>
        <w:rPr>
          <w:bCs/>
        </w:rPr>
        <w:t xml:space="preserve"> </w:t>
      </w:r>
      <w:r w:rsidR="00FE2415" w:rsidRPr="00543437">
        <w:t xml:space="preserve">Право собственности </w:t>
      </w:r>
      <w:r w:rsidR="000457DC" w:rsidRPr="00543437">
        <w:t>Коршунов</w:t>
      </w:r>
      <w:r w:rsidR="00FE2415" w:rsidRPr="00543437">
        <w:t xml:space="preserve">ского </w:t>
      </w:r>
      <w:r w:rsidR="000457DC" w:rsidRPr="00543437">
        <w:t>С</w:t>
      </w:r>
      <w:r w:rsidR="00FE2415" w:rsidRPr="00543437">
        <w:t>П на землю под дорогами не оформлено, что не соответствует ст. 25 Земельного Кодекса РФ от 25.10.2011г. № 136 – ФЗ</w:t>
      </w:r>
      <w:r w:rsidR="000457DC" w:rsidRPr="00543437">
        <w:t xml:space="preserve"> (в ред. от 03.07.2016г.)</w:t>
      </w:r>
      <w:r w:rsidR="00FE2415" w:rsidRPr="00543437">
        <w:t xml:space="preserve">, право собственности </w:t>
      </w:r>
      <w:r w:rsidR="000457DC" w:rsidRPr="00543437">
        <w:t xml:space="preserve">Коршуновского СП </w:t>
      </w:r>
      <w:r w:rsidR="00FE2415" w:rsidRPr="00543437">
        <w:t>на дороги местного значения не оформлено, что не соответствует ст. 131 ГК РФ, ст. 4 Федерального закона от 21.07.1997 № 122-ФЗ «О государственной регистрации прав на недвижимое имущество и сделок с ним»</w:t>
      </w:r>
      <w:r w:rsidR="00543437" w:rsidRPr="00543437">
        <w:t xml:space="preserve"> (в ред. от 03.07.2016г.). </w:t>
      </w:r>
      <w:r w:rsidR="00FE2415" w:rsidRPr="00543437">
        <w:t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27.08.2009г</w:t>
      </w:r>
      <w:r w:rsidR="00543437" w:rsidRPr="00543437">
        <w:t>.</w:t>
      </w:r>
      <w:r w:rsidR="00FE2415" w:rsidRPr="00543437">
        <w:t xml:space="preserve">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</w:t>
      </w:r>
    </w:p>
    <w:p w:rsidR="00543437" w:rsidRPr="00543437" w:rsidRDefault="00543437" w:rsidP="00FE2415">
      <w:pPr>
        <w:pStyle w:val="Default"/>
        <w:jc w:val="both"/>
      </w:pPr>
      <w:r>
        <w:t xml:space="preserve">          </w:t>
      </w:r>
      <w:r w:rsidR="005003D8">
        <w:t>В ходе контрольного мероприятия проведена в</w:t>
      </w:r>
      <w:r w:rsidR="001F39F5">
        <w:t>ыездная п</w:t>
      </w:r>
      <w:r w:rsidRPr="00100F27">
        <w:t>роверка</w:t>
      </w:r>
      <w:r w:rsidR="005003D8">
        <w:t xml:space="preserve"> КСП района по </w:t>
      </w:r>
      <w:r w:rsidRPr="00100F27">
        <w:t>соблюдени</w:t>
      </w:r>
      <w:r w:rsidR="005003D8">
        <w:t>ю</w:t>
      </w:r>
      <w:r w:rsidRPr="00100F27">
        <w:t xml:space="preserve"> установленного порядка управления и распоряжения муниципальным имуществом казны, находящейся в муниципальной собственности </w:t>
      </w:r>
      <w:r>
        <w:t>Коршунов</w:t>
      </w:r>
      <w:r w:rsidRPr="00100F27">
        <w:t xml:space="preserve">ского </w:t>
      </w:r>
      <w:r>
        <w:t>С</w:t>
      </w:r>
      <w:r w:rsidRPr="00100F27">
        <w:t>П за период с 01.01.201</w:t>
      </w:r>
      <w:r>
        <w:t>5</w:t>
      </w:r>
      <w:r w:rsidRPr="00100F27">
        <w:t xml:space="preserve"> года по 31.</w:t>
      </w:r>
      <w:r>
        <w:t>12</w:t>
      </w:r>
      <w:r w:rsidRPr="00100F27">
        <w:t>.201</w:t>
      </w:r>
      <w:r>
        <w:t>5</w:t>
      </w:r>
      <w:r w:rsidRPr="00100F27">
        <w:t xml:space="preserve"> года, проведена в присутствии главы администрации </w:t>
      </w:r>
      <w:r>
        <w:t>Коршунов</w:t>
      </w:r>
      <w:r w:rsidRPr="00100F27">
        <w:t xml:space="preserve">ского </w:t>
      </w:r>
      <w:r>
        <w:t>С</w:t>
      </w:r>
      <w:r w:rsidRPr="00100F27">
        <w:t xml:space="preserve">П </w:t>
      </w:r>
      <w:r>
        <w:t>Липатова</w:t>
      </w:r>
      <w:r w:rsidRPr="00100F27">
        <w:t xml:space="preserve"> </w:t>
      </w:r>
      <w:r>
        <w:t>Николая</w:t>
      </w:r>
      <w:r w:rsidRPr="00100F27">
        <w:t xml:space="preserve"> </w:t>
      </w:r>
      <w:r>
        <w:t>Владимировича</w:t>
      </w:r>
      <w:r w:rsidRPr="00100F27">
        <w:t xml:space="preserve"> и </w:t>
      </w:r>
      <w:r>
        <w:t>бухгалтера</w:t>
      </w:r>
      <w:r w:rsidRPr="00100F27">
        <w:t xml:space="preserve"> </w:t>
      </w:r>
      <w:r>
        <w:t>Слободчиковой</w:t>
      </w:r>
      <w:r w:rsidRPr="00100F27">
        <w:t xml:space="preserve"> </w:t>
      </w:r>
      <w:r>
        <w:t>Татьяны</w:t>
      </w:r>
      <w:r w:rsidRPr="00100F27">
        <w:t xml:space="preserve"> </w:t>
      </w:r>
      <w:r>
        <w:t>Валерьев</w:t>
      </w:r>
      <w:r w:rsidRPr="00100F27">
        <w:t>ны.</w:t>
      </w:r>
    </w:p>
    <w:p w:rsidR="00D456AD" w:rsidRDefault="00543437" w:rsidP="00F02BFE">
      <w:pPr>
        <w:pStyle w:val="a9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</w:t>
      </w:r>
      <w:r w:rsidR="009C3759">
        <w:rPr>
          <w:bCs/>
        </w:rPr>
        <w:t xml:space="preserve"> </w:t>
      </w:r>
      <w:r w:rsidR="001F39F5">
        <w:rPr>
          <w:bCs/>
        </w:rPr>
        <w:t>Выездная проверка показала, что все имущество</w:t>
      </w:r>
      <w:r w:rsidR="00E11B77">
        <w:rPr>
          <w:bCs/>
        </w:rPr>
        <w:t>,</w:t>
      </w:r>
      <w:r w:rsidR="001F39F5">
        <w:rPr>
          <w:bCs/>
        </w:rPr>
        <w:t xml:space="preserve"> числящееся</w:t>
      </w:r>
      <w:r w:rsidR="00A70D54">
        <w:rPr>
          <w:bCs/>
        </w:rPr>
        <w:t>,</w:t>
      </w:r>
      <w:r w:rsidR="001F39F5">
        <w:rPr>
          <w:bCs/>
        </w:rPr>
        <w:t xml:space="preserve"> в казне имеется в наличии</w:t>
      </w:r>
      <w:r w:rsidR="00F02BFE">
        <w:rPr>
          <w:bCs/>
        </w:rPr>
        <w:t xml:space="preserve">,       </w:t>
      </w:r>
      <w:r w:rsidR="001F39F5">
        <w:rPr>
          <w:bCs/>
        </w:rPr>
        <w:t xml:space="preserve">кроме </w:t>
      </w:r>
      <w:r w:rsidR="00E11B77">
        <w:rPr>
          <w:bCs/>
        </w:rPr>
        <w:t xml:space="preserve">Самосвала КАМАЗ 5320, балансовая стоимость 442,3 тыс. рублей и фронтального погрузчика </w:t>
      </w:r>
      <w:r w:rsidR="00E11B77">
        <w:rPr>
          <w:bCs/>
        </w:rPr>
        <w:lastRenderedPageBreak/>
        <w:t xml:space="preserve">ПЧ-85 (база к-701), балансовая стоимость 180,9 тыс. рублей. На автотранспортные средства </w:t>
      </w:r>
      <w:r w:rsidR="00293A46">
        <w:rPr>
          <w:bCs/>
        </w:rPr>
        <w:t xml:space="preserve">администрация Коршуновского СП </w:t>
      </w:r>
      <w:r w:rsidR="00E11B77">
        <w:rPr>
          <w:bCs/>
        </w:rPr>
        <w:t>заключ</w:t>
      </w:r>
      <w:r w:rsidR="00293A46">
        <w:rPr>
          <w:bCs/>
        </w:rPr>
        <w:t>ила</w:t>
      </w:r>
      <w:r w:rsidR="00E11B77">
        <w:rPr>
          <w:bCs/>
        </w:rPr>
        <w:t xml:space="preserve"> договора аренды от 26.07.2016г. с ООО «Теплосервис». Согласно акту приема-передачи от 26.07.2016г. данное имущество передано в пользование ООО «Теплосервис» на пять лет с арендной платой за пользование фронтальным погрузчиком в размере 20,0 тыс. рублей с ежегодной оплатой и за пользование </w:t>
      </w:r>
      <w:r w:rsidR="00293A46">
        <w:rPr>
          <w:bCs/>
        </w:rPr>
        <w:t>автомобилем КАМАЗ 5320 в размере 50,0 тыс. рублей с ежегодной оплатой.</w:t>
      </w:r>
      <w:r w:rsidR="00A70D54">
        <w:rPr>
          <w:bCs/>
        </w:rPr>
        <w:t xml:space="preserve"> </w:t>
      </w:r>
    </w:p>
    <w:p w:rsidR="00F02BFE" w:rsidRDefault="00D456AD" w:rsidP="00424B60">
      <w:pPr>
        <w:rPr>
          <w:bCs/>
        </w:rPr>
      </w:pPr>
      <w:r>
        <w:rPr>
          <w:bCs/>
        </w:rPr>
        <w:t xml:space="preserve">           </w:t>
      </w:r>
      <w:r w:rsidR="00F02BFE">
        <w:rPr>
          <w:bCs/>
        </w:rPr>
        <w:t>П</w:t>
      </w:r>
      <w:r>
        <w:rPr>
          <w:bCs/>
        </w:rPr>
        <w:t xml:space="preserve">ри заключении договора аренды были нарушены </w:t>
      </w:r>
      <w:r w:rsidR="00D64476">
        <w:rPr>
          <w:bCs/>
        </w:rPr>
        <w:t>условия в части срока аренды имущества.  В а</w:t>
      </w:r>
      <w:r w:rsidR="00D64476" w:rsidRPr="00D64476">
        <w:rPr>
          <w:bCs/>
        </w:rPr>
        <w:t>укционн</w:t>
      </w:r>
      <w:r w:rsidR="00D64476">
        <w:rPr>
          <w:bCs/>
        </w:rPr>
        <w:t>ой</w:t>
      </w:r>
      <w:r w:rsidR="00D64476" w:rsidRPr="00D64476">
        <w:rPr>
          <w:bCs/>
        </w:rPr>
        <w:t xml:space="preserve"> документаци</w:t>
      </w:r>
      <w:r w:rsidR="00D64476">
        <w:rPr>
          <w:bCs/>
        </w:rPr>
        <w:t>и</w:t>
      </w:r>
      <w:r w:rsidR="00D64476" w:rsidRPr="00D64476">
        <w:t xml:space="preserve"> </w:t>
      </w:r>
      <w:r w:rsidR="00D64476" w:rsidRPr="00D64476">
        <w:rPr>
          <w:bCs/>
        </w:rPr>
        <w:t>к аукциону на право заключения договоров аренды муниципального имущества</w:t>
      </w:r>
      <w:r w:rsidR="00D64476">
        <w:rPr>
          <w:bCs/>
        </w:rPr>
        <w:t xml:space="preserve"> </w:t>
      </w:r>
      <w:r w:rsidR="00424B60">
        <w:rPr>
          <w:bCs/>
        </w:rPr>
        <w:t>(</w:t>
      </w:r>
      <w:hyperlink r:id="rId8" w:tgtFrame="_blank" w:history="1">
        <w:r w:rsidR="00424B60">
          <w:rPr>
            <w:rStyle w:val="aa"/>
            <w:b/>
            <w:bCs/>
          </w:rPr>
          <w:t>torgi</w:t>
        </w:r>
        <w:r w:rsidR="00424B60">
          <w:rPr>
            <w:rStyle w:val="aa"/>
          </w:rPr>
          <w:t>.</w:t>
        </w:r>
        <w:r w:rsidR="00424B60">
          <w:rPr>
            <w:rStyle w:val="aa"/>
            <w:b/>
            <w:bCs/>
          </w:rPr>
          <w:t>gov</w:t>
        </w:r>
        <w:r w:rsidR="00424B60">
          <w:rPr>
            <w:rStyle w:val="aa"/>
          </w:rPr>
          <w:t>.</w:t>
        </w:r>
        <w:r w:rsidR="00424B60">
          <w:rPr>
            <w:rStyle w:val="aa"/>
            <w:b/>
            <w:bCs/>
          </w:rPr>
          <w:t>ru</w:t>
        </w:r>
      </w:hyperlink>
      <w:r w:rsidR="00424B60">
        <w:t xml:space="preserve">) </w:t>
      </w:r>
      <w:r w:rsidR="00D64476">
        <w:rPr>
          <w:bCs/>
        </w:rPr>
        <w:t xml:space="preserve">срок аренды указан 36 месяцев (3 года), а в договоре аренды от 26.07.2016г. срок аренды указан, </w:t>
      </w:r>
      <w:r w:rsidR="00D64476" w:rsidRPr="006B1EA5">
        <w:rPr>
          <w:bCs/>
          <w:u w:val="single"/>
        </w:rPr>
        <w:t>пять лет</w:t>
      </w:r>
      <w:r w:rsidR="00AA0EBE" w:rsidRPr="006B1EA5">
        <w:rPr>
          <w:bCs/>
          <w:u w:val="single"/>
        </w:rPr>
        <w:t xml:space="preserve"> с 26.07.2016г. по 26.07.20</w:t>
      </w:r>
      <w:r w:rsidR="006B1EA5" w:rsidRPr="006B1EA5">
        <w:rPr>
          <w:bCs/>
          <w:u w:val="single"/>
        </w:rPr>
        <w:t>21</w:t>
      </w:r>
      <w:r w:rsidR="00AA0EBE" w:rsidRPr="006B1EA5">
        <w:rPr>
          <w:bCs/>
          <w:u w:val="single"/>
        </w:rPr>
        <w:t>г</w:t>
      </w:r>
      <w:r w:rsidR="00D64476" w:rsidRPr="006B1EA5">
        <w:rPr>
          <w:bCs/>
          <w:u w:val="single"/>
        </w:rPr>
        <w:t>.</w:t>
      </w:r>
      <w:r w:rsidR="00D64476">
        <w:rPr>
          <w:bCs/>
        </w:rPr>
        <w:t xml:space="preserve"> В связи с </w:t>
      </w:r>
      <w:r w:rsidR="00F02BFE">
        <w:rPr>
          <w:bCs/>
        </w:rPr>
        <w:t xml:space="preserve">этим КСП района отмечает, что были не соблюдены </w:t>
      </w:r>
      <w:r>
        <w:rPr>
          <w:bCs/>
        </w:rPr>
        <w:t xml:space="preserve">требования п.п. 16 п. 40 гл. 7, п. 98 гл. 14 </w:t>
      </w:r>
      <w:r w:rsidRPr="00D456AD">
        <w:rPr>
          <w:bCs/>
        </w:rPr>
        <w:t>Приказ</w:t>
      </w:r>
      <w:r>
        <w:rPr>
          <w:bCs/>
        </w:rPr>
        <w:t>а</w:t>
      </w:r>
      <w:r w:rsidRPr="00D456AD">
        <w:rPr>
          <w:bCs/>
        </w:rPr>
        <w:t xml:space="preserve"> ФАС России от 10.02.2010 </w:t>
      </w:r>
      <w:r>
        <w:rPr>
          <w:bCs/>
        </w:rPr>
        <w:t>№</w:t>
      </w:r>
      <w:r w:rsidRPr="00D456AD">
        <w:rPr>
          <w:bCs/>
        </w:rPr>
        <w:t xml:space="preserve"> 67 (ред. от 24.12.2013) </w:t>
      </w:r>
      <w:r>
        <w:rPr>
          <w:bCs/>
        </w:rPr>
        <w:t>«</w:t>
      </w:r>
      <w:r w:rsidRPr="00D456AD">
        <w:rPr>
          <w:bCs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r w:rsidR="00AA0EBE" w:rsidRPr="00D456AD">
        <w:rPr>
          <w:bCs/>
        </w:rPr>
        <w:t>перече</w:t>
      </w:r>
      <w:r w:rsidR="00AA0EBE">
        <w:rPr>
          <w:bCs/>
        </w:rPr>
        <w:t>нь</w:t>
      </w:r>
      <w:r w:rsidRPr="00D456AD">
        <w:rPr>
          <w:bCs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</w:rPr>
        <w:t>»</w:t>
      </w:r>
      <w:r w:rsidR="002C5999">
        <w:rPr>
          <w:bCs/>
        </w:rPr>
        <w:t xml:space="preserve">.  </w:t>
      </w:r>
    </w:p>
    <w:p w:rsidR="00AA0EBE" w:rsidRPr="00424B60" w:rsidRDefault="00AA0EBE" w:rsidP="00424B60">
      <w:r>
        <w:rPr>
          <w:bCs/>
        </w:rPr>
        <w:t xml:space="preserve">       </w:t>
      </w:r>
      <w:r w:rsidR="005003D8">
        <w:rPr>
          <w:bCs/>
        </w:rPr>
        <w:t xml:space="preserve">    </w:t>
      </w:r>
      <w:r>
        <w:rPr>
          <w:bCs/>
        </w:rPr>
        <w:t xml:space="preserve">В ходе проверки администрацией Коршуновского СП были предоставлены дополнительные соглашения к договорам аренды транспортного средства от 26.07.2016г. № 13-16, от 26.07.2016г. № 14-16, где внесено изменение в срок заключения договора </w:t>
      </w:r>
      <w:r w:rsidRPr="006B1EA5">
        <w:rPr>
          <w:bCs/>
          <w:u w:val="single"/>
        </w:rPr>
        <w:t>с 26.07.2016г. по 26.07.2019г.</w:t>
      </w:r>
      <w:r>
        <w:rPr>
          <w:bCs/>
        </w:rPr>
        <w:t xml:space="preserve"> </w:t>
      </w:r>
    </w:p>
    <w:p w:rsidR="00543437" w:rsidRDefault="00F02BFE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</w:t>
      </w:r>
      <w:r w:rsidR="005003D8">
        <w:rPr>
          <w:bCs/>
        </w:rPr>
        <w:t xml:space="preserve">    </w:t>
      </w:r>
      <w:r>
        <w:rPr>
          <w:bCs/>
        </w:rPr>
        <w:t>При осмотре имуществ</w:t>
      </w:r>
      <w:r w:rsidR="00493639">
        <w:rPr>
          <w:bCs/>
        </w:rPr>
        <w:t>а</w:t>
      </w:r>
      <w:r>
        <w:rPr>
          <w:bCs/>
        </w:rPr>
        <w:t xml:space="preserve"> </w:t>
      </w:r>
      <w:r w:rsidR="00A70D54">
        <w:rPr>
          <w:bCs/>
        </w:rPr>
        <w:t xml:space="preserve">выявлено, что </w:t>
      </w:r>
      <w:r w:rsidR="00A70D54" w:rsidRPr="00A70D54">
        <w:t>автотранспортное средство ГАЗ 3110 легковой седан, балансовая стоимость 70,0 тыс. рублей</w:t>
      </w:r>
      <w:r w:rsidR="00A70D54">
        <w:t xml:space="preserve"> не используется </w:t>
      </w:r>
      <w:r w:rsidR="005003D8">
        <w:t>с момента приобр</w:t>
      </w:r>
      <w:r w:rsidR="00E97D46">
        <w:t>е</w:t>
      </w:r>
      <w:r w:rsidR="005003D8">
        <w:t xml:space="preserve">тения </w:t>
      </w:r>
      <w:r w:rsidR="00A70D54">
        <w:t xml:space="preserve">в связи с тем, что находится в неисправном состоянии </w:t>
      </w:r>
      <w:r w:rsidR="00A70D54" w:rsidRPr="005003D8">
        <w:t>и ремонту не подлежит</w:t>
      </w:r>
      <w:r w:rsidR="00A70D54" w:rsidRPr="00A70D54">
        <w:t>.</w:t>
      </w:r>
    </w:p>
    <w:p w:rsidR="005003D8" w:rsidRDefault="00424B60" w:rsidP="005003D8">
      <w:pPr>
        <w:pStyle w:val="a9"/>
        <w:spacing w:before="0" w:beforeAutospacing="0" w:after="0" w:afterAutospacing="0"/>
        <w:jc w:val="both"/>
      </w:pPr>
      <w:r>
        <w:t xml:space="preserve">      </w:t>
      </w:r>
      <w:r w:rsidR="005003D8">
        <w:t xml:space="preserve">     Контрольно-счетная палата отмечает, что недвижимое имущество (</w:t>
      </w:r>
      <w:r w:rsidR="00B26A89">
        <w:t>автобусная остановка</w:t>
      </w:r>
      <w:r w:rsidR="005003D8">
        <w:t>,</w:t>
      </w:r>
      <w:r w:rsidR="00B95A59">
        <w:t xml:space="preserve"> электростанция, аппарат сварочный и т.д.)</w:t>
      </w:r>
      <w:r w:rsidR="005003D8">
        <w:t>, движимое имущество (</w:t>
      </w:r>
      <w:r w:rsidR="00B95A59">
        <w:t>дорожные знаки, качели, карусели, турник, уличный комплекс и т.д.</w:t>
      </w:r>
      <w:r w:rsidR="005003D8">
        <w:t xml:space="preserve">) учитывается на балансе </w:t>
      </w:r>
      <w:r w:rsidR="00B95A59">
        <w:t>а</w:t>
      </w:r>
      <w:r w:rsidR="005003D8">
        <w:t xml:space="preserve">дминистрации поселения, тогда как за </w:t>
      </w:r>
      <w:r w:rsidR="00B95A59">
        <w:t>а</w:t>
      </w:r>
      <w:r w:rsidR="005003D8">
        <w:t xml:space="preserve">дминистрацией может быть закреплено имущество, необходимое для осуществления деятельности самой администрации, а то имущество, которое в соответствии со ст. 14 Федерального закона от 06.10.2003 года № 131-ФЗ «Об общих принципах организации местного самоуправления в Российской Федерации», необходимое для решения вопросов местного значения </w:t>
      </w:r>
      <w:r w:rsidR="00B95A59">
        <w:rPr>
          <w:bCs/>
        </w:rPr>
        <w:t>Коршуновского</w:t>
      </w:r>
      <w:r w:rsidR="005003D8">
        <w:t xml:space="preserve"> сельского поселения, подлежит включению в состав имущества казны </w:t>
      </w:r>
      <w:r w:rsidR="00B95A59">
        <w:rPr>
          <w:bCs/>
        </w:rPr>
        <w:t>Коршуновского</w:t>
      </w:r>
      <w:r w:rsidR="005003D8">
        <w:t xml:space="preserve"> СП. Таким образом, КСП района рекомендует </w:t>
      </w:r>
      <w:r w:rsidR="00B95A59">
        <w:t>а</w:t>
      </w:r>
      <w:r w:rsidR="005003D8">
        <w:t xml:space="preserve">дминистрации </w:t>
      </w:r>
      <w:r w:rsidR="00B95A59">
        <w:rPr>
          <w:bCs/>
        </w:rPr>
        <w:t>Коршуновского</w:t>
      </w:r>
      <w:r w:rsidR="005003D8">
        <w:t xml:space="preserve"> СП привести учет нефинансовых активов в соответствии с действующим законодательством</w:t>
      </w:r>
      <w:r w:rsidR="00B95A59">
        <w:t>.</w:t>
      </w:r>
    </w:p>
    <w:p w:rsidR="00424B60" w:rsidRDefault="00FA0161" w:rsidP="00F02BFE">
      <w:pPr>
        <w:pStyle w:val="a9"/>
        <w:spacing w:before="0" w:beforeAutospacing="0" w:after="0" w:afterAutospacing="0"/>
        <w:jc w:val="both"/>
      </w:pPr>
      <w:r>
        <w:rPr>
          <w:bCs/>
        </w:rPr>
        <w:t xml:space="preserve">         </w:t>
      </w:r>
      <w:r w:rsidR="005003D8">
        <w:rPr>
          <w:bCs/>
        </w:rPr>
        <w:t xml:space="preserve">  </w:t>
      </w:r>
      <w:r w:rsidR="00552954">
        <w:rPr>
          <w:bCs/>
        </w:rPr>
        <w:t xml:space="preserve">Согласно </w:t>
      </w:r>
      <w:r w:rsidR="00623CC9" w:rsidRPr="00CB0DE1">
        <w:t>Распоряжени</w:t>
      </w:r>
      <w:r w:rsidR="00552954">
        <w:t>ю</w:t>
      </w:r>
      <w:r w:rsidR="00623CC9">
        <w:t xml:space="preserve"> администрации МО «Коршуновское СП» </w:t>
      </w:r>
      <w:r w:rsidR="00623CC9" w:rsidRPr="00CB0DE1">
        <w:t xml:space="preserve"> от </w:t>
      </w:r>
      <w:r w:rsidR="00623CC9">
        <w:t>18</w:t>
      </w:r>
      <w:r w:rsidR="00623CC9" w:rsidRPr="00CB0DE1">
        <w:t>.12.201</w:t>
      </w:r>
      <w:r w:rsidR="00623CC9">
        <w:t>5</w:t>
      </w:r>
      <w:r w:rsidR="00623CC9" w:rsidRPr="00CB0DE1">
        <w:t xml:space="preserve"> года </w:t>
      </w:r>
      <w:r w:rsidR="00623CC9">
        <w:t>№ 80</w:t>
      </w:r>
      <w:r w:rsidR="00623CC9" w:rsidRPr="00CB0DE1">
        <w:t xml:space="preserve"> </w:t>
      </w:r>
      <w:r w:rsidR="00623CC9">
        <w:t>«О проведении инвентаризации основных средств и материальных ценностей по администрации Коршуновского сельского поселения» в администрации Коршуновского СП проведена инвентаризация имущества находящегося на балансе Коршуновского СП. Вместе с тем КСП района отмечает, что инвентаризация имущества казн</w:t>
      </w:r>
      <w:r w:rsidR="00552954">
        <w:t>ы</w:t>
      </w:r>
      <w:r w:rsidR="00623CC9">
        <w:t xml:space="preserve"> </w:t>
      </w:r>
      <w:r w:rsidR="00552954">
        <w:t xml:space="preserve">не </w:t>
      </w:r>
      <w:r w:rsidR="00623CC9">
        <w:t>пров</w:t>
      </w:r>
      <w:r w:rsidR="00552954">
        <w:t>одилась, что является нарушением установленного</w:t>
      </w:r>
      <w:r w:rsidR="00555074">
        <w:t xml:space="preserve"> порядка ведения бухгалтерского учета</w:t>
      </w:r>
      <w:r w:rsidR="00623CC9">
        <w:t xml:space="preserve">. </w:t>
      </w:r>
    </w:p>
    <w:p w:rsidR="000D2291" w:rsidRDefault="000D2291" w:rsidP="00F02BFE">
      <w:pPr>
        <w:pStyle w:val="a9"/>
        <w:spacing w:before="0" w:beforeAutospacing="0" w:after="0" w:afterAutospacing="0"/>
        <w:jc w:val="both"/>
      </w:pPr>
    </w:p>
    <w:p w:rsidR="000D2291" w:rsidRPr="00B8244B" w:rsidRDefault="000D2291" w:rsidP="00F02BFE">
      <w:pPr>
        <w:pStyle w:val="a9"/>
        <w:spacing w:before="0" w:beforeAutospacing="0" w:after="0" w:afterAutospacing="0"/>
        <w:jc w:val="both"/>
        <w:rPr>
          <w:b/>
        </w:rPr>
      </w:pPr>
      <w:r w:rsidRPr="00B8244B">
        <w:rPr>
          <w:b/>
        </w:rPr>
        <w:t>Выводы и предложения:</w:t>
      </w:r>
    </w:p>
    <w:p w:rsidR="000D2291" w:rsidRDefault="000D2291" w:rsidP="00F02BFE">
      <w:pPr>
        <w:pStyle w:val="a9"/>
        <w:spacing w:before="0" w:beforeAutospacing="0" w:after="0" w:afterAutospacing="0"/>
        <w:jc w:val="both"/>
      </w:pPr>
    </w:p>
    <w:p w:rsidR="000D2291" w:rsidRDefault="000D2291" w:rsidP="000D2291">
      <w:pPr>
        <w:tabs>
          <w:tab w:val="left" w:pos="405"/>
          <w:tab w:val="left" w:pos="567"/>
          <w:tab w:val="left" w:pos="645"/>
        </w:tabs>
        <w:rPr>
          <w:bCs/>
        </w:rPr>
      </w:pPr>
      <w:r>
        <w:rPr>
          <w:bCs/>
        </w:rPr>
        <w:t xml:space="preserve">           </w:t>
      </w:r>
      <w:r w:rsidRPr="00112163">
        <w:rPr>
          <w:bCs/>
        </w:rPr>
        <w:t xml:space="preserve">В целях устранения нарушений и недостатков, выявленных в ходе проверки, </w:t>
      </w:r>
      <w:r>
        <w:rPr>
          <w:bCs/>
        </w:rPr>
        <w:t xml:space="preserve">а также в целях эффективного управления и использования муниципального имущества, </w:t>
      </w:r>
      <w:r w:rsidRPr="00112163">
        <w:rPr>
          <w:bCs/>
        </w:rPr>
        <w:t xml:space="preserve">Контрольно-счетная палата Нижнеилимского муниципального района считает необходимым предложить </w:t>
      </w:r>
      <w:r w:rsidR="00B8244B">
        <w:rPr>
          <w:bCs/>
        </w:rPr>
        <w:t>г</w:t>
      </w:r>
      <w:r w:rsidRPr="00112163">
        <w:rPr>
          <w:bCs/>
        </w:rPr>
        <w:t xml:space="preserve">лаве </w:t>
      </w:r>
      <w:r w:rsidR="00B8244B">
        <w:rPr>
          <w:bCs/>
        </w:rPr>
        <w:t>Коршунов</w:t>
      </w:r>
      <w:r>
        <w:rPr>
          <w:bCs/>
        </w:rPr>
        <w:t>ского СП</w:t>
      </w:r>
      <w:r w:rsidRPr="00112163">
        <w:rPr>
          <w:bCs/>
        </w:rPr>
        <w:t xml:space="preserve">  принять меры по организации порядка управления, распоряжения</w:t>
      </w:r>
      <w:r>
        <w:rPr>
          <w:bCs/>
        </w:rPr>
        <w:t xml:space="preserve">, </w:t>
      </w:r>
      <w:r w:rsidRPr="00112163">
        <w:rPr>
          <w:bCs/>
        </w:rPr>
        <w:t>использования и учета муниципальн</w:t>
      </w:r>
      <w:r>
        <w:rPr>
          <w:bCs/>
        </w:rPr>
        <w:t>ого</w:t>
      </w:r>
      <w:r w:rsidRPr="00112163">
        <w:rPr>
          <w:bCs/>
        </w:rPr>
        <w:t xml:space="preserve"> имуществ</w:t>
      </w:r>
      <w:r>
        <w:rPr>
          <w:bCs/>
        </w:rPr>
        <w:t>а</w:t>
      </w:r>
      <w:r w:rsidRPr="00112163">
        <w:rPr>
          <w:bCs/>
        </w:rPr>
        <w:t xml:space="preserve"> Поселения в строгом соответствии с требованиями действующего законодательства.  </w:t>
      </w:r>
      <w:r w:rsidRPr="00112163">
        <w:rPr>
          <w:bCs/>
        </w:rPr>
        <w:tab/>
      </w:r>
    </w:p>
    <w:p w:rsidR="000D2291" w:rsidRDefault="000D2291" w:rsidP="000D2291">
      <w:pPr>
        <w:tabs>
          <w:tab w:val="left" w:pos="405"/>
          <w:tab w:val="left" w:pos="567"/>
          <w:tab w:val="left" w:pos="645"/>
        </w:tabs>
        <w:rPr>
          <w:bCs/>
        </w:rPr>
      </w:pPr>
    </w:p>
    <w:p w:rsidR="000D2291" w:rsidRDefault="000D2291" w:rsidP="00F02BFE">
      <w:pPr>
        <w:pStyle w:val="a9"/>
        <w:spacing w:before="0" w:beforeAutospacing="0" w:after="0" w:afterAutospacing="0"/>
        <w:jc w:val="both"/>
      </w:pPr>
    </w:p>
    <w:p w:rsidR="0020232D" w:rsidRPr="001C1213" w:rsidRDefault="0021488B" w:rsidP="0020232D">
      <w:pPr>
        <w:tabs>
          <w:tab w:val="left" w:pos="7875"/>
        </w:tabs>
      </w:pPr>
      <w:r>
        <w:t>И.о. п</w:t>
      </w:r>
      <w:r w:rsidR="0020232D">
        <w:t>редседател</w:t>
      </w:r>
      <w:r>
        <w:t>я</w:t>
      </w:r>
      <w:r w:rsidR="0020232D" w:rsidRPr="001C1213">
        <w:t xml:space="preserve"> КСП</w:t>
      </w:r>
      <w:r w:rsidR="0020232D" w:rsidRPr="001C1213">
        <w:tab/>
        <w:t xml:space="preserve">               </w:t>
      </w:r>
    </w:p>
    <w:p w:rsidR="0020232D" w:rsidRDefault="0020232D" w:rsidP="0020232D">
      <w:r w:rsidRPr="001C1213">
        <w:t>Нижнеилимского муниципального района</w:t>
      </w:r>
      <w:r>
        <w:t xml:space="preserve">                                                           </w:t>
      </w:r>
      <w:r w:rsidR="00A26E3C">
        <w:t xml:space="preserve">             </w:t>
      </w:r>
      <w:r w:rsidR="00B8244B">
        <w:t xml:space="preserve">   </w:t>
      </w:r>
      <w:r w:rsidR="00A26E3C">
        <w:t xml:space="preserve">   </w:t>
      </w:r>
      <w:r w:rsidR="0021488B">
        <w:t>Н</w:t>
      </w:r>
      <w:r>
        <w:t>.</w:t>
      </w:r>
      <w:r w:rsidR="0021488B">
        <w:t>В</w:t>
      </w:r>
      <w:r>
        <w:t xml:space="preserve">. </w:t>
      </w:r>
      <w:r w:rsidR="0021488B">
        <w:t>Немова</w:t>
      </w:r>
    </w:p>
    <w:sectPr w:rsidR="0020232D" w:rsidSect="00874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EE" w:rsidRDefault="002476EE" w:rsidP="00511234">
      <w:r>
        <w:separator/>
      </w:r>
    </w:p>
  </w:endnote>
  <w:endnote w:type="continuationSeparator" w:id="1">
    <w:p w:rsidR="002476EE" w:rsidRDefault="002476EE" w:rsidP="0051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9C68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862E19">
    <w:pPr>
      <w:pStyle w:val="a5"/>
      <w:jc w:val="center"/>
    </w:pPr>
    <w:fldSimple w:instr=" PAGE   \* MERGEFORMAT ">
      <w:r w:rsidR="00C812D5">
        <w:rPr>
          <w:noProof/>
        </w:rPr>
        <w:t>4</w:t>
      </w:r>
    </w:fldSimple>
  </w:p>
  <w:p w:rsidR="009C684E" w:rsidRDefault="009C684E" w:rsidP="0087450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9C6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EE" w:rsidRDefault="002476EE" w:rsidP="00511234">
      <w:r>
        <w:separator/>
      </w:r>
    </w:p>
  </w:footnote>
  <w:footnote w:type="continuationSeparator" w:id="1">
    <w:p w:rsidR="002476EE" w:rsidRDefault="002476EE" w:rsidP="0051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9C68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9C68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4E" w:rsidRDefault="009C68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32D"/>
    <w:rsid w:val="000031FC"/>
    <w:rsid w:val="00006751"/>
    <w:rsid w:val="00013164"/>
    <w:rsid w:val="000268AA"/>
    <w:rsid w:val="000275BC"/>
    <w:rsid w:val="00037E39"/>
    <w:rsid w:val="00041EF2"/>
    <w:rsid w:val="00045537"/>
    <w:rsid w:val="000457DC"/>
    <w:rsid w:val="00084D56"/>
    <w:rsid w:val="00085BDE"/>
    <w:rsid w:val="00093ABA"/>
    <w:rsid w:val="000A442B"/>
    <w:rsid w:val="000A7DF6"/>
    <w:rsid w:val="000B3560"/>
    <w:rsid w:val="000B430D"/>
    <w:rsid w:val="000C09FE"/>
    <w:rsid w:val="000D2291"/>
    <w:rsid w:val="000D6A89"/>
    <w:rsid w:val="000F038D"/>
    <w:rsid w:val="000F2247"/>
    <w:rsid w:val="000F2967"/>
    <w:rsid w:val="00100F27"/>
    <w:rsid w:val="00105B5D"/>
    <w:rsid w:val="0010650F"/>
    <w:rsid w:val="00107583"/>
    <w:rsid w:val="00116810"/>
    <w:rsid w:val="00117074"/>
    <w:rsid w:val="00137B7F"/>
    <w:rsid w:val="00153E10"/>
    <w:rsid w:val="00161FA6"/>
    <w:rsid w:val="00164443"/>
    <w:rsid w:val="0016547C"/>
    <w:rsid w:val="001668A0"/>
    <w:rsid w:val="001675A3"/>
    <w:rsid w:val="001744CA"/>
    <w:rsid w:val="00176FEE"/>
    <w:rsid w:val="0019170A"/>
    <w:rsid w:val="00196FFE"/>
    <w:rsid w:val="001A7DCA"/>
    <w:rsid w:val="001B303C"/>
    <w:rsid w:val="001B312A"/>
    <w:rsid w:val="001B4E96"/>
    <w:rsid w:val="001C1747"/>
    <w:rsid w:val="001C4166"/>
    <w:rsid w:val="001C709B"/>
    <w:rsid w:val="001D15F4"/>
    <w:rsid w:val="001D3BBB"/>
    <w:rsid w:val="001D5466"/>
    <w:rsid w:val="001D5B24"/>
    <w:rsid w:val="001E2D01"/>
    <w:rsid w:val="001F04C1"/>
    <w:rsid w:val="001F39F5"/>
    <w:rsid w:val="001F575B"/>
    <w:rsid w:val="002014B0"/>
    <w:rsid w:val="002018D7"/>
    <w:rsid w:val="0020232D"/>
    <w:rsid w:val="00202767"/>
    <w:rsid w:val="0020443E"/>
    <w:rsid w:val="0021488B"/>
    <w:rsid w:val="002307D9"/>
    <w:rsid w:val="002355A7"/>
    <w:rsid w:val="002476EE"/>
    <w:rsid w:val="00247A41"/>
    <w:rsid w:val="0025224A"/>
    <w:rsid w:val="0026051B"/>
    <w:rsid w:val="002677E1"/>
    <w:rsid w:val="00273FC7"/>
    <w:rsid w:val="002776EA"/>
    <w:rsid w:val="00280425"/>
    <w:rsid w:val="002823D4"/>
    <w:rsid w:val="002928B0"/>
    <w:rsid w:val="00293A46"/>
    <w:rsid w:val="002A0BC0"/>
    <w:rsid w:val="002A3F75"/>
    <w:rsid w:val="002B6665"/>
    <w:rsid w:val="002C0ECF"/>
    <w:rsid w:val="002C3BAE"/>
    <w:rsid w:val="002C52AC"/>
    <w:rsid w:val="002C5999"/>
    <w:rsid w:val="002C5FB3"/>
    <w:rsid w:val="002C7214"/>
    <w:rsid w:val="002D6EAB"/>
    <w:rsid w:val="002E3872"/>
    <w:rsid w:val="002E7E5F"/>
    <w:rsid w:val="002F04EF"/>
    <w:rsid w:val="002F0829"/>
    <w:rsid w:val="002F205B"/>
    <w:rsid w:val="0030212B"/>
    <w:rsid w:val="003110DA"/>
    <w:rsid w:val="00314E88"/>
    <w:rsid w:val="00315274"/>
    <w:rsid w:val="0031538E"/>
    <w:rsid w:val="0031629F"/>
    <w:rsid w:val="00317AC5"/>
    <w:rsid w:val="00330D0E"/>
    <w:rsid w:val="00333017"/>
    <w:rsid w:val="00333DC5"/>
    <w:rsid w:val="0033628E"/>
    <w:rsid w:val="00350F68"/>
    <w:rsid w:val="003521A3"/>
    <w:rsid w:val="00353ABD"/>
    <w:rsid w:val="00366D99"/>
    <w:rsid w:val="0037063B"/>
    <w:rsid w:val="003769E6"/>
    <w:rsid w:val="00382EA4"/>
    <w:rsid w:val="0039078A"/>
    <w:rsid w:val="0039111B"/>
    <w:rsid w:val="003967AD"/>
    <w:rsid w:val="003A05E0"/>
    <w:rsid w:val="003B7AFF"/>
    <w:rsid w:val="003C0695"/>
    <w:rsid w:val="003C4F0D"/>
    <w:rsid w:val="003D193F"/>
    <w:rsid w:val="003D40F0"/>
    <w:rsid w:val="003D7207"/>
    <w:rsid w:val="003E370E"/>
    <w:rsid w:val="003F2031"/>
    <w:rsid w:val="003F2A8F"/>
    <w:rsid w:val="003F6021"/>
    <w:rsid w:val="003F79EF"/>
    <w:rsid w:val="004035BC"/>
    <w:rsid w:val="00424B03"/>
    <w:rsid w:val="00424B60"/>
    <w:rsid w:val="00431AF0"/>
    <w:rsid w:val="00446684"/>
    <w:rsid w:val="004474A6"/>
    <w:rsid w:val="004504A1"/>
    <w:rsid w:val="0045067B"/>
    <w:rsid w:val="00453562"/>
    <w:rsid w:val="00483295"/>
    <w:rsid w:val="00487ED3"/>
    <w:rsid w:val="00493639"/>
    <w:rsid w:val="004951B8"/>
    <w:rsid w:val="004A0018"/>
    <w:rsid w:val="004A14EC"/>
    <w:rsid w:val="004B3959"/>
    <w:rsid w:val="004B5C9B"/>
    <w:rsid w:val="004B7889"/>
    <w:rsid w:val="004C1B6D"/>
    <w:rsid w:val="004D673C"/>
    <w:rsid w:val="004E0E63"/>
    <w:rsid w:val="004E144C"/>
    <w:rsid w:val="004E23A2"/>
    <w:rsid w:val="004F0042"/>
    <w:rsid w:val="004F3571"/>
    <w:rsid w:val="004F3989"/>
    <w:rsid w:val="0050024D"/>
    <w:rsid w:val="005003D8"/>
    <w:rsid w:val="00503929"/>
    <w:rsid w:val="0050587E"/>
    <w:rsid w:val="00511234"/>
    <w:rsid w:val="00517247"/>
    <w:rsid w:val="00521A0C"/>
    <w:rsid w:val="00522AAC"/>
    <w:rsid w:val="0052423A"/>
    <w:rsid w:val="00530540"/>
    <w:rsid w:val="00532A37"/>
    <w:rsid w:val="00543437"/>
    <w:rsid w:val="0054468D"/>
    <w:rsid w:val="00552954"/>
    <w:rsid w:val="00555074"/>
    <w:rsid w:val="005609FD"/>
    <w:rsid w:val="00571D30"/>
    <w:rsid w:val="005831F2"/>
    <w:rsid w:val="0058474B"/>
    <w:rsid w:val="00585B4F"/>
    <w:rsid w:val="00594433"/>
    <w:rsid w:val="005A158C"/>
    <w:rsid w:val="005A6BB4"/>
    <w:rsid w:val="005A70C5"/>
    <w:rsid w:val="005B62E8"/>
    <w:rsid w:val="005C159C"/>
    <w:rsid w:val="005C67FE"/>
    <w:rsid w:val="005D784E"/>
    <w:rsid w:val="005E09AA"/>
    <w:rsid w:val="005E0BF8"/>
    <w:rsid w:val="005E1EB9"/>
    <w:rsid w:val="005F228B"/>
    <w:rsid w:val="006078D2"/>
    <w:rsid w:val="00607AB4"/>
    <w:rsid w:val="00610A72"/>
    <w:rsid w:val="006149E6"/>
    <w:rsid w:val="00623CC9"/>
    <w:rsid w:val="006372ED"/>
    <w:rsid w:val="006412D0"/>
    <w:rsid w:val="00641B62"/>
    <w:rsid w:val="00650D0B"/>
    <w:rsid w:val="0065383D"/>
    <w:rsid w:val="00664082"/>
    <w:rsid w:val="006659C7"/>
    <w:rsid w:val="00681AE2"/>
    <w:rsid w:val="006927A2"/>
    <w:rsid w:val="006A3413"/>
    <w:rsid w:val="006A3DD7"/>
    <w:rsid w:val="006B1EA5"/>
    <w:rsid w:val="006B4886"/>
    <w:rsid w:val="006B5561"/>
    <w:rsid w:val="006C2E17"/>
    <w:rsid w:val="006C3A9D"/>
    <w:rsid w:val="006D54FA"/>
    <w:rsid w:val="006D5D33"/>
    <w:rsid w:val="006E6B1A"/>
    <w:rsid w:val="006E6DE5"/>
    <w:rsid w:val="006E7193"/>
    <w:rsid w:val="006F3586"/>
    <w:rsid w:val="006F3742"/>
    <w:rsid w:val="006F5A4B"/>
    <w:rsid w:val="00704E55"/>
    <w:rsid w:val="007107EC"/>
    <w:rsid w:val="00710B49"/>
    <w:rsid w:val="00711903"/>
    <w:rsid w:val="00715191"/>
    <w:rsid w:val="0072603F"/>
    <w:rsid w:val="0073155E"/>
    <w:rsid w:val="007378DF"/>
    <w:rsid w:val="007403C3"/>
    <w:rsid w:val="007509AC"/>
    <w:rsid w:val="00751D40"/>
    <w:rsid w:val="00752743"/>
    <w:rsid w:val="0075292E"/>
    <w:rsid w:val="00752CAD"/>
    <w:rsid w:val="00754360"/>
    <w:rsid w:val="00760751"/>
    <w:rsid w:val="007802CF"/>
    <w:rsid w:val="0078600E"/>
    <w:rsid w:val="00794BB3"/>
    <w:rsid w:val="00795F4D"/>
    <w:rsid w:val="007B565B"/>
    <w:rsid w:val="007C3983"/>
    <w:rsid w:val="007C4372"/>
    <w:rsid w:val="007C4C6A"/>
    <w:rsid w:val="007E1312"/>
    <w:rsid w:val="007E5748"/>
    <w:rsid w:val="007F2785"/>
    <w:rsid w:val="007F6D34"/>
    <w:rsid w:val="0080415B"/>
    <w:rsid w:val="00812A5E"/>
    <w:rsid w:val="0081429D"/>
    <w:rsid w:val="00817BAD"/>
    <w:rsid w:val="00824D2C"/>
    <w:rsid w:val="008350EA"/>
    <w:rsid w:val="00842A06"/>
    <w:rsid w:val="00847180"/>
    <w:rsid w:val="00847FBB"/>
    <w:rsid w:val="008618E0"/>
    <w:rsid w:val="00862E19"/>
    <w:rsid w:val="00865AD3"/>
    <w:rsid w:val="00870775"/>
    <w:rsid w:val="008710E9"/>
    <w:rsid w:val="00874507"/>
    <w:rsid w:val="00880FB3"/>
    <w:rsid w:val="0088264A"/>
    <w:rsid w:val="008859FC"/>
    <w:rsid w:val="00890981"/>
    <w:rsid w:val="00894B1C"/>
    <w:rsid w:val="00896F61"/>
    <w:rsid w:val="008A01FE"/>
    <w:rsid w:val="008A0A75"/>
    <w:rsid w:val="008A5609"/>
    <w:rsid w:val="008A750F"/>
    <w:rsid w:val="008C5B49"/>
    <w:rsid w:val="008C6174"/>
    <w:rsid w:val="008D5313"/>
    <w:rsid w:val="008D7F3B"/>
    <w:rsid w:val="008E32EF"/>
    <w:rsid w:val="008E4948"/>
    <w:rsid w:val="0090776A"/>
    <w:rsid w:val="00923CF1"/>
    <w:rsid w:val="009313F6"/>
    <w:rsid w:val="0093480C"/>
    <w:rsid w:val="009376B8"/>
    <w:rsid w:val="00944EC0"/>
    <w:rsid w:val="00951007"/>
    <w:rsid w:val="00965AB2"/>
    <w:rsid w:val="00977CC1"/>
    <w:rsid w:val="00982D6C"/>
    <w:rsid w:val="009B261E"/>
    <w:rsid w:val="009B6A1B"/>
    <w:rsid w:val="009C11B5"/>
    <w:rsid w:val="009C21A0"/>
    <w:rsid w:val="009C335B"/>
    <w:rsid w:val="009C3759"/>
    <w:rsid w:val="009C684E"/>
    <w:rsid w:val="009F562A"/>
    <w:rsid w:val="009F7AFB"/>
    <w:rsid w:val="00A17DFC"/>
    <w:rsid w:val="00A22816"/>
    <w:rsid w:val="00A26E3C"/>
    <w:rsid w:val="00A270B0"/>
    <w:rsid w:val="00A35AA9"/>
    <w:rsid w:val="00A410C1"/>
    <w:rsid w:val="00A42513"/>
    <w:rsid w:val="00A50E74"/>
    <w:rsid w:val="00A60047"/>
    <w:rsid w:val="00A6047E"/>
    <w:rsid w:val="00A60F62"/>
    <w:rsid w:val="00A6599C"/>
    <w:rsid w:val="00A70D54"/>
    <w:rsid w:val="00A77898"/>
    <w:rsid w:val="00A82186"/>
    <w:rsid w:val="00A83C4F"/>
    <w:rsid w:val="00A86916"/>
    <w:rsid w:val="00A91B10"/>
    <w:rsid w:val="00AA027A"/>
    <w:rsid w:val="00AA0EBE"/>
    <w:rsid w:val="00AA4415"/>
    <w:rsid w:val="00AC2103"/>
    <w:rsid w:val="00AC5F7E"/>
    <w:rsid w:val="00AD0B37"/>
    <w:rsid w:val="00AF566C"/>
    <w:rsid w:val="00B00B5C"/>
    <w:rsid w:val="00B00F3B"/>
    <w:rsid w:val="00B012A8"/>
    <w:rsid w:val="00B10258"/>
    <w:rsid w:val="00B20CD9"/>
    <w:rsid w:val="00B24DA1"/>
    <w:rsid w:val="00B26A89"/>
    <w:rsid w:val="00B459FC"/>
    <w:rsid w:val="00B45CC2"/>
    <w:rsid w:val="00B51812"/>
    <w:rsid w:val="00B57D2D"/>
    <w:rsid w:val="00B6157F"/>
    <w:rsid w:val="00B77D29"/>
    <w:rsid w:val="00B8244B"/>
    <w:rsid w:val="00B82C17"/>
    <w:rsid w:val="00B87340"/>
    <w:rsid w:val="00B953E3"/>
    <w:rsid w:val="00B95A59"/>
    <w:rsid w:val="00BA1312"/>
    <w:rsid w:val="00BB361D"/>
    <w:rsid w:val="00BB4CE7"/>
    <w:rsid w:val="00BC20C1"/>
    <w:rsid w:val="00BC717B"/>
    <w:rsid w:val="00BD4873"/>
    <w:rsid w:val="00BD61AA"/>
    <w:rsid w:val="00BF6C42"/>
    <w:rsid w:val="00BF6F99"/>
    <w:rsid w:val="00C031DB"/>
    <w:rsid w:val="00C04736"/>
    <w:rsid w:val="00C113C4"/>
    <w:rsid w:val="00C260E1"/>
    <w:rsid w:val="00C43DE7"/>
    <w:rsid w:val="00C44823"/>
    <w:rsid w:val="00C64457"/>
    <w:rsid w:val="00C64537"/>
    <w:rsid w:val="00C67BBF"/>
    <w:rsid w:val="00C772FE"/>
    <w:rsid w:val="00C812D5"/>
    <w:rsid w:val="00C85C7F"/>
    <w:rsid w:val="00C86576"/>
    <w:rsid w:val="00C93B59"/>
    <w:rsid w:val="00CA01AC"/>
    <w:rsid w:val="00CA06C8"/>
    <w:rsid w:val="00CA3509"/>
    <w:rsid w:val="00CA4A20"/>
    <w:rsid w:val="00CB0A8B"/>
    <w:rsid w:val="00CB6EC2"/>
    <w:rsid w:val="00CB766D"/>
    <w:rsid w:val="00CC1FB6"/>
    <w:rsid w:val="00CC7313"/>
    <w:rsid w:val="00CD057C"/>
    <w:rsid w:val="00CD7423"/>
    <w:rsid w:val="00CE6E9F"/>
    <w:rsid w:val="00CF1702"/>
    <w:rsid w:val="00CF384A"/>
    <w:rsid w:val="00CF675D"/>
    <w:rsid w:val="00D02A31"/>
    <w:rsid w:val="00D02C37"/>
    <w:rsid w:val="00D04BE0"/>
    <w:rsid w:val="00D076F0"/>
    <w:rsid w:val="00D12D30"/>
    <w:rsid w:val="00D13148"/>
    <w:rsid w:val="00D13DF3"/>
    <w:rsid w:val="00D257D8"/>
    <w:rsid w:val="00D27B76"/>
    <w:rsid w:val="00D31864"/>
    <w:rsid w:val="00D32D21"/>
    <w:rsid w:val="00D34083"/>
    <w:rsid w:val="00D44E60"/>
    <w:rsid w:val="00D456AD"/>
    <w:rsid w:val="00D46B7C"/>
    <w:rsid w:val="00D521D7"/>
    <w:rsid w:val="00D52820"/>
    <w:rsid w:val="00D64476"/>
    <w:rsid w:val="00D756A2"/>
    <w:rsid w:val="00D76886"/>
    <w:rsid w:val="00D82A83"/>
    <w:rsid w:val="00D82DC5"/>
    <w:rsid w:val="00DA4490"/>
    <w:rsid w:val="00DA458D"/>
    <w:rsid w:val="00DA604C"/>
    <w:rsid w:val="00DC2334"/>
    <w:rsid w:val="00DC5C67"/>
    <w:rsid w:val="00DD3882"/>
    <w:rsid w:val="00DE51F2"/>
    <w:rsid w:val="00DE54D9"/>
    <w:rsid w:val="00DF0875"/>
    <w:rsid w:val="00DF1AC4"/>
    <w:rsid w:val="00DF21A5"/>
    <w:rsid w:val="00DF368D"/>
    <w:rsid w:val="00DF7868"/>
    <w:rsid w:val="00E036F4"/>
    <w:rsid w:val="00E10506"/>
    <w:rsid w:val="00E11B77"/>
    <w:rsid w:val="00E13A4A"/>
    <w:rsid w:val="00E2351D"/>
    <w:rsid w:val="00E257D3"/>
    <w:rsid w:val="00E32EBC"/>
    <w:rsid w:val="00E3441C"/>
    <w:rsid w:val="00E43ADF"/>
    <w:rsid w:val="00E50A12"/>
    <w:rsid w:val="00E62AEE"/>
    <w:rsid w:val="00E70472"/>
    <w:rsid w:val="00E733F0"/>
    <w:rsid w:val="00E762A3"/>
    <w:rsid w:val="00E85706"/>
    <w:rsid w:val="00E97D46"/>
    <w:rsid w:val="00EA11A6"/>
    <w:rsid w:val="00EA19D1"/>
    <w:rsid w:val="00EA3438"/>
    <w:rsid w:val="00EB0C0D"/>
    <w:rsid w:val="00EB4E0A"/>
    <w:rsid w:val="00EC0A27"/>
    <w:rsid w:val="00EC2BE1"/>
    <w:rsid w:val="00EC7080"/>
    <w:rsid w:val="00ED533D"/>
    <w:rsid w:val="00F02BFE"/>
    <w:rsid w:val="00F05C63"/>
    <w:rsid w:val="00F43A46"/>
    <w:rsid w:val="00F466AE"/>
    <w:rsid w:val="00F55D82"/>
    <w:rsid w:val="00F62379"/>
    <w:rsid w:val="00F76D9D"/>
    <w:rsid w:val="00F8624F"/>
    <w:rsid w:val="00F9272D"/>
    <w:rsid w:val="00FA0161"/>
    <w:rsid w:val="00FA070C"/>
    <w:rsid w:val="00FE2415"/>
    <w:rsid w:val="00FF0BCF"/>
    <w:rsid w:val="00FF231B"/>
    <w:rsid w:val="00FF3FC6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023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202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2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32D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BB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F2031"/>
    <w:pPr>
      <w:spacing w:before="100" w:beforeAutospacing="1" w:after="100" w:afterAutospacing="1"/>
      <w:jc w:val="left"/>
    </w:pPr>
  </w:style>
  <w:style w:type="character" w:styleId="aa">
    <w:name w:val="Hyperlink"/>
    <w:basedOn w:val="a0"/>
    <w:uiPriority w:val="99"/>
    <w:semiHidden/>
    <w:unhideWhenUsed/>
    <w:rsid w:val="003F203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4415"/>
    <w:pPr>
      <w:ind w:left="720"/>
      <w:contextualSpacing/>
      <w:jc w:val="left"/>
    </w:pPr>
  </w:style>
  <w:style w:type="paragraph" w:customStyle="1" w:styleId="10">
    <w:name w:val="Знак Знак Знак Знак Знак Знак Знак1"/>
    <w:basedOn w:val="a"/>
    <w:rsid w:val="00F466A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DC233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wmi-callto">
    <w:name w:val="wmi-callto"/>
    <w:basedOn w:val="a0"/>
    <w:rsid w:val="00500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90.1qEGQiDbqwkZj1hZtiSoWdCkSH7D14m8ISg_5pcQHaQz1nOSj06KscxncOqRPUZlMT1tZ5gtL8mbSODmGhIxGGNH4wdLPdCTfBQpnj1oKf0.89f6358a63a125840187107428f105dacb0449f4&amp;uuid=&amp;state=PEtFfuTeVD4jaxywoSUvtB2i7c0_vxGdKJBUN48dhRaQEew_4vPgtaHQTbCUXI3yXF7gMIt8Es9RFLtOmtvshg&amp;data=UlNrNmk5WktYejR0eWJFYk1Ldmtxa0c2MWFsc3lwRHFqeXdkd3VWelhIN1E2cTIxZ0U1VE0wNEF3ZkszQmpiaDAtd3hyc0cya25zc1ExbWQ5b3ZxNGNHNV9uR05VS3BJ&amp;b64e=2&amp;sign=cd902c6d4185facec6aefd78ea195723&amp;keyno=0&amp;cst=AiuY0DBWFJ5Hyx_fyvalFK-g1mADdU6baIqPlYTkxcrTrhWjDNdQLoB8Ko3VibvMc3iH6UkR9eBcVcGgL9NeNJWGRkUbFvN5a7EzOQVeX8h15e9ugIo7oVakB_9sxQwavMqMME2PpH0TYBcNPz9SGJh1X_jlmknoPXU97p5ej_xZ9YJQ1Yl9DKe1rHF0x3KMlQRuFdyELyaqGk4HjL3oBLFVXYsDCwHhVn5pTJJA9QPUng0N9ayv4dZ6aBcK_7cKBag2YWfD8FLzJULyNTCB1uMaKqrhz2Yav2_5vV9MR51e6K04wVzB9uSQicow5FZe&amp;ref=orjY4mGPRjk5boDnW0uvlrrd71vZw9kpyfscArr3sbk8-gHInqM-HCBu_UXzREb7JNkyAxkl-Upj1n2tnWjjuM_mAUl5-MK_m78Qst-Zx8kjvlAB_K4ypcNp5XBL2PlwL_iWK2tfd2xpcgcO60CjIr1Nuw6OD6hwIXrulm0d-8ITKmeuzvLKlcMwzfv5Ldp0cvMttHVkSfpgSVmpvw5GTdMa6ysZ7PtcmpPtN9uhGYTh_SibhtVLOYKtmg1hkPVVgS6Jcll8FY8ULPD1P3qGtTxqekEeIoNe2Suiczev48zMpqnRiXBe4A&amp;l10n=ru&amp;cts=1474861047158&amp;mc=5.54328944539276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5B15-43E4-4AD7-8F32-C7421B0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8853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2016-10-26T06:39:00Z</cp:lastPrinted>
  <dcterms:created xsi:type="dcterms:W3CDTF">2016-03-09T07:08:00Z</dcterms:created>
  <dcterms:modified xsi:type="dcterms:W3CDTF">2016-10-26T06:40:00Z</dcterms:modified>
</cp:coreProperties>
</file>