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BA" w:rsidRPr="009B2500" w:rsidRDefault="00D17EBA" w:rsidP="00D17EBA">
      <w:pPr>
        <w:jc w:val="center"/>
        <w:rPr>
          <w:b/>
        </w:rPr>
      </w:pPr>
      <w:r w:rsidRPr="009B2500">
        <w:rPr>
          <w:b/>
        </w:rPr>
        <w:t>Иркутская область</w:t>
      </w:r>
    </w:p>
    <w:p w:rsidR="00D17EBA" w:rsidRDefault="00D17EBA" w:rsidP="00D17EBA">
      <w:pPr>
        <w:jc w:val="center"/>
        <w:rPr>
          <w:b/>
        </w:rPr>
      </w:pPr>
      <w:r w:rsidRPr="009B2500">
        <w:rPr>
          <w:b/>
        </w:rPr>
        <w:t>Нижнеилимский район</w:t>
      </w:r>
    </w:p>
    <w:p w:rsidR="00D17EBA" w:rsidRDefault="00D17EBA" w:rsidP="00D17EBA">
      <w:pPr>
        <w:jc w:val="center"/>
        <w:rPr>
          <w:b/>
        </w:rPr>
      </w:pPr>
      <w:r>
        <w:rPr>
          <w:b/>
        </w:rPr>
        <w:t>Контрольно-счетная палата</w:t>
      </w:r>
    </w:p>
    <w:p w:rsidR="00D17EBA" w:rsidRPr="0056423E" w:rsidRDefault="00D17EBA" w:rsidP="00D17EBA">
      <w:pPr>
        <w:jc w:val="center"/>
        <w:rPr>
          <w:b/>
        </w:rPr>
      </w:pPr>
      <w:r>
        <w:rPr>
          <w:b/>
        </w:rPr>
        <w:t>Нижнеилимского муниципального района</w:t>
      </w:r>
    </w:p>
    <w:p w:rsidR="00D17EBA" w:rsidRPr="0056423E" w:rsidRDefault="00D17EBA" w:rsidP="00D17EBA">
      <w:pPr>
        <w:jc w:val="center"/>
        <w:rPr>
          <w:b/>
        </w:rPr>
      </w:pPr>
      <w:r w:rsidRPr="0056423E">
        <w:rPr>
          <w:b/>
        </w:rPr>
        <w:t>______________________________________________</w:t>
      </w:r>
      <w:r>
        <w:rPr>
          <w:b/>
        </w:rPr>
        <w:t>_______________________________</w:t>
      </w:r>
    </w:p>
    <w:p w:rsidR="00D17EBA" w:rsidRPr="0056423E" w:rsidRDefault="00D17EBA" w:rsidP="00D17EBA">
      <w:pPr>
        <w:rPr>
          <w:b/>
        </w:rPr>
      </w:pPr>
      <w:r w:rsidRPr="0056423E">
        <w:rPr>
          <w:b/>
        </w:rPr>
        <w:t>=====================================</w:t>
      </w:r>
      <w:r>
        <w:rPr>
          <w:b/>
        </w:rPr>
        <w:t>===============================</w:t>
      </w:r>
    </w:p>
    <w:p w:rsidR="00D17EBA" w:rsidRDefault="00D17EBA" w:rsidP="00D17EBA">
      <w:pPr>
        <w:jc w:val="center"/>
        <w:rPr>
          <w:b/>
        </w:rPr>
      </w:pPr>
    </w:p>
    <w:p w:rsidR="00D17EBA" w:rsidRDefault="00D17EBA" w:rsidP="00D17EBA">
      <w:r w:rsidRPr="00186003">
        <w:t xml:space="preserve">От </w:t>
      </w:r>
      <w:r>
        <w:t xml:space="preserve"> </w:t>
      </w:r>
      <w:r w:rsidR="00620020">
        <w:t>20</w:t>
      </w:r>
      <w:r>
        <w:t xml:space="preserve"> </w:t>
      </w:r>
      <w:r w:rsidR="00620020">
        <w:t>февраля</w:t>
      </w:r>
      <w:r>
        <w:t xml:space="preserve"> 2013 года                                                                                                           </w:t>
      </w:r>
    </w:p>
    <w:p w:rsidR="00D17EBA" w:rsidRDefault="00D17EBA" w:rsidP="00D17EBA">
      <w:r>
        <w:t>г. Железногорск-Илимский</w:t>
      </w:r>
    </w:p>
    <w:p w:rsidR="00D17EBA" w:rsidRDefault="00D17EBA" w:rsidP="00D17EBA">
      <w:pPr>
        <w:jc w:val="center"/>
        <w:rPr>
          <w:sz w:val="28"/>
          <w:szCs w:val="28"/>
        </w:rPr>
      </w:pPr>
    </w:p>
    <w:p w:rsidR="00D17EBA" w:rsidRPr="00186003" w:rsidRDefault="00D17EBA" w:rsidP="00D17EBA">
      <w:pPr>
        <w:tabs>
          <w:tab w:val="left" w:pos="3630"/>
        </w:tabs>
        <w:rPr>
          <w:b/>
        </w:rPr>
      </w:pPr>
      <w:r>
        <w:tab/>
      </w:r>
    </w:p>
    <w:p w:rsidR="00D17EBA" w:rsidRPr="0062430E" w:rsidRDefault="00D17EBA" w:rsidP="00D17EBA">
      <w:pPr>
        <w:tabs>
          <w:tab w:val="left" w:pos="3630"/>
        </w:tabs>
        <w:rPr>
          <w:b/>
        </w:rPr>
      </w:pPr>
    </w:p>
    <w:p w:rsidR="00D17EBA" w:rsidRDefault="00D17EBA" w:rsidP="00D17EBA">
      <w:pPr>
        <w:jc w:val="center"/>
        <w:rPr>
          <w:b/>
        </w:rPr>
      </w:pPr>
      <w:r w:rsidRPr="0062430E">
        <w:rPr>
          <w:b/>
        </w:rPr>
        <w:t>З</w:t>
      </w:r>
      <w:r w:rsidR="0096659F">
        <w:rPr>
          <w:b/>
        </w:rPr>
        <w:t>АКЛЮЧЕНИЕ № 01-10/</w:t>
      </w:r>
      <w:r w:rsidR="006440DC">
        <w:rPr>
          <w:b/>
        </w:rPr>
        <w:t>6</w:t>
      </w:r>
      <w:r w:rsidR="0096659F">
        <w:rPr>
          <w:b/>
        </w:rPr>
        <w:t>з</w:t>
      </w:r>
    </w:p>
    <w:p w:rsidR="00D17EBA" w:rsidRPr="0062430E" w:rsidRDefault="00D17EBA" w:rsidP="00D17EBA">
      <w:pPr>
        <w:jc w:val="center"/>
        <w:rPr>
          <w:b/>
        </w:rPr>
      </w:pPr>
      <w:r>
        <w:rPr>
          <w:b/>
        </w:rPr>
        <w:t>по результатам экспертно-аналитического мероприятия</w:t>
      </w:r>
    </w:p>
    <w:p w:rsidR="00D17EBA" w:rsidRPr="00444E75" w:rsidRDefault="00D17EBA" w:rsidP="00D17EBA">
      <w:pPr>
        <w:jc w:val="center"/>
        <w:rPr>
          <w:b/>
        </w:rPr>
      </w:pPr>
      <w:r>
        <w:rPr>
          <w:b/>
        </w:rPr>
        <w:t>на проект решения Думы Нижнеилимского муниципального района</w:t>
      </w:r>
    </w:p>
    <w:p w:rsidR="00D17EBA" w:rsidRDefault="00D17EBA" w:rsidP="00D17EBA">
      <w:pPr>
        <w:jc w:val="center"/>
        <w:rPr>
          <w:b/>
        </w:rPr>
      </w:pPr>
      <w:r w:rsidRPr="00444E75">
        <w:rPr>
          <w:b/>
        </w:rPr>
        <w:t>«</w:t>
      </w:r>
      <w:r>
        <w:rPr>
          <w:b/>
        </w:rPr>
        <w:t xml:space="preserve">О согласовании </w:t>
      </w:r>
      <w:r w:rsidR="00DF6AB2">
        <w:rPr>
          <w:b/>
        </w:rPr>
        <w:t xml:space="preserve">муниципальным </w:t>
      </w:r>
      <w:r w:rsidR="001702C4">
        <w:rPr>
          <w:b/>
        </w:rPr>
        <w:t>обще</w:t>
      </w:r>
      <w:r w:rsidR="00DF6AB2">
        <w:rPr>
          <w:b/>
        </w:rPr>
        <w:t>образовательным учреждениям передачи в безвозмездное пользование помещений</w:t>
      </w:r>
      <w:r>
        <w:rPr>
          <w:b/>
        </w:rPr>
        <w:t>»</w:t>
      </w:r>
      <w:r w:rsidR="00DF6AB2">
        <w:rPr>
          <w:b/>
        </w:rPr>
        <w:t>.</w:t>
      </w:r>
    </w:p>
    <w:p w:rsidR="003E22A8" w:rsidRDefault="003E22A8" w:rsidP="00D17EBA">
      <w:pPr>
        <w:jc w:val="center"/>
        <w:rPr>
          <w:b/>
        </w:rPr>
      </w:pPr>
    </w:p>
    <w:p w:rsidR="003E22A8" w:rsidRPr="00444E75" w:rsidRDefault="003E22A8" w:rsidP="00D17EBA">
      <w:pPr>
        <w:jc w:val="center"/>
        <w:rPr>
          <w:b/>
        </w:rPr>
      </w:pPr>
    </w:p>
    <w:p w:rsidR="00D17EBA" w:rsidRPr="00A94F02" w:rsidRDefault="00D17EBA" w:rsidP="00D17EBA">
      <w:pPr>
        <w:pStyle w:val="1"/>
        <w:ind w:left="0" w:firstLine="720"/>
        <w:jc w:val="both"/>
      </w:pPr>
      <w:r w:rsidRPr="00A94F02">
        <w:t>Заключение подготовлено инспектором КСП Нижнеилимского муниципального района Цепляевой А.Р.</w:t>
      </w:r>
    </w:p>
    <w:p w:rsidR="00D17EBA" w:rsidRPr="00DF6AB2" w:rsidRDefault="00D17EBA" w:rsidP="00D17EBA">
      <w:pPr>
        <w:jc w:val="both"/>
      </w:pPr>
      <w:r>
        <w:tab/>
      </w:r>
      <w:r w:rsidR="006D617C">
        <w:t xml:space="preserve">В соответствии с </w:t>
      </w:r>
      <w:r>
        <w:t>П</w:t>
      </w:r>
      <w:r w:rsidRPr="000A02E7">
        <w:t>оложение</w:t>
      </w:r>
      <w:r w:rsidR="006D617C">
        <w:t>м</w:t>
      </w:r>
      <w:r w:rsidRPr="000A02E7">
        <w:t xml:space="preserve"> о Контрольно-счетной палате Нижнеилимского муниципального района,</w:t>
      </w:r>
      <w:r>
        <w:t xml:space="preserve"> утвержденного решением Думы Нижнеилимского муниципального района от 22.02.2012г. № 186, </w:t>
      </w:r>
      <w:r w:rsidR="00265383">
        <w:t>на основании письма</w:t>
      </w:r>
      <w:r>
        <w:t xml:space="preserve"> председателя</w:t>
      </w:r>
      <w:r w:rsidR="003E22A8">
        <w:t xml:space="preserve"> Думы</w:t>
      </w:r>
      <w:r w:rsidR="006B352C">
        <w:t xml:space="preserve"> </w:t>
      </w:r>
      <w:r w:rsidR="003E22A8">
        <w:t>Нижнеилимского муниципального района</w:t>
      </w:r>
      <w:r>
        <w:t xml:space="preserve"> от </w:t>
      </w:r>
      <w:r w:rsidR="006B352C">
        <w:t>18.02.2013</w:t>
      </w:r>
      <w:r>
        <w:t xml:space="preserve"> года № </w:t>
      </w:r>
      <w:r w:rsidR="006B352C">
        <w:t>37</w:t>
      </w:r>
      <w:r w:rsidR="00265383">
        <w:t xml:space="preserve"> проведена экспертиза проекта решения Думы Нижнеилимского муниципального района </w:t>
      </w:r>
      <w:r w:rsidRPr="00D17EBA">
        <w:t>«</w:t>
      </w:r>
      <w:r w:rsidR="00DF6AB2" w:rsidRPr="00DF6AB2">
        <w:t xml:space="preserve">О согласовании муниципальным </w:t>
      </w:r>
      <w:r w:rsidR="002A6C42">
        <w:t>обще</w:t>
      </w:r>
      <w:r w:rsidR="00DF6AB2" w:rsidRPr="00DF6AB2">
        <w:t>образовательным учреждениям передачи в безвозмездное пользование помещений</w:t>
      </w:r>
      <w:r w:rsidRPr="00DF6AB2">
        <w:t xml:space="preserve">» </w:t>
      </w:r>
      <w:r w:rsidR="00265383">
        <w:t xml:space="preserve">(далее </w:t>
      </w:r>
      <w:r w:rsidR="006440DC">
        <w:t>П</w:t>
      </w:r>
      <w:r w:rsidR="00265383">
        <w:t>роект решения)</w:t>
      </w:r>
      <w:r w:rsidRPr="00DF6AB2">
        <w:t>.</w:t>
      </w:r>
    </w:p>
    <w:p w:rsidR="00265383" w:rsidRDefault="00D17EBA" w:rsidP="00D17EBA">
      <w:pPr>
        <w:jc w:val="both"/>
      </w:pPr>
      <w:r>
        <w:t xml:space="preserve">           </w:t>
      </w:r>
    </w:p>
    <w:p w:rsidR="00D17EBA" w:rsidRDefault="00265383" w:rsidP="00D17EBA">
      <w:pPr>
        <w:jc w:val="both"/>
      </w:pPr>
      <w:r>
        <w:t xml:space="preserve">          Представленный проект решения разработан Департаментом по управлению муниципальным имуществом администрации Нижнеилимского муниципального района и внесен на рассмотрение Думы Нижнеилимского муниципального района 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Федерации», Устава муниципального образования «Нижнеилимский район», утвержденного решением Думы Нижнеилимского муниципального района от 06.04.2000 года № 154 (в редак</w:t>
      </w:r>
      <w:r w:rsidR="00D17EBA">
        <w:t>.</w:t>
      </w:r>
      <w:r>
        <w:t xml:space="preserve"> от 31.</w:t>
      </w:r>
      <w:r w:rsidR="00431BAA">
        <w:t>01.2013 года № 279), Порядком передачи муниципального имущества в аренду и безвозмездное пользование, утвержденным решением Думы Нижнеилимского муниципального района от 30.05.2012 года № 211.</w:t>
      </w:r>
    </w:p>
    <w:p w:rsidR="00461EB4" w:rsidRDefault="00461EB4" w:rsidP="00D17EBA">
      <w:pPr>
        <w:jc w:val="both"/>
      </w:pPr>
      <w:r>
        <w:t xml:space="preserve">    </w:t>
      </w:r>
    </w:p>
    <w:p w:rsidR="006440DC" w:rsidRDefault="006440DC" w:rsidP="00D17EBA">
      <w:pPr>
        <w:jc w:val="both"/>
      </w:pPr>
      <w:r>
        <w:t xml:space="preserve">        </w:t>
      </w:r>
      <w:r w:rsidR="00461EB4">
        <w:t xml:space="preserve"> Проект решения подготовлен в связи с обращением </w:t>
      </w:r>
      <w:r w:rsidR="001702C4">
        <w:t>муниципальных</w:t>
      </w:r>
      <w:r w:rsidR="00B93538">
        <w:t xml:space="preserve"> общеобразовательных учреждений о передаче в безвозмездное пользование помещений областным государственным бюджетным учреждениям здравоохранения</w:t>
      </w:r>
      <w:r w:rsidR="00461EB4">
        <w:t xml:space="preserve"> для </w:t>
      </w:r>
      <w:r>
        <w:t>организации медицинского осмотра учащихся школы</w:t>
      </w:r>
      <w:r w:rsidR="001702C4">
        <w:t>.</w:t>
      </w:r>
    </w:p>
    <w:p w:rsidR="006440DC" w:rsidRDefault="006440DC" w:rsidP="006440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Согласно статьи 296 Гражданского кодекса Российской Федерации (далее ГК РФ), </w:t>
      </w:r>
      <w:r>
        <w:rPr>
          <w:rFonts w:eastAsiaTheme="minorHAnsi"/>
          <w:lang w:eastAsia="en-US"/>
        </w:rPr>
        <w:t>учреждение и казенное предприятие,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распоряжаются этим имуществом с согласия собственника этого имущества.</w:t>
      </w:r>
    </w:p>
    <w:p w:rsidR="007C7615" w:rsidRDefault="006440DC" w:rsidP="006440DC">
      <w:pPr>
        <w:jc w:val="both"/>
      </w:pPr>
      <w:r>
        <w:t xml:space="preserve">          В соответствии со статьей 1 Порядка передачи муниципального имущества в аренду и безвозмездное пользование,</w:t>
      </w:r>
      <w:r w:rsidRPr="00BA5B1B">
        <w:t xml:space="preserve"> </w:t>
      </w:r>
      <w:r>
        <w:t xml:space="preserve">утвержденного решением Думы Нижнеилимского </w:t>
      </w:r>
      <w:r>
        <w:lastRenderedPageBreak/>
        <w:t xml:space="preserve">муниципального района от 30.05.2012 года № 211, муниципальное имущество может передаваться в безвозмездное пользование физическим и юридическим лицам, при этом передача имущества в безвозмездное пользование осуществляется либо по результатам проведения торгов на право заключения договора безвозмездного пользования, либо по решению Думы Нижнеилимского муниципального района.  </w:t>
      </w:r>
    </w:p>
    <w:p w:rsidR="00D64C62" w:rsidRDefault="008E71E9" w:rsidP="00AC6EEB">
      <w:pPr>
        <w:jc w:val="both"/>
      </w:pPr>
      <w:r>
        <w:t xml:space="preserve">     </w:t>
      </w:r>
      <w:r w:rsidR="006440DC">
        <w:t xml:space="preserve">   </w:t>
      </w:r>
      <w:r w:rsidR="00746E61">
        <w:t xml:space="preserve">Проект решения Думы Нижнеилимского муниципального района не противоречит действующему законодательству, </w:t>
      </w:r>
      <w:r w:rsidR="006440DC">
        <w:t>вместе с тем, с</w:t>
      </w:r>
      <w:r w:rsidR="001702C4">
        <w:t>огласно письменному заявлению главного врача Областного  го</w:t>
      </w:r>
      <w:r w:rsidR="00E301CA">
        <w:t>сударственного бюджетного учреждения здравоохранения «Железногорская ЦРБ» Скориковой Л.А. площадь помещения в МБОУ «Железногорская средняя общеобразовательная школа № 2</w:t>
      </w:r>
      <w:r w:rsidR="002A6C42">
        <w:t>»</w:t>
      </w:r>
      <w:r w:rsidR="00E301CA">
        <w:t xml:space="preserve">  для передачи в безвозмездное пользование составляет 31,9 кв.м., а в проекте решения предлагается 32,9 кв.м.</w:t>
      </w:r>
      <w:r w:rsidR="00D64C62">
        <w:t>; площадь помещения в МОУ «Железногорская средняя общеобразовательная школа № 5 им. А.Н. Радищева</w:t>
      </w:r>
      <w:r w:rsidR="00492C86">
        <w:t xml:space="preserve"> составляет 54 кв.м. (письменное заявление И.о. Глав</w:t>
      </w:r>
      <w:r w:rsidR="00837CD4">
        <w:t>в</w:t>
      </w:r>
      <w:r w:rsidR="00492C86">
        <w:t>рача ОГБУЗ «ЖЦРБ» Бородулиной Л.Н.), а в проекте решения 54,2 кв.м.</w:t>
      </w:r>
    </w:p>
    <w:p w:rsidR="00492C86" w:rsidRDefault="00492C86" w:rsidP="00AC6EEB">
      <w:pPr>
        <w:jc w:val="both"/>
      </w:pPr>
      <w:r>
        <w:t xml:space="preserve">    </w:t>
      </w:r>
      <w:r w:rsidR="006440DC">
        <w:t xml:space="preserve">    </w:t>
      </w:r>
      <w:r>
        <w:t xml:space="preserve"> Кроме того, в проекте решения не указ</w:t>
      </w:r>
      <w:r w:rsidR="002A6C42">
        <w:t>ана</w:t>
      </w:r>
      <w:r>
        <w:t xml:space="preserve"> площадь передаваемого помещения в МОУ «ОСШ им. М.К. </w:t>
      </w:r>
      <w:r w:rsidR="00837CD4">
        <w:t>Янгеля п. Березняки</w:t>
      </w:r>
      <w:r w:rsidR="001F1F8E">
        <w:t>»</w:t>
      </w:r>
      <w:r w:rsidR="00837CD4">
        <w:t>.</w:t>
      </w:r>
    </w:p>
    <w:p w:rsidR="006440DC" w:rsidRDefault="006440DC" w:rsidP="006440DC">
      <w:pPr>
        <w:jc w:val="both"/>
      </w:pPr>
    </w:p>
    <w:p w:rsidR="006440DC" w:rsidRDefault="006440DC" w:rsidP="006440DC">
      <w:pPr>
        <w:jc w:val="both"/>
      </w:pPr>
      <w:r>
        <w:t xml:space="preserve">        Контрольно-счетная палата, рассмотрев материалы к Проекту решения Думы Нижнеилимского муниципального района предлагает</w:t>
      </w:r>
      <w:r w:rsidR="001F1F8E">
        <w:t>:</w:t>
      </w:r>
    </w:p>
    <w:p w:rsidR="001F1F8E" w:rsidRDefault="001F1F8E" w:rsidP="006440DC">
      <w:pPr>
        <w:jc w:val="both"/>
      </w:pPr>
      <w:r>
        <w:t>- привести в соответствие первичные документы, на основании которых подготовлен данный проект (письменные заявления муниципальных общеобразовательных учреждений с указанием площади);</w:t>
      </w:r>
    </w:p>
    <w:p w:rsidR="001F1F8E" w:rsidRDefault="001F1F8E" w:rsidP="006440DC">
      <w:pPr>
        <w:jc w:val="both"/>
      </w:pPr>
      <w:r>
        <w:t xml:space="preserve">- указать </w:t>
      </w:r>
      <w:r w:rsidR="002A6C42">
        <w:t xml:space="preserve">в приложении к Проекту решения </w:t>
      </w:r>
      <w:r>
        <w:t>площадь передаваемого нежилого помещения в муниципальном общеобразовательном учреждении «ОСШ им. М.К. Янгеля п.</w:t>
      </w:r>
      <w:r w:rsidR="002A6C42">
        <w:t xml:space="preserve"> </w:t>
      </w:r>
      <w:r>
        <w:t>Березняки»;</w:t>
      </w:r>
    </w:p>
    <w:p w:rsidR="001F1F8E" w:rsidRDefault="001F1F8E" w:rsidP="001F1F8E">
      <w:pPr>
        <w:jc w:val="both"/>
      </w:pPr>
      <w:r>
        <w:t xml:space="preserve">-  заголовок </w:t>
      </w:r>
      <w:r w:rsidR="002A6C42">
        <w:t>Проекта решения</w:t>
      </w:r>
      <w:r>
        <w:t xml:space="preserve"> изложить в следующей редакции:</w:t>
      </w:r>
    </w:p>
    <w:p w:rsidR="001F1F8E" w:rsidRDefault="001F1F8E" w:rsidP="001F1F8E">
      <w:pPr>
        <w:jc w:val="both"/>
      </w:pPr>
      <w:r>
        <w:t xml:space="preserve"> «О согласовании муниципальным общеобразовательным учреждениям передачи </w:t>
      </w:r>
      <w:r w:rsidR="002A6C42">
        <w:t xml:space="preserve">нежилых </w:t>
      </w:r>
      <w:r>
        <w:t>помещений в безвозмездное пользование».</w:t>
      </w:r>
    </w:p>
    <w:p w:rsidR="001F1F8E" w:rsidRDefault="001F1F8E" w:rsidP="001F1F8E">
      <w:pPr>
        <w:pStyle w:val="3"/>
        <w:spacing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1F1F8E" w:rsidRPr="001F6605" w:rsidRDefault="001F1F8E" w:rsidP="001F1F8E">
      <w:pPr>
        <w:pStyle w:val="3"/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</w:t>
      </w:r>
      <w:r w:rsidRPr="001F1F8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На основании изложенного КСП полагает, что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данный </w:t>
      </w:r>
      <w:r w:rsidRPr="001F1F8E">
        <w:rPr>
          <w:rFonts w:ascii="Times New Roman" w:hAnsi="Times New Roman"/>
          <w:b w:val="0"/>
          <w:color w:val="000000" w:themeColor="text1"/>
          <w:sz w:val="24"/>
          <w:szCs w:val="24"/>
        </w:rPr>
        <w:t>Проект решения может быть</w:t>
      </w:r>
      <w:r>
        <w:t xml:space="preserve"> </w:t>
      </w:r>
      <w:r w:rsidRPr="001F6605">
        <w:rPr>
          <w:rFonts w:ascii="Times New Roman" w:hAnsi="Times New Roman"/>
          <w:b w:val="0"/>
          <w:color w:val="auto"/>
          <w:spacing w:val="3"/>
          <w:sz w:val="24"/>
          <w:szCs w:val="24"/>
        </w:rPr>
        <w:t>ре</w:t>
      </w:r>
      <w:r w:rsidRPr="001F6605">
        <w:rPr>
          <w:rFonts w:ascii="Times New Roman" w:hAnsi="Times New Roman"/>
          <w:b w:val="0"/>
          <w:color w:val="auto"/>
          <w:spacing w:val="4"/>
          <w:sz w:val="24"/>
          <w:szCs w:val="24"/>
        </w:rPr>
        <w:t xml:space="preserve">комендован к рассмотрению </w:t>
      </w:r>
      <w:r w:rsidR="002A6C42">
        <w:rPr>
          <w:rFonts w:ascii="Times New Roman" w:hAnsi="Times New Roman"/>
          <w:b w:val="0"/>
          <w:color w:val="auto"/>
          <w:spacing w:val="4"/>
          <w:sz w:val="24"/>
          <w:szCs w:val="24"/>
        </w:rPr>
        <w:t xml:space="preserve">постоянной </w:t>
      </w:r>
      <w:r w:rsidRPr="001F6605">
        <w:rPr>
          <w:rFonts w:ascii="Times New Roman" w:hAnsi="Times New Roman"/>
          <w:b w:val="0"/>
          <w:color w:val="auto"/>
          <w:spacing w:val="4"/>
          <w:sz w:val="24"/>
          <w:szCs w:val="24"/>
        </w:rPr>
        <w:t>депутат</w:t>
      </w:r>
      <w:r w:rsidR="002A6C42">
        <w:rPr>
          <w:rFonts w:ascii="Times New Roman" w:hAnsi="Times New Roman"/>
          <w:b w:val="0"/>
          <w:color w:val="auto"/>
          <w:spacing w:val="4"/>
          <w:sz w:val="24"/>
          <w:szCs w:val="24"/>
        </w:rPr>
        <w:t>ской комиссией Думы Нижнеилимского муниципального района по правопорядку, муниципальной собственности и жилищно-коммунальному хозяйству</w:t>
      </w:r>
      <w:r w:rsidRPr="001F6605">
        <w:rPr>
          <w:rFonts w:ascii="Times New Roman" w:hAnsi="Times New Roman"/>
          <w:b w:val="0"/>
          <w:color w:val="auto"/>
          <w:spacing w:val="4"/>
          <w:sz w:val="24"/>
          <w:szCs w:val="24"/>
        </w:rPr>
        <w:t xml:space="preserve"> с учетом замечаний и предложений.</w:t>
      </w:r>
    </w:p>
    <w:p w:rsidR="001F1F8E" w:rsidRPr="001F6605" w:rsidRDefault="001F1F8E" w:rsidP="001F1F8E">
      <w:pPr>
        <w:ind w:firstLine="560"/>
        <w:jc w:val="both"/>
      </w:pPr>
    </w:p>
    <w:p w:rsidR="001F1F8E" w:rsidRPr="001F6605" w:rsidRDefault="001F1F8E" w:rsidP="001F1F8E">
      <w:pPr>
        <w:ind w:firstLine="560"/>
        <w:jc w:val="both"/>
      </w:pPr>
    </w:p>
    <w:p w:rsidR="001F1F8E" w:rsidRDefault="001F1F8E" w:rsidP="001F1F8E">
      <w:pPr>
        <w:jc w:val="both"/>
      </w:pPr>
    </w:p>
    <w:p w:rsidR="001F1F8E" w:rsidRDefault="001F1F8E" w:rsidP="00D17EBA">
      <w:pPr>
        <w:tabs>
          <w:tab w:val="left" w:pos="7785"/>
        </w:tabs>
        <w:jc w:val="both"/>
      </w:pPr>
    </w:p>
    <w:p w:rsidR="001F1F8E" w:rsidRDefault="001F1F8E" w:rsidP="00D17EBA">
      <w:pPr>
        <w:tabs>
          <w:tab w:val="left" w:pos="7785"/>
        </w:tabs>
        <w:jc w:val="both"/>
      </w:pPr>
    </w:p>
    <w:p w:rsidR="001F1F8E" w:rsidRDefault="001F1F8E" w:rsidP="00D17EBA">
      <w:pPr>
        <w:tabs>
          <w:tab w:val="left" w:pos="7785"/>
        </w:tabs>
        <w:jc w:val="both"/>
      </w:pPr>
    </w:p>
    <w:p w:rsidR="00D17EBA" w:rsidRDefault="00D17EBA" w:rsidP="00D17EBA">
      <w:pPr>
        <w:tabs>
          <w:tab w:val="left" w:pos="7785"/>
        </w:tabs>
        <w:jc w:val="both"/>
      </w:pPr>
      <w:r>
        <w:t>Инспектор КСП Нижнеилимского</w:t>
      </w:r>
    </w:p>
    <w:p w:rsidR="00D17EBA" w:rsidRDefault="00D17EBA" w:rsidP="00D17EBA">
      <w:pPr>
        <w:tabs>
          <w:tab w:val="left" w:pos="7785"/>
        </w:tabs>
        <w:jc w:val="both"/>
      </w:pPr>
      <w:r>
        <w:t xml:space="preserve">муниципального района            </w:t>
      </w:r>
      <w:r>
        <w:tab/>
        <w:t>А.Р. Цепляева</w:t>
      </w: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Pr="00D24E06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/>
    <w:p w:rsidR="00520DA4" w:rsidRDefault="00520DA4"/>
    <w:sectPr w:rsidR="00520DA4" w:rsidSect="0052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AC3" w:rsidRDefault="00016AC3" w:rsidP="00A07042">
      <w:r>
        <w:separator/>
      </w:r>
    </w:p>
  </w:endnote>
  <w:endnote w:type="continuationSeparator" w:id="1">
    <w:p w:rsidR="00016AC3" w:rsidRDefault="00016AC3" w:rsidP="00A07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AC3" w:rsidRDefault="00016AC3" w:rsidP="00A07042">
      <w:r>
        <w:separator/>
      </w:r>
    </w:p>
  </w:footnote>
  <w:footnote w:type="continuationSeparator" w:id="1">
    <w:p w:rsidR="00016AC3" w:rsidRDefault="00016AC3" w:rsidP="00A07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EBA"/>
    <w:rsid w:val="00016AC3"/>
    <w:rsid w:val="00061432"/>
    <w:rsid w:val="0007373D"/>
    <w:rsid w:val="00091E45"/>
    <w:rsid w:val="000A2B4B"/>
    <w:rsid w:val="000C062B"/>
    <w:rsid w:val="000E504B"/>
    <w:rsid w:val="001702C4"/>
    <w:rsid w:val="0018481C"/>
    <w:rsid w:val="001A0443"/>
    <w:rsid w:val="001C6C43"/>
    <w:rsid w:val="001F1F8E"/>
    <w:rsid w:val="002178B3"/>
    <w:rsid w:val="00265383"/>
    <w:rsid w:val="002665CF"/>
    <w:rsid w:val="002A6C42"/>
    <w:rsid w:val="002C120C"/>
    <w:rsid w:val="002D115E"/>
    <w:rsid w:val="002F5D85"/>
    <w:rsid w:val="0034583E"/>
    <w:rsid w:val="003711C7"/>
    <w:rsid w:val="003854A3"/>
    <w:rsid w:val="003E22A8"/>
    <w:rsid w:val="00403B1A"/>
    <w:rsid w:val="00425E0C"/>
    <w:rsid w:val="00431BAA"/>
    <w:rsid w:val="004346DF"/>
    <w:rsid w:val="00447411"/>
    <w:rsid w:val="00451E2D"/>
    <w:rsid w:val="00461EB4"/>
    <w:rsid w:val="00492C86"/>
    <w:rsid w:val="004B0D5F"/>
    <w:rsid w:val="004C334F"/>
    <w:rsid w:val="004F1650"/>
    <w:rsid w:val="00512666"/>
    <w:rsid w:val="00520198"/>
    <w:rsid w:val="00520DA4"/>
    <w:rsid w:val="00543BBD"/>
    <w:rsid w:val="00581D9F"/>
    <w:rsid w:val="0059135D"/>
    <w:rsid w:val="005A5D55"/>
    <w:rsid w:val="005B3F2B"/>
    <w:rsid w:val="005C2E38"/>
    <w:rsid w:val="005C49CA"/>
    <w:rsid w:val="005E0D85"/>
    <w:rsid w:val="005F4E6C"/>
    <w:rsid w:val="00602ADF"/>
    <w:rsid w:val="00611A7A"/>
    <w:rsid w:val="00620020"/>
    <w:rsid w:val="006440DC"/>
    <w:rsid w:val="006471B3"/>
    <w:rsid w:val="00672A76"/>
    <w:rsid w:val="00696A75"/>
    <w:rsid w:val="006B352C"/>
    <w:rsid w:val="006B4FE4"/>
    <w:rsid w:val="006D617C"/>
    <w:rsid w:val="0070075C"/>
    <w:rsid w:val="007041C3"/>
    <w:rsid w:val="007151C7"/>
    <w:rsid w:val="00717C1E"/>
    <w:rsid w:val="00746E61"/>
    <w:rsid w:val="00777896"/>
    <w:rsid w:val="00791654"/>
    <w:rsid w:val="007930E0"/>
    <w:rsid w:val="007A4AC7"/>
    <w:rsid w:val="007C2875"/>
    <w:rsid w:val="007C5BF2"/>
    <w:rsid w:val="007C7615"/>
    <w:rsid w:val="00837CD4"/>
    <w:rsid w:val="008418EF"/>
    <w:rsid w:val="008520DC"/>
    <w:rsid w:val="00876547"/>
    <w:rsid w:val="008A6B0C"/>
    <w:rsid w:val="008C560A"/>
    <w:rsid w:val="008E71E9"/>
    <w:rsid w:val="0093386D"/>
    <w:rsid w:val="009554C3"/>
    <w:rsid w:val="00957A49"/>
    <w:rsid w:val="0096659F"/>
    <w:rsid w:val="009C17AB"/>
    <w:rsid w:val="00A00057"/>
    <w:rsid w:val="00A01C92"/>
    <w:rsid w:val="00A07042"/>
    <w:rsid w:val="00A3230A"/>
    <w:rsid w:val="00A86FCF"/>
    <w:rsid w:val="00AC42FD"/>
    <w:rsid w:val="00AC6EEB"/>
    <w:rsid w:val="00B060C6"/>
    <w:rsid w:val="00B43612"/>
    <w:rsid w:val="00B81C3A"/>
    <w:rsid w:val="00B84ED5"/>
    <w:rsid w:val="00B8742E"/>
    <w:rsid w:val="00B93538"/>
    <w:rsid w:val="00BA5B1B"/>
    <w:rsid w:val="00BB0BEB"/>
    <w:rsid w:val="00BC64B7"/>
    <w:rsid w:val="00BF13F1"/>
    <w:rsid w:val="00BF336B"/>
    <w:rsid w:val="00C13311"/>
    <w:rsid w:val="00C40CD8"/>
    <w:rsid w:val="00C61073"/>
    <w:rsid w:val="00C8525C"/>
    <w:rsid w:val="00C90D73"/>
    <w:rsid w:val="00CE6CF9"/>
    <w:rsid w:val="00D17EBA"/>
    <w:rsid w:val="00D64C62"/>
    <w:rsid w:val="00D72A44"/>
    <w:rsid w:val="00DF6AB2"/>
    <w:rsid w:val="00E301CA"/>
    <w:rsid w:val="00E36DA6"/>
    <w:rsid w:val="00E3790C"/>
    <w:rsid w:val="00E423E3"/>
    <w:rsid w:val="00E524D2"/>
    <w:rsid w:val="00E65C17"/>
    <w:rsid w:val="00EB369A"/>
    <w:rsid w:val="00F40AE8"/>
    <w:rsid w:val="00F75F8D"/>
    <w:rsid w:val="00F8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F1F8E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7EBA"/>
    <w:pPr>
      <w:ind w:left="720"/>
      <w:contextualSpacing/>
    </w:pPr>
  </w:style>
  <w:style w:type="paragraph" w:styleId="a3">
    <w:name w:val="header"/>
    <w:basedOn w:val="a"/>
    <w:link w:val="a4"/>
    <w:uiPriority w:val="99"/>
    <w:semiHidden/>
    <w:unhideWhenUsed/>
    <w:rsid w:val="00A07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7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070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7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1F8E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customStyle="1" w:styleId="CharChar">
    <w:name w:val="Char Char Знак Знак Знак"/>
    <w:basedOn w:val="a"/>
    <w:rsid w:val="001F1F8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15</cp:revision>
  <cp:lastPrinted>2013-02-21T04:20:00Z</cp:lastPrinted>
  <dcterms:created xsi:type="dcterms:W3CDTF">2013-01-21T07:48:00Z</dcterms:created>
  <dcterms:modified xsi:type="dcterms:W3CDTF">2013-02-21T04:26:00Z</dcterms:modified>
</cp:coreProperties>
</file>