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D" w:rsidRPr="00631803" w:rsidRDefault="0020232D" w:rsidP="002023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Нижнеилимский район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Нижнеилимского муниципального района</w:t>
      </w:r>
    </w:p>
    <w:p w:rsidR="0020232D" w:rsidRPr="0074447F" w:rsidRDefault="0020232D" w:rsidP="0020232D">
      <w:r>
        <w:t>___________</w:t>
      </w:r>
      <w:r w:rsidRPr="0074447F">
        <w:t>______________________________________________</w:t>
      </w:r>
      <w:r>
        <w:t>____________________________</w:t>
      </w:r>
    </w:p>
    <w:p w:rsidR="0020232D" w:rsidRPr="0074447F" w:rsidRDefault="0020232D" w:rsidP="0020232D">
      <w:r w:rsidRPr="0074447F">
        <w:t>====================================================================</w:t>
      </w:r>
      <w:r>
        <w:t>========</w:t>
      </w:r>
    </w:p>
    <w:p w:rsidR="0020232D" w:rsidRPr="0074447F" w:rsidRDefault="0020232D" w:rsidP="0020232D"/>
    <w:p w:rsidR="0020232D" w:rsidRDefault="0020232D" w:rsidP="0020232D">
      <w:r>
        <w:t>от  «</w:t>
      </w:r>
      <w:r w:rsidR="004B6528">
        <w:t>2</w:t>
      </w:r>
      <w:r w:rsidR="004C0C24">
        <w:t>4</w:t>
      </w:r>
      <w:r>
        <w:t>»</w:t>
      </w:r>
      <w:r w:rsidR="00A23620">
        <w:t xml:space="preserve"> </w:t>
      </w:r>
      <w:r w:rsidR="00395CCD">
        <w:t>сентября</w:t>
      </w:r>
      <w:r w:rsidR="004C1B6D">
        <w:t xml:space="preserve"> </w:t>
      </w:r>
      <w:r>
        <w:t>201</w:t>
      </w:r>
      <w:r w:rsidR="00E50EA4">
        <w:t>9</w:t>
      </w:r>
      <w:r>
        <w:t xml:space="preserve">г.                                                                                 г. Железногорск-Илимский </w:t>
      </w:r>
    </w:p>
    <w:p w:rsidR="0020232D" w:rsidRDefault="0020232D" w:rsidP="0020232D"/>
    <w:p w:rsidR="000A442B" w:rsidRDefault="00395CCD" w:rsidP="0020232D">
      <w:pPr>
        <w:jc w:val="center"/>
        <w:rPr>
          <w:b/>
          <w:i/>
        </w:rPr>
      </w:pPr>
      <w:r>
        <w:rPr>
          <w:b/>
          <w:i/>
        </w:rPr>
        <w:t xml:space="preserve">Отчет </w:t>
      </w:r>
      <w:r w:rsidR="0020232D" w:rsidRPr="00631803">
        <w:rPr>
          <w:b/>
          <w:i/>
        </w:rPr>
        <w:t xml:space="preserve"> №</w:t>
      </w:r>
      <w:r w:rsidR="0020232D">
        <w:rPr>
          <w:b/>
          <w:i/>
        </w:rPr>
        <w:t xml:space="preserve"> 01-07/</w:t>
      </w:r>
      <w:r w:rsidR="008D0194">
        <w:rPr>
          <w:b/>
          <w:i/>
        </w:rPr>
        <w:t>8</w:t>
      </w:r>
    </w:p>
    <w:p w:rsidR="0020232D" w:rsidRPr="00631803" w:rsidRDefault="0020232D" w:rsidP="0020232D">
      <w:pPr>
        <w:jc w:val="center"/>
        <w:rPr>
          <w:b/>
          <w:i/>
        </w:rPr>
      </w:pPr>
      <w:r w:rsidRPr="00631803">
        <w:rPr>
          <w:b/>
          <w:i/>
        </w:rPr>
        <w:t>по результатам контрольного мероприятия</w:t>
      </w:r>
    </w:p>
    <w:p w:rsidR="00E257D3" w:rsidRPr="00E257D3" w:rsidRDefault="0020232D" w:rsidP="00E257D3">
      <w:pPr>
        <w:tabs>
          <w:tab w:val="left" w:pos="3075"/>
        </w:tabs>
        <w:jc w:val="center"/>
      </w:pPr>
      <w:r w:rsidRPr="00E257D3">
        <w:t>«</w:t>
      </w:r>
      <w:r w:rsidR="00E50EA4" w:rsidRPr="00996149">
        <w:t>Проверка правомерности и обоснованности назначения и выплаты пенсии за выслугу лет лицам, замещавшим муниципальные должности и должности муниципальной службы МО «Семигорское СП» за 2018 год и текущий период 2019 года</w:t>
      </w:r>
      <w:r w:rsidR="00E257D3">
        <w:t>»</w:t>
      </w:r>
    </w:p>
    <w:p w:rsidR="0020232D" w:rsidRPr="00333017" w:rsidRDefault="0020232D" w:rsidP="0020232D">
      <w:pPr>
        <w:jc w:val="center"/>
        <w:rPr>
          <w:b/>
        </w:rPr>
      </w:pPr>
    </w:p>
    <w:p w:rsidR="000A442B" w:rsidRDefault="00CA2CAA" w:rsidP="000A442B">
      <w:r>
        <w:rPr>
          <w:b/>
        </w:rPr>
        <w:t xml:space="preserve">       </w:t>
      </w:r>
      <w:r w:rsidR="000A442B" w:rsidRPr="002E7912">
        <w:rPr>
          <w:b/>
        </w:rPr>
        <w:t xml:space="preserve">Основание </w:t>
      </w:r>
      <w:r w:rsidR="000A442B">
        <w:rPr>
          <w:b/>
        </w:rPr>
        <w:t>проведения контрольного мероприятия</w:t>
      </w:r>
      <w:r w:rsidR="000A442B" w:rsidRPr="002E7912">
        <w:rPr>
          <w:b/>
        </w:rPr>
        <w:t>:</w:t>
      </w:r>
      <w:r w:rsidR="000A442B">
        <w:t xml:space="preserve"> План работы КСП Нижнеилимского муниципального района на 201</w:t>
      </w:r>
      <w:r w:rsidR="00E50EA4">
        <w:t>9</w:t>
      </w:r>
      <w:r w:rsidR="000A442B">
        <w:t xml:space="preserve"> год.</w:t>
      </w:r>
    </w:p>
    <w:p w:rsidR="00E50EA4" w:rsidRDefault="0020232D" w:rsidP="00E50EA4">
      <w:r>
        <w:rPr>
          <w:b/>
        </w:rPr>
        <w:t xml:space="preserve">       </w:t>
      </w:r>
      <w:r w:rsidR="000A442B" w:rsidRPr="002E7912">
        <w:rPr>
          <w:b/>
        </w:rPr>
        <w:t xml:space="preserve">Предмет </w:t>
      </w:r>
      <w:r w:rsidR="000A442B">
        <w:rPr>
          <w:b/>
        </w:rPr>
        <w:t>контрольного мероприятия</w:t>
      </w:r>
      <w:r w:rsidR="000A442B" w:rsidRPr="002E7912">
        <w:rPr>
          <w:b/>
        </w:rPr>
        <w:t>:</w:t>
      </w:r>
      <w:r w:rsidR="000A442B">
        <w:t xml:space="preserve"> </w:t>
      </w:r>
      <w:r w:rsidR="00E50EA4">
        <w:t>муниципальные правовые акты, устанавливающие порядок назначения, перерасчета, индексации и выплаты пенсии за выслугу лет лицам, замещавшим муниципальные должности и должности муниципальной службы МО «Семигорское СП», правовые акты, связанные с установлением стажа муниципальной службы, зачета в него иных периодов, финансовые и первичные бухгалтерские документы, касающиеся начисления и выплаты пенсии за выслугу лет, иные документы, относящиеся к теме контрольного мероприятия.</w:t>
      </w:r>
    </w:p>
    <w:p w:rsidR="00650760" w:rsidRPr="00A05A02" w:rsidRDefault="0020232D" w:rsidP="00650760">
      <w:r>
        <w:rPr>
          <w:b/>
        </w:rPr>
        <w:t xml:space="preserve">       </w:t>
      </w:r>
      <w:r w:rsidR="000A442B">
        <w:rPr>
          <w:b/>
        </w:rPr>
        <w:t>Цель контрольного мероприятия</w:t>
      </w:r>
      <w:r w:rsidR="000A442B" w:rsidRPr="002E7912">
        <w:rPr>
          <w:b/>
        </w:rPr>
        <w:t>:</w:t>
      </w:r>
      <w:r w:rsidR="000A442B">
        <w:rPr>
          <w:b/>
        </w:rPr>
        <w:t xml:space="preserve"> </w:t>
      </w:r>
      <w:r w:rsidR="00C64200">
        <w:rPr>
          <w:b/>
        </w:rPr>
        <w:t>с</w:t>
      </w:r>
      <w:r w:rsidR="00650760">
        <w:t xml:space="preserve">облюдение требований законодательства и муниципальных правовых актов при назначении и выплате пенсии за выслугу лет лицам, замещавшим муниципальные должности и должности муниципальной службы МО «Семигорское СП». Установление соответствия муниципальных правовых актов, регламентирующих </w:t>
      </w:r>
      <w:r w:rsidR="00650760" w:rsidRPr="00A05A02">
        <w:t>порядок назначения, перерасчета, индексации и выплаты пенсии за выслугу лет</w:t>
      </w:r>
      <w:r w:rsidR="00650760">
        <w:t>, действующему законодательству</w:t>
      </w:r>
      <w:r w:rsidR="00650760" w:rsidRPr="00A05A02">
        <w:t>.</w:t>
      </w:r>
    </w:p>
    <w:p w:rsidR="00650760" w:rsidRDefault="00650760" w:rsidP="00650760">
      <w:r>
        <w:rPr>
          <w:b/>
        </w:rPr>
        <w:t xml:space="preserve">       </w:t>
      </w: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администрация МО «Семигорское СП».</w:t>
      </w:r>
    </w:p>
    <w:p w:rsidR="00650760" w:rsidRDefault="00650760" w:rsidP="00650760">
      <w:r>
        <w:rPr>
          <w:b/>
        </w:rPr>
        <w:t xml:space="preserve">       </w:t>
      </w:r>
      <w:r w:rsidRPr="00A44BF4">
        <w:rPr>
          <w:b/>
        </w:rPr>
        <w:t>Проверяемый период</w:t>
      </w:r>
      <w:r w:rsidR="00E5459C">
        <w:rPr>
          <w:b/>
        </w:rPr>
        <w:t>:</w:t>
      </w:r>
      <w:r>
        <w:t xml:space="preserve">  2018 год и текущий период 2019 года.</w:t>
      </w:r>
    </w:p>
    <w:p w:rsidR="00650760" w:rsidRDefault="00650760" w:rsidP="00650760">
      <w:r>
        <w:rPr>
          <w:b/>
        </w:rPr>
        <w:t xml:space="preserve">       </w:t>
      </w: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мероприятия:</w:t>
      </w:r>
      <w:r>
        <w:t xml:space="preserve"> с 02.08.2019г. по 03.10.2019г.</w:t>
      </w:r>
    </w:p>
    <w:p w:rsidR="00395CCD" w:rsidRDefault="00395CCD" w:rsidP="00650760"/>
    <w:p w:rsidR="00395CCD" w:rsidRDefault="00395CCD" w:rsidP="00650760"/>
    <w:p w:rsidR="00202307" w:rsidRDefault="00395CCD" w:rsidP="00202307">
      <w:pPr>
        <w:autoSpaceDE w:val="0"/>
        <w:autoSpaceDN w:val="0"/>
        <w:adjustRightInd w:val="0"/>
      </w:pPr>
      <w:r>
        <w:t xml:space="preserve">       При</w:t>
      </w:r>
      <w:r w:rsidR="004B6528">
        <w:t xml:space="preserve"> подготовке отчета использован А</w:t>
      </w:r>
      <w:r>
        <w:t xml:space="preserve">кт </w:t>
      </w:r>
      <w:r w:rsidR="004B6528">
        <w:t xml:space="preserve">проверки КСП </w:t>
      </w:r>
      <w:r w:rsidR="00C64200">
        <w:t xml:space="preserve">Нижнеилимского муниципального </w:t>
      </w:r>
      <w:r w:rsidR="004B6528">
        <w:t xml:space="preserve">района </w:t>
      </w:r>
      <w:r>
        <w:t>от 19.08.2019г.</w:t>
      </w:r>
      <w:r w:rsidR="004B6528">
        <w:t xml:space="preserve"> № 01-07/7а</w:t>
      </w:r>
      <w:r>
        <w:t xml:space="preserve">, который в установленном порядке был направлен в администрацию Семигорского сельского поселения. Вместе с тем, </w:t>
      </w:r>
      <w:r w:rsidR="00202307">
        <w:t>экземпляр акта, подписанный главой Семигорского СП в Контрольно-счетную палату</w:t>
      </w:r>
      <w:r w:rsidR="00202307" w:rsidRPr="002A72B4">
        <w:t xml:space="preserve"> </w:t>
      </w:r>
      <w:r w:rsidR="00202307">
        <w:t>Нижнеилимского муниципального района, в положенный срок не представлен.</w:t>
      </w:r>
      <w:r w:rsidR="00202307" w:rsidRPr="00202307">
        <w:rPr>
          <w:color w:val="000000"/>
        </w:rPr>
        <w:t xml:space="preserve"> </w:t>
      </w:r>
    </w:p>
    <w:p w:rsidR="00202307" w:rsidRPr="00E81A9D" w:rsidRDefault="00202307" w:rsidP="00202307">
      <w:pPr>
        <w:pStyle w:val="a9"/>
        <w:spacing w:before="0" w:beforeAutospacing="0" w:after="0" w:afterAutospacing="0"/>
        <w:jc w:val="both"/>
      </w:pPr>
    </w:p>
    <w:p w:rsidR="004B3959" w:rsidRDefault="004B3959" w:rsidP="001668A0">
      <w:pPr>
        <w:autoSpaceDE w:val="0"/>
        <w:autoSpaceDN w:val="0"/>
        <w:adjustRightInd w:val="0"/>
      </w:pPr>
    </w:p>
    <w:p w:rsidR="000A442B" w:rsidRPr="000A442B" w:rsidRDefault="000A442B" w:rsidP="000A442B">
      <w:pPr>
        <w:shd w:val="clear" w:color="auto" w:fill="FFFFFF"/>
        <w:ind w:firstLine="709"/>
        <w:jc w:val="center"/>
        <w:rPr>
          <w:b/>
          <w:bCs/>
        </w:rPr>
      </w:pPr>
      <w:r w:rsidRPr="000A442B">
        <w:rPr>
          <w:b/>
          <w:bCs/>
        </w:rPr>
        <w:t>Общие положения</w:t>
      </w:r>
    </w:p>
    <w:p w:rsidR="002928B0" w:rsidRDefault="0016547C" w:rsidP="0016547C">
      <w:r>
        <w:rPr>
          <w:sz w:val="28"/>
          <w:szCs w:val="28"/>
        </w:rPr>
        <w:t xml:space="preserve"> </w:t>
      </w:r>
      <w:r w:rsidR="000A442B">
        <w:rPr>
          <w:sz w:val="28"/>
          <w:szCs w:val="28"/>
        </w:rPr>
        <w:t xml:space="preserve">           </w:t>
      </w:r>
    </w:p>
    <w:p w:rsidR="00B24DA1" w:rsidRPr="006E365E" w:rsidRDefault="002928B0" w:rsidP="00B24DA1">
      <w:pPr>
        <w:tabs>
          <w:tab w:val="left" w:pos="540"/>
          <w:tab w:val="left" w:pos="567"/>
        </w:tabs>
      </w:pPr>
      <w:r>
        <w:t xml:space="preserve">       </w:t>
      </w:r>
      <w:r w:rsidR="00B24DA1" w:rsidRPr="006E365E">
        <w:t>Муниципальное образование «</w:t>
      </w:r>
      <w:r w:rsidR="004B44C1">
        <w:t>Семигор</w:t>
      </w:r>
      <w:r w:rsidR="00B24DA1" w:rsidRPr="006E365E">
        <w:t>ское сельское поселение» Нижнеилимского муниципального района наделено статусом сельского поселения Законом Иркутской области от 16 декабря 2004 года № 96-оз «О статусе и границах муниципальных образований Нижнеилимского района Иркутской области». Муниципальное образование «</w:t>
      </w:r>
      <w:r w:rsidR="00FF1950">
        <w:t>Семигор</w:t>
      </w:r>
      <w:r w:rsidR="00FF1950" w:rsidRPr="006E365E">
        <w:t>ское</w:t>
      </w:r>
      <w:r w:rsidR="00B24DA1" w:rsidRPr="006E365E">
        <w:t xml:space="preserve"> с</w:t>
      </w:r>
      <w:r w:rsidR="00B24DA1">
        <w:t xml:space="preserve">ельское поселение» </w:t>
      </w:r>
      <w:r w:rsidR="00B24DA1" w:rsidRPr="006E365E">
        <w:lastRenderedPageBreak/>
        <w:t xml:space="preserve">(далее </w:t>
      </w:r>
      <w:r w:rsidR="001668A0">
        <w:t xml:space="preserve">- </w:t>
      </w:r>
      <w:r w:rsidR="00FF1950">
        <w:t>Семигор</w:t>
      </w:r>
      <w:r w:rsidR="00FF1950" w:rsidRPr="006E365E">
        <w:t>ское</w:t>
      </w:r>
      <w:r w:rsidR="00FF1950">
        <w:t xml:space="preserve"> </w:t>
      </w:r>
      <w:r w:rsidR="001668A0">
        <w:t>СП</w:t>
      </w:r>
      <w:r w:rsidR="00DF0875">
        <w:t>,</w:t>
      </w:r>
      <w:r w:rsidR="00B24DA1" w:rsidRPr="006E365E">
        <w:t xml:space="preserve"> </w:t>
      </w:r>
      <w:r w:rsidR="00FF1950">
        <w:t>Семигор</w:t>
      </w:r>
      <w:r w:rsidR="00FF1950" w:rsidRPr="006E365E">
        <w:t>ское</w:t>
      </w:r>
      <w:r w:rsidR="00DF0875" w:rsidRPr="006E365E">
        <w:t xml:space="preserve"> </w:t>
      </w:r>
      <w:r w:rsidR="00DF0875">
        <w:t xml:space="preserve">МО </w:t>
      </w:r>
      <w:r w:rsidR="00B24DA1" w:rsidRPr="006E365E">
        <w:t>или МО «</w:t>
      </w:r>
      <w:r w:rsidR="00FF1950">
        <w:t>Семигор</w:t>
      </w:r>
      <w:r w:rsidR="00FF1950" w:rsidRPr="006E365E">
        <w:t>ское</w:t>
      </w:r>
      <w:r w:rsidR="00B24DA1" w:rsidRPr="006E365E">
        <w:t xml:space="preserve"> СП») входит в состав муниципального образования «Нижнеилимский район».</w:t>
      </w:r>
    </w:p>
    <w:p w:rsidR="00B24DA1" w:rsidRPr="006E365E" w:rsidRDefault="00B24DA1" w:rsidP="00B24DA1">
      <w:r>
        <w:t xml:space="preserve">       </w:t>
      </w:r>
      <w:r w:rsidRPr="006E365E">
        <w:t xml:space="preserve">Основным правовым актом в системе правового регулирования вопросов местного значения в </w:t>
      </w:r>
      <w:r w:rsidR="00854449">
        <w:t>п</w:t>
      </w:r>
      <w:r w:rsidRPr="006E365E">
        <w:t>оселении является Устав МО «</w:t>
      </w:r>
      <w:r w:rsidR="00FF1950">
        <w:t>Семигор</w:t>
      </w:r>
      <w:r w:rsidR="00FF1950" w:rsidRPr="006E365E">
        <w:t>ское</w:t>
      </w:r>
      <w:r w:rsidRPr="006E365E">
        <w:t xml:space="preserve"> СП» (далее – Устав), утвержденный Решением Думы МО «</w:t>
      </w:r>
      <w:r w:rsidR="00FF1950">
        <w:t>Семигор</w:t>
      </w:r>
      <w:r w:rsidR="00FF1950" w:rsidRPr="006E365E">
        <w:t>ское</w:t>
      </w:r>
      <w:r w:rsidRPr="006E365E">
        <w:t xml:space="preserve"> СП», зарегистрирован в Управлении министерства юстиции Российской Федерации по Иркутской области (свидетельство от 15.01.2014 года № </w:t>
      </w:r>
      <w:r w:rsidRPr="006E365E">
        <w:rPr>
          <w:lang w:val="en-US"/>
        </w:rPr>
        <w:t>Ru</w:t>
      </w:r>
      <w:r w:rsidRPr="006E365E">
        <w:t xml:space="preserve"> 3851530</w:t>
      </w:r>
      <w:r w:rsidR="00E479BC">
        <w:t>8</w:t>
      </w:r>
      <w:r w:rsidRPr="006E365E">
        <w:t>201</w:t>
      </w:r>
      <w:r w:rsidR="00E479BC">
        <w:t>6</w:t>
      </w:r>
      <w:r w:rsidRPr="006E365E">
        <w:t>001).</w:t>
      </w:r>
    </w:p>
    <w:p w:rsidR="0078600E" w:rsidRPr="0078600E" w:rsidRDefault="00CA2CAA" w:rsidP="00CA2CAA">
      <w:pPr>
        <w:suppressAutoHyphens/>
        <w:overflowPunct w:val="0"/>
        <w:textAlignment w:val="baseline"/>
        <w:rPr>
          <w:lang w:eastAsia="zh-CN"/>
        </w:rPr>
      </w:pPr>
      <w:r>
        <w:rPr>
          <w:lang w:eastAsia="zh-CN"/>
        </w:rPr>
        <w:t xml:space="preserve">       </w:t>
      </w:r>
      <w:r w:rsidR="0078600E" w:rsidRPr="0078600E">
        <w:rPr>
          <w:lang w:eastAsia="zh-CN"/>
        </w:rPr>
        <w:t>Юридический адрес</w:t>
      </w:r>
      <w:r w:rsidR="0078600E" w:rsidRPr="001D15F4">
        <w:rPr>
          <w:lang w:eastAsia="zh-CN"/>
        </w:rPr>
        <w:t xml:space="preserve">: </w:t>
      </w:r>
      <w:r w:rsidR="001668A0">
        <w:rPr>
          <w:lang w:eastAsia="zh-CN"/>
        </w:rPr>
        <w:t>6656</w:t>
      </w:r>
      <w:r w:rsidR="00E479BC">
        <w:rPr>
          <w:lang w:eastAsia="zh-CN"/>
        </w:rPr>
        <w:t>82</w:t>
      </w:r>
      <w:r w:rsidR="001668A0">
        <w:rPr>
          <w:lang w:eastAsia="zh-CN"/>
        </w:rPr>
        <w:t xml:space="preserve">, </w:t>
      </w:r>
      <w:r w:rsidR="0078600E" w:rsidRPr="001D15F4">
        <w:rPr>
          <w:lang w:eastAsia="zh-CN"/>
        </w:rPr>
        <w:t xml:space="preserve">Иркутская область, Нижнеилимский  район, п. </w:t>
      </w:r>
      <w:r w:rsidR="00E479BC">
        <w:rPr>
          <w:lang w:eastAsia="zh-CN"/>
        </w:rPr>
        <w:t>Семигорск</w:t>
      </w:r>
      <w:r w:rsidR="001D15F4" w:rsidRPr="001D15F4">
        <w:rPr>
          <w:lang w:eastAsia="zh-CN"/>
        </w:rPr>
        <w:t xml:space="preserve">, улица </w:t>
      </w:r>
      <w:r w:rsidR="00E479BC">
        <w:rPr>
          <w:lang w:eastAsia="zh-CN"/>
        </w:rPr>
        <w:t>Октябрьская</w:t>
      </w:r>
      <w:r w:rsidR="001668A0">
        <w:rPr>
          <w:lang w:eastAsia="zh-CN"/>
        </w:rPr>
        <w:t>, дом</w:t>
      </w:r>
      <w:r w:rsidR="001D15F4" w:rsidRPr="001D15F4">
        <w:rPr>
          <w:lang w:eastAsia="zh-CN"/>
        </w:rPr>
        <w:t xml:space="preserve"> 1</w:t>
      </w:r>
      <w:r w:rsidR="0078600E" w:rsidRPr="001D15F4">
        <w:rPr>
          <w:lang w:eastAsia="zh-CN"/>
        </w:rPr>
        <w:t>.</w:t>
      </w:r>
    </w:p>
    <w:p w:rsidR="0078600E" w:rsidRDefault="00CA2CAA" w:rsidP="00CA2CAA">
      <w:pPr>
        <w:suppressAutoHyphens/>
        <w:overflowPunct w:val="0"/>
        <w:textAlignment w:val="baseline"/>
        <w:rPr>
          <w:lang w:eastAsia="zh-CN"/>
        </w:rPr>
      </w:pPr>
      <w:r>
        <w:rPr>
          <w:lang w:eastAsia="zh-CN"/>
        </w:rPr>
        <w:t xml:space="preserve">       </w:t>
      </w:r>
      <w:r w:rsidR="0078600E" w:rsidRPr="0031629F">
        <w:rPr>
          <w:lang w:eastAsia="zh-CN"/>
        </w:rPr>
        <w:t xml:space="preserve">В проверяемом периоде администрацию возглавлял глава администрации </w:t>
      </w:r>
      <w:r w:rsidR="008B7545">
        <w:rPr>
          <w:lang w:eastAsia="zh-CN"/>
        </w:rPr>
        <w:t>Семигор</w:t>
      </w:r>
      <w:r w:rsidR="0078600E" w:rsidRPr="0031629F">
        <w:rPr>
          <w:lang w:eastAsia="zh-CN"/>
        </w:rPr>
        <w:t xml:space="preserve">ского муниципального образования – </w:t>
      </w:r>
      <w:r w:rsidR="000D5D14">
        <w:rPr>
          <w:lang w:eastAsia="zh-CN"/>
        </w:rPr>
        <w:t>Сетямин Анатолий Михайлович</w:t>
      </w:r>
      <w:r w:rsidR="0078600E" w:rsidRPr="0031629F">
        <w:rPr>
          <w:lang w:eastAsia="zh-CN"/>
        </w:rPr>
        <w:t>.</w:t>
      </w:r>
      <w:r w:rsidR="00760777">
        <w:rPr>
          <w:lang w:eastAsia="zh-CN"/>
        </w:rPr>
        <w:t xml:space="preserve"> При проведении контрольного мероприятия </w:t>
      </w:r>
      <w:r w:rsidR="00C813F3">
        <w:rPr>
          <w:lang w:eastAsia="zh-CN"/>
        </w:rPr>
        <w:t xml:space="preserve">в период с 19.07.2019г. по 17.08.2019г. </w:t>
      </w:r>
      <w:r w:rsidR="00760777">
        <w:rPr>
          <w:lang w:eastAsia="zh-CN"/>
        </w:rPr>
        <w:t>обязанности главы поселения исполняла специалист 1 категории Пашнина Юлия Анатольевна.</w:t>
      </w:r>
    </w:p>
    <w:p w:rsidR="00CA2CAA" w:rsidRDefault="00CA2CAA" w:rsidP="0078600E">
      <w:pPr>
        <w:suppressAutoHyphens/>
        <w:overflowPunct w:val="0"/>
        <w:ind w:firstLine="709"/>
        <w:textAlignment w:val="baseline"/>
        <w:rPr>
          <w:lang w:eastAsia="zh-CN"/>
        </w:rPr>
      </w:pPr>
    </w:p>
    <w:p w:rsidR="00201142" w:rsidRPr="00653783" w:rsidRDefault="00201142" w:rsidP="002011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53783">
        <w:rPr>
          <w:b/>
        </w:rPr>
        <w:t>Утверждение бюджетных назначений на выплату пенсии за выслугу лет</w:t>
      </w:r>
      <w:r w:rsidR="00653783" w:rsidRPr="00653783">
        <w:rPr>
          <w:b/>
        </w:rPr>
        <w:t xml:space="preserve"> лицам, замещавшим муниципальные должности и должности муниципальной службы</w:t>
      </w:r>
      <w:r w:rsidRPr="00653783">
        <w:rPr>
          <w:b/>
        </w:rPr>
        <w:t>,                фактическое исполнение</w:t>
      </w:r>
    </w:p>
    <w:p w:rsidR="00201142" w:rsidRPr="00653783" w:rsidRDefault="00201142" w:rsidP="002011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01142" w:rsidRDefault="00201142" w:rsidP="00201142">
      <w:pPr>
        <w:autoSpaceDE w:val="0"/>
        <w:autoSpaceDN w:val="0"/>
        <w:adjustRightInd w:val="0"/>
        <w:ind w:firstLine="540"/>
      </w:pPr>
      <w:r>
        <w:t xml:space="preserve">Решением Думы </w:t>
      </w:r>
      <w:r w:rsidR="008D3A15">
        <w:t>Семигор</w:t>
      </w:r>
      <w:r>
        <w:t>ского сельского поселения от 2</w:t>
      </w:r>
      <w:r w:rsidR="008D3A15">
        <w:t>8</w:t>
      </w:r>
      <w:r>
        <w:t>.12.201</w:t>
      </w:r>
      <w:r w:rsidR="008D3A15">
        <w:t>7</w:t>
      </w:r>
      <w:r>
        <w:t xml:space="preserve">г. № </w:t>
      </w:r>
      <w:r w:rsidR="008D3A15">
        <w:t>36</w:t>
      </w:r>
      <w:r>
        <w:t xml:space="preserve"> «О бюджете </w:t>
      </w:r>
      <w:r w:rsidR="008D3A15">
        <w:t>Семигорского</w:t>
      </w:r>
      <w:r>
        <w:t xml:space="preserve"> муниципального образования на 201</w:t>
      </w:r>
      <w:r w:rsidR="008D3A15">
        <w:t>8</w:t>
      </w:r>
      <w:r>
        <w:t xml:space="preserve"> год</w:t>
      </w:r>
      <w:r w:rsidR="008D3A15">
        <w:t xml:space="preserve"> и на плановый период 2019 и 2020 годов</w:t>
      </w:r>
      <w:r>
        <w:t>» (с последующими изменениями) утвержден</w:t>
      </w:r>
      <w:r w:rsidR="00C64200">
        <w:t>ы</w:t>
      </w:r>
      <w:r>
        <w:t xml:space="preserve"> бюджетны</w:t>
      </w:r>
      <w:r w:rsidR="00C64200">
        <w:t>е</w:t>
      </w:r>
      <w:r>
        <w:t xml:space="preserve"> назначени</w:t>
      </w:r>
      <w:r w:rsidR="00C64200">
        <w:t>я</w:t>
      </w:r>
      <w:r>
        <w:t xml:space="preserve"> на выплату пенсии за выслугу лет </w:t>
      </w:r>
      <w:r w:rsidR="004A3BA9" w:rsidRPr="00996149">
        <w:t>лицам, замещавшим муниципальные должности и должности муниципальной службы</w:t>
      </w:r>
      <w:r w:rsidR="00C813F3">
        <w:t>,</w:t>
      </w:r>
      <w:r w:rsidR="004A3BA9">
        <w:t xml:space="preserve"> </w:t>
      </w:r>
      <w:r>
        <w:t>на 201</w:t>
      </w:r>
      <w:r w:rsidR="008D3A15">
        <w:t>8</w:t>
      </w:r>
      <w:r>
        <w:t xml:space="preserve"> год в сумме </w:t>
      </w:r>
      <w:r w:rsidR="00EF5879">
        <w:t>133,6</w:t>
      </w:r>
      <w:r>
        <w:t xml:space="preserve"> тыс. рублей, испол</w:t>
      </w:r>
      <w:r w:rsidR="00C64200">
        <w:t>нение</w:t>
      </w:r>
      <w:r>
        <w:t xml:space="preserve"> </w:t>
      </w:r>
      <w:r w:rsidR="00C64200">
        <w:t>составило</w:t>
      </w:r>
      <w:r>
        <w:t xml:space="preserve"> в сумме </w:t>
      </w:r>
      <w:r w:rsidR="00EF5879">
        <w:t>133,6</w:t>
      </w:r>
      <w:r>
        <w:t xml:space="preserve"> тыс. рублей, </w:t>
      </w:r>
      <w:r w:rsidR="00C64200">
        <w:t>или</w:t>
      </w:r>
      <w:r>
        <w:t xml:space="preserve"> 100%.</w:t>
      </w:r>
    </w:p>
    <w:p w:rsidR="00A35515" w:rsidRDefault="00A35515" w:rsidP="00A35515">
      <w:pPr>
        <w:autoSpaceDE w:val="0"/>
        <w:autoSpaceDN w:val="0"/>
        <w:adjustRightInd w:val="0"/>
        <w:ind w:firstLine="540"/>
      </w:pPr>
      <w:r>
        <w:t xml:space="preserve">Сводная бюджетная роспись расходов Семигорского МО на 2018 год и на плановый период 2019 и 2020 годов утверждена распоряжением администрации Семигорского СП от 28.12.2017г. № 36 (с последующими изменениями) в общей сумме </w:t>
      </w:r>
      <w:r w:rsidR="004A3BA9">
        <w:t>8 096,0</w:t>
      </w:r>
      <w:r>
        <w:t xml:space="preserve"> тыс. рублей, в том числе на осуществление </w:t>
      </w:r>
      <w:r w:rsidRPr="00996149">
        <w:t>выплаты пенсии за выслугу лет лицам, замещавшим муниципальные должности и должности муниципальной службы</w:t>
      </w:r>
      <w:r w:rsidR="00C813F3">
        <w:t>,</w:t>
      </w:r>
      <w:r>
        <w:t xml:space="preserve"> в сумме </w:t>
      </w:r>
      <w:r w:rsidR="004A3BA9">
        <w:t>133,6</w:t>
      </w:r>
      <w:r>
        <w:t xml:space="preserve"> тыс. рублей</w:t>
      </w:r>
      <w:r w:rsidR="004A3BA9">
        <w:t>.</w:t>
      </w:r>
    </w:p>
    <w:p w:rsidR="00201142" w:rsidRDefault="00201142" w:rsidP="00201142">
      <w:pPr>
        <w:autoSpaceDE w:val="0"/>
        <w:autoSpaceDN w:val="0"/>
        <w:adjustRightInd w:val="0"/>
        <w:ind w:firstLine="540"/>
      </w:pPr>
      <w:r>
        <w:t>КСП района отмечает, что согласно Реестру платежных поручений за 201</w:t>
      </w:r>
      <w:r w:rsidR="00285AEE">
        <w:t>8</w:t>
      </w:r>
      <w:r>
        <w:t xml:space="preserve"> год перечислено пенсии за выслугу лет </w:t>
      </w:r>
      <w:r w:rsidR="004A3BA9" w:rsidRPr="00996149">
        <w:t>лицам, замещавшим муниципальные должности и должности муниципальной службы</w:t>
      </w:r>
      <w:r w:rsidR="00B85A96">
        <w:t>,</w:t>
      </w:r>
      <w:r w:rsidR="004A3BA9">
        <w:t xml:space="preserve"> </w:t>
      </w:r>
      <w:r>
        <w:t xml:space="preserve">на сумму </w:t>
      </w:r>
      <w:r w:rsidR="00285AEE">
        <w:t>133,6 тыс.</w:t>
      </w:r>
      <w:r>
        <w:t xml:space="preserve"> рублей, что соответствует 100% </w:t>
      </w:r>
      <w:r w:rsidR="002E7FC2">
        <w:t xml:space="preserve">к </w:t>
      </w:r>
      <w:r>
        <w:t xml:space="preserve">исполнению. В ходе проверки установлено, что в данную сумму вошла задолженность по выплате пенсии за выслугу лет </w:t>
      </w:r>
      <w:r w:rsidR="004A3BA9" w:rsidRPr="00996149">
        <w:t>лицам, замещавшим муниципальные должности и должности муниципальной службы</w:t>
      </w:r>
      <w:r w:rsidR="00C813F3">
        <w:t>,</w:t>
      </w:r>
      <w:r w:rsidR="004A3BA9">
        <w:t xml:space="preserve"> </w:t>
      </w:r>
      <w:r>
        <w:t>за ноябрь, декабрь 201</w:t>
      </w:r>
      <w:r w:rsidR="00285AEE">
        <w:t>7</w:t>
      </w:r>
      <w:r>
        <w:t xml:space="preserve">  года в размере </w:t>
      </w:r>
      <w:r w:rsidR="00285AEE">
        <w:t>20,6 тыс.</w:t>
      </w:r>
      <w:r>
        <w:t xml:space="preserve"> рублей.</w:t>
      </w:r>
    </w:p>
    <w:p w:rsidR="00201142" w:rsidRDefault="00201142" w:rsidP="00201142">
      <w:pPr>
        <w:autoSpaceDE w:val="0"/>
        <w:autoSpaceDN w:val="0"/>
        <w:adjustRightInd w:val="0"/>
        <w:ind w:firstLine="540"/>
      </w:pPr>
      <w:r>
        <w:t xml:space="preserve">Решением Думы </w:t>
      </w:r>
      <w:r w:rsidR="00285AEE">
        <w:t>Семигорского</w:t>
      </w:r>
      <w:r>
        <w:t xml:space="preserve"> сельского поселения от 2</w:t>
      </w:r>
      <w:r w:rsidR="00285AEE">
        <w:t>9</w:t>
      </w:r>
      <w:r>
        <w:t>.12.201</w:t>
      </w:r>
      <w:r w:rsidR="00285AEE">
        <w:t>8</w:t>
      </w:r>
      <w:r>
        <w:t xml:space="preserve">г. № </w:t>
      </w:r>
      <w:r w:rsidR="00285AEE">
        <w:t>228</w:t>
      </w:r>
      <w:r>
        <w:t xml:space="preserve"> «О бюджете </w:t>
      </w:r>
      <w:r w:rsidR="00285AEE">
        <w:t>Семигорского</w:t>
      </w:r>
      <w:r>
        <w:t xml:space="preserve"> муниципального образования на 201</w:t>
      </w:r>
      <w:r w:rsidR="00285AEE">
        <w:t>9</w:t>
      </w:r>
      <w:r>
        <w:t xml:space="preserve"> год и на плановый период 20</w:t>
      </w:r>
      <w:r w:rsidR="00285AEE">
        <w:t>20</w:t>
      </w:r>
      <w:r>
        <w:t xml:space="preserve"> и 20</w:t>
      </w:r>
      <w:r w:rsidR="00285AEE">
        <w:t>21</w:t>
      </w:r>
      <w:r>
        <w:t xml:space="preserve"> годов» (с последующими изменениями) утверждено бюджетных назначений на выплату пенсии за выслугу лет </w:t>
      </w:r>
      <w:r w:rsidR="004A3BA9" w:rsidRPr="00996149">
        <w:t>лицам, замещавшим муниципальные должности и должности муниципальной службы</w:t>
      </w:r>
      <w:r w:rsidR="00B85A96">
        <w:t>,</w:t>
      </w:r>
      <w:r w:rsidR="004A3BA9">
        <w:t xml:space="preserve"> </w:t>
      </w:r>
      <w:r>
        <w:t>на 201</w:t>
      </w:r>
      <w:r w:rsidR="00285AEE">
        <w:t>9</w:t>
      </w:r>
      <w:r>
        <w:t xml:space="preserve"> год в сумме </w:t>
      </w:r>
      <w:r w:rsidR="00285AEE">
        <w:t>1</w:t>
      </w:r>
      <w:r w:rsidR="00BE67E7">
        <w:t>48</w:t>
      </w:r>
      <w:r w:rsidR="00285AEE">
        <w:t>,7</w:t>
      </w:r>
      <w:r>
        <w:t xml:space="preserve"> тыс. рублей</w:t>
      </w:r>
      <w:r w:rsidR="00F96357">
        <w:t>.</w:t>
      </w:r>
      <w:r>
        <w:t xml:space="preserve"> </w:t>
      </w:r>
      <w:r w:rsidR="00F96357">
        <w:t>И</w:t>
      </w:r>
      <w:r>
        <w:t>спользовано бюджетных средств в первом полугодии 201</w:t>
      </w:r>
      <w:r w:rsidR="00285AEE">
        <w:t>9</w:t>
      </w:r>
      <w:r w:rsidR="002E7FC2">
        <w:t xml:space="preserve"> </w:t>
      </w:r>
      <w:r>
        <w:t>г</w:t>
      </w:r>
      <w:r w:rsidR="002E7FC2">
        <w:t>ода</w:t>
      </w:r>
      <w:r>
        <w:t xml:space="preserve"> в сумме </w:t>
      </w:r>
      <w:r w:rsidR="00285AEE">
        <w:t>78,8</w:t>
      </w:r>
      <w:r>
        <w:t xml:space="preserve"> тыс. рублей</w:t>
      </w:r>
      <w:r w:rsidR="00F96357">
        <w:t>, в том числе с учето</w:t>
      </w:r>
      <w:r w:rsidR="002E7FC2">
        <w:t>м</w:t>
      </w:r>
      <w:r w:rsidR="00F96357">
        <w:t xml:space="preserve"> декабря 2018г.</w:t>
      </w:r>
      <w:r w:rsidR="002E7FC2">
        <w:t xml:space="preserve"> в сумме 11,0 тыс. рублей</w:t>
      </w:r>
      <w:r>
        <w:t xml:space="preserve">, что составляет </w:t>
      </w:r>
      <w:r w:rsidR="00285AEE">
        <w:t>59</w:t>
      </w:r>
      <w:r>
        <w:t xml:space="preserve">% исполнения </w:t>
      </w:r>
      <w:r w:rsidR="004A3BA9">
        <w:t>з</w:t>
      </w:r>
      <w:r>
        <w:t>а отчетный период</w:t>
      </w:r>
      <w:r w:rsidR="00F96357">
        <w:t xml:space="preserve"> </w:t>
      </w:r>
      <w:r w:rsidR="00D04B49">
        <w:t>и</w:t>
      </w:r>
      <w:r w:rsidR="00F96357">
        <w:t xml:space="preserve"> подтверждается Реестром платежных поручений за 2019 год представленным в КСП района</w:t>
      </w:r>
      <w:r>
        <w:t>.</w:t>
      </w:r>
    </w:p>
    <w:p w:rsidR="00BE67E7" w:rsidRDefault="00BE67E7" w:rsidP="00BE67E7">
      <w:pPr>
        <w:autoSpaceDE w:val="0"/>
        <w:autoSpaceDN w:val="0"/>
        <w:adjustRightInd w:val="0"/>
        <w:ind w:firstLine="540"/>
      </w:pPr>
      <w:r>
        <w:t xml:space="preserve">Сводная бюджетная роспись расходов Семигорского МО на 2019 год и на плановый период 2020 и 2021 годов утверждена распоряжением администрации Семигорского СП от 29.12.2018г. № 42 (с последующими изменениями) в общей сумме 10 707,6 тыс. рублей, в том числе на осуществление </w:t>
      </w:r>
      <w:r w:rsidRPr="00996149">
        <w:t>выплаты пенсии за выслугу лет лицам, замещавшим муниципальные должности и должности муниципальной службы</w:t>
      </w:r>
      <w:r w:rsidR="00C813F3">
        <w:t>,</w:t>
      </w:r>
      <w:r>
        <w:t xml:space="preserve"> в сумме 148,7 тыс. рублей.</w:t>
      </w:r>
    </w:p>
    <w:p w:rsidR="00C64200" w:rsidRDefault="005603D2" w:rsidP="005603D2">
      <w:pPr>
        <w:autoSpaceDE w:val="0"/>
        <w:autoSpaceDN w:val="0"/>
        <w:adjustRightInd w:val="0"/>
      </w:pPr>
      <w:r>
        <w:t xml:space="preserve">         </w:t>
      </w:r>
      <w:r w:rsidR="00867D15" w:rsidRPr="00E362AE">
        <w:t xml:space="preserve">Статьей 65 БК РФ предусмотрено, что финансирование расходов бюджетов бюджетной  системы РФ осуществляется в соответствии с расходными обязательствами. </w:t>
      </w:r>
      <w:hyperlink r:id="rId8" w:history="1">
        <w:r w:rsidRPr="000D0A53">
          <w:t>Статьей 86</w:t>
        </w:r>
      </w:hyperlink>
      <w:r>
        <w:t xml:space="preserve"> БК РФ установлено,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 </w:t>
      </w:r>
      <w:r w:rsidR="00C64200">
        <w:t xml:space="preserve">    </w:t>
      </w:r>
    </w:p>
    <w:p w:rsidR="005603D2" w:rsidRDefault="00C64200" w:rsidP="005603D2">
      <w:pPr>
        <w:autoSpaceDE w:val="0"/>
        <w:autoSpaceDN w:val="0"/>
        <w:adjustRightInd w:val="0"/>
      </w:pPr>
      <w:r>
        <w:lastRenderedPageBreak/>
        <w:t xml:space="preserve">          </w:t>
      </w:r>
      <w:r w:rsidR="005603D2">
        <w:t>В таком случае расходные обязательства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бюджета.</w:t>
      </w:r>
    </w:p>
    <w:p w:rsidR="00D04B49" w:rsidRDefault="005603D2" w:rsidP="00686054">
      <w:pPr>
        <w:pStyle w:val="Default"/>
        <w:jc w:val="both"/>
      </w:pPr>
      <w:r>
        <w:t xml:space="preserve">         </w:t>
      </w:r>
      <w:r w:rsidR="00867D15" w:rsidRPr="00E362AE">
        <w:t>КСП района отмечает, что сумм</w:t>
      </w:r>
      <w:r w:rsidR="00686054">
        <w:t>а</w:t>
      </w:r>
      <w:r w:rsidR="00867D15" w:rsidRPr="00E362AE">
        <w:t>, планируем</w:t>
      </w:r>
      <w:r w:rsidR="00686054">
        <w:t>ая</w:t>
      </w:r>
      <w:r w:rsidR="00867D15" w:rsidRPr="00E362AE">
        <w:t xml:space="preserve"> на </w:t>
      </w:r>
      <w:r w:rsidR="00867D15">
        <w:t xml:space="preserve">выплату пенсии за выслугу лет </w:t>
      </w:r>
      <w:r w:rsidR="00867D15" w:rsidRPr="00996149">
        <w:t>лицам, замещавшим муниципальные должности и должности муниципальной службы</w:t>
      </w:r>
      <w:r w:rsidR="00867D15" w:rsidRPr="00E362AE">
        <w:t xml:space="preserve">, в реестре расходных обязательств </w:t>
      </w:r>
      <w:r w:rsidR="00686054">
        <w:t>Семигор</w:t>
      </w:r>
      <w:r w:rsidR="00867D15" w:rsidRPr="00E362AE">
        <w:t xml:space="preserve">ского </w:t>
      </w:r>
      <w:r w:rsidR="00867D15">
        <w:t>сель</w:t>
      </w:r>
      <w:r w:rsidR="00867D15" w:rsidRPr="00E362AE">
        <w:t>ского поселения отражен</w:t>
      </w:r>
      <w:r w:rsidR="00686054">
        <w:t>а, как на 2018 год, так и на 2019 год</w:t>
      </w:r>
      <w:r w:rsidR="002239C2">
        <w:t>.</w:t>
      </w:r>
      <w:r w:rsidR="00867D15" w:rsidRPr="00E362AE">
        <w:t xml:space="preserve"> </w:t>
      </w:r>
    </w:p>
    <w:p w:rsidR="00D04B49" w:rsidRDefault="00D04B49" w:rsidP="00686054">
      <w:pPr>
        <w:pStyle w:val="Default"/>
        <w:jc w:val="both"/>
      </w:pPr>
      <w:r>
        <w:t>При этом установлено, что фактически расходное обязательство по рассматриваемому вопросу принято лишь относительно муниципальных служащих. Расходное обязательство по исполнению гарантий пенсионного обеспечения выборным должностным лицам МО «Семигорское СП» не принималось, о чем свидетельствует анализ нормативного правового акта.</w:t>
      </w:r>
    </w:p>
    <w:p w:rsidR="00D04B49" w:rsidRDefault="00D04B49" w:rsidP="00686054">
      <w:pPr>
        <w:pStyle w:val="Default"/>
        <w:jc w:val="both"/>
      </w:pPr>
    </w:p>
    <w:p w:rsidR="00201142" w:rsidRDefault="00653783" w:rsidP="0065378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9727B">
        <w:rPr>
          <w:b/>
        </w:rPr>
        <w:t>Установление правомерности и обоснованности назначения и выплаты пенсии за выслугу лет</w:t>
      </w:r>
      <w:r w:rsidRPr="00653783">
        <w:rPr>
          <w:b/>
        </w:rPr>
        <w:t xml:space="preserve"> лицам, замещавшим муниципальные должности и должности муниципальной службы</w:t>
      </w:r>
    </w:p>
    <w:p w:rsidR="00D04B49" w:rsidRDefault="00D04B49" w:rsidP="00653783">
      <w:pPr>
        <w:autoSpaceDE w:val="0"/>
        <w:autoSpaceDN w:val="0"/>
        <w:adjustRightInd w:val="0"/>
        <w:ind w:firstLine="540"/>
        <w:jc w:val="center"/>
      </w:pPr>
    </w:p>
    <w:p w:rsidR="00201142" w:rsidRDefault="009A205D" w:rsidP="00201142">
      <w:pPr>
        <w:autoSpaceDE w:val="0"/>
        <w:autoSpaceDN w:val="0"/>
        <w:adjustRightInd w:val="0"/>
        <w:ind w:firstLine="540"/>
      </w:pPr>
      <w:r w:rsidRPr="001147CA">
        <w:t xml:space="preserve">К проверке </w:t>
      </w:r>
      <w:r w:rsidR="001A32D8">
        <w:t xml:space="preserve">были </w:t>
      </w:r>
      <w:r w:rsidRPr="001147CA">
        <w:t>представлены</w:t>
      </w:r>
      <w:r>
        <w:t xml:space="preserve"> </w:t>
      </w:r>
      <w:r w:rsidR="001A32D8">
        <w:t>Решения Думы Семигорского СП:</w:t>
      </w:r>
    </w:p>
    <w:p w:rsidR="001A32D8" w:rsidRDefault="001A32D8" w:rsidP="00201142">
      <w:pPr>
        <w:autoSpaceDE w:val="0"/>
        <w:autoSpaceDN w:val="0"/>
        <w:adjustRightInd w:val="0"/>
        <w:ind w:firstLine="540"/>
      </w:pPr>
      <w:r>
        <w:t>- от 28.08.2006г. № 38 «Об утверждении Положения о порядке назначения, перерасчета и выплаты доплаты к пенсии муниципальным служащим, замещавшим муниципальные должности Семигорского муниципального образования»;</w:t>
      </w:r>
    </w:p>
    <w:p w:rsidR="001A32D8" w:rsidRDefault="001A32D8" w:rsidP="00201142">
      <w:pPr>
        <w:autoSpaceDE w:val="0"/>
        <w:autoSpaceDN w:val="0"/>
        <w:adjustRightInd w:val="0"/>
        <w:ind w:firstLine="540"/>
      </w:pPr>
      <w:r>
        <w:t>- от 22.02.2008г. № 13 «Об утверждении Положения о порядке назначени</w:t>
      </w:r>
      <w:r w:rsidR="007E09DD">
        <w:t>я</w:t>
      </w:r>
      <w:r>
        <w:t xml:space="preserve"> и выплате пенсии за выслугу лет за счет средств бюджета  Семигорского муниципального образования гражданам, замещавшим должности муниципальной службы в органе местного самоуправления Семигорское муниципальное образование Нижнеилимского района»;</w:t>
      </w:r>
    </w:p>
    <w:p w:rsidR="001A32D8" w:rsidRDefault="001A32D8" w:rsidP="00201142">
      <w:pPr>
        <w:autoSpaceDE w:val="0"/>
        <w:autoSpaceDN w:val="0"/>
        <w:adjustRightInd w:val="0"/>
        <w:ind w:firstLine="540"/>
      </w:pPr>
      <w:r>
        <w:t>- от 25.06.2018г. № 212 «Об утверждении Положения о порядке назначения, перерасчета, индексации и выплаты пенсии за выслугу лет гражданам, замещавшим должности муниципальной службы в муниципальном образовании «Семигорское сельское поселение» Нижнеилимского района.</w:t>
      </w:r>
    </w:p>
    <w:p w:rsidR="001A32D8" w:rsidRDefault="001A32D8" w:rsidP="00201142">
      <w:pPr>
        <w:autoSpaceDE w:val="0"/>
        <w:autoSpaceDN w:val="0"/>
        <w:adjustRightInd w:val="0"/>
        <w:ind w:firstLine="540"/>
      </w:pPr>
      <w:r>
        <w:t xml:space="preserve">Анализ данных муниципальных правовых актов показал, что Решение </w:t>
      </w:r>
      <w:r w:rsidRPr="00B116BB">
        <w:rPr>
          <w:u w:val="single"/>
        </w:rPr>
        <w:t>Думы Семигорского СП</w:t>
      </w:r>
      <w:r w:rsidR="00B116BB" w:rsidRPr="00B116BB">
        <w:rPr>
          <w:u w:val="single"/>
        </w:rPr>
        <w:t xml:space="preserve"> от 28.08.2006г. № 38</w:t>
      </w:r>
      <w:r w:rsidR="00B116BB">
        <w:t xml:space="preserve"> «Об утверждении Положения о порядке назначения, перерасчета и выплаты доплаты к пенсии муниципальным служащим, замещавшим муниципальные должности Семигорского муниципального образования» было дважды признано утратившим силу.</w:t>
      </w:r>
    </w:p>
    <w:p w:rsidR="000517FD" w:rsidRDefault="000517FD" w:rsidP="007E09DD">
      <w:pPr>
        <w:autoSpaceDE w:val="0"/>
        <w:autoSpaceDN w:val="0"/>
        <w:adjustRightInd w:val="0"/>
        <w:ind w:firstLine="540"/>
      </w:pPr>
      <w:r w:rsidRPr="00B85A96">
        <w:t xml:space="preserve">В ходе </w:t>
      </w:r>
      <w:r w:rsidR="00B85A96">
        <w:t>контроль</w:t>
      </w:r>
      <w:r w:rsidR="007E09DD">
        <w:t>ного</w:t>
      </w:r>
      <w:r w:rsidR="00B85A96">
        <w:t xml:space="preserve"> мероприя</w:t>
      </w:r>
      <w:r w:rsidR="007E09DD">
        <w:t>тия</w:t>
      </w:r>
      <w:r w:rsidR="00B85A96">
        <w:t xml:space="preserve"> </w:t>
      </w:r>
      <w:r w:rsidRPr="00B85A96">
        <w:t xml:space="preserve">было представлено Решение Думы Семигорского СП от 18.09.2019г. № 241 </w:t>
      </w:r>
      <w:r w:rsidR="007E09DD">
        <w:t>«О</w:t>
      </w:r>
      <w:r w:rsidRPr="00B85A96">
        <w:t xml:space="preserve"> внесении изменений в Решение Думы Семигорского СП от 25.06.2018г. № 212</w:t>
      </w:r>
      <w:r w:rsidR="007E09DD">
        <w:t xml:space="preserve"> «Об утверждении Положения о порядке назначения, перерасчета, индексации и выплаты пенсии за выслугу лет гражданам, замещавшим должности муниципальной службы в муниципальном образовании «Семигорское сельское поселение» Нижнеилимского района, </w:t>
      </w:r>
      <w:r w:rsidRPr="00B85A96">
        <w:t>в котором Решение Думы Семигорского СП от 22.02.2008г. № 13 «Об утверждении Положения о порядке назначени</w:t>
      </w:r>
      <w:r w:rsidR="00B85A96">
        <w:t>я</w:t>
      </w:r>
      <w:r w:rsidRPr="00B85A96">
        <w:t xml:space="preserve"> и выплате пенсии за выслугу лет за счет средств бюджета  Семигорского муниципального образования гражданам, замещавшим должности муниципальной службы в органе местного самоуправления Семигорское муниципальное образование Нижнеилимского района»</w:t>
      </w:r>
      <w:r w:rsidR="003E22BB" w:rsidRPr="00B85A96">
        <w:t xml:space="preserve"> признано утратившим силу.</w:t>
      </w:r>
    </w:p>
    <w:p w:rsidR="00D04B49" w:rsidRDefault="00D04B49" w:rsidP="00201142">
      <w:pPr>
        <w:autoSpaceDE w:val="0"/>
        <w:autoSpaceDN w:val="0"/>
        <w:adjustRightInd w:val="0"/>
        <w:ind w:firstLine="540"/>
      </w:pPr>
      <w:r>
        <w:t>Следует отметить, что перечисленны</w:t>
      </w:r>
      <w:r w:rsidR="001C10C3">
        <w:t>ми</w:t>
      </w:r>
      <w:r>
        <w:t xml:space="preserve"> Положения</w:t>
      </w:r>
      <w:r w:rsidR="001C10C3">
        <w:t>ми</w:t>
      </w:r>
      <w:r>
        <w:t xml:space="preserve"> опре</w:t>
      </w:r>
      <w:r w:rsidR="001C10C3">
        <w:t>делено правовое регулирование вопросов пенсионного обеспечения только муниципальных служащих.</w:t>
      </w:r>
    </w:p>
    <w:p w:rsidR="004B2039" w:rsidRDefault="0055781E" w:rsidP="004B2039">
      <w:pPr>
        <w:autoSpaceDE w:val="0"/>
        <w:autoSpaceDN w:val="0"/>
        <w:adjustRightInd w:val="0"/>
        <w:ind w:firstLine="540"/>
      </w:pPr>
      <w:r>
        <w:t>В ходе проверки КСП района был установлен факт выплаты за счет средств бюджета МО «Семигорское СП» доплаты к пенсии за выслугу лет лицу, замещавшему муниципальную должность в отсутствии правовых оснований.</w:t>
      </w:r>
    </w:p>
    <w:p w:rsidR="009A6C71" w:rsidRDefault="009A6C71" w:rsidP="009A6C71">
      <w:pPr>
        <w:autoSpaceDE w:val="0"/>
        <w:autoSpaceDN w:val="0"/>
        <w:adjustRightInd w:val="0"/>
        <w:ind w:firstLine="540"/>
      </w:pPr>
      <w:r>
        <w:t xml:space="preserve">На момент проверки в администрации Семигорского СП получателем пенсии за выслугу лет является 1 человек – Петухов Иннокентий Григорьевич, 1946г.р., </w:t>
      </w:r>
      <w:r w:rsidRPr="000740EA">
        <w:rPr>
          <w:u w:val="single"/>
        </w:rPr>
        <w:t>замещавший муниципальную должность главы администрации Семигорского СП</w:t>
      </w:r>
      <w:r>
        <w:t xml:space="preserve">. </w:t>
      </w:r>
    </w:p>
    <w:p w:rsidR="0055781E" w:rsidRDefault="0055781E" w:rsidP="004B2039">
      <w:pPr>
        <w:autoSpaceDE w:val="0"/>
        <w:autoSpaceDN w:val="0"/>
        <w:adjustRightInd w:val="0"/>
        <w:ind w:firstLine="540"/>
      </w:pPr>
      <w:r>
        <w:t xml:space="preserve">Так, распоряжением администрации Семигорского СП от 09.01.2008г. № 1А Петухову И.Г., замещавшему муниципальную должность главы Семигорского СП была установлена доплата к </w:t>
      </w:r>
      <w:r>
        <w:lastRenderedPageBreak/>
        <w:t>пенсии за выслугу лет в размере 5 072,4 рублей, исходя из стажа муниципальной службы 21 год 3 месяца 10 дней.</w:t>
      </w:r>
    </w:p>
    <w:p w:rsidR="0024735B" w:rsidRDefault="00BB5E5A" w:rsidP="00F02BFE">
      <w:pPr>
        <w:pStyle w:val="a9"/>
        <w:spacing w:before="0" w:beforeAutospacing="0" w:after="0" w:afterAutospacing="0"/>
        <w:jc w:val="both"/>
      </w:pPr>
      <w:r>
        <w:t xml:space="preserve">         </w:t>
      </w:r>
      <w:r w:rsidR="00D67E92">
        <w:t xml:space="preserve">Согласно преамбуле распоряжения, лицу, замещавшему муниципальную должность главы поселения, доплата к пенсии за выслугу лет была установлена в соответствии с </w:t>
      </w:r>
      <w:r w:rsidR="00D67E92" w:rsidRPr="00AF2FBF">
        <w:t xml:space="preserve">Законом Иркутской области № 55-оз от 03.11.1999г. </w:t>
      </w:r>
      <w:r w:rsidR="00AF2FBF" w:rsidRPr="007E09DD">
        <w:t>«</w:t>
      </w:r>
      <w:r w:rsidR="007E09DD">
        <w:t>В</w:t>
      </w:r>
      <w:r w:rsidR="00AF2FBF" w:rsidRPr="007E09DD">
        <w:t>несении изменений</w:t>
      </w:r>
      <w:r w:rsidR="00AF2FBF" w:rsidRPr="00AF2FBF">
        <w:t xml:space="preserve"> и дополнений в Закон Иркутской области</w:t>
      </w:r>
      <w:r w:rsidR="00AF2FBF">
        <w:t xml:space="preserve"> «</w:t>
      </w:r>
      <w:r w:rsidR="00AF2FBF" w:rsidRPr="00AF2FBF">
        <w:t>О муниципальной службе в Иркутской области</w:t>
      </w:r>
      <w:r w:rsidR="00AF2FBF">
        <w:t>» (далее</w:t>
      </w:r>
      <w:r w:rsidR="00AF2FBF" w:rsidRPr="00AF2FBF">
        <w:t xml:space="preserve"> </w:t>
      </w:r>
      <w:r w:rsidR="00AF2FBF">
        <w:t xml:space="preserve">- </w:t>
      </w:r>
      <w:r w:rsidR="00AF2FBF" w:rsidRPr="00AF2FBF">
        <w:t>Закон Иркутской области</w:t>
      </w:r>
      <w:r w:rsidR="00AF2FBF">
        <w:t xml:space="preserve"> </w:t>
      </w:r>
      <w:r w:rsidR="00AF2FBF" w:rsidRPr="00AF2FBF">
        <w:t>№ 55-оз от 03.11.1999г.</w:t>
      </w:r>
      <w:r w:rsidR="00AF2FBF">
        <w:t>)</w:t>
      </w:r>
      <w:r w:rsidR="00AF2FBF" w:rsidRPr="00AF2FBF">
        <w:t xml:space="preserve"> </w:t>
      </w:r>
      <w:r w:rsidR="00D67E92">
        <w:t>и решением Думы Семигорского муниципального образования № 38 от 28.08.2006г.</w:t>
      </w:r>
    </w:p>
    <w:p w:rsidR="00555074" w:rsidRDefault="009566D4" w:rsidP="00F02BFE">
      <w:pPr>
        <w:pStyle w:val="a9"/>
        <w:spacing w:before="0" w:beforeAutospacing="0" w:after="0" w:afterAutospacing="0"/>
        <w:jc w:val="both"/>
      </w:pPr>
      <w:r>
        <w:t xml:space="preserve">        </w:t>
      </w:r>
      <w:r w:rsidR="00BB5E5A">
        <w:t>Проверкой установлено, что Законом Иркутской области № 55-оз</w:t>
      </w:r>
      <w:r>
        <w:t xml:space="preserve"> от 03.11.1999г. были внесены изменения и дополнения в Закон Иркутской области от 15.05.1998г. № 15-оз «О муниципальной службе в Иркутской области», а решением Думы Семигорского муниципального образования от 28.08.2006г. № 38 утверждено Положение о порядке назначения, перерасчета</w:t>
      </w:r>
      <w:r w:rsidR="006B45F2">
        <w:t xml:space="preserve"> и выплаты доплаты к пенсии муниципальным служащим, замещавшим муниципальные должности Семигор</w:t>
      </w:r>
      <w:r w:rsidR="00C64200">
        <w:t>с</w:t>
      </w:r>
      <w:r w:rsidR="006B45F2">
        <w:t>кого муниципального образования.</w:t>
      </w:r>
    </w:p>
    <w:p w:rsidR="006B45F2" w:rsidRDefault="009A6C71" w:rsidP="0027623C">
      <w:pPr>
        <w:tabs>
          <w:tab w:val="left" w:pos="7875"/>
        </w:tabs>
      </w:pPr>
      <w:r>
        <w:t xml:space="preserve">        </w:t>
      </w:r>
      <w:r w:rsidR="006B45F2">
        <w:t>Также установлено, что на момент издания администрацией Семигорского СП распоряжения от 09.01.2008г. № 1А, Закон Иркутской области от 15.05.1998г. № 15-оз «О муниципальной службе в Иркутской области», как и иные областные законы, внесшие в него изменения были признаны утратившим силу в связи с принятием Закона Иркутской области от 15.10.2007г. № 88-оз «Об отдельных вопросах муниципальной службы в Иркутской области», вступившего в силу</w:t>
      </w:r>
      <w:r>
        <w:t xml:space="preserve"> по истечении десяти дней со дня официального опубликования (опубликован 19.10.2017г.).</w:t>
      </w:r>
    </w:p>
    <w:p w:rsidR="009A6C71" w:rsidRPr="001C10C3" w:rsidRDefault="009A6C71" w:rsidP="0027623C">
      <w:pPr>
        <w:tabs>
          <w:tab w:val="left" w:pos="7875"/>
        </w:tabs>
      </w:pPr>
      <w:r>
        <w:t xml:space="preserve">        Пол</w:t>
      </w:r>
      <w:r w:rsidR="006B11B6">
        <w:t>ожения утратившего силу Закона И</w:t>
      </w:r>
      <w:r>
        <w:t xml:space="preserve">ркутской области от 15.05.1998г. № 15-оз «О муниципальной службе в Иркутской области» остались применимы в отношении лиц, замещающих (замещавших) должность главы местной администрации </w:t>
      </w:r>
      <w:r w:rsidRPr="009A6C71">
        <w:rPr>
          <w:b/>
          <w:u w:val="single"/>
        </w:rPr>
        <w:t>по контракту</w:t>
      </w:r>
      <w:r>
        <w:rPr>
          <w:b/>
          <w:u w:val="single"/>
        </w:rPr>
        <w:t xml:space="preserve">, </w:t>
      </w:r>
      <w:r w:rsidRPr="009A6C71">
        <w:t xml:space="preserve">а также лиц, </w:t>
      </w:r>
      <w:r>
        <w:t>замещающих (замещавших)  должности муниципальной службы в представительных органах муниципальных образований области, контрольных органах муниципальных образований области, аппаратах избирательных комиссий муниципальных образований области, со дня установления указанных должностей и замещения их этими лицами в соответств</w:t>
      </w:r>
      <w:r w:rsidR="006B11B6">
        <w:t>ии</w:t>
      </w:r>
      <w:r>
        <w:t xml:space="preserve"> с федеральными законами и уставом соответствующего муниципального образования области и </w:t>
      </w:r>
      <w:r w:rsidRPr="001C10C3">
        <w:t>до дня вступления в силу Закона Иркутской области от 15.10.2007г. № 88-оз «Об отдельных вопросах муниципальной службы в Иркутской области».</w:t>
      </w:r>
    </w:p>
    <w:p w:rsidR="006B11B6" w:rsidRDefault="006B11B6" w:rsidP="0027623C">
      <w:pPr>
        <w:tabs>
          <w:tab w:val="left" w:pos="7875"/>
        </w:tabs>
      </w:pPr>
      <w:r w:rsidRPr="006B11B6">
        <w:t xml:space="preserve">        Согласно копии трудовой книжки Петухова И.Г.</w:t>
      </w:r>
      <w:r>
        <w:t>, представленной администрацией Семигорского СП в рамках контрольного мероприятия в КСП района, Петухов И.Г. в период с 31.12.2005г.</w:t>
      </w:r>
      <w:r w:rsidR="0034606B">
        <w:t xml:space="preserve"> по 17.12.2007г. замещал должность главы Семигорского СП</w:t>
      </w:r>
      <w:r w:rsidR="00C53C70">
        <w:t xml:space="preserve"> в результате </w:t>
      </w:r>
      <w:r w:rsidR="00C53C70" w:rsidRPr="00C53C70">
        <w:rPr>
          <w:b/>
          <w:u w:val="single"/>
        </w:rPr>
        <w:t>избрания</w:t>
      </w:r>
      <w:r w:rsidR="00C53C70">
        <w:rPr>
          <w:b/>
          <w:u w:val="single"/>
        </w:rPr>
        <w:t xml:space="preserve"> </w:t>
      </w:r>
      <w:r w:rsidR="00C53C70" w:rsidRPr="00C53C70">
        <w:t>на данную должность (записи №№ 20, 21)</w:t>
      </w:r>
      <w:r w:rsidR="00C53C70">
        <w:t>, что исключает замещение должности главы администрации сельского поселения по контракту.</w:t>
      </w:r>
    </w:p>
    <w:p w:rsidR="00C53C70" w:rsidRDefault="00C53C70" w:rsidP="0027623C">
      <w:pPr>
        <w:tabs>
          <w:tab w:val="left" w:pos="7875"/>
        </w:tabs>
      </w:pPr>
      <w:r>
        <w:t xml:space="preserve">       </w:t>
      </w:r>
      <w:r w:rsidR="00DA7791">
        <w:t xml:space="preserve"> </w:t>
      </w:r>
      <w:r>
        <w:t xml:space="preserve">Исходя из положений утратившего силу Закона </w:t>
      </w:r>
      <w:r w:rsidR="00DD53B9">
        <w:t>Иркутской области от 15.05.199</w:t>
      </w:r>
      <w:r w:rsidR="00E5459C">
        <w:t>8</w:t>
      </w:r>
      <w:r w:rsidR="00DD53B9">
        <w:t xml:space="preserve">г. № 15-оз «О муниципальной службе в Иркутской области» (ст.2, ст.ст. 8-10), действующего в период замещения Петуховым И.Г. должности главы Семигорского СП до дня вступления в силу Закона Иркутской области от 15.10.2007г. № 88-оз «Об отдельных вопросах муниципальной службы в Иркутской области», замещаемая им должность являлась </w:t>
      </w:r>
      <w:r w:rsidR="00DD53B9" w:rsidRPr="001C10C3">
        <w:rPr>
          <w:u w:val="single"/>
        </w:rPr>
        <w:t>выборной муниципальной должностью, отнесенной к категориям «А», и не относил</w:t>
      </w:r>
      <w:r w:rsidR="00E5459C" w:rsidRPr="001C10C3">
        <w:rPr>
          <w:u w:val="single"/>
        </w:rPr>
        <w:t>а</w:t>
      </w:r>
      <w:r w:rsidR="00DD53B9" w:rsidRPr="001C10C3">
        <w:rPr>
          <w:u w:val="single"/>
        </w:rPr>
        <w:t>сь к муниципальной должности муниципальной службы</w:t>
      </w:r>
      <w:r w:rsidR="00DD53B9">
        <w:t>, соответственно н</w:t>
      </w:r>
      <w:r w:rsidR="00B77539">
        <w:t>е</w:t>
      </w:r>
      <w:r w:rsidR="00DD53B9">
        <w:t xml:space="preserve"> могла быть включена в Реестр муниципальных должностей муниципальной службы.</w:t>
      </w:r>
    </w:p>
    <w:p w:rsidR="00DD53B9" w:rsidRPr="001C10C3" w:rsidRDefault="00B77539" w:rsidP="0027623C">
      <w:pPr>
        <w:tabs>
          <w:tab w:val="left" w:pos="7875"/>
        </w:tabs>
        <w:rPr>
          <w:u w:val="single"/>
        </w:rPr>
      </w:pPr>
      <w:r>
        <w:t xml:space="preserve">        В соответствии с положениями ч.2 ст.1 Федерального закона от 02.03.2007г. № 25-ФЗ «О муниципальной службе в Российской Федерации (в том числе в редакции, действовавшей на момент принятия решения о назначении доплаты к пенсии) </w:t>
      </w:r>
      <w:r w:rsidRPr="001C10C3">
        <w:rPr>
          <w:u w:val="single"/>
        </w:rPr>
        <w:t>выборные должностные лица местного самоуправления не являются муниципальными служащими.</w:t>
      </w:r>
    </w:p>
    <w:p w:rsidR="00B77539" w:rsidRDefault="00B77539" w:rsidP="0027623C">
      <w:pPr>
        <w:tabs>
          <w:tab w:val="left" w:pos="7875"/>
        </w:tabs>
      </w:pPr>
      <w:r>
        <w:t xml:space="preserve">       </w:t>
      </w:r>
      <w:r w:rsidR="00BA2A91">
        <w:t xml:space="preserve"> </w:t>
      </w:r>
      <w:r>
        <w:t xml:space="preserve">Как установлено проверкой и следует из распоряжения администрации Семигорского СП от 09.01.2008г. № 1А, лицу, замещавшему выборную муниципальную должность Петухову И.Г., доплата к пенсии была назначена в </w:t>
      </w:r>
      <w:r w:rsidR="007F166A">
        <w:t>соответствии</w:t>
      </w:r>
      <w:r>
        <w:t xml:space="preserve"> с законодательством, предусматривающим гарантии пенсионного обеспечения</w:t>
      </w:r>
      <w:r w:rsidR="007F166A">
        <w:t xml:space="preserve"> муниципальных служащих, каковым Петухов И.Г.  в период замещения должности главы поселения</w:t>
      </w:r>
      <w:r w:rsidR="005C41CD">
        <w:t xml:space="preserve"> не являлся.</w:t>
      </w:r>
    </w:p>
    <w:p w:rsidR="005C41CD" w:rsidRDefault="005C41CD" w:rsidP="0027623C">
      <w:pPr>
        <w:tabs>
          <w:tab w:val="left" w:pos="7875"/>
        </w:tabs>
      </w:pPr>
      <w:r>
        <w:lastRenderedPageBreak/>
        <w:t xml:space="preserve">       </w:t>
      </w:r>
      <w:r w:rsidR="00BA2A91">
        <w:t xml:space="preserve"> </w:t>
      </w:r>
      <w:r>
        <w:t>Выплата назначенной доплаты к пенсии за выслугу лет производилась как муниципальному служащему, о чем свидетельствует ежемесячно издаваемые в проверяемом периоде распоряжения администрации Семигорского СП «О выплате пенсии за выслугу»</w:t>
      </w:r>
      <w:r w:rsidR="00BD47DB">
        <w:t xml:space="preserve"> и производимые в проверяемом периоде расчеты размера пенсии.</w:t>
      </w:r>
    </w:p>
    <w:p w:rsidR="00BD47DB" w:rsidRDefault="00BA2A91" w:rsidP="0027623C">
      <w:pPr>
        <w:tabs>
          <w:tab w:val="left" w:pos="7875"/>
        </w:tabs>
      </w:pPr>
      <w:r>
        <w:t xml:space="preserve">        </w:t>
      </w:r>
      <w:r w:rsidR="00BD47DB">
        <w:t>Проверкой также установлено, что на момент определения права на доплату к пенсии и рассмотрения вопроса об установлении Петухову И.Г. ежемесячной доплаты к п</w:t>
      </w:r>
      <w:r w:rsidR="00562692">
        <w:t>е</w:t>
      </w:r>
      <w:r w:rsidR="00BD47DB">
        <w:t xml:space="preserve">нсии за выслугу лет </w:t>
      </w:r>
      <w:r w:rsidR="00BD47DB" w:rsidRPr="001C10C3">
        <w:rPr>
          <w:u w:val="single"/>
        </w:rPr>
        <w:t>отсутствовал законодательный акт, устанавливающий гарантии пенсионного обеспечения выборным лицам, осуществляющим полномочия на постоянной основе</w:t>
      </w:r>
      <w:r w:rsidR="00BD47DB">
        <w:t xml:space="preserve"> (Закон Иркутской области от 07.12.1998г. № 51-оз «О статусе главы муниципального образования, иного выборного должностного лица местного самоуправления в Иркутской области» признан утратившим силу с 01.01.2006г., а Закон Иркутской</w:t>
      </w:r>
      <w:r>
        <w:t xml:space="preserve">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вступил в силу с 01.01.2009г., но не ранее чем через 10 дней со дня официального опубликования).</w:t>
      </w:r>
    </w:p>
    <w:p w:rsidR="00BA2A91" w:rsidRDefault="00BA2A91" w:rsidP="0027623C">
      <w:pPr>
        <w:tabs>
          <w:tab w:val="left" w:pos="7875"/>
        </w:tabs>
      </w:pPr>
      <w:r>
        <w:t xml:space="preserve">        Таким образом, у администрации Семигорского СП по состоянию на 09.01.2008г. </w:t>
      </w:r>
      <w:r w:rsidRPr="001C10C3">
        <w:rPr>
          <w:u w:val="single"/>
        </w:rPr>
        <w:t>отсутствовали правовые основания</w:t>
      </w:r>
      <w:r>
        <w:t xml:space="preserve"> для признания за Петуховым И.Г. права на ежемесячную доплату к пенсии за выслугу лет как лицу, замещавшему муниципальную должность главы Семигорского СП</w:t>
      </w:r>
      <w:r w:rsidR="00562692">
        <w:t>.</w:t>
      </w:r>
    </w:p>
    <w:p w:rsidR="00562692" w:rsidRPr="00C53C70" w:rsidRDefault="00562692" w:rsidP="0027623C">
      <w:pPr>
        <w:tabs>
          <w:tab w:val="left" w:pos="7875"/>
        </w:tabs>
      </w:pPr>
      <w:r>
        <w:t xml:space="preserve">        В связи с чем, КСП района отмечает, что выплаченная ежемесячная доплата к пенсии за выслугу лет в</w:t>
      </w:r>
      <w:r w:rsidRPr="00562692">
        <w:t xml:space="preserve"> </w:t>
      </w:r>
      <w:r>
        <w:t>отсутствии правовых оснований за 2018 год составила в сумме 133,6 тыс. рублей, за первое полугодие 2019 года – 78,8 тыс. рублей.</w:t>
      </w:r>
    </w:p>
    <w:p w:rsidR="001C10C3" w:rsidRDefault="001C406D" w:rsidP="009A205D">
      <w:pPr>
        <w:autoSpaceDE w:val="0"/>
        <w:autoSpaceDN w:val="0"/>
        <w:adjustRightInd w:val="0"/>
      </w:pPr>
      <w:r>
        <w:t xml:space="preserve">        Вместе с тем, </w:t>
      </w:r>
      <w:r w:rsidR="00AF2FBF">
        <w:t>г</w:t>
      </w:r>
      <w:r w:rsidR="00AF2FBF">
        <w:rPr>
          <w:rFonts w:eastAsiaTheme="minorHAnsi"/>
          <w:bCs/>
          <w:lang w:eastAsia="en-US"/>
        </w:rPr>
        <w:t>арантия</w:t>
      </w:r>
      <w:r w:rsidR="00AF2FBF" w:rsidRPr="00AF2FBF">
        <w:rPr>
          <w:rFonts w:eastAsiaTheme="minorHAnsi"/>
          <w:bCs/>
          <w:lang w:eastAsia="en-US"/>
        </w:rPr>
        <w:t xml:space="preserve"> пенсионного обеспечения выборного лица местного са</w:t>
      </w:r>
      <w:r w:rsidR="00AF2FBF">
        <w:rPr>
          <w:rFonts w:eastAsiaTheme="minorHAnsi"/>
          <w:bCs/>
          <w:lang w:eastAsia="en-US"/>
        </w:rPr>
        <w:t xml:space="preserve">моуправления и членов его семьи </w:t>
      </w:r>
      <w:r w:rsidR="001C10C3">
        <w:t>установлена</w:t>
      </w:r>
      <w:r>
        <w:t xml:space="preserve"> ст. 10 Закона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="001C10C3">
        <w:t xml:space="preserve"> (далее - Закон Иркутской области от 17.12.2008г. № 122-оз).</w:t>
      </w:r>
      <w:r>
        <w:t xml:space="preserve"> </w:t>
      </w:r>
    </w:p>
    <w:p w:rsidR="009A205D" w:rsidRDefault="001C10C3" w:rsidP="009A205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Аналогичная гарантия была внесена и в Устав МО «Семигорское СП» после вступления в силу указанного областного закона. При этом, как показала проверка, данная гарантия не может быть обеспечена, поскольку в МО отсутству</w:t>
      </w:r>
      <w:r w:rsidR="000B2728">
        <w:t>ю</w:t>
      </w:r>
      <w:r>
        <w:t xml:space="preserve">т муниципальные правовые акты, определяющие в соответствии с ч.4 ст. 10 Закона Иркутской области от 17.12.2008г. № 122-оз  </w:t>
      </w:r>
      <w:r w:rsidR="009A205D">
        <w:rPr>
          <w:rFonts w:eastAsiaTheme="minorHAnsi"/>
          <w:lang w:eastAsia="en-US"/>
        </w:rPr>
        <w:t>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</w:t>
      </w:r>
      <w:r>
        <w:rPr>
          <w:rFonts w:eastAsiaTheme="minorHAnsi"/>
          <w:lang w:eastAsia="en-US"/>
        </w:rPr>
        <w:t>»</w:t>
      </w:r>
      <w:r w:rsidR="009A205D">
        <w:rPr>
          <w:rFonts w:eastAsiaTheme="minorHAnsi"/>
          <w:lang w:eastAsia="en-US"/>
        </w:rPr>
        <w:t>.</w:t>
      </w:r>
    </w:p>
    <w:p w:rsidR="00F46B6D" w:rsidRDefault="006A246C" w:rsidP="00AF2FBF">
      <w:pPr>
        <w:autoSpaceDE w:val="0"/>
        <w:autoSpaceDN w:val="0"/>
        <w:adjustRightInd w:val="0"/>
        <w:outlineLvl w:val="0"/>
      </w:pPr>
      <w:r>
        <w:rPr>
          <w:rFonts w:eastAsiaTheme="minorHAnsi"/>
          <w:bCs/>
          <w:lang w:eastAsia="en-US"/>
        </w:rPr>
        <w:t xml:space="preserve">        </w:t>
      </w:r>
      <w:r w:rsidR="00B85A96">
        <w:rPr>
          <w:rFonts w:eastAsiaTheme="minorHAnsi"/>
          <w:bCs/>
          <w:lang w:eastAsia="en-US"/>
        </w:rPr>
        <w:t>По результа</w:t>
      </w:r>
      <w:r w:rsidR="008169D2">
        <w:rPr>
          <w:rFonts w:eastAsiaTheme="minorHAnsi"/>
          <w:bCs/>
          <w:lang w:eastAsia="en-US"/>
        </w:rPr>
        <w:t>там</w:t>
      </w:r>
      <w:r w:rsidR="004B6528">
        <w:rPr>
          <w:rFonts w:eastAsiaTheme="minorHAnsi"/>
          <w:bCs/>
          <w:lang w:eastAsia="en-US"/>
        </w:rPr>
        <w:t>,</w:t>
      </w:r>
      <w:r w:rsidR="00B85A96">
        <w:rPr>
          <w:rFonts w:eastAsiaTheme="minorHAnsi"/>
          <w:bCs/>
          <w:lang w:eastAsia="en-US"/>
        </w:rPr>
        <w:t xml:space="preserve"> изложенным в </w:t>
      </w:r>
      <w:r w:rsidRPr="00B85A96">
        <w:rPr>
          <w:rFonts w:eastAsiaTheme="minorHAnsi"/>
          <w:bCs/>
          <w:lang w:eastAsia="en-US"/>
        </w:rPr>
        <w:t>Акт</w:t>
      </w:r>
      <w:r w:rsidR="008169D2">
        <w:rPr>
          <w:rFonts w:eastAsiaTheme="minorHAnsi"/>
          <w:bCs/>
          <w:lang w:eastAsia="en-US"/>
        </w:rPr>
        <w:t>е</w:t>
      </w:r>
      <w:r w:rsidRPr="00B85A96">
        <w:rPr>
          <w:rFonts w:eastAsiaTheme="minorHAnsi"/>
          <w:bCs/>
          <w:lang w:eastAsia="en-US"/>
        </w:rPr>
        <w:t xml:space="preserve"> </w:t>
      </w:r>
      <w:r w:rsidR="00C813F3">
        <w:rPr>
          <w:rFonts w:eastAsiaTheme="minorHAnsi"/>
          <w:bCs/>
          <w:lang w:eastAsia="en-US"/>
        </w:rPr>
        <w:t xml:space="preserve">проверки </w:t>
      </w:r>
      <w:r w:rsidRPr="00B85A96">
        <w:rPr>
          <w:rFonts w:eastAsiaTheme="minorHAnsi"/>
          <w:bCs/>
          <w:lang w:eastAsia="en-US"/>
        </w:rPr>
        <w:t xml:space="preserve">КСП района </w:t>
      </w:r>
      <w:r w:rsidRPr="00B85A96">
        <w:t>от 05.09.2019г. № 01-07/7</w:t>
      </w:r>
      <w:r w:rsidR="004B6528">
        <w:t>а</w:t>
      </w:r>
      <w:r w:rsidRPr="00B85A96">
        <w:t xml:space="preserve"> </w:t>
      </w:r>
      <w:r w:rsidR="008169D2">
        <w:t xml:space="preserve">было </w:t>
      </w:r>
      <w:r w:rsidR="00B85A96">
        <w:t>представлено</w:t>
      </w:r>
      <w:r w:rsidR="008169D2">
        <w:t xml:space="preserve"> </w:t>
      </w:r>
      <w:r w:rsidRPr="00B85A96">
        <w:t>Решение Думы Семигорского СП от 18.09.2019г. № 242</w:t>
      </w:r>
      <w:r w:rsidR="00F46B6D">
        <w:t xml:space="preserve"> «</w:t>
      </w:r>
      <w:r w:rsidR="008169D2">
        <w:t>О</w:t>
      </w:r>
      <w:r w:rsidR="00F46B6D">
        <w:t>б ут</w:t>
      </w:r>
      <w:r w:rsidR="008169D2">
        <w:t>верждении положения о порядке назначения и выплаты ежемесячной</w:t>
      </w:r>
      <w:r w:rsidR="00F46B6D">
        <w:t xml:space="preserve"> </w:t>
      </w:r>
      <w:r w:rsidR="008169D2">
        <w:t>до</w:t>
      </w:r>
      <w:r w:rsidRPr="00B85A96">
        <w:t>платы к пенсии главе Семигорского муниципального образования</w:t>
      </w:r>
      <w:r w:rsidR="006C762A">
        <w:t>»</w:t>
      </w:r>
      <w:r w:rsidR="008169D2">
        <w:t>.</w:t>
      </w:r>
      <w:r w:rsidR="00483518" w:rsidRPr="00B85A96">
        <w:t xml:space="preserve"> </w:t>
      </w:r>
      <w:r w:rsidR="00F46B6D">
        <w:t>Как следует из п</w:t>
      </w:r>
      <w:r w:rsidR="006C762A">
        <w:t>.</w:t>
      </w:r>
      <w:r w:rsidR="00F46B6D">
        <w:t xml:space="preserve">3 </w:t>
      </w:r>
      <w:r w:rsidR="008169D2">
        <w:t>Решения Д</w:t>
      </w:r>
      <w:r w:rsidR="00F46B6D">
        <w:t xml:space="preserve">умы </w:t>
      </w:r>
      <w:r w:rsidR="008169D2">
        <w:t xml:space="preserve">Семигорского СП </w:t>
      </w:r>
      <w:r w:rsidR="008169D2" w:rsidRPr="00B85A96">
        <w:t>от 18.09.2019г. № 242</w:t>
      </w:r>
      <w:r w:rsidR="008169D2">
        <w:t xml:space="preserve"> </w:t>
      </w:r>
      <w:r w:rsidR="00483518" w:rsidRPr="00B85A96">
        <w:t xml:space="preserve">действие </w:t>
      </w:r>
      <w:r w:rsidR="008169D2">
        <w:t xml:space="preserve">настоящего Решения </w:t>
      </w:r>
      <w:r w:rsidR="00483518" w:rsidRPr="00B85A96">
        <w:t xml:space="preserve"> распростран</w:t>
      </w:r>
      <w:r w:rsidR="00F46B6D">
        <w:t>ено</w:t>
      </w:r>
      <w:r w:rsidR="008169D2">
        <w:t xml:space="preserve"> на правоотношения</w:t>
      </w:r>
      <w:r w:rsidR="00483518" w:rsidRPr="00B85A96">
        <w:t xml:space="preserve"> с 01.01.2018 года</w:t>
      </w:r>
      <w:r w:rsidR="00852D55" w:rsidRPr="00B85A96">
        <w:t xml:space="preserve">. </w:t>
      </w:r>
    </w:p>
    <w:p w:rsidR="006B45F2" w:rsidRPr="00AF2FBF" w:rsidRDefault="008169D2" w:rsidP="00AF2FB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>
        <w:t xml:space="preserve">        </w:t>
      </w:r>
      <w:r w:rsidR="006C762A">
        <w:t>Главой 4</w:t>
      </w:r>
      <w:r w:rsidR="00852D55" w:rsidRPr="00B85A96">
        <w:t xml:space="preserve"> </w:t>
      </w:r>
      <w:r w:rsidR="006C762A">
        <w:t xml:space="preserve">Решения Думы Семигорского СП </w:t>
      </w:r>
      <w:r w:rsidR="006C762A" w:rsidRPr="00B85A96">
        <w:t>от 18.09.2019г. № 242</w:t>
      </w:r>
      <w:r w:rsidR="00852D55" w:rsidRPr="00B85A96">
        <w:t xml:space="preserve"> ежемесячн</w:t>
      </w:r>
      <w:r w:rsidR="006C762A">
        <w:t>ая</w:t>
      </w:r>
      <w:r w:rsidR="00852D55" w:rsidRPr="00B85A96">
        <w:t xml:space="preserve"> доплат</w:t>
      </w:r>
      <w:r w:rsidR="006C762A">
        <w:t>а</w:t>
      </w:r>
      <w:r w:rsidR="00852D55" w:rsidRPr="00B85A96">
        <w:t xml:space="preserve"> к пенсии </w:t>
      </w:r>
      <w:r w:rsidR="00F46B6D">
        <w:t>приравнен</w:t>
      </w:r>
      <w:r w:rsidR="006C762A">
        <w:t>а</w:t>
      </w:r>
      <w:r w:rsidR="00852D55" w:rsidRPr="00B85A96">
        <w:t xml:space="preserve"> </w:t>
      </w:r>
      <w:r w:rsidR="006C762A">
        <w:t xml:space="preserve">к </w:t>
      </w:r>
      <w:r w:rsidR="00852D55" w:rsidRPr="00B85A96">
        <w:t>размер</w:t>
      </w:r>
      <w:r w:rsidR="006C762A">
        <w:t>у</w:t>
      </w:r>
      <w:r w:rsidR="00852D55" w:rsidRPr="00B85A96">
        <w:t xml:space="preserve"> прожиточного минимума, установленного в целом по Иркутской области в расчете на душу населения на день назначения ежемесячной доплаты к пенсии</w:t>
      </w:r>
      <w:r w:rsidR="00483518" w:rsidRPr="00B85A96">
        <w:t>.</w:t>
      </w:r>
      <w:r w:rsidR="00483518">
        <w:t xml:space="preserve"> </w:t>
      </w:r>
    </w:p>
    <w:p w:rsidR="006B45F2" w:rsidRDefault="008169D2" w:rsidP="0027623C">
      <w:pPr>
        <w:tabs>
          <w:tab w:val="left" w:pos="7875"/>
        </w:tabs>
      </w:pPr>
      <w:r>
        <w:t xml:space="preserve">        </w:t>
      </w:r>
      <w:r w:rsidR="00F46B6D">
        <w:t xml:space="preserve">Таким </w:t>
      </w:r>
      <w:r>
        <w:t>образом</w:t>
      </w:r>
      <w:r w:rsidR="006C762A">
        <w:t>,</w:t>
      </w:r>
      <w:r>
        <w:t xml:space="preserve"> </w:t>
      </w:r>
      <w:r w:rsidR="00F46B6D">
        <w:t>на момент составлени</w:t>
      </w:r>
      <w:r w:rsidR="006C762A">
        <w:t>я</w:t>
      </w:r>
      <w:r w:rsidR="00F46B6D">
        <w:t xml:space="preserve"> </w:t>
      </w:r>
      <w:r>
        <w:t>настоящего</w:t>
      </w:r>
      <w:r w:rsidR="00F46B6D">
        <w:t xml:space="preserve"> отчета</w:t>
      </w:r>
      <w:r w:rsidR="006C762A">
        <w:t>,</w:t>
      </w:r>
      <w:r w:rsidR="00F46B6D">
        <w:t xml:space="preserve"> выявленные </w:t>
      </w:r>
      <w:r>
        <w:t>нарушения были ус</w:t>
      </w:r>
      <w:r w:rsidR="00F46B6D">
        <w:t>транены</w:t>
      </w:r>
      <w:r>
        <w:t>.</w:t>
      </w:r>
    </w:p>
    <w:p w:rsidR="00F46B6D" w:rsidRDefault="00F46B6D" w:rsidP="0027623C">
      <w:pPr>
        <w:tabs>
          <w:tab w:val="left" w:pos="7875"/>
        </w:tabs>
      </w:pPr>
    </w:p>
    <w:p w:rsidR="00F46B6D" w:rsidRDefault="00F46B6D" w:rsidP="0027623C">
      <w:pPr>
        <w:tabs>
          <w:tab w:val="left" w:pos="7875"/>
        </w:tabs>
      </w:pPr>
    </w:p>
    <w:p w:rsidR="00F46B6D" w:rsidRDefault="00F46B6D" w:rsidP="0027623C">
      <w:pPr>
        <w:tabs>
          <w:tab w:val="left" w:pos="7875"/>
        </w:tabs>
      </w:pPr>
    </w:p>
    <w:p w:rsidR="00F46B6D" w:rsidRDefault="00F46B6D" w:rsidP="0027623C">
      <w:pPr>
        <w:tabs>
          <w:tab w:val="left" w:pos="7875"/>
        </w:tabs>
      </w:pPr>
    </w:p>
    <w:p w:rsidR="00F46B6D" w:rsidRDefault="00F46B6D" w:rsidP="0027623C">
      <w:pPr>
        <w:tabs>
          <w:tab w:val="left" w:pos="7875"/>
        </w:tabs>
      </w:pPr>
    </w:p>
    <w:p w:rsidR="00F46B6D" w:rsidRDefault="00F46B6D" w:rsidP="0027623C">
      <w:pPr>
        <w:tabs>
          <w:tab w:val="left" w:pos="7875"/>
        </w:tabs>
      </w:pPr>
    </w:p>
    <w:p w:rsidR="0027623C" w:rsidRPr="001C1213" w:rsidRDefault="006C762A" w:rsidP="0027623C">
      <w:pPr>
        <w:tabs>
          <w:tab w:val="left" w:pos="7875"/>
        </w:tabs>
      </w:pPr>
      <w:r>
        <w:t>И.о. п</w:t>
      </w:r>
      <w:r w:rsidR="0027623C">
        <w:t>редседател</w:t>
      </w:r>
      <w:r>
        <w:t>я</w:t>
      </w:r>
      <w:r w:rsidR="0027623C" w:rsidRPr="001C1213">
        <w:t xml:space="preserve"> КСП</w:t>
      </w:r>
      <w:r w:rsidR="0027623C" w:rsidRPr="001C1213">
        <w:tab/>
        <w:t xml:space="preserve">               </w:t>
      </w:r>
    </w:p>
    <w:p w:rsidR="0027623C" w:rsidRDefault="0027623C" w:rsidP="0027623C">
      <w:r w:rsidRPr="001C1213">
        <w:t>Нижнеилимского муниципального района</w:t>
      </w:r>
      <w:r>
        <w:t xml:space="preserve">                                                                          </w:t>
      </w:r>
      <w:r w:rsidR="006C762A">
        <w:t>А</w:t>
      </w:r>
      <w:r>
        <w:t>.</w:t>
      </w:r>
      <w:r w:rsidR="006C762A">
        <w:t>Р</w:t>
      </w:r>
      <w:r>
        <w:t xml:space="preserve">. </w:t>
      </w:r>
      <w:r w:rsidR="006C762A">
        <w:t>Цепляева</w:t>
      </w:r>
    </w:p>
    <w:p w:rsidR="00D06A64" w:rsidRDefault="00D06A64" w:rsidP="0027623C"/>
    <w:p w:rsidR="00D06A64" w:rsidRDefault="00D06A64" w:rsidP="00D06A64">
      <w:pPr>
        <w:shd w:val="clear" w:color="auto" w:fill="FFFFFF"/>
        <w:ind w:right="67"/>
        <w:jc w:val="center"/>
        <w:rPr>
          <w:sz w:val="28"/>
          <w:szCs w:val="28"/>
        </w:rPr>
      </w:pPr>
      <w:r w:rsidRPr="004C7C4F">
        <w:rPr>
          <w:b/>
          <w:bCs/>
          <w:sz w:val="28"/>
          <w:szCs w:val="28"/>
        </w:rPr>
        <w:lastRenderedPageBreak/>
        <w:t>СПРАВКА</w:t>
      </w:r>
    </w:p>
    <w:p w:rsidR="00D06A64" w:rsidRPr="008C5298" w:rsidRDefault="00D06A64" w:rsidP="00D06A64">
      <w:pPr>
        <w:shd w:val="clear" w:color="auto" w:fill="FFFFFF"/>
        <w:ind w:right="67"/>
        <w:jc w:val="center"/>
        <w:rPr>
          <w:b/>
          <w:sz w:val="28"/>
          <w:szCs w:val="28"/>
        </w:rPr>
      </w:pPr>
      <w:r w:rsidRPr="008C5298">
        <w:rPr>
          <w:b/>
          <w:sz w:val="28"/>
          <w:szCs w:val="28"/>
        </w:rPr>
        <w:t>по результатам</w:t>
      </w:r>
      <w:r w:rsidRPr="008C5298">
        <w:rPr>
          <w:b/>
        </w:rPr>
        <w:t xml:space="preserve"> </w:t>
      </w:r>
      <w:r w:rsidRPr="008C5298">
        <w:rPr>
          <w:b/>
          <w:sz w:val="28"/>
          <w:szCs w:val="28"/>
        </w:rPr>
        <w:t>контрольного мероприятия</w:t>
      </w:r>
    </w:p>
    <w:p w:rsidR="00D06A64" w:rsidRDefault="00D06A64" w:rsidP="00D06A64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371"/>
        <w:gridCol w:w="1559"/>
      </w:tblGrid>
      <w:tr w:rsidR="00D06A64" w:rsidRPr="00BB647B" w:rsidTr="00E67A2A">
        <w:trPr>
          <w:trHeight w:hRule="exact" w:val="61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Default="00D06A64" w:rsidP="00E67A2A">
            <w:pPr>
              <w:shd w:val="clear" w:color="auto" w:fill="FFFFFF"/>
              <w:jc w:val="center"/>
              <w:rPr>
                <w:b/>
              </w:rPr>
            </w:pPr>
            <w:r w:rsidRPr="008C5298">
              <w:rPr>
                <w:b/>
              </w:rPr>
              <w:t>Наименование объекта проверки:</w:t>
            </w:r>
          </w:p>
          <w:p w:rsidR="00B0396F" w:rsidRDefault="00D06A64" w:rsidP="00B0396F">
            <w:pPr>
              <w:shd w:val="clear" w:color="auto" w:fill="FFFFFF"/>
              <w:jc w:val="center"/>
            </w:pPr>
            <w:r w:rsidRPr="008C5298">
              <w:t xml:space="preserve">Администрация </w:t>
            </w:r>
            <w:r w:rsidR="00B0396F">
              <w:t>Семигор</w:t>
            </w:r>
          </w:p>
          <w:p w:rsidR="00D06A64" w:rsidRPr="008C5298" w:rsidRDefault="00D06A64" w:rsidP="00B0396F">
            <w:pPr>
              <w:shd w:val="clear" w:color="auto" w:fill="FFFFFF"/>
              <w:jc w:val="center"/>
            </w:pPr>
            <w:r w:rsidRPr="008C5298">
              <w:t xml:space="preserve">ского </w:t>
            </w:r>
            <w:r>
              <w:t>сель</w:t>
            </w:r>
            <w:r w:rsidRPr="008C5298">
              <w:t>ского поселения</w:t>
            </w:r>
          </w:p>
        </w:tc>
      </w:tr>
      <w:tr w:rsidR="00D06A64" w:rsidRPr="00BB647B" w:rsidTr="00E67A2A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ind w:left="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ind w:left="5"/>
            </w:pPr>
            <w:r>
              <w:rPr>
                <w:b/>
                <w:bCs/>
                <w:sz w:val="26"/>
                <w:szCs w:val="26"/>
              </w:rPr>
              <w:t>Количество документов по результатам контрольного мероприятия (единиц) – только КСП района,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spacing w:line="298" w:lineRule="exact"/>
              <w:ind w:left="5" w:right="34"/>
              <w:jc w:val="center"/>
              <w:rPr>
                <w:bCs/>
                <w:sz w:val="26"/>
                <w:szCs w:val="26"/>
              </w:rPr>
            </w:pPr>
            <w:r w:rsidRPr="000B633D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0B633D" w:rsidRDefault="00D06A64" w:rsidP="00E67A2A">
            <w:pPr>
              <w:shd w:val="clear" w:color="auto" w:fill="FFFFFF"/>
              <w:spacing w:line="298" w:lineRule="exact"/>
              <w:ind w:left="5" w:right="34"/>
            </w:pPr>
            <w:r>
              <w:t>-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  <w:r w:rsidRPr="000B633D">
              <w:rPr>
                <w:b/>
              </w:rPr>
              <w:t>1</w:t>
            </w:r>
          </w:p>
        </w:tc>
      </w:tr>
      <w:tr w:rsidR="00D06A64" w:rsidRPr="00BB647B" w:rsidTr="00E67A2A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ind w:left="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0B633D" w:rsidRDefault="00D06A64" w:rsidP="00E67A2A">
            <w:pPr>
              <w:shd w:val="clear" w:color="auto" w:fill="FFFFFF"/>
              <w:ind w:left="5"/>
            </w:pPr>
            <w:r>
              <w:t>- отчетов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  <w:r w:rsidRPr="000B633D">
              <w:rPr>
                <w:b/>
              </w:rPr>
              <w:t>1</w:t>
            </w:r>
          </w:p>
        </w:tc>
      </w:tr>
      <w:tr w:rsidR="00D06A64" w:rsidRPr="00BB647B" w:rsidTr="00E67A2A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0B633D" w:rsidRDefault="00D06A64" w:rsidP="00E67A2A">
            <w:pPr>
              <w:shd w:val="clear" w:color="auto" w:fill="FFFFFF"/>
              <w:ind w:left="5"/>
            </w:pPr>
            <w:r>
              <w:t>- предписаний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0B633D">
              <w:rPr>
                <w:sz w:val="26"/>
                <w:szCs w:val="26"/>
              </w:rPr>
              <w:t>1.4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0B633D" w:rsidRDefault="00D06A64" w:rsidP="00E67A2A">
            <w:pPr>
              <w:shd w:val="clear" w:color="auto" w:fill="FFFFFF"/>
              <w:ind w:left="5"/>
            </w:pPr>
            <w:r w:rsidRPr="000B633D">
              <w:t>- представлений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06A64" w:rsidRPr="00BB647B" w:rsidTr="00E67A2A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ind w:left="5"/>
              <w:jc w:val="center"/>
              <w:rPr>
                <w:b/>
                <w:sz w:val="26"/>
                <w:szCs w:val="26"/>
              </w:rPr>
            </w:pPr>
            <w:r w:rsidRPr="000B633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0B633D" w:rsidRDefault="00D06A64" w:rsidP="00E67A2A">
            <w:pPr>
              <w:shd w:val="clear" w:color="auto" w:fill="FFFFFF"/>
              <w:ind w:left="5"/>
              <w:rPr>
                <w:b/>
              </w:rPr>
            </w:pPr>
            <w:r w:rsidRPr="000B633D">
              <w:rPr>
                <w:b/>
              </w:rPr>
              <w:t>Объем проверенных финансовых средств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B0396F" w:rsidP="00E67A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282,3</w:t>
            </w:r>
          </w:p>
        </w:tc>
      </w:tr>
      <w:tr w:rsidR="00D06A64" w:rsidRPr="00BB647B" w:rsidTr="00E67A2A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302" w:lineRule="exact"/>
              <w:ind w:left="5" w:right="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302" w:lineRule="exact"/>
              <w:ind w:right="38"/>
            </w:pPr>
            <w:r>
              <w:rPr>
                <w:b/>
                <w:bCs/>
                <w:sz w:val="26"/>
                <w:szCs w:val="26"/>
              </w:rPr>
              <w:t>Выявлено нарушений бюджетного законодательства</w:t>
            </w:r>
            <w:r>
              <w:rPr>
                <w:b/>
                <w:bCs/>
                <w:spacing w:val="-1"/>
                <w:sz w:val="26"/>
                <w:szCs w:val="26"/>
              </w:rPr>
              <w:t>, всего на сумму (тыс. рублей) в т.ч.: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192D02" w:rsidRDefault="00D06A64" w:rsidP="00E67A2A">
            <w:pPr>
              <w:shd w:val="clear" w:color="auto" w:fill="FFFFFF"/>
              <w:ind w:left="5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192D02" w:rsidRDefault="00D06A64" w:rsidP="00E67A2A">
            <w:pPr>
              <w:shd w:val="clear" w:color="auto" w:fill="FFFFFF"/>
              <w:ind w:left="5"/>
            </w:pPr>
            <w:r w:rsidRPr="00192D02">
              <w:rPr>
                <w:spacing w:val="-1"/>
                <w:sz w:val="26"/>
                <w:szCs w:val="26"/>
              </w:rPr>
              <w:t>- объем средств, использованных не по целевому назначению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192D02" w:rsidRDefault="00D06A64" w:rsidP="00E67A2A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192D02" w:rsidRDefault="00D06A64" w:rsidP="00E67A2A">
            <w:pPr>
              <w:shd w:val="clear" w:color="auto" w:fill="FFFFFF"/>
              <w:ind w:left="5"/>
            </w:pPr>
            <w:r w:rsidRPr="00192D02">
              <w:rPr>
                <w:sz w:val="26"/>
                <w:szCs w:val="26"/>
              </w:rPr>
              <w:t>- объем неэффективно использованных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192D02" w:rsidRDefault="00D06A64" w:rsidP="00E67A2A">
            <w:pPr>
              <w:shd w:val="clear" w:color="auto" w:fill="FFFFFF"/>
              <w:ind w:left="5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192D02" w:rsidRDefault="00D06A64" w:rsidP="00E67A2A">
            <w:pPr>
              <w:shd w:val="clear" w:color="auto" w:fill="FFFFFF"/>
              <w:ind w:left="5"/>
            </w:pPr>
            <w:r w:rsidRPr="00192D02">
              <w:rPr>
                <w:spacing w:val="-1"/>
                <w:sz w:val="26"/>
                <w:szCs w:val="26"/>
              </w:rPr>
              <w:t>- объем ущерба, нанесенного государству при исполнении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Default="00D06A64" w:rsidP="00E67A2A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  <w:p w:rsidR="00D06A64" w:rsidRDefault="00D06A64" w:rsidP="00E67A2A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</w:p>
          <w:p w:rsidR="00D06A64" w:rsidRPr="00192D02" w:rsidRDefault="00D06A64" w:rsidP="00E67A2A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192D02" w:rsidRDefault="00D06A64" w:rsidP="00E67A2A">
            <w:pPr>
              <w:shd w:val="clear" w:color="auto" w:fill="FFFFFF"/>
              <w:ind w:left="5"/>
            </w:pPr>
            <w:r w:rsidRPr="00192D02">
              <w:rPr>
                <w:sz w:val="26"/>
                <w:szCs w:val="26"/>
              </w:rPr>
              <w:t>- объем выявленных неучтенных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превышение  лимитов  </w:t>
            </w:r>
            <w:r w:rsidRPr="00AC0B7B">
              <w:rPr>
                <w:sz w:val="26"/>
                <w:szCs w:val="26"/>
              </w:rPr>
              <w:t>бюджетных</w:t>
            </w:r>
            <w:r>
              <w:rPr>
                <w:sz w:val="26"/>
                <w:szCs w:val="26"/>
              </w:rPr>
              <w:t xml:space="preserve">  обязательств, несанкционированное принятие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302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302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объем  средств,  использованных  с  нарушением  иных  норм бюджетного законодательства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302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302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 и  балансовая  стоимость  объектов,  отраженных  в бюджетном учете с нарушением действующего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 и  стоимость  вновь  выявленных  и  неучтенных недвижимых объектов  муниципальной 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и стоимость не используемых недвижимых объектов (неправомерно используемых иными лицами)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9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и стоимость недвижимых объектов, на которые не зарегистрировано  право  собственности  муниципального образования  или  право  оперативного 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302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302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потери бюджета от неэффективного распоряжения объектами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упущенная выгода бюджета от неэффективного  использования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9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иные  нарушения  в  сфере  управления  и  распоряжения  муниципальной  собственностью, в частности, нарушение установленных процедур и иные нарушения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Default="00D06A64" w:rsidP="00E67A2A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нарушения в сфере закупок согласно закону 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A64" w:rsidRPr="00BB647B" w:rsidTr="00E67A2A">
        <w:trPr>
          <w:trHeight w:hRule="exact" w:val="6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64" w:rsidRPr="00BB647B" w:rsidRDefault="00D06A64" w:rsidP="00E67A2A">
            <w:pPr>
              <w:shd w:val="clear" w:color="auto" w:fill="FFFFFF"/>
              <w:spacing w:line="298" w:lineRule="exact"/>
              <w:ind w:left="5" w:right="34"/>
            </w:pPr>
            <w:r>
              <w:rPr>
                <w:b/>
                <w:bCs/>
                <w:sz w:val="26"/>
                <w:szCs w:val="26"/>
              </w:rPr>
              <w:t>Рекомендовано к возврату (взысканию) в бюджет соответствующего уровня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A64" w:rsidRPr="000B633D" w:rsidRDefault="00D06A64" w:rsidP="00E67A2A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D06A64" w:rsidRDefault="00D06A64" w:rsidP="00D06A64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</w:p>
    <w:p w:rsidR="00D06A64" w:rsidRPr="00F01F05" w:rsidRDefault="00D06A64" w:rsidP="00D06A64">
      <w:pPr>
        <w:shd w:val="clear" w:color="auto" w:fill="FFFFFF"/>
        <w:tabs>
          <w:tab w:val="left" w:leader="underscore" w:pos="6115"/>
        </w:tabs>
        <w:ind w:left="62"/>
        <w:rPr>
          <w:u w:val="single"/>
        </w:rPr>
      </w:pPr>
      <w:r w:rsidRPr="00F01F05">
        <w:t xml:space="preserve">Должностное лицо </w:t>
      </w:r>
      <w:r>
        <w:t>И.о п</w:t>
      </w:r>
      <w:r w:rsidRPr="00F01F05">
        <w:rPr>
          <w:u w:val="single"/>
        </w:rPr>
        <w:t>редседател</w:t>
      </w:r>
      <w:r>
        <w:rPr>
          <w:u w:val="single"/>
        </w:rPr>
        <w:t>я</w:t>
      </w:r>
      <w:r w:rsidRPr="00F01F05">
        <w:rPr>
          <w:u w:val="single"/>
        </w:rPr>
        <w:t xml:space="preserve"> КСП</w:t>
      </w:r>
    </w:p>
    <w:p w:rsidR="00D06A64" w:rsidRPr="00F01F05" w:rsidRDefault="00D06A64" w:rsidP="00D06A64">
      <w:pPr>
        <w:shd w:val="clear" w:color="auto" w:fill="FFFFFF"/>
        <w:tabs>
          <w:tab w:val="left" w:leader="underscore" w:pos="6115"/>
        </w:tabs>
        <w:ind w:left="62"/>
        <w:rPr>
          <w:u w:val="single"/>
        </w:rPr>
      </w:pPr>
      <w:r w:rsidRPr="00F01F05">
        <w:rPr>
          <w:u w:val="single"/>
        </w:rPr>
        <w:t xml:space="preserve">Нижнеилимского муниципального района                                            </w:t>
      </w:r>
      <w:r>
        <w:rPr>
          <w:u w:val="single"/>
        </w:rPr>
        <w:t>А</w:t>
      </w:r>
      <w:r w:rsidRPr="00F01F05">
        <w:rPr>
          <w:u w:val="single"/>
        </w:rPr>
        <w:t>.</w:t>
      </w:r>
      <w:r>
        <w:rPr>
          <w:u w:val="single"/>
        </w:rPr>
        <w:t>Р</w:t>
      </w:r>
      <w:r w:rsidRPr="00F01F05">
        <w:rPr>
          <w:u w:val="single"/>
        </w:rPr>
        <w:t xml:space="preserve">. </w:t>
      </w:r>
      <w:r>
        <w:rPr>
          <w:u w:val="single"/>
        </w:rPr>
        <w:t>Цепляева</w:t>
      </w:r>
    </w:p>
    <w:p w:rsidR="00D06A64" w:rsidRPr="00F01F05" w:rsidRDefault="00D06A64" w:rsidP="00D06A64">
      <w:pPr>
        <w:shd w:val="clear" w:color="auto" w:fill="FFFFFF"/>
        <w:tabs>
          <w:tab w:val="left" w:leader="underscore" w:pos="6115"/>
        </w:tabs>
        <w:ind w:left="62"/>
      </w:pPr>
    </w:p>
    <w:p w:rsidR="00D06A64" w:rsidRDefault="00D06A64" w:rsidP="00D06A64">
      <w:pPr>
        <w:shd w:val="clear" w:color="auto" w:fill="FFFFFF"/>
        <w:tabs>
          <w:tab w:val="left" w:leader="underscore" w:pos="6115"/>
        </w:tabs>
        <w:ind w:left="62"/>
        <w:rPr>
          <w:u w:val="single"/>
        </w:rPr>
      </w:pPr>
      <w:r w:rsidRPr="00F01F05">
        <w:t xml:space="preserve">Исполнитель  </w:t>
      </w:r>
      <w:r>
        <w:t>инспектор</w:t>
      </w:r>
      <w:r w:rsidRPr="00F01F05">
        <w:rPr>
          <w:u w:val="single"/>
        </w:rPr>
        <w:t xml:space="preserve">                                                                        Н.В.Немова </w:t>
      </w:r>
    </w:p>
    <w:sectPr w:rsidR="00D06A64" w:rsidSect="00874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D4" w:rsidRDefault="006247D4" w:rsidP="00511234">
      <w:r>
        <w:separator/>
      </w:r>
    </w:p>
  </w:endnote>
  <w:endnote w:type="continuationSeparator" w:id="1">
    <w:p w:rsidR="006247D4" w:rsidRDefault="006247D4" w:rsidP="0051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9F" w:rsidRDefault="00392A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9F" w:rsidRDefault="00062293">
    <w:pPr>
      <w:pStyle w:val="a5"/>
      <w:jc w:val="center"/>
    </w:pPr>
    <w:fldSimple w:instr=" PAGE   \* MERGEFORMAT ">
      <w:r w:rsidR="004C0C24">
        <w:rPr>
          <w:noProof/>
        </w:rPr>
        <w:t>1</w:t>
      </w:r>
    </w:fldSimple>
  </w:p>
  <w:p w:rsidR="00392A9F" w:rsidRDefault="00392A9F" w:rsidP="008745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9F" w:rsidRDefault="00392A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D4" w:rsidRDefault="006247D4" w:rsidP="00511234">
      <w:r>
        <w:separator/>
      </w:r>
    </w:p>
  </w:footnote>
  <w:footnote w:type="continuationSeparator" w:id="1">
    <w:p w:rsidR="006247D4" w:rsidRDefault="006247D4" w:rsidP="0051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9F" w:rsidRDefault="00392A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9F" w:rsidRDefault="00392A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9F" w:rsidRDefault="00392A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32D"/>
    <w:rsid w:val="000031FC"/>
    <w:rsid w:val="00006751"/>
    <w:rsid w:val="00013164"/>
    <w:rsid w:val="000268AA"/>
    <w:rsid w:val="000275BC"/>
    <w:rsid w:val="00027623"/>
    <w:rsid w:val="00037E39"/>
    <w:rsid w:val="00041EF2"/>
    <w:rsid w:val="00045537"/>
    <w:rsid w:val="000457DC"/>
    <w:rsid w:val="000517FD"/>
    <w:rsid w:val="00053B74"/>
    <w:rsid w:val="00057275"/>
    <w:rsid w:val="00062293"/>
    <w:rsid w:val="000663F9"/>
    <w:rsid w:val="000740EA"/>
    <w:rsid w:val="00084D56"/>
    <w:rsid w:val="00093ABA"/>
    <w:rsid w:val="000A442B"/>
    <w:rsid w:val="000A7DF6"/>
    <w:rsid w:val="000B2728"/>
    <w:rsid w:val="000B3560"/>
    <w:rsid w:val="000B430D"/>
    <w:rsid w:val="000B7B8E"/>
    <w:rsid w:val="000B7F82"/>
    <w:rsid w:val="000C09FE"/>
    <w:rsid w:val="000C2575"/>
    <w:rsid w:val="000D5D14"/>
    <w:rsid w:val="000D6A89"/>
    <w:rsid w:val="000E664C"/>
    <w:rsid w:val="000F038D"/>
    <w:rsid w:val="000F2247"/>
    <w:rsid w:val="000F2967"/>
    <w:rsid w:val="000F7F3E"/>
    <w:rsid w:val="00100F27"/>
    <w:rsid w:val="00105B5D"/>
    <w:rsid w:val="0010650F"/>
    <w:rsid w:val="00107583"/>
    <w:rsid w:val="00116810"/>
    <w:rsid w:val="00117074"/>
    <w:rsid w:val="00123DFA"/>
    <w:rsid w:val="00137B7F"/>
    <w:rsid w:val="00161FA6"/>
    <w:rsid w:val="00164443"/>
    <w:rsid w:val="0016547C"/>
    <w:rsid w:val="001668A0"/>
    <w:rsid w:val="001675A3"/>
    <w:rsid w:val="001744CA"/>
    <w:rsid w:val="00176FEE"/>
    <w:rsid w:val="0019170A"/>
    <w:rsid w:val="00196FFE"/>
    <w:rsid w:val="001A32D8"/>
    <w:rsid w:val="001A374C"/>
    <w:rsid w:val="001A5BB3"/>
    <w:rsid w:val="001A7DCA"/>
    <w:rsid w:val="001B28CC"/>
    <w:rsid w:val="001B312A"/>
    <w:rsid w:val="001B4E96"/>
    <w:rsid w:val="001C10C3"/>
    <w:rsid w:val="001C1747"/>
    <w:rsid w:val="001C406D"/>
    <w:rsid w:val="001C4166"/>
    <w:rsid w:val="001C46B5"/>
    <w:rsid w:val="001C709B"/>
    <w:rsid w:val="001C7448"/>
    <w:rsid w:val="001D15F4"/>
    <w:rsid w:val="001D3BBB"/>
    <w:rsid w:val="001D5466"/>
    <w:rsid w:val="001D5B24"/>
    <w:rsid w:val="001E684E"/>
    <w:rsid w:val="001F04C1"/>
    <w:rsid w:val="001F39F5"/>
    <w:rsid w:val="001F575B"/>
    <w:rsid w:val="00201142"/>
    <w:rsid w:val="002014B0"/>
    <w:rsid w:val="002018D7"/>
    <w:rsid w:val="00202307"/>
    <w:rsid w:val="0020232D"/>
    <w:rsid w:val="0020443E"/>
    <w:rsid w:val="00212F32"/>
    <w:rsid w:val="002145E8"/>
    <w:rsid w:val="00220C5E"/>
    <w:rsid w:val="00222993"/>
    <w:rsid w:val="002239C2"/>
    <w:rsid w:val="002307D9"/>
    <w:rsid w:val="002355A7"/>
    <w:rsid w:val="0024735B"/>
    <w:rsid w:val="00247A41"/>
    <w:rsid w:val="0025224A"/>
    <w:rsid w:val="002565CA"/>
    <w:rsid w:val="00256DD4"/>
    <w:rsid w:val="0026051B"/>
    <w:rsid w:val="002664DB"/>
    <w:rsid w:val="002677E1"/>
    <w:rsid w:val="00273FC7"/>
    <w:rsid w:val="00274F6B"/>
    <w:rsid w:val="0027623C"/>
    <w:rsid w:val="00276B5E"/>
    <w:rsid w:val="002776EA"/>
    <w:rsid w:val="002823D4"/>
    <w:rsid w:val="00285AEE"/>
    <w:rsid w:val="002928B0"/>
    <w:rsid w:val="00293A46"/>
    <w:rsid w:val="0029567B"/>
    <w:rsid w:val="002A0BC0"/>
    <w:rsid w:val="002A1A3B"/>
    <w:rsid w:val="002A3F75"/>
    <w:rsid w:val="002B6665"/>
    <w:rsid w:val="002C0ECF"/>
    <w:rsid w:val="002C3BAE"/>
    <w:rsid w:val="002C52AC"/>
    <w:rsid w:val="002C5999"/>
    <w:rsid w:val="002C7214"/>
    <w:rsid w:val="002D6EAB"/>
    <w:rsid w:val="002E121E"/>
    <w:rsid w:val="002E3872"/>
    <w:rsid w:val="002E7FC2"/>
    <w:rsid w:val="002F04EF"/>
    <w:rsid w:val="002F0829"/>
    <w:rsid w:val="002F205B"/>
    <w:rsid w:val="00301995"/>
    <w:rsid w:val="0030212B"/>
    <w:rsid w:val="00304423"/>
    <w:rsid w:val="003110DA"/>
    <w:rsid w:val="00314E88"/>
    <w:rsid w:val="00315274"/>
    <w:rsid w:val="0031538E"/>
    <w:rsid w:val="0031629F"/>
    <w:rsid w:val="00317AC5"/>
    <w:rsid w:val="00324902"/>
    <w:rsid w:val="00330D0E"/>
    <w:rsid w:val="00333017"/>
    <w:rsid w:val="00333DC5"/>
    <w:rsid w:val="0033628E"/>
    <w:rsid w:val="003431D5"/>
    <w:rsid w:val="0034606B"/>
    <w:rsid w:val="0034787A"/>
    <w:rsid w:val="00350F68"/>
    <w:rsid w:val="003521A3"/>
    <w:rsid w:val="00353ABD"/>
    <w:rsid w:val="00364F37"/>
    <w:rsid w:val="00366D99"/>
    <w:rsid w:val="0037063B"/>
    <w:rsid w:val="00372127"/>
    <w:rsid w:val="00375010"/>
    <w:rsid w:val="0037564A"/>
    <w:rsid w:val="003769E6"/>
    <w:rsid w:val="00382EA4"/>
    <w:rsid w:val="0039078A"/>
    <w:rsid w:val="0039111B"/>
    <w:rsid w:val="00392A9F"/>
    <w:rsid w:val="00395CCD"/>
    <w:rsid w:val="003967AD"/>
    <w:rsid w:val="003A05E0"/>
    <w:rsid w:val="003B366C"/>
    <w:rsid w:val="003B7AFF"/>
    <w:rsid w:val="003C0695"/>
    <w:rsid w:val="003C3ACB"/>
    <w:rsid w:val="003C4F0D"/>
    <w:rsid w:val="003C7052"/>
    <w:rsid w:val="003D193F"/>
    <w:rsid w:val="003D40F0"/>
    <w:rsid w:val="003D7207"/>
    <w:rsid w:val="003E0DC1"/>
    <w:rsid w:val="003E22BB"/>
    <w:rsid w:val="003E370E"/>
    <w:rsid w:val="003E5C5E"/>
    <w:rsid w:val="003F2031"/>
    <w:rsid w:val="003F2A8F"/>
    <w:rsid w:val="003F6021"/>
    <w:rsid w:val="003F79EF"/>
    <w:rsid w:val="003F7CEE"/>
    <w:rsid w:val="004035BC"/>
    <w:rsid w:val="00424B03"/>
    <w:rsid w:val="00424B60"/>
    <w:rsid w:val="00431AF0"/>
    <w:rsid w:val="0043278B"/>
    <w:rsid w:val="00446684"/>
    <w:rsid w:val="004474A6"/>
    <w:rsid w:val="004504A1"/>
    <w:rsid w:val="0045067B"/>
    <w:rsid w:val="00453562"/>
    <w:rsid w:val="0047237A"/>
    <w:rsid w:val="00483295"/>
    <w:rsid w:val="00483518"/>
    <w:rsid w:val="00487ED3"/>
    <w:rsid w:val="004951B8"/>
    <w:rsid w:val="004A0018"/>
    <w:rsid w:val="004A14EC"/>
    <w:rsid w:val="004A3BA9"/>
    <w:rsid w:val="004B1F35"/>
    <w:rsid w:val="004B2039"/>
    <w:rsid w:val="004B3959"/>
    <w:rsid w:val="004B44C1"/>
    <w:rsid w:val="004B5C9B"/>
    <w:rsid w:val="004B6528"/>
    <w:rsid w:val="004B7889"/>
    <w:rsid w:val="004C0C24"/>
    <w:rsid w:val="004C1B6D"/>
    <w:rsid w:val="004D673C"/>
    <w:rsid w:val="004E0E63"/>
    <w:rsid w:val="004E144C"/>
    <w:rsid w:val="004E23A2"/>
    <w:rsid w:val="004F0042"/>
    <w:rsid w:val="004F3571"/>
    <w:rsid w:val="004F3989"/>
    <w:rsid w:val="0050024D"/>
    <w:rsid w:val="00503929"/>
    <w:rsid w:val="0050587E"/>
    <w:rsid w:val="00511234"/>
    <w:rsid w:val="00511FB6"/>
    <w:rsid w:val="00521977"/>
    <w:rsid w:val="00521A0C"/>
    <w:rsid w:val="00522AAC"/>
    <w:rsid w:val="0052423A"/>
    <w:rsid w:val="00530540"/>
    <w:rsid w:val="00532A37"/>
    <w:rsid w:val="00543437"/>
    <w:rsid w:val="00544874"/>
    <w:rsid w:val="00552954"/>
    <w:rsid w:val="00555074"/>
    <w:rsid w:val="0055781E"/>
    <w:rsid w:val="005603D2"/>
    <w:rsid w:val="005609FD"/>
    <w:rsid w:val="00562692"/>
    <w:rsid w:val="00571D30"/>
    <w:rsid w:val="005831F2"/>
    <w:rsid w:val="0058474B"/>
    <w:rsid w:val="00585B4F"/>
    <w:rsid w:val="0058651E"/>
    <w:rsid w:val="0058794A"/>
    <w:rsid w:val="00592ADB"/>
    <w:rsid w:val="00594433"/>
    <w:rsid w:val="005A158C"/>
    <w:rsid w:val="005A5D0F"/>
    <w:rsid w:val="005A6BB4"/>
    <w:rsid w:val="005A70C5"/>
    <w:rsid w:val="005B364A"/>
    <w:rsid w:val="005B62E8"/>
    <w:rsid w:val="005C159C"/>
    <w:rsid w:val="005C1BB1"/>
    <w:rsid w:val="005C41CD"/>
    <w:rsid w:val="005C67FE"/>
    <w:rsid w:val="005D784E"/>
    <w:rsid w:val="005E09AA"/>
    <w:rsid w:val="005E0BF8"/>
    <w:rsid w:val="005E1EB9"/>
    <w:rsid w:val="005F228B"/>
    <w:rsid w:val="006078D2"/>
    <w:rsid w:val="00607AB4"/>
    <w:rsid w:val="00610A72"/>
    <w:rsid w:val="006149E6"/>
    <w:rsid w:val="00623CC9"/>
    <w:rsid w:val="006247D4"/>
    <w:rsid w:val="006276CB"/>
    <w:rsid w:val="006372ED"/>
    <w:rsid w:val="006412D0"/>
    <w:rsid w:val="00641B62"/>
    <w:rsid w:val="00650760"/>
    <w:rsid w:val="00650D0B"/>
    <w:rsid w:val="00653783"/>
    <w:rsid w:val="0065383D"/>
    <w:rsid w:val="0066202B"/>
    <w:rsid w:val="00664082"/>
    <w:rsid w:val="006659C7"/>
    <w:rsid w:val="00681AE2"/>
    <w:rsid w:val="00686054"/>
    <w:rsid w:val="00691A5D"/>
    <w:rsid w:val="006927A2"/>
    <w:rsid w:val="006A246C"/>
    <w:rsid w:val="006A3413"/>
    <w:rsid w:val="006A3DD7"/>
    <w:rsid w:val="006A7C1A"/>
    <w:rsid w:val="006B11B6"/>
    <w:rsid w:val="006B45F2"/>
    <w:rsid w:val="006B4886"/>
    <w:rsid w:val="006B48CE"/>
    <w:rsid w:val="006B5561"/>
    <w:rsid w:val="006C2F29"/>
    <w:rsid w:val="006C3A9D"/>
    <w:rsid w:val="006C762A"/>
    <w:rsid w:val="006D0ECA"/>
    <w:rsid w:val="006D54FA"/>
    <w:rsid w:val="006D5D33"/>
    <w:rsid w:val="006E6B1A"/>
    <w:rsid w:val="006E6DE5"/>
    <w:rsid w:val="006E7193"/>
    <w:rsid w:val="006F3586"/>
    <w:rsid w:val="006F3742"/>
    <w:rsid w:val="006F5A4B"/>
    <w:rsid w:val="00702F34"/>
    <w:rsid w:val="00704E55"/>
    <w:rsid w:val="007107EC"/>
    <w:rsid w:val="00710B49"/>
    <w:rsid w:val="00711903"/>
    <w:rsid w:val="00715191"/>
    <w:rsid w:val="007248A4"/>
    <w:rsid w:val="0072603F"/>
    <w:rsid w:val="0073155E"/>
    <w:rsid w:val="007378DF"/>
    <w:rsid w:val="007403C3"/>
    <w:rsid w:val="007509AC"/>
    <w:rsid w:val="00751D40"/>
    <w:rsid w:val="00752743"/>
    <w:rsid w:val="0075292E"/>
    <w:rsid w:val="00752CAD"/>
    <w:rsid w:val="00754360"/>
    <w:rsid w:val="00760751"/>
    <w:rsid w:val="00760777"/>
    <w:rsid w:val="007802CF"/>
    <w:rsid w:val="0078600E"/>
    <w:rsid w:val="00786726"/>
    <w:rsid w:val="00792A71"/>
    <w:rsid w:val="00794BB3"/>
    <w:rsid w:val="00795F4D"/>
    <w:rsid w:val="007A33C6"/>
    <w:rsid w:val="007B565B"/>
    <w:rsid w:val="007C3983"/>
    <w:rsid w:val="007C4372"/>
    <w:rsid w:val="007C4C6A"/>
    <w:rsid w:val="007D5F7C"/>
    <w:rsid w:val="007E09DD"/>
    <w:rsid w:val="007E1312"/>
    <w:rsid w:val="007F051F"/>
    <w:rsid w:val="007F166A"/>
    <w:rsid w:val="007F2785"/>
    <w:rsid w:val="007F6D34"/>
    <w:rsid w:val="007F6DD6"/>
    <w:rsid w:val="0080415B"/>
    <w:rsid w:val="00812A5E"/>
    <w:rsid w:val="0081429D"/>
    <w:rsid w:val="008169D2"/>
    <w:rsid w:val="00817BAD"/>
    <w:rsid w:val="00824D2C"/>
    <w:rsid w:val="008350EA"/>
    <w:rsid w:val="0084012D"/>
    <w:rsid w:val="00842A06"/>
    <w:rsid w:val="00847180"/>
    <w:rsid w:val="00847FBB"/>
    <w:rsid w:val="00852D55"/>
    <w:rsid w:val="00854449"/>
    <w:rsid w:val="00854545"/>
    <w:rsid w:val="008618E0"/>
    <w:rsid w:val="00867D15"/>
    <w:rsid w:val="00870775"/>
    <w:rsid w:val="008710E9"/>
    <w:rsid w:val="00874507"/>
    <w:rsid w:val="008801D2"/>
    <w:rsid w:val="00890981"/>
    <w:rsid w:val="00894B1C"/>
    <w:rsid w:val="00896F61"/>
    <w:rsid w:val="008A01FE"/>
    <w:rsid w:val="008A0A75"/>
    <w:rsid w:val="008A5609"/>
    <w:rsid w:val="008A750F"/>
    <w:rsid w:val="008B7545"/>
    <w:rsid w:val="008C18E0"/>
    <w:rsid w:val="008C5B49"/>
    <w:rsid w:val="008C6174"/>
    <w:rsid w:val="008D0194"/>
    <w:rsid w:val="008D3A15"/>
    <w:rsid w:val="008D5313"/>
    <w:rsid w:val="008D7F3B"/>
    <w:rsid w:val="008E32EF"/>
    <w:rsid w:val="008E4948"/>
    <w:rsid w:val="0090776A"/>
    <w:rsid w:val="00923CF1"/>
    <w:rsid w:val="009259AD"/>
    <w:rsid w:val="0093480C"/>
    <w:rsid w:val="009376B8"/>
    <w:rsid w:val="00944EC0"/>
    <w:rsid w:val="00947ACF"/>
    <w:rsid w:val="00951007"/>
    <w:rsid w:val="009566D4"/>
    <w:rsid w:val="0096022F"/>
    <w:rsid w:val="00964898"/>
    <w:rsid w:val="00965AB2"/>
    <w:rsid w:val="00977CC1"/>
    <w:rsid w:val="00982D6C"/>
    <w:rsid w:val="009A205D"/>
    <w:rsid w:val="009A20B6"/>
    <w:rsid w:val="009A6C71"/>
    <w:rsid w:val="009B261E"/>
    <w:rsid w:val="009B6A1B"/>
    <w:rsid w:val="009C11B5"/>
    <w:rsid w:val="009C1450"/>
    <w:rsid w:val="009C21A0"/>
    <w:rsid w:val="009C335B"/>
    <w:rsid w:val="009C3759"/>
    <w:rsid w:val="009C684E"/>
    <w:rsid w:val="009C7000"/>
    <w:rsid w:val="009D395F"/>
    <w:rsid w:val="009D4D57"/>
    <w:rsid w:val="009D744C"/>
    <w:rsid w:val="009F30E9"/>
    <w:rsid w:val="009F562A"/>
    <w:rsid w:val="009F7AFB"/>
    <w:rsid w:val="00A1251C"/>
    <w:rsid w:val="00A15E27"/>
    <w:rsid w:val="00A17DFC"/>
    <w:rsid w:val="00A22816"/>
    <w:rsid w:val="00A23620"/>
    <w:rsid w:val="00A270B0"/>
    <w:rsid w:val="00A35515"/>
    <w:rsid w:val="00A35AA9"/>
    <w:rsid w:val="00A410C1"/>
    <w:rsid w:val="00A42513"/>
    <w:rsid w:val="00A45526"/>
    <w:rsid w:val="00A50E74"/>
    <w:rsid w:val="00A60047"/>
    <w:rsid w:val="00A6047E"/>
    <w:rsid w:val="00A60F62"/>
    <w:rsid w:val="00A6599C"/>
    <w:rsid w:val="00A70D54"/>
    <w:rsid w:val="00A77898"/>
    <w:rsid w:val="00A82186"/>
    <w:rsid w:val="00A83C4F"/>
    <w:rsid w:val="00A86916"/>
    <w:rsid w:val="00A91B10"/>
    <w:rsid w:val="00AA027A"/>
    <w:rsid w:val="00AA2B69"/>
    <w:rsid w:val="00AA4415"/>
    <w:rsid w:val="00AB7920"/>
    <w:rsid w:val="00AC2103"/>
    <w:rsid w:val="00AC5F7E"/>
    <w:rsid w:val="00AD03CB"/>
    <w:rsid w:val="00AD0B37"/>
    <w:rsid w:val="00AF2FBF"/>
    <w:rsid w:val="00AF566C"/>
    <w:rsid w:val="00B00B5C"/>
    <w:rsid w:val="00B00F3B"/>
    <w:rsid w:val="00B012A8"/>
    <w:rsid w:val="00B0396F"/>
    <w:rsid w:val="00B10258"/>
    <w:rsid w:val="00B116BB"/>
    <w:rsid w:val="00B23655"/>
    <w:rsid w:val="00B24DA1"/>
    <w:rsid w:val="00B459FC"/>
    <w:rsid w:val="00B45CC2"/>
    <w:rsid w:val="00B51812"/>
    <w:rsid w:val="00B55153"/>
    <w:rsid w:val="00B57D2D"/>
    <w:rsid w:val="00B6157F"/>
    <w:rsid w:val="00B77539"/>
    <w:rsid w:val="00B77D29"/>
    <w:rsid w:val="00B82829"/>
    <w:rsid w:val="00B85A96"/>
    <w:rsid w:val="00B953E3"/>
    <w:rsid w:val="00BA1312"/>
    <w:rsid w:val="00BA2A91"/>
    <w:rsid w:val="00BA39FA"/>
    <w:rsid w:val="00BA612B"/>
    <w:rsid w:val="00BB361D"/>
    <w:rsid w:val="00BB4CE7"/>
    <w:rsid w:val="00BB5A95"/>
    <w:rsid w:val="00BB5E5A"/>
    <w:rsid w:val="00BC1B3D"/>
    <w:rsid w:val="00BC20C1"/>
    <w:rsid w:val="00BD3689"/>
    <w:rsid w:val="00BD47DB"/>
    <w:rsid w:val="00BD4873"/>
    <w:rsid w:val="00BD56B7"/>
    <w:rsid w:val="00BD61AA"/>
    <w:rsid w:val="00BE67E7"/>
    <w:rsid w:val="00BF6C42"/>
    <w:rsid w:val="00C031DB"/>
    <w:rsid w:val="00C04736"/>
    <w:rsid w:val="00C113C4"/>
    <w:rsid w:val="00C23AD6"/>
    <w:rsid w:val="00C260E1"/>
    <w:rsid w:val="00C416AB"/>
    <w:rsid w:val="00C43DE7"/>
    <w:rsid w:val="00C44823"/>
    <w:rsid w:val="00C47E01"/>
    <w:rsid w:val="00C53C70"/>
    <w:rsid w:val="00C64200"/>
    <w:rsid w:val="00C64457"/>
    <w:rsid w:val="00C64537"/>
    <w:rsid w:val="00C6463F"/>
    <w:rsid w:val="00C669EA"/>
    <w:rsid w:val="00C67BBF"/>
    <w:rsid w:val="00C772FE"/>
    <w:rsid w:val="00C813F3"/>
    <w:rsid w:val="00C85C7F"/>
    <w:rsid w:val="00C86576"/>
    <w:rsid w:val="00C906B1"/>
    <w:rsid w:val="00C929D8"/>
    <w:rsid w:val="00C93B59"/>
    <w:rsid w:val="00C93B9D"/>
    <w:rsid w:val="00CA01AC"/>
    <w:rsid w:val="00CA06C8"/>
    <w:rsid w:val="00CA2CAA"/>
    <w:rsid w:val="00CA3509"/>
    <w:rsid w:val="00CA4A20"/>
    <w:rsid w:val="00CB0A8B"/>
    <w:rsid w:val="00CB2077"/>
    <w:rsid w:val="00CB6EC2"/>
    <w:rsid w:val="00CB766D"/>
    <w:rsid w:val="00CC1FB6"/>
    <w:rsid w:val="00CD057C"/>
    <w:rsid w:val="00CD69BA"/>
    <w:rsid w:val="00CD7423"/>
    <w:rsid w:val="00CE49BE"/>
    <w:rsid w:val="00CE6E9F"/>
    <w:rsid w:val="00CF0CFA"/>
    <w:rsid w:val="00CF1702"/>
    <w:rsid w:val="00CF2ABF"/>
    <w:rsid w:val="00CF675D"/>
    <w:rsid w:val="00D02A31"/>
    <w:rsid w:val="00D02C37"/>
    <w:rsid w:val="00D04B49"/>
    <w:rsid w:val="00D04BE0"/>
    <w:rsid w:val="00D06A64"/>
    <w:rsid w:val="00D076F0"/>
    <w:rsid w:val="00D12D30"/>
    <w:rsid w:val="00D13148"/>
    <w:rsid w:val="00D13DF3"/>
    <w:rsid w:val="00D17247"/>
    <w:rsid w:val="00D257D8"/>
    <w:rsid w:val="00D27B76"/>
    <w:rsid w:val="00D31864"/>
    <w:rsid w:val="00D32D21"/>
    <w:rsid w:val="00D34083"/>
    <w:rsid w:val="00D44E60"/>
    <w:rsid w:val="00D456AD"/>
    <w:rsid w:val="00D46B7C"/>
    <w:rsid w:val="00D521D7"/>
    <w:rsid w:val="00D52820"/>
    <w:rsid w:val="00D60B9F"/>
    <w:rsid w:val="00D64466"/>
    <w:rsid w:val="00D64476"/>
    <w:rsid w:val="00D67E92"/>
    <w:rsid w:val="00D756A2"/>
    <w:rsid w:val="00D76886"/>
    <w:rsid w:val="00D82A83"/>
    <w:rsid w:val="00D82DC5"/>
    <w:rsid w:val="00DA09AE"/>
    <w:rsid w:val="00DA4490"/>
    <w:rsid w:val="00DA458D"/>
    <w:rsid w:val="00DA604C"/>
    <w:rsid w:val="00DA7791"/>
    <w:rsid w:val="00DC2334"/>
    <w:rsid w:val="00DC5C67"/>
    <w:rsid w:val="00DD3882"/>
    <w:rsid w:val="00DD53B9"/>
    <w:rsid w:val="00DE51F2"/>
    <w:rsid w:val="00DE54D9"/>
    <w:rsid w:val="00DF0875"/>
    <w:rsid w:val="00DF1AC4"/>
    <w:rsid w:val="00DF21A5"/>
    <w:rsid w:val="00DF368D"/>
    <w:rsid w:val="00DF58BC"/>
    <w:rsid w:val="00DF7868"/>
    <w:rsid w:val="00E000D6"/>
    <w:rsid w:val="00E036F4"/>
    <w:rsid w:val="00E10506"/>
    <w:rsid w:val="00E11B77"/>
    <w:rsid w:val="00E13A4A"/>
    <w:rsid w:val="00E234D5"/>
    <w:rsid w:val="00E2351D"/>
    <w:rsid w:val="00E257D3"/>
    <w:rsid w:val="00E32EBC"/>
    <w:rsid w:val="00E3441C"/>
    <w:rsid w:val="00E43ADF"/>
    <w:rsid w:val="00E46548"/>
    <w:rsid w:val="00E479BC"/>
    <w:rsid w:val="00E50A12"/>
    <w:rsid w:val="00E50EA4"/>
    <w:rsid w:val="00E540CF"/>
    <w:rsid w:val="00E5459C"/>
    <w:rsid w:val="00E62AEE"/>
    <w:rsid w:val="00E70472"/>
    <w:rsid w:val="00E733F0"/>
    <w:rsid w:val="00E762A3"/>
    <w:rsid w:val="00E85706"/>
    <w:rsid w:val="00EA11A6"/>
    <w:rsid w:val="00EA19D1"/>
    <w:rsid w:val="00EA3438"/>
    <w:rsid w:val="00EB0C0D"/>
    <w:rsid w:val="00EB4C76"/>
    <w:rsid w:val="00EB4E0A"/>
    <w:rsid w:val="00EC0A27"/>
    <w:rsid w:val="00EC2BE1"/>
    <w:rsid w:val="00EC7080"/>
    <w:rsid w:val="00EE723C"/>
    <w:rsid w:val="00EF5879"/>
    <w:rsid w:val="00F02BFE"/>
    <w:rsid w:val="00F045F1"/>
    <w:rsid w:val="00F05C63"/>
    <w:rsid w:val="00F06E5E"/>
    <w:rsid w:val="00F1243F"/>
    <w:rsid w:val="00F3527A"/>
    <w:rsid w:val="00F43A46"/>
    <w:rsid w:val="00F466AE"/>
    <w:rsid w:val="00F46B6D"/>
    <w:rsid w:val="00F55D82"/>
    <w:rsid w:val="00F576F5"/>
    <w:rsid w:val="00F60791"/>
    <w:rsid w:val="00F61F82"/>
    <w:rsid w:val="00F62379"/>
    <w:rsid w:val="00F737CC"/>
    <w:rsid w:val="00F74097"/>
    <w:rsid w:val="00F76D9D"/>
    <w:rsid w:val="00F8624F"/>
    <w:rsid w:val="00F869BB"/>
    <w:rsid w:val="00F9272D"/>
    <w:rsid w:val="00F93EB4"/>
    <w:rsid w:val="00F96357"/>
    <w:rsid w:val="00FA0161"/>
    <w:rsid w:val="00FA070C"/>
    <w:rsid w:val="00FB3AE8"/>
    <w:rsid w:val="00FC2451"/>
    <w:rsid w:val="00FC2F74"/>
    <w:rsid w:val="00FE1DD9"/>
    <w:rsid w:val="00FE2415"/>
    <w:rsid w:val="00FF0BCF"/>
    <w:rsid w:val="00FF1950"/>
    <w:rsid w:val="00FF1DD3"/>
    <w:rsid w:val="00FF231B"/>
    <w:rsid w:val="00FF3FC6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23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20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2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32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BB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F2031"/>
    <w:pPr>
      <w:spacing w:before="100" w:beforeAutospacing="1" w:after="100" w:afterAutospacing="1"/>
      <w:jc w:val="left"/>
    </w:pPr>
  </w:style>
  <w:style w:type="character" w:styleId="aa">
    <w:name w:val="Hyperlink"/>
    <w:basedOn w:val="a0"/>
    <w:uiPriority w:val="99"/>
    <w:semiHidden/>
    <w:unhideWhenUsed/>
    <w:rsid w:val="003F203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4415"/>
    <w:pPr>
      <w:ind w:left="720"/>
      <w:contextualSpacing/>
      <w:jc w:val="left"/>
    </w:pPr>
  </w:style>
  <w:style w:type="paragraph" w:customStyle="1" w:styleId="10">
    <w:name w:val="Знак Знак Знак Знак Знак Знак Знак1"/>
    <w:basedOn w:val="a"/>
    <w:rsid w:val="00F466A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DC233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wmi-callto">
    <w:name w:val="wmi-callto"/>
    <w:basedOn w:val="a0"/>
    <w:rsid w:val="0024735B"/>
  </w:style>
  <w:style w:type="paragraph" w:customStyle="1" w:styleId="ConsPlusTitle">
    <w:name w:val="ConsPlusTitle"/>
    <w:uiPriority w:val="99"/>
    <w:rsid w:val="00CA2C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3D0305422F973E74ACC3FA2CFB3DF2F0085106BFD9E797E5075D65FF8DA41B7D037155CdAw5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777C-DFF0-4757-9832-E8DA460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13491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2019-09-24T08:40:00Z</cp:lastPrinted>
  <dcterms:created xsi:type="dcterms:W3CDTF">2016-03-09T07:08:00Z</dcterms:created>
  <dcterms:modified xsi:type="dcterms:W3CDTF">2019-09-24T08:42:00Z</dcterms:modified>
</cp:coreProperties>
</file>