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DC" w:rsidRPr="007926DC" w:rsidRDefault="007926DC" w:rsidP="007926DC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4.5pt;visibility:visible;mso-wrap-style:square">
            <v:imagedata r:id="rId8" o:title="герб+"/>
          </v:shape>
        </w:pict>
      </w:r>
    </w:p>
    <w:p w:rsidR="00586083" w:rsidRDefault="00586083" w:rsidP="002720DB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586083" w:rsidRDefault="00586083" w:rsidP="002720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Нижнеилимский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</w:p>
    <w:p w:rsidR="00586083" w:rsidRDefault="00586083" w:rsidP="002720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Контрольно-счетная палата</w:t>
      </w:r>
    </w:p>
    <w:p w:rsidR="00586083" w:rsidRDefault="00586083" w:rsidP="002720D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586083" w:rsidRDefault="00586083" w:rsidP="002720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==========================================================================</w:t>
      </w:r>
    </w:p>
    <w:p w:rsidR="00586083" w:rsidRDefault="00586083" w:rsidP="002720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6083" w:rsidRDefault="00586083" w:rsidP="002720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28 апреля 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4"/>
            <w:szCs w:val="24"/>
          </w:rPr>
          <w:t>2015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г. Железногорск-Илимский </w:t>
      </w:r>
    </w:p>
    <w:p w:rsidR="00586083" w:rsidRDefault="00586083" w:rsidP="00272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083" w:rsidRPr="001F3570" w:rsidRDefault="00586083" w:rsidP="002720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083" w:rsidRPr="001F3570" w:rsidRDefault="00586083" w:rsidP="00F0361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570">
        <w:rPr>
          <w:rFonts w:ascii="Times New Roman" w:hAnsi="Times New Roman" w:cs="Times New Roman"/>
          <w:b/>
          <w:bCs/>
          <w:sz w:val="24"/>
          <w:szCs w:val="24"/>
        </w:rPr>
        <w:t>ЗАКЛЮЧЕНИЕ № 01-10/</w:t>
      </w:r>
      <w:r w:rsidR="00B80D0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4718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586083" w:rsidRPr="001F3570" w:rsidRDefault="00586083" w:rsidP="00F0361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570">
        <w:rPr>
          <w:rFonts w:ascii="Times New Roman" w:hAnsi="Times New Roman" w:cs="Times New Roman"/>
          <w:b/>
          <w:bCs/>
          <w:sz w:val="24"/>
          <w:szCs w:val="24"/>
        </w:rPr>
        <w:t>по результатам внешней проверки годового отчета об исполнении бюджета</w:t>
      </w:r>
    </w:p>
    <w:p w:rsidR="00586083" w:rsidRPr="001F3570" w:rsidRDefault="00586083" w:rsidP="00F0361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Коршуновского</w:t>
      </w:r>
      <w:proofErr w:type="spellEnd"/>
      <w:r w:rsidRPr="001F357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  <w:proofErr w:type="spellStart"/>
      <w:r w:rsidRPr="001F3570">
        <w:rPr>
          <w:rFonts w:ascii="Times New Roman" w:hAnsi="Times New Roman" w:cs="Times New Roman"/>
          <w:b/>
          <w:bCs/>
          <w:sz w:val="24"/>
          <w:szCs w:val="24"/>
        </w:rPr>
        <w:t>Нижнеил</w:t>
      </w:r>
      <w:r>
        <w:rPr>
          <w:rFonts w:ascii="Times New Roman" w:hAnsi="Times New Roman" w:cs="Times New Roman"/>
          <w:b/>
          <w:bCs/>
          <w:sz w:val="24"/>
          <w:szCs w:val="24"/>
        </w:rPr>
        <w:t>имского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586083" w:rsidRPr="001F3570" w:rsidRDefault="00586083" w:rsidP="00F0361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570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F3570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586083" w:rsidRDefault="00586083" w:rsidP="002720DB">
      <w:pPr>
        <w:tabs>
          <w:tab w:val="left" w:pos="540"/>
          <w:tab w:val="left" w:pos="90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586083" w:rsidRDefault="00586083" w:rsidP="007319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65D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4387C"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Контрольно-счетной палаты </w:t>
      </w:r>
      <w:proofErr w:type="spellStart"/>
      <w:r w:rsidRPr="00E4387C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E4387C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 КСП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4387C">
        <w:rPr>
          <w:rFonts w:ascii="Times New Roman" w:hAnsi="Times New Roman" w:cs="Times New Roman"/>
          <w:sz w:val="24"/>
          <w:szCs w:val="24"/>
        </w:rPr>
        <w:t xml:space="preserve">) на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E4387C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4387C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«</w:t>
      </w:r>
      <w:r w:rsidRPr="00E4387C">
        <w:rPr>
          <w:rFonts w:ascii="Times New Roman" w:hAnsi="Times New Roman" w:cs="Times New Roman"/>
          <w:sz w:val="24"/>
          <w:szCs w:val="24"/>
        </w:rPr>
        <w:t xml:space="preserve">Отчет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Pr="00E4387C">
        <w:rPr>
          <w:rFonts w:ascii="Times New Roman" w:hAnsi="Times New Roman" w:cs="Times New Roman"/>
          <w:sz w:val="24"/>
          <w:szCs w:val="24"/>
        </w:rPr>
        <w:t xml:space="preserve"> сельского поселения МО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4387C">
        <w:rPr>
          <w:rFonts w:ascii="Times New Roman" w:hAnsi="Times New Roman" w:cs="Times New Roman"/>
          <w:sz w:val="24"/>
          <w:szCs w:val="24"/>
        </w:rPr>
        <w:t xml:space="preserve"> год» подготовлено в соответствии с требованиями ст. 264.4 Бюджетного кодекса Российской Федерации (далее БК РФ)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387C">
        <w:rPr>
          <w:rFonts w:ascii="Times New Roman" w:hAnsi="Times New Roman" w:cs="Times New Roman"/>
          <w:sz w:val="24"/>
          <w:szCs w:val="24"/>
        </w:rPr>
        <w:t xml:space="preserve"> п.3 ч.2 ст.9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07.02.2011г. </w:t>
      </w:r>
      <w:r w:rsidRPr="00E4387C">
        <w:rPr>
          <w:rFonts w:ascii="Times New Roman" w:hAnsi="Times New Roman" w:cs="Times New Roman"/>
          <w:sz w:val="24"/>
          <w:szCs w:val="24"/>
        </w:rPr>
        <w:t>№ 6-ФЗ «Об общих принципах организации и</w:t>
      </w:r>
      <w:proofErr w:type="gramEnd"/>
      <w:r w:rsidRPr="00E438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387C">
        <w:rPr>
          <w:rFonts w:ascii="Times New Roman" w:hAnsi="Times New Roman" w:cs="Times New Roman"/>
          <w:sz w:val="24"/>
          <w:szCs w:val="24"/>
        </w:rPr>
        <w:t xml:space="preserve">деятельности контрольно-счетных органов субъектов Российской Федерации и муниципальных образований» (далее – Федеральный закон № 6-ФЗ), Положения 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4387C">
        <w:rPr>
          <w:rFonts w:ascii="Times New Roman" w:hAnsi="Times New Roman" w:cs="Times New Roman"/>
          <w:sz w:val="24"/>
          <w:szCs w:val="24"/>
        </w:rPr>
        <w:t xml:space="preserve">онтрольно-счетной палате </w:t>
      </w:r>
      <w:proofErr w:type="spellStart"/>
      <w:r w:rsidRPr="00E4387C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E4387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4387C">
        <w:rPr>
          <w:rFonts w:ascii="Times New Roman" w:hAnsi="Times New Roman" w:cs="Times New Roman"/>
          <w:sz w:val="24"/>
          <w:szCs w:val="24"/>
        </w:rPr>
        <w:t xml:space="preserve"> от 22.02.2012г. № 186, Соглашения о передаче Контрольно-счетной палате </w:t>
      </w:r>
      <w:proofErr w:type="spellStart"/>
      <w:r w:rsidRPr="00E4387C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E4387C">
        <w:rPr>
          <w:rFonts w:ascii="Times New Roman" w:hAnsi="Times New Roman" w:cs="Times New Roman"/>
          <w:sz w:val="24"/>
          <w:szCs w:val="24"/>
        </w:rPr>
        <w:t xml:space="preserve"> муниципального района полномочий контрольно-счетного органа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Pr="00E4387C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4387C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4387C">
        <w:rPr>
          <w:rFonts w:ascii="Times New Roman" w:hAnsi="Times New Roman" w:cs="Times New Roman"/>
          <w:sz w:val="24"/>
          <w:szCs w:val="24"/>
        </w:rPr>
        <w:t xml:space="preserve"> по осуществлению внешнего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4387C">
        <w:rPr>
          <w:rFonts w:ascii="Times New Roman" w:hAnsi="Times New Roman" w:cs="Times New Roman"/>
          <w:sz w:val="24"/>
          <w:szCs w:val="24"/>
        </w:rPr>
        <w:t>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87C">
        <w:rPr>
          <w:rFonts w:ascii="Times New Roman" w:hAnsi="Times New Roman" w:cs="Times New Roman"/>
          <w:sz w:val="24"/>
          <w:szCs w:val="24"/>
        </w:rPr>
        <w:t xml:space="preserve"> от 25.11.2013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87C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 11 </w:t>
      </w:r>
      <w:r w:rsidRPr="00E4387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87C">
        <w:rPr>
          <w:rFonts w:ascii="Times New Roman" w:hAnsi="Times New Roman" w:cs="Times New Roman"/>
          <w:sz w:val="24"/>
          <w:szCs w:val="24"/>
        </w:rPr>
        <w:t>Стандарта внешнего муниципального</w:t>
      </w:r>
      <w:proofErr w:type="gramEnd"/>
      <w:r w:rsidRPr="00E4387C">
        <w:rPr>
          <w:rFonts w:ascii="Times New Roman" w:hAnsi="Times New Roman" w:cs="Times New Roman"/>
          <w:sz w:val="24"/>
          <w:szCs w:val="24"/>
        </w:rPr>
        <w:t xml:space="preserve"> финансового контроля КСП </w:t>
      </w:r>
      <w:proofErr w:type="spellStart"/>
      <w:r w:rsidRPr="00E4387C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E4387C">
        <w:rPr>
          <w:rFonts w:ascii="Times New Roman" w:hAnsi="Times New Roman" w:cs="Times New Roman"/>
          <w:sz w:val="24"/>
          <w:szCs w:val="24"/>
        </w:rPr>
        <w:t xml:space="preserve"> муниципального района «Порядок организации и проведения внешней проверки годового отчета об исполнении местного бюджета».</w:t>
      </w:r>
    </w:p>
    <w:p w:rsidR="00F365D0" w:rsidRDefault="00F365D0" w:rsidP="00F3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7633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п. 2 </w:t>
      </w:r>
      <w:r w:rsidRPr="00787633">
        <w:rPr>
          <w:rFonts w:ascii="Times New Roman" w:hAnsi="Times New Roman"/>
          <w:sz w:val="24"/>
          <w:szCs w:val="24"/>
        </w:rPr>
        <w:t>ст. 264.4 БК РФ</w:t>
      </w:r>
      <w:r>
        <w:rPr>
          <w:rFonts w:ascii="Times New Roman" w:hAnsi="Times New Roman"/>
          <w:sz w:val="24"/>
          <w:szCs w:val="24"/>
        </w:rPr>
        <w:t>,</w:t>
      </w:r>
      <w:r>
        <w:t xml:space="preserve"> </w:t>
      </w:r>
      <w:r w:rsidRPr="00BA3509">
        <w:rPr>
          <w:rFonts w:ascii="Times New Roman" w:hAnsi="Times New Roman"/>
          <w:sz w:val="24"/>
          <w:szCs w:val="24"/>
        </w:rPr>
        <w:t>внешняя</w:t>
      </w:r>
      <w:r>
        <w:rPr>
          <w:rFonts w:ascii="Times New Roman" w:hAnsi="Times New Roman"/>
          <w:sz w:val="24"/>
          <w:szCs w:val="24"/>
        </w:rPr>
        <w:t xml:space="preserve"> проверка годового отчета об исполнении местного бюджета осуществляется контрольно-счетным органом муниципального образования в порядке, установленном муниципальным правовым актом представительного органа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с соблюдением требований БК и с учетом особенностей, установленных федеральными законами. Вместе с тем, в нарушении </w:t>
      </w:r>
      <w:r w:rsidR="007C1F7A">
        <w:rPr>
          <w:rFonts w:ascii="Times New Roman" w:hAnsi="Times New Roman"/>
          <w:sz w:val="24"/>
          <w:szCs w:val="24"/>
        </w:rPr>
        <w:t xml:space="preserve">указанных норм </w:t>
      </w:r>
      <w:r>
        <w:rPr>
          <w:rFonts w:ascii="Times New Roman" w:hAnsi="Times New Roman"/>
          <w:sz w:val="24"/>
          <w:szCs w:val="24"/>
        </w:rPr>
        <w:t>ст</w:t>
      </w:r>
      <w:r w:rsidR="007C1F7A">
        <w:rPr>
          <w:rFonts w:ascii="Times New Roman" w:hAnsi="Times New Roman"/>
          <w:sz w:val="24"/>
          <w:szCs w:val="24"/>
        </w:rPr>
        <w:t>атьи</w:t>
      </w:r>
      <w:r>
        <w:rPr>
          <w:rFonts w:ascii="Times New Roman" w:hAnsi="Times New Roman"/>
          <w:sz w:val="24"/>
          <w:szCs w:val="24"/>
        </w:rPr>
        <w:t xml:space="preserve"> БК РФ  порядок проведения внешней проверки в </w:t>
      </w:r>
      <w:proofErr w:type="spellStart"/>
      <w:r>
        <w:rPr>
          <w:rFonts w:ascii="Times New Roman" w:hAnsi="Times New Roman"/>
          <w:sz w:val="24"/>
          <w:szCs w:val="24"/>
        </w:rPr>
        <w:t>Коршуновском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не разработан и не утвержден. </w:t>
      </w:r>
    </w:p>
    <w:p w:rsidR="00F365D0" w:rsidRPr="00E4387C" w:rsidRDefault="00F365D0" w:rsidP="007319F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083" w:rsidRPr="00E4387C" w:rsidRDefault="00586083" w:rsidP="002720DB">
      <w:pPr>
        <w:tabs>
          <w:tab w:val="left" w:pos="90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586083" w:rsidRDefault="00586083" w:rsidP="00F03611">
      <w:pPr>
        <w:tabs>
          <w:tab w:val="left" w:pos="540"/>
        </w:tabs>
        <w:spacing w:after="0" w:line="240" w:lineRule="auto"/>
        <w:ind w:left="2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87C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387C">
        <w:rPr>
          <w:rFonts w:ascii="Times New Roman" w:hAnsi="Times New Roman" w:cs="Times New Roman"/>
          <w:b/>
          <w:bCs/>
          <w:sz w:val="24"/>
          <w:szCs w:val="24"/>
        </w:rPr>
        <w:t>Общие сведения.</w:t>
      </w:r>
    </w:p>
    <w:p w:rsidR="00586083" w:rsidRDefault="00586083" w:rsidP="002720DB">
      <w:pPr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6083" w:rsidRPr="006E365E" w:rsidRDefault="00586083" w:rsidP="007319FC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E365E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Pr="006E365E"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 w:rsidRPr="006E365E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6E365E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6E365E">
        <w:rPr>
          <w:rFonts w:ascii="Times New Roman" w:hAnsi="Times New Roman" w:cs="Times New Roman"/>
          <w:sz w:val="24"/>
          <w:szCs w:val="24"/>
        </w:rPr>
        <w:t xml:space="preserve"> муниципального района наделено статусом сельского поселения Законом Иркутской области от 16 декабря 2004 года № 96-оз «О статусе и границах муниципальных образований </w:t>
      </w:r>
      <w:proofErr w:type="spellStart"/>
      <w:r w:rsidRPr="006E365E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6E365E">
        <w:rPr>
          <w:rFonts w:ascii="Times New Roman" w:hAnsi="Times New Roman" w:cs="Times New Roman"/>
          <w:sz w:val="24"/>
          <w:szCs w:val="24"/>
        </w:rPr>
        <w:t xml:space="preserve"> района Иркутской области». Муниципальное образование «</w:t>
      </w:r>
      <w:proofErr w:type="spellStart"/>
      <w:r w:rsidRPr="006E365E"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 w:rsidRPr="006E365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ельское поселение» </w:t>
      </w:r>
      <w:r w:rsidRPr="006E365E">
        <w:rPr>
          <w:rFonts w:ascii="Times New Roman" w:hAnsi="Times New Roman" w:cs="Times New Roman"/>
          <w:sz w:val="24"/>
          <w:szCs w:val="24"/>
        </w:rPr>
        <w:lastRenderedPageBreak/>
        <w:t>(далее Поселение или МО «</w:t>
      </w:r>
      <w:proofErr w:type="spellStart"/>
      <w:r w:rsidRPr="006E365E"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 w:rsidRPr="006E365E">
        <w:rPr>
          <w:rFonts w:ascii="Times New Roman" w:hAnsi="Times New Roman" w:cs="Times New Roman"/>
          <w:sz w:val="24"/>
          <w:szCs w:val="24"/>
        </w:rPr>
        <w:t xml:space="preserve"> СП») входит в состав муниципального образования «</w:t>
      </w:r>
      <w:proofErr w:type="spellStart"/>
      <w:r w:rsidRPr="006E365E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6E365E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586083" w:rsidRPr="006E365E" w:rsidRDefault="00586083" w:rsidP="00731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51CF">
        <w:rPr>
          <w:rFonts w:ascii="Times New Roman" w:hAnsi="Times New Roman" w:cs="Times New Roman"/>
          <w:sz w:val="24"/>
          <w:szCs w:val="24"/>
        </w:rPr>
        <w:t xml:space="preserve">   </w:t>
      </w:r>
      <w:r w:rsidRPr="00F772F6">
        <w:rPr>
          <w:rFonts w:ascii="Times New Roman" w:hAnsi="Times New Roman" w:cs="Times New Roman"/>
          <w:sz w:val="24"/>
          <w:szCs w:val="24"/>
        </w:rPr>
        <w:t>На территории МО «</w:t>
      </w:r>
      <w:proofErr w:type="spellStart"/>
      <w:r w:rsidRPr="00F772F6"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 w:rsidRPr="00F772F6">
        <w:rPr>
          <w:rFonts w:ascii="Times New Roman" w:hAnsi="Times New Roman" w:cs="Times New Roman"/>
          <w:sz w:val="24"/>
          <w:szCs w:val="24"/>
        </w:rPr>
        <w:t xml:space="preserve"> СП» осуществляют хозяйственную деятельность предприятия различных форм собственности, в том числе, муниципальные: фельдшерско-акушерский пункт, М</w:t>
      </w:r>
      <w:r w:rsidR="00F772F6">
        <w:rPr>
          <w:rFonts w:ascii="Times New Roman" w:hAnsi="Times New Roman" w:cs="Times New Roman"/>
          <w:sz w:val="24"/>
          <w:szCs w:val="24"/>
        </w:rPr>
        <w:t>униципальное казенное учреждение</w:t>
      </w:r>
      <w:r w:rsidRPr="00F772F6">
        <w:rPr>
          <w:rFonts w:ascii="Times New Roman" w:hAnsi="Times New Roman" w:cs="Times New Roman"/>
          <w:sz w:val="24"/>
          <w:szCs w:val="24"/>
        </w:rPr>
        <w:t xml:space="preserve"> </w:t>
      </w:r>
      <w:r w:rsidR="00F772F6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F772F6" w:rsidRPr="004846A0">
        <w:rPr>
          <w:rFonts w:ascii="Times New Roman" w:hAnsi="Times New Roman"/>
          <w:sz w:val="24"/>
          <w:szCs w:val="24"/>
        </w:rPr>
        <w:t xml:space="preserve">«Культурно – информационный центр </w:t>
      </w:r>
      <w:proofErr w:type="spellStart"/>
      <w:r w:rsidR="00F772F6" w:rsidRPr="004846A0">
        <w:rPr>
          <w:rFonts w:ascii="Times New Roman" w:hAnsi="Times New Roman"/>
          <w:sz w:val="24"/>
          <w:szCs w:val="24"/>
        </w:rPr>
        <w:t>Коршуновского</w:t>
      </w:r>
      <w:proofErr w:type="spellEnd"/>
      <w:r w:rsidR="00F772F6" w:rsidRPr="004846A0">
        <w:rPr>
          <w:rFonts w:ascii="Times New Roman" w:hAnsi="Times New Roman"/>
          <w:sz w:val="24"/>
          <w:szCs w:val="24"/>
        </w:rPr>
        <w:t xml:space="preserve"> муниципального образования»»</w:t>
      </w:r>
      <w:r w:rsidRPr="00F772F6">
        <w:rPr>
          <w:rFonts w:ascii="Times New Roman" w:hAnsi="Times New Roman" w:cs="Times New Roman"/>
          <w:sz w:val="24"/>
          <w:szCs w:val="24"/>
        </w:rPr>
        <w:t xml:space="preserve"> МКОУ «Общеобразовательная средняя школа п. </w:t>
      </w:r>
      <w:proofErr w:type="spellStart"/>
      <w:r w:rsidRPr="00F772F6">
        <w:rPr>
          <w:rFonts w:ascii="Times New Roman" w:hAnsi="Times New Roman" w:cs="Times New Roman"/>
          <w:sz w:val="24"/>
          <w:szCs w:val="24"/>
        </w:rPr>
        <w:t>Коршуновский</w:t>
      </w:r>
      <w:proofErr w:type="spellEnd"/>
      <w:r w:rsidRPr="00F772F6">
        <w:rPr>
          <w:rFonts w:ascii="Times New Roman" w:hAnsi="Times New Roman" w:cs="Times New Roman"/>
          <w:sz w:val="24"/>
          <w:szCs w:val="24"/>
        </w:rPr>
        <w:t xml:space="preserve">», Детская школа искусств; государственные: ОГКОУ Детский дом "Солнышко", СОПС </w:t>
      </w:r>
      <w:proofErr w:type="spellStart"/>
      <w:r w:rsidRPr="00F772F6">
        <w:rPr>
          <w:rFonts w:ascii="Times New Roman" w:hAnsi="Times New Roman" w:cs="Times New Roman"/>
          <w:sz w:val="24"/>
          <w:szCs w:val="24"/>
        </w:rPr>
        <w:t>Коршуновский</w:t>
      </w:r>
      <w:proofErr w:type="spellEnd"/>
      <w:r w:rsidRPr="00F772F6">
        <w:rPr>
          <w:rFonts w:ascii="Times New Roman" w:hAnsi="Times New Roman" w:cs="Times New Roman"/>
          <w:sz w:val="24"/>
          <w:szCs w:val="24"/>
        </w:rPr>
        <w:t xml:space="preserve"> ОСП Железногорск-Илимский </w:t>
      </w:r>
      <w:proofErr w:type="spellStart"/>
      <w:r w:rsidRPr="00F772F6">
        <w:rPr>
          <w:rFonts w:ascii="Times New Roman" w:hAnsi="Times New Roman" w:cs="Times New Roman"/>
          <w:sz w:val="24"/>
          <w:szCs w:val="24"/>
        </w:rPr>
        <w:t>почтамп</w:t>
      </w:r>
      <w:proofErr w:type="spellEnd"/>
      <w:r w:rsidRPr="00F772F6">
        <w:rPr>
          <w:rFonts w:ascii="Times New Roman" w:hAnsi="Times New Roman" w:cs="Times New Roman"/>
          <w:sz w:val="24"/>
          <w:szCs w:val="24"/>
        </w:rPr>
        <w:t xml:space="preserve">  УФПС Иркутской области – филиала ФГУП «Почта России», частные: ИП </w:t>
      </w:r>
      <w:proofErr w:type="spellStart"/>
      <w:r w:rsidRPr="00F772F6">
        <w:rPr>
          <w:rFonts w:ascii="Times New Roman" w:hAnsi="Times New Roman" w:cs="Times New Roman"/>
          <w:sz w:val="24"/>
          <w:szCs w:val="24"/>
        </w:rPr>
        <w:t>Гусевский</w:t>
      </w:r>
      <w:proofErr w:type="spellEnd"/>
      <w:r w:rsidRPr="00F772F6">
        <w:rPr>
          <w:rFonts w:ascii="Times New Roman" w:hAnsi="Times New Roman" w:cs="Times New Roman"/>
          <w:sz w:val="24"/>
          <w:szCs w:val="24"/>
        </w:rPr>
        <w:t xml:space="preserve"> В.А., ИП Розум В.И. и др.</w:t>
      </w:r>
    </w:p>
    <w:p w:rsidR="00586083" w:rsidRPr="006E365E" w:rsidRDefault="00586083" w:rsidP="006E36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E365E">
        <w:rPr>
          <w:rFonts w:ascii="Times New Roman" w:hAnsi="Times New Roman" w:cs="Times New Roman"/>
          <w:sz w:val="24"/>
          <w:szCs w:val="24"/>
        </w:rPr>
        <w:t>Согласно официальной статистической информации территориального органа Федеральной службы государственной статистики по Иркутской области, численность   МО «</w:t>
      </w:r>
      <w:proofErr w:type="spellStart"/>
      <w:r w:rsidRPr="006E365E"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 w:rsidRPr="006E365E">
        <w:rPr>
          <w:rFonts w:ascii="Times New Roman" w:hAnsi="Times New Roman" w:cs="Times New Roman"/>
          <w:sz w:val="24"/>
          <w:szCs w:val="24"/>
        </w:rPr>
        <w:t xml:space="preserve"> СП» по состоянию на 01.01.201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E365E">
        <w:rPr>
          <w:rFonts w:ascii="Times New Roman" w:hAnsi="Times New Roman" w:cs="Times New Roman"/>
          <w:sz w:val="24"/>
          <w:szCs w:val="24"/>
        </w:rPr>
        <w:t xml:space="preserve"> года составила  </w:t>
      </w:r>
      <w:r w:rsidRPr="00F772F6">
        <w:rPr>
          <w:rFonts w:ascii="Times New Roman" w:hAnsi="Times New Roman" w:cs="Times New Roman"/>
          <w:sz w:val="24"/>
          <w:szCs w:val="24"/>
        </w:rPr>
        <w:t>8</w:t>
      </w:r>
      <w:r w:rsidR="00F772F6">
        <w:rPr>
          <w:rFonts w:ascii="Times New Roman" w:hAnsi="Times New Roman" w:cs="Times New Roman"/>
          <w:sz w:val="24"/>
          <w:szCs w:val="24"/>
        </w:rPr>
        <w:t>16</w:t>
      </w:r>
      <w:r w:rsidRPr="006E365E">
        <w:rPr>
          <w:rFonts w:ascii="Times New Roman" w:hAnsi="Times New Roman" w:cs="Times New Roman"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>человек.</w:t>
      </w:r>
    </w:p>
    <w:p w:rsidR="00586083" w:rsidRPr="006E365E" w:rsidRDefault="00586083" w:rsidP="00AC5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 xml:space="preserve">       </w:t>
      </w:r>
      <w:r w:rsidR="00C751CF">
        <w:rPr>
          <w:rFonts w:ascii="Times New Roman" w:hAnsi="Times New Roman" w:cs="Times New Roman"/>
          <w:sz w:val="24"/>
          <w:szCs w:val="24"/>
        </w:rPr>
        <w:t xml:space="preserve">  </w:t>
      </w:r>
      <w:r w:rsidRPr="006E365E">
        <w:rPr>
          <w:rFonts w:ascii="Times New Roman" w:hAnsi="Times New Roman" w:cs="Times New Roman"/>
          <w:sz w:val="24"/>
          <w:szCs w:val="24"/>
        </w:rPr>
        <w:t>Основным правовым актом в системе правового регулирования вопросов местного значения в Поселении является Устав МО «</w:t>
      </w:r>
      <w:proofErr w:type="spellStart"/>
      <w:r w:rsidRPr="006E365E"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 w:rsidRPr="006E365E">
        <w:rPr>
          <w:rFonts w:ascii="Times New Roman" w:hAnsi="Times New Roman" w:cs="Times New Roman"/>
          <w:sz w:val="24"/>
          <w:szCs w:val="24"/>
        </w:rPr>
        <w:t xml:space="preserve"> СП» (далее – Устав), утвержденный Решением Думы МО «</w:t>
      </w:r>
      <w:proofErr w:type="spellStart"/>
      <w:r w:rsidRPr="006E365E"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 w:rsidRPr="006E365E">
        <w:rPr>
          <w:rFonts w:ascii="Times New Roman" w:hAnsi="Times New Roman" w:cs="Times New Roman"/>
          <w:sz w:val="24"/>
          <w:szCs w:val="24"/>
        </w:rPr>
        <w:t xml:space="preserve"> СП», зарегистрирован в Управлении министерства юстиции Российской Федерации по Иркутской области (свидетельство от 15.01.2014 года № </w:t>
      </w:r>
      <w:proofErr w:type="spellStart"/>
      <w:r w:rsidRPr="006E365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E365E">
        <w:rPr>
          <w:rFonts w:ascii="Times New Roman" w:hAnsi="Times New Roman" w:cs="Times New Roman"/>
          <w:sz w:val="24"/>
          <w:szCs w:val="24"/>
        </w:rPr>
        <w:t xml:space="preserve"> 385153052014001).</w:t>
      </w:r>
    </w:p>
    <w:p w:rsidR="00586083" w:rsidRDefault="00586083" w:rsidP="00AC5CB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ab/>
        <w:t>В соответствии со статьей 22 п. 1 Устава  МО «</w:t>
      </w:r>
      <w:proofErr w:type="spellStart"/>
      <w:r w:rsidRPr="006E365E"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 w:rsidRPr="006E365E">
        <w:rPr>
          <w:rFonts w:ascii="Times New Roman" w:hAnsi="Times New Roman" w:cs="Times New Roman"/>
          <w:sz w:val="24"/>
          <w:szCs w:val="24"/>
        </w:rPr>
        <w:t xml:space="preserve"> СП», структуру органов местного самоуправления составляют:</w:t>
      </w:r>
    </w:p>
    <w:p w:rsidR="00586083" w:rsidRPr="006E365E" w:rsidRDefault="00586083" w:rsidP="00AC5CB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E365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E365E"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 w:rsidRPr="006E365E">
        <w:rPr>
          <w:rFonts w:ascii="Times New Roman" w:hAnsi="Times New Roman" w:cs="Times New Roman"/>
          <w:sz w:val="24"/>
          <w:szCs w:val="24"/>
        </w:rPr>
        <w:t xml:space="preserve"> МО – Глава сельского поселения;</w:t>
      </w:r>
    </w:p>
    <w:p w:rsidR="00586083" w:rsidRDefault="00586083" w:rsidP="00AC5CB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 xml:space="preserve">2) Дума </w:t>
      </w:r>
      <w:proofErr w:type="spellStart"/>
      <w:r w:rsidRPr="006E365E"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 w:rsidRPr="006E365E">
        <w:rPr>
          <w:rFonts w:ascii="Times New Roman" w:hAnsi="Times New Roman" w:cs="Times New Roman"/>
          <w:sz w:val="24"/>
          <w:szCs w:val="24"/>
        </w:rPr>
        <w:t xml:space="preserve"> МО – Дума сельского поселения;</w:t>
      </w:r>
      <w:r w:rsidRPr="006E365E">
        <w:rPr>
          <w:rFonts w:ascii="Times New Roman" w:hAnsi="Times New Roman" w:cs="Times New Roman"/>
          <w:sz w:val="24"/>
          <w:szCs w:val="24"/>
        </w:rPr>
        <w:tab/>
      </w:r>
      <w:r w:rsidRPr="006E365E">
        <w:rPr>
          <w:rFonts w:ascii="Times New Roman" w:hAnsi="Times New Roman" w:cs="Times New Roman"/>
          <w:sz w:val="24"/>
          <w:szCs w:val="24"/>
        </w:rPr>
        <w:tab/>
      </w:r>
      <w:r w:rsidRPr="006E365E">
        <w:rPr>
          <w:rFonts w:ascii="Times New Roman" w:hAnsi="Times New Roman" w:cs="Times New Roman"/>
          <w:sz w:val="24"/>
          <w:szCs w:val="24"/>
        </w:rPr>
        <w:tab/>
      </w:r>
      <w:r w:rsidRPr="006E365E">
        <w:rPr>
          <w:rFonts w:ascii="Times New Roman" w:hAnsi="Times New Roman" w:cs="Times New Roman"/>
          <w:sz w:val="24"/>
          <w:szCs w:val="24"/>
        </w:rPr>
        <w:tab/>
      </w:r>
      <w:r w:rsidRPr="006E365E">
        <w:rPr>
          <w:rFonts w:ascii="Times New Roman" w:hAnsi="Times New Roman" w:cs="Times New Roman"/>
          <w:sz w:val="24"/>
          <w:szCs w:val="24"/>
        </w:rPr>
        <w:tab/>
      </w:r>
      <w:r w:rsidRPr="006E36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E365E">
        <w:rPr>
          <w:rFonts w:ascii="Times New Roman" w:hAnsi="Times New Roman" w:cs="Times New Roman"/>
          <w:sz w:val="24"/>
          <w:szCs w:val="24"/>
        </w:rPr>
        <w:t xml:space="preserve">3) Администрация </w:t>
      </w:r>
      <w:proofErr w:type="spellStart"/>
      <w:r w:rsidRPr="006E365E"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 w:rsidRPr="006E365E">
        <w:rPr>
          <w:rFonts w:ascii="Times New Roman" w:hAnsi="Times New Roman" w:cs="Times New Roman"/>
          <w:sz w:val="24"/>
          <w:szCs w:val="24"/>
        </w:rPr>
        <w:t xml:space="preserve"> МО – </w:t>
      </w:r>
      <w:r w:rsidR="00A0501F">
        <w:rPr>
          <w:rFonts w:ascii="Times New Roman" w:hAnsi="Times New Roman" w:cs="Times New Roman"/>
          <w:sz w:val="24"/>
          <w:szCs w:val="24"/>
        </w:rPr>
        <w:t>А</w:t>
      </w:r>
      <w:r w:rsidRPr="006E365E">
        <w:rPr>
          <w:rFonts w:ascii="Times New Roman" w:hAnsi="Times New Roman" w:cs="Times New Roman"/>
          <w:sz w:val="24"/>
          <w:szCs w:val="24"/>
        </w:rPr>
        <w:t>дминистрация сельского поселения;</w:t>
      </w:r>
    </w:p>
    <w:p w:rsidR="00586083" w:rsidRDefault="00586083" w:rsidP="00AC5CB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E4387C">
        <w:rPr>
          <w:rFonts w:ascii="Times New Roman" w:hAnsi="Times New Roman"/>
          <w:sz w:val="24"/>
          <w:szCs w:val="24"/>
        </w:rPr>
        <w:t>Контрольно-счетный орган муниципального образования.</w:t>
      </w:r>
      <w:r w:rsidRPr="006E365E">
        <w:rPr>
          <w:rFonts w:ascii="Times New Roman" w:hAnsi="Times New Roman" w:cs="Times New Roman"/>
          <w:sz w:val="24"/>
          <w:szCs w:val="24"/>
        </w:rPr>
        <w:tab/>
      </w:r>
    </w:p>
    <w:p w:rsidR="00586083" w:rsidRPr="004846A0" w:rsidRDefault="00586083" w:rsidP="004846A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4846A0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4846A0">
        <w:rPr>
          <w:rFonts w:ascii="Times New Roman" w:hAnsi="Times New Roman"/>
          <w:sz w:val="24"/>
          <w:szCs w:val="24"/>
        </w:rPr>
        <w:t>Коршуновского</w:t>
      </w:r>
      <w:proofErr w:type="spellEnd"/>
      <w:r w:rsidRPr="004846A0">
        <w:rPr>
          <w:rFonts w:ascii="Times New Roman" w:hAnsi="Times New Roman"/>
          <w:sz w:val="24"/>
          <w:szCs w:val="24"/>
        </w:rPr>
        <w:t xml:space="preserve"> СП является учредителем Муниципального </w:t>
      </w:r>
      <w:r w:rsidR="00F772F6">
        <w:rPr>
          <w:rFonts w:ascii="Times New Roman" w:hAnsi="Times New Roman"/>
          <w:sz w:val="24"/>
          <w:szCs w:val="24"/>
        </w:rPr>
        <w:t xml:space="preserve">казенного </w:t>
      </w:r>
      <w:r w:rsidRPr="004846A0">
        <w:rPr>
          <w:rFonts w:ascii="Times New Roman" w:hAnsi="Times New Roman"/>
          <w:sz w:val="24"/>
          <w:szCs w:val="24"/>
        </w:rPr>
        <w:t xml:space="preserve">учреждения культуры «Культурно – информационный центр </w:t>
      </w:r>
      <w:proofErr w:type="spellStart"/>
      <w:r w:rsidRPr="004846A0">
        <w:rPr>
          <w:rFonts w:ascii="Times New Roman" w:hAnsi="Times New Roman"/>
          <w:sz w:val="24"/>
          <w:szCs w:val="24"/>
        </w:rPr>
        <w:t>Коршуновского</w:t>
      </w:r>
      <w:proofErr w:type="spellEnd"/>
      <w:r w:rsidRPr="004846A0">
        <w:rPr>
          <w:rFonts w:ascii="Times New Roman" w:hAnsi="Times New Roman"/>
          <w:sz w:val="24"/>
          <w:szCs w:val="24"/>
        </w:rPr>
        <w:t xml:space="preserve"> муниципального образования»»  (далее – МКУК «КИЦ </w:t>
      </w:r>
      <w:proofErr w:type="spellStart"/>
      <w:r w:rsidRPr="004846A0">
        <w:rPr>
          <w:rFonts w:ascii="Times New Roman" w:hAnsi="Times New Roman"/>
          <w:sz w:val="24"/>
          <w:szCs w:val="24"/>
        </w:rPr>
        <w:t>Коршуновского</w:t>
      </w:r>
      <w:proofErr w:type="spellEnd"/>
      <w:r w:rsidRPr="004846A0">
        <w:rPr>
          <w:rFonts w:ascii="Times New Roman" w:hAnsi="Times New Roman"/>
          <w:sz w:val="24"/>
          <w:szCs w:val="24"/>
        </w:rPr>
        <w:t xml:space="preserve"> МО»).</w:t>
      </w:r>
    </w:p>
    <w:p w:rsidR="00586083" w:rsidRPr="004846A0" w:rsidRDefault="00586083" w:rsidP="004846A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4846A0">
        <w:rPr>
          <w:rFonts w:ascii="Times New Roman" w:hAnsi="Times New Roman"/>
          <w:sz w:val="24"/>
          <w:szCs w:val="24"/>
        </w:rPr>
        <w:t>Уставом определен перечень вопросов местного значения поселения, порядок формирования и полномочия органов местного самоуправления, порядок формирования и исполнения бюджета  и т.д.</w:t>
      </w:r>
    </w:p>
    <w:p w:rsidR="00586083" w:rsidRPr="006E365E" w:rsidRDefault="00586083" w:rsidP="00AC5C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366">
        <w:rPr>
          <w:rFonts w:ascii="Times New Roman" w:hAnsi="Times New Roman" w:cs="Times New Roman"/>
          <w:sz w:val="24"/>
          <w:szCs w:val="24"/>
        </w:rPr>
        <w:t xml:space="preserve">  </w:t>
      </w:r>
      <w:r w:rsidRPr="006E365E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FB4366">
        <w:rPr>
          <w:rFonts w:ascii="Times New Roman" w:hAnsi="Times New Roman" w:cs="Times New Roman"/>
          <w:sz w:val="24"/>
          <w:szCs w:val="24"/>
        </w:rPr>
        <w:t>А</w:t>
      </w:r>
      <w:r w:rsidRPr="006E365E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FB4366">
        <w:rPr>
          <w:rFonts w:ascii="Times New Roman" w:hAnsi="Times New Roman" w:cs="Times New Roman"/>
          <w:sz w:val="24"/>
          <w:szCs w:val="24"/>
        </w:rPr>
        <w:t>П</w:t>
      </w:r>
      <w:r w:rsidRPr="006E365E">
        <w:rPr>
          <w:rFonts w:ascii="Times New Roman" w:hAnsi="Times New Roman" w:cs="Times New Roman"/>
          <w:sz w:val="24"/>
          <w:szCs w:val="24"/>
        </w:rPr>
        <w:t xml:space="preserve">оселения и администрацией </w:t>
      </w:r>
      <w:proofErr w:type="spellStart"/>
      <w:r w:rsidRPr="006E365E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6E365E">
        <w:rPr>
          <w:rFonts w:ascii="Times New Roman" w:hAnsi="Times New Roman" w:cs="Times New Roman"/>
          <w:sz w:val="24"/>
          <w:szCs w:val="24"/>
        </w:rPr>
        <w:t xml:space="preserve"> муниципального района заключено Соглашение от </w:t>
      </w:r>
      <w:r w:rsidR="00094AAC">
        <w:rPr>
          <w:rFonts w:ascii="Times New Roman" w:hAnsi="Times New Roman" w:cs="Times New Roman"/>
          <w:sz w:val="24"/>
          <w:szCs w:val="24"/>
        </w:rPr>
        <w:t>26</w:t>
      </w:r>
      <w:r w:rsidRPr="00094AAC">
        <w:rPr>
          <w:rFonts w:ascii="Times New Roman" w:hAnsi="Times New Roman" w:cs="Times New Roman"/>
          <w:sz w:val="24"/>
          <w:szCs w:val="24"/>
        </w:rPr>
        <w:t>.11.201</w:t>
      </w:r>
      <w:r w:rsidR="00094AAC">
        <w:rPr>
          <w:rFonts w:ascii="Times New Roman" w:hAnsi="Times New Roman" w:cs="Times New Roman"/>
          <w:sz w:val="24"/>
          <w:szCs w:val="24"/>
        </w:rPr>
        <w:t>3</w:t>
      </w:r>
      <w:r w:rsidRPr="00094AAC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094AAC">
        <w:rPr>
          <w:rFonts w:ascii="Times New Roman" w:hAnsi="Times New Roman" w:cs="Times New Roman"/>
          <w:sz w:val="24"/>
          <w:szCs w:val="24"/>
        </w:rPr>
        <w:t>2</w:t>
      </w:r>
      <w:r w:rsidRPr="006E365E">
        <w:rPr>
          <w:rFonts w:ascii="Times New Roman" w:hAnsi="Times New Roman" w:cs="Times New Roman"/>
          <w:sz w:val="24"/>
          <w:szCs w:val="24"/>
        </w:rPr>
        <w:t xml:space="preserve"> на исполнение </w:t>
      </w:r>
      <w:r w:rsidR="00CC30D4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6E365E">
        <w:rPr>
          <w:rFonts w:ascii="Times New Roman" w:hAnsi="Times New Roman" w:cs="Times New Roman"/>
          <w:sz w:val="24"/>
          <w:szCs w:val="24"/>
        </w:rPr>
        <w:t>полномочий:</w:t>
      </w:r>
    </w:p>
    <w:p w:rsidR="00586083" w:rsidRPr="006E365E" w:rsidRDefault="00586083" w:rsidP="00AC5C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 xml:space="preserve">- по формированию, утверждению, исполнению и </w:t>
      </w:r>
      <w:proofErr w:type="gramStart"/>
      <w:r w:rsidRPr="006E365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6E365E">
        <w:rPr>
          <w:rFonts w:ascii="Times New Roman" w:hAnsi="Times New Roman" w:cs="Times New Roman"/>
          <w:sz w:val="24"/>
          <w:szCs w:val="24"/>
        </w:rPr>
        <w:t xml:space="preserve"> исполнением бюджета Поселения;</w:t>
      </w:r>
    </w:p>
    <w:p w:rsidR="00586083" w:rsidRPr="006E365E" w:rsidRDefault="00586083" w:rsidP="00AC5C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>-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территорий.</w:t>
      </w:r>
    </w:p>
    <w:p w:rsidR="00586083" w:rsidRPr="006E365E" w:rsidRDefault="00586083" w:rsidP="006E365E">
      <w:pPr>
        <w:pStyle w:val="a3"/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586083" w:rsidRPr="006E365E" w:rsidRDefault="00586083" w:rsidP="006E365E">
      <w:pPr>
        <w:pStyle w:val="a3"/>
        <w:spacing w:after="0" w:line="240" w:lineRule="auto"/>
        <w:ind w:left="2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65E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b/>
          <w:bCs/>
          <w:sz w:val="24"/>
          <w:szCs w:val="24"/>
        </w:rPr>
        <w:t>Соблюдение бюджетного законодательства при исполнении бюджета Поселения за 201</w:t>
      </w:r>
      <w:r w:rsidR="00094AA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E365E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586083" w:rsidRPr="006E365E" w:rsidRDefault="00586083" w:rsidP="006E365E">
      <w:pPr>
        <w:pStyle w:val="a3"/>
        <w:spacing w:after="0" w:line="240" w:lineRule="auto"/>
        <w:ind w:left="2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6083" w:rsidRDefault="00586083" w:rsidP="006E365E">
      <w:pPr>
        <w:pStyle w:val="a3"/>
        <w:tabs>
          <w:tab w:val="left" w:pos="54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365E">
        <w:rPr>
          <w:rFonts w:ascii="Times New Roman" w:hAnsi="Times New Roman" w:cs="Times New Roman"/>
          <w:sz w:val="24"/>
          <w:szCs w:val="24"/>
        </w:rPr>
        <w:t xml:space="preserve">Документы, представленные </w:t>
      </w:r>
      <w:r w:rsidR="00FB4366">
        <w:rPr>
          <w:rFonts w:ascii="Times New Roman" w:hAnsi="Times New Roman" w:cs="Times New Roman"/>
          <w:sz w:val="24"/>
          <w:szCs w:val="24"/>
        </w:rPr>
        <w:t>А</w:t>
      </w:r>
      <w:r w:rsidRPr="006E365E">
        <w:rPr>
          <w:rFonts w:ascii="Times New Roman" w:hAnsi="Times New Roman" w:cs="Times New Roman"/>
          <w:sz w:val="24"/>
          <w:szCs w:val="24"/>
        </w:rPr>
        <w:t>дминистрацией МО «</w:t>
      </w:r>
      <w:proofErr w:type="spellStart"/>
      <w:r w:rsidRPr="006E365E"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 w:rsidRPr="006E365E">
        <w:rPr>
          <w:rFonts w:ascii="Times New Roman" w:hAnsi="Times New Roman" w:cs="Times New Roman"/>
          <w:sz w:val="24"/>
          <w:szCs w:val="24"/>
        </w:rPr>
        <w:t xml:space="preserve"> СП»:</w:t>
      </w:r>
    </w:p>
    <w:p w:rsidR="00586083" w:rsidRDefault="00586083" w:rsidP="009B7F49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365E">
        <w:rPr>
          <w:rFonts w:ascii="Times New Roman" w:hAnsi="Times New Roman" w:cs="Times New Roman"/>
          <w:sz w:val="24"/>
          <w:szCs w:val="24"/>
        </w:rPr>
        <w:t xml:space="preserve">Положение о бюджетном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</w:t>
      </w:r>
      <w:r w:rsidRPr="006E365E">
        <w:rPr>
          <w:rFonts w:ascii="Times New Roman" w:hAnsi="Times New Roman" w:cs="Times New Roman"/>
          <w:sz w:val="24"/>
          <w:szCs w:val="24"/>
        </w:rPr>
        <w:t>;</w:t>
      </w:r>
    </w:p>
    <w:p w:rsidR="00586083" w:rsidRDefault="00586083" w:rsidP="009B7F49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штатные расписания (замещения) на 2014 год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СП»;</w:t>
      </w:r>
    </w:p>
    <w:p w:rsidR="00586083" w:rsidRDefault="00586083" w:rsidP="009B7F49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смет</w:t>
      </w:r>
      <w:r w:rsidR="00CC30D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расходов на 2014 год и за 2014 год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СП»;</w:t>
      </w:r>
    </w:p>
    <w:p w:rsidR="00586083" w:rsidRDefault="00586083" w:rsidP="009B7F49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от 19.12.2013г. № 62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2014 год и на плановый период 2015 и 2016 годов»; </w:t>
      </w:r>
    </w:p>
    <w:p w:rsidR="00586083" w:rsidRDefault="00586083" w:rsidP="009B7F49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Решения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о внесении изменений в бюджет муниципального образования </w:t>
      </w:r>
      <w:r w:rsidR="00CC30D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2014 год;</w:t>
      </w:r>
    </w:p>
    <w:p w:rsidR="00586083" w:rsidRDefault="00586083" w:rsidP="009B7F49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решени</w:t>
      </w:r>
      <w:r w:rsidR="00CC30D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«Отчет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поселения МО за 2014 год»;</w:t>
      </w:r>
    </w:p>
    <w:p w:rsidR="00586083" w:rsidRDefault="00586083" w:rsidP="00AC5CB4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реестр расходных обязательств и т.д.</w:t>
      </w:r>
    </w:p>
    <w:p w:rsidR="00586083" w:rsidRDefault="00586083" w:rsidP="00CC3DF7">
      <w:pPr>
        <w:shd w:val="clear" w:color="auto" w:fill="FFFFFF"/>
        <w:spacing w:after="0" w:line="240" w:lineRule="auto"/>
        <w:ind w:left="24" w:right="5" w:firstLine="70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8130A">
        <w:rPr>
          <w:rFonts w:ascii="Times New Roman" w:hAnsi="Times New Roman"/>
          <w:color w:val="000000"/>
          <w:spacing w:val="6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8130A">
        <w:rPr>
          <w:rFonts w:ascii="Times New Roman" w:hAnsi="Times New Roman"/>
          <w:color w:val="000000"/>
          <w:spacing w:val="6"/>
          <w:sz w:val="24"/>
          <w:szCs w:val="24"/>
        </w:rPr>
        <w:t xml:space="preserve">муниципальном образовании </w:t>
      </w:r>
      <w:proofErr w:type="spellStart"/>
      <w:r>
        <w:rPr>
          <w:rFonts w:ascii="Times New Roman" w:hAnsi="Times New Roman"/>
          <w:color w:val="000000"/>
          <w:spacing w:val="6"/>
          <w:sz w:val="24"/>
          <w:szCs w:val="24"/>
        </w:rPr>
        <w:t>Коршуновском</w:t>
      </w:r>
      <w:proofErr w:type="spellEnd"/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сельском</w:t>
      </w:r>
      <w:r w:rsidRPr="00A8130A">
        <w:rPr>
          <w:rFonts w:ascii="Times New Roman" w:hAnsi="Times New Roman"/>
          <w:color w:val="000000"/>
          <w:spacing w:val="6"/>
          <w:sz w:val="24"/>
          <w:szCs w:val="24"/>
        </w:rPr>
        <w:t xml:space="preserve"> поселени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и</w:t>
      </w:r>
      <w:r w:rsidRPr="00A8130A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A8130A">
        <w:rPr>
          <w:rFonts w:ascii="Times New Roman" w:hAnsi="Times New Roman"/>
          <w:color w:val="000000"/>
          <w:spacing w:val="3"/>
          <w:sz w:val="24"/>
          <w:szCs w:val="24"/>
        </w:rPr>
        <w:t xml:space="preserve">вопросы составления, утверждения и исполнения местного бюджета в </w:t>
      </w:r>
      <w:r w:rsidRPr="00A8130A">
        <w:rPr>
          <w:rFonts w:ascii="Times New Roman" w:hAnsi="Times New Roman"/>
          <w:color w:val="000000"/>
          <w:spacing w:val="1"/>
          <w:sz w:val="24"/>
          <w:szCs w:val="24"/>
        </w:rPr>
        <w:t xml:space="preserve">проверяемый период регулировались Уставом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A8130A">
        <w:rPr>
          <w:rFonts w:ascii="Times New Roman" w:hAnsi="Times New Roman"/>
          <w:color w:val="000000"/>
          <w:spacing w:val="1"/>
          <w:sz w:val="24"/>
          <w:szCs w:val="24"/>
        </w:rPr>
        <w:t xml:space="preserve">оселения, а также Положением о бюджетном процессе в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Коршуновском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A8130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СП (далее – Положение о бюджетном процессе)</w:t>
      </w:r>
      <w:r w:rsidRPr="00A8130A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586083" w:rsidRPr="00C658AC" w:rsidRDefault="00586083" w:rsidP="00CC3DF7">
      <w:pPr>
        <w:tabs>
          <w:tab w:val="left" w:pos="74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Следует отметить, что бюджетный процесс является регламентируемой нормой права деятельности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</w:t>
      </w: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бюджетов, осуществлением бюджетного учета, </w:t>
      </w:r>
      <w:r w:rsidRPr="00A40D66">
        <w:rPr>
          <w:rFonts w:ascii="Times New Roman" w:hAnsi="Times New Roman"/>
          <w:sz w:val="24"/>
          <w:szCs w:val="24"/>
        </w:rPr>
        <w:t>внешней проверке</w:t>
      </w:r>
      <w:r>
        <w:rPr>
          <w:rFonts w:ascii="Times New Roman" w:hAnsi="Times New Roman"/>
          <w:sz w:val="24"/>
          <w:szCs w:val="24"/>
        </w:rPr>
        <w:t>, рассмотрению и утверждению отчета об исполнении бюджета.</w:t>
      </w:r>
    </w:p>
    <w:p w:rsidR="00586083" w:rsidRPr="006E365E" w:rsidRDefault="00586083" w:rsidP="00CC3DF7">
      <w:pPr>
        <w:pStyle w:val="a3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A6D8C">
        <w:rPr>
          <w:rFonts w:ascii="Times New Roman" w:hAnsi="Times New Roman"/>
          <w:color w:val="000000"/>
          <w:spacing w:val="-1"/>
          <w:sz w:val="24"/>
          <w:szCs w:val="24"/>
        </w:rPr>
        <w:t xml:space="preserve">В </w:t>
      </w:r>
      <w:r w:rsidR="000A6D8C" w:rsidRPr="000A6D8C">
        <w:rPr>
          <w:rFonts w:ascii="Times New Roman" w:hAnsi="Times New Roman"/>
          <w:color w:val="000000"/>
          <w:spacing w:val="-1"/>
          <w:sz w:val="24"/>
          <w:szCs w:val="24"/>
        </w:rPr>
        <w:t xml:space="preserve">связи с чем, КСП района предлагает в </w:t>
      </w:r>
      <w:r w:rsidRPr="000A6D8C">
        <w:rPr>
          <w:rFonts w:ascii="Times New Roman" w:hAnsi="Times New Roman"/>
          <w:color w:val="000000"/>
          <w:spacing w:val="-1"/>
          <w:sz w:val="24"/>
          <w:szCs w:val="24"/>
        </w:rPr>
        <w:t xml:space="preserve">целях приведения в соответствие с бюджетным законодательством </w:t>
      </w:r>
      <w:r w:rsidR="00E30AFC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0A6D8C">
        <w:rPr>
          <w:rFonts w:ascii="Times New Roman" w:hAnsi="Times New Roman"/>
          <w:color w:val="000000"/>
          <w:spacing w:val="-1"/>
          <w:sz w:val="24"/>
          <w:szCs w:val="24"/>
        </w:rPr>
        <w:t>п. 1 ст. 79 БК РФ</w:t>
      </w:r>
      <w:r w:rsidR="00E30AFC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Pr="000A6D8C">
        <w:rPr>
          <w:rFonts w:ascii="Times New Roman" w:hAnsi="Times New Roman"/>
          <w:color w:val="000000"/>
          <w:spacing w:val="-1"/>
          <w:sz w:val="24"/>
          <w:szCs w:val="24"/>
        </w:rPr>
        <w:t xml:space="preserve"> внести изменения в Положение о бюджетном процессе </w:t>
      </w:r>
      <w:r w:rsidRPr="000A6D8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A6D8C">
        <w:rPr>
          <w:rFonts w:ascii="Times New Roman" w:hAnsi="Times New Roman"/>
          <w:color w:val="000000"/>
          <w:sz w:val="24"/>
          <w:szCs w:val="24"/>
        </w:rPr>
        <w:t>Коршуновского</w:t>
      </w:r>
      <w:proofErr w:type="spellEnd"/>
      <w:r w:rsidRPr="000A6D8C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в стать</w:t>
      </w:r>
      <w:r w:rsidR="00CC30D4" w:rsidRPr="000A6D8C">
        <w:rPr>
          <w:rFonts w:ascii="Times New Roman" w:hAnsi="Times New Roman"/>
          <w:color w:val="000000"/>
          <w:sz w:val="24"/>
          <w:szCs w:val="24"/>
        </w:rPr>
        <w:t>ю</w:t>
      </w:r>
      <w:r w:rsidRPr="000A6D8C">
        <w:rPr>
          <w:rFonts w:ascii="Times New Roman" w:hAnsi="Times New Roman"/>
          <w:color w:val="000000"/>
          <w:sz w:val="24"/>
          <w:szCs w:val="24"/>
        </w:rPr>
        <w:t xml:space="preserve"> 14 слова «долгосрочными целевыми программами» заменить словами «муниципальными программами»</w:t>
      </w:r>
      <w:r w:rsidRPr="000A6D8C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586083" w:rsidRPr="006E365E" w:rsidRDefault="00586083" w:rsidP="00AC5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6E365E">
        <w:rPr>
          <w:rFonts w:ascii="Times New Roman" w:hAnsi="Times New Roman" w:cs="Times New Roman"/>
          <w:sz w:val="24"/>
          <w:szCs w:val="24"/>
        </w:rPr>
        <w:t>В целях реализации статей 158, 161, 162 и 221 Б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E365E">
        <w:rPr>
          <w:rFonts w:ascii="Times New Roman" w:hAnsi="Times New Roman" w:cs="Times New Roman"/>
          <w:sz w:val="24"/>
          <w:szCs w:val="24"/>
        </w:rPr>
        <w:t xml:space="preserve"> РФ и в соответствии с приказом Минфина РФ от 20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6E365E">
        <w:rPr>
          <w:rFonts w:ascii="Times New Roman" w:hAnsi="Times New Roman" w:cs="Times New Roman"/>
          <w:sz w:val="24"/>
          <w:szCs w:val="24"/>
        </w:rPr>
        <w:t>2007г.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>112н «Об общих требованиях к порядку составления, утверждения и ведения бюджетных смет казённых учреждений» (в редакции приказа Минфина РФ от 30.07.2010г. № 84н)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365E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365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6E365E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Pr="006E365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E365E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6E365E">
        <w:rPr>
          <w:rFonts w:ascii="Times New Roman" w:hAnsi="Times New Roman" w:cs="Times New Roman"/>
          <w:sz w:val="24"/>
          <w:szCs w:val="24"/>
        </w:rPr>
        <w:t xml:space="preserve"> района  от 08.02.2013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6E365E">
        <w:rPr>
          <w:rFonts w:ascii="Times New Roman" w:hAnsi="Times New Roman" w:cs="Times New Roman"/>
          <w:sz w:val="24"/>
          <w:szCs w:val="24"/>
        </w:rPr>
        <w:t xml:space="preserve"> № 26  утвержден Порядок составления, утверждения и</w:t>
      </w:r>
      <w:proofErr w:type="gramEnd"/>
      <w:r w:rsidRPr="006E365E">
        <w:rPr>
          <w:rFonts w:ascii="Times New Roman" w:hAnsi="Times New Roman" w:cs="Times New Roman"/>
          <w:sz w:val="24"/>
          <w:szCs w:val="24"/>
        </w:rPr>
        <w:t xml:space="preserve"> ведения бюджетных смет МО «</w:t>
      </w:r>
      <w:proofErr w:type="spellStart"/>
      <w:r w:rsidRPr="006E365E"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 w:rsidRPr="006E365E">
        <w:rPr>
          <w:rFonts w:ascii="Times New Roman" w:hAnsi="Times New Roman" w:cs="Times New Roman"/>
          <w:sz w:val="24"/>
          <w:szCs w:val="24"/>
        </w:rPr>
        <w:t xml:space="preserve">  СП».</w:t>
      </w:r>
    </w:p>
    <w:p w:rsidR="00586083" w:rsidRPr="006E365E" w:rsidRDefault="00873F8C" w:rsidP="00A53FE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586083" w:rsidRPr="006E365E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со с</w:t>
      </w:r>
      <w:r w:rsidR="00586083">
        <w:rPr>
          <w:rFonts w:ascii="Times New Roman" w:hAnsi="Times New Roman" w:cs="Times New Roman"/>
          <w:b w:val="0"/>
          <w:bCs w:val="0"/>
          <w:sz w:val="24"/>
          <w:szCs w:val="24"/>
        </w:rPr>
        <w:t>т.</w:t>
      </w:r>
      <w:r w:rsidR="00586083" w:rsidRPr="006E36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174.2. Б</w:t>
      </w:r>
      <w:r w:rsidR="00586083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r w:rsidR="00586083" w:rsidRPr="006E36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РФ и в целях определения механизма формирования объемов бюджетных ассигнований, на исполнение действующих и принимаемых обязательств на очередной финансовый год и плановый период, Постановлением </w:t>
      </w:r>
      <w:r w:rsidR="00586083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586083" w:rsidRPr="006E365E">
        <w:rPr>
          <w:rFonts w:ascii="Times New Roman" w:hAnsi="Times New Roman" w:cs="Times New Roman"/>
          <w:b w:val="0"/>
          <w:bCs w:val="0"/>
          <w:sz w:val="24"/>
          <w:szCs w:val="24"/>
        </w:rPr>
        <w:t>дминистрации МО «</w:t>
      </w:r>
      <w:proofErr w:type="spellStart"/>
      <w:r w:rsidR="00586083" w:rsidRPr="006E365E">
        <w:rPr>
          <w:rFonts w:ascii="Times New Roman" w:hAnsi="Times New Roman" w:cs="Times New Roman"/>
          <w:b w:val="0"/>
          <w:bCs w:val="0"/>
          <w:sz w:val="24"/>
          <w:szCs w:val="24"/>
        </w:rPr>
        <w:t>Коршуновское</w:t>
      </w:r>
      <w:proofErr w:type="spellEnd"/>
      <w:r w:rsidR="00586083" w:rsidRPr="006E36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СП» от 08.02.2013 года № 23 утверждены Порядок и Методики планирования бюджетных ассигнований МО «</w:t>
      </w:r>
      <w:proofErr w:type="spellStart"/>
      <w:r w:rsidR="00586083" w:rsidRPr="006E365E">
        <w:rPr>
          <w:rFonts w:ascii="Times New Roman" w:hAnsi="Times New Roman" w:cs="Times New Roman"/>
          <w:b w:val="0"/>
          <w:bCs w:val="0"/>
          <w:sz w:val="24"/>
          <w:szCs w:val="24"/>
        </w:rPr>
        <w:t>Коршуновское</w:t>
      </w:r>
      <w:proofErr w:type="spellEnd"/>
      <w:r w:rsidR="00586083" w:rsidRPr="006E36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СП».    </w:t>
      </w:r>
    </w:p>
    <w:p w:rsidR="00586083" w:rsidRPr="006E365E" w:rsidRDefault="00873F8C" w:rsidP="00A53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86083" w:rsidRPr="006E365E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586083">
        <w:rPr>
          <w:rFonts w:ascii="Times New Roman" w:hAnsi="Times New Roman" w:cs="Times New Roman"/>
          <w:sz w:val="24"/>
          <w:szCs w:val="24"/>
        </w:rPr>
        <w:t>.</w:t>
      </w:r>
      <w:r w:rsidR="00586083" w:rsidRPr="006E365E">
        <w:rPr>
          <w:rFonts w:ascii="Times New Roman" w:hAnsi="Times New Roman" w:cs="Times New Roman"/>
          <w:sz w:val="24"/>
          <w:szCs w:val="24"/>
        </w:rPr>
        <w:t xml:space="preserve"> 217</w:t>
      </w:r>
      <w:r w:rsidR="00586083">
        <w:rPr>
          <w:rFonts w:ascii="Times New Roman" w:hAnsi="Times New Roman" w:cs="Times New Roman"/>
          <w:sz w:val="24"/>
          <w:szCs w:val="24"/>
        </w:rPr>
        <w:t>,</w:t>
      </w:r>
      <w:r w:rsidR="00586083" w:rsidRPr="006E365E">
        <w:rPr>
          <w:rFonts w:ascii="Times New Roman" w:hAnsi="Times New Roman" w:cs="Times New Roman"/>
          <w:sz w:val="24"/>
          <w:szCs w:val="24"/>
        </w:rPr>
        <w:t xml:space="preserve"> 219.1 БК РФ</w:t>
      </w:r>
      <w:r w:rsidR="00586083">
        <w:rPr>
          <w:rFonts w:ascii="Times New Roman" w:hAnsi="Times New Roman" w:cs="Times New Roman"/>
          <w:sz w:val="24"/>
          <w:szCs w:val="24"/>
        </w:rPr>
        <w:t>,</w:t>
      </w:r>
      <w:r w:rsidR="00586083" w:rsidRPr="006E365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МО «</w:t>
      </w:r>
      <w:proofErr w:type="spellStart"/>
      <w:r w:rsidR="00586083" w:rsidRPr="006E365E"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 w:rsidR="00586083" w:rsidRPr="006E365E">
        <w:rPr>
          <w:rFonts w:ascii="Times New Roman" w:hAnsi="Times New Roman" w:cs="Times New Roman"/>
          <w:sz w:val="24"/>
          <w:szCs w:val="24"/>
        </w:rPr>
        <w:t xml:space="preserve"> СП» от 27.02.</w:t>
      </w:r>
      <w:r w:rsidR="00586083">
        <w:rPr>
          <w:rFonts w:ascii="Times New Roman" w:hAnsi="Times New Roman" w:cs="Times New Roman"/>
          <w:sz w:val="24"/>
          <w:szCs w:val="24"/>
        </w:rPr>
        <w:t>20</w:t>
      </w:r>
      <w:r w:rsidR="00586083" w:rsidRPr="006E365E">
        <w:rPr>
          <w:rFonts w:ascii="Times New Roman" w:hAnsi="Times New Roman" w:cs="Times New Roman"/>
          <w:sz w:val="24"/>
          <w:szCs w:val="24"/>
        </w:rPr>
        <w:t>13г. № 27 утвержден Порядок составления и ведения сводной бюджетной росписи бюджета МО «</w:t>
      </w:r>
      <w:proofErr w:type="spellStart"/>
      <w:r w:rsidR="00586083" w:rsidRPr="006E365E"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 w:rsidR="00586083" w:rsidRPr="006E365E">
        <w:rPr>
          <w:rFonts w:ascii="Times New Roman" w:hAnsi="Times New Roman" w:cs="Times New Roman"/>
          <w:sz w:val="24"/>
          <w:szCs w:val="24"/>
        </w:rPr>
        <w:t xml:space="preserve"> СП» и бюджетных росписей главных распорядителей  средств бюджета  МО «</w:t>
      </w:r>
      <w:proofErr w:type="spellStart"/>
      <w:r w:rsidR="00586083" w:rsidRPr="006E365E"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 w:rsidR="00586083" w:rsidRPr="006E365E">
        <w:rPr>
          <w:rFonts w:ascii="Times New Roman" w:hAnsi="Times New Roman" w:cs="Times New Roman"/>
          <w:sz w:val="24"/>
          <w:szCs w:val="24"/>
        </w:rPr>
        <w:t xml:space="preserve"> СП». </w:t>
      </w:r>
    </w:p>
    <w:p w:rsidR="00586083" w:rsidRPr="006E365E" w:rsidRDefault="00586083" w:rsidP="00A53FED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65E">
        <w:rPr>
          <w:rFonts w:ascii="Times New Roman" w:hAnsi="Times New Roman" w:cs="Times New Roman"/>
          <w:sz w:val="24"/>
          <w:szCs w:val="24"/>
        </w:rPr>
        <w:t>В соответствии со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365E">
        <w:rPr>
          <w:rFonts w:ascii="Times New Roman" w:hAnsi="Times New Roman" w:cs="Times New Roman"/>
          <w:sz w:val="24"/>
          <w:szCs w:val="24"/>
        </w:rPr>
        <w:t xml:space="preserve"> 215.1, 217.1 Б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E365E">
        <w:rPr>
          <w:rFonts w:ascii="Times New Roman" w:hAnsi="Times New Roman" w:cs="Times New Roman"/>
          <w:sz w:val="24"/>
          <w:szCs w:val="24"/>
        </w:rPr>
        <w:t xml:space="preserve"> РФ, руководствуясь Уставом </w:t>
      </w:r>
      <w:proofErr w:type="spellStart"/>
      <w:r w:rsidRPr="006E365E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Pr="006E365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6E365E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6E365E">
        <w:rPr>
          <w:rFonts w:ascii="Times New Roman" w:hAnsi="Times New Roman" w:cs="Times New Roman"/>
          <w:sz w:val="24"/>
          <w:szCs w:val="24"/>
        </w:rPr>
        <w:t xml:space="preserve"> района, Федеральным законом  № 131 от 06.10.2003г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365E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365E">
        <w:rPr>
          <w:rFonts w:ascii="Times New Roman" w:hAnsi="Times New Roman" w:cs="Times New Roman"/>
          <w:sz w:val="24"/>
          <w:szCs w:val="24"/>
        </w:rPr>
        <w:t>дминистрации МО «</w:t>
      </w:r>
      <w:proofErr w:type="spellStart"/>
      <w:r w:rsidRPr="006E365E">
        <w:rPr>
          <w:rFonts w:ascii="Times New Roman" w:hAnsi="Times New Roman" w:cs="Times New Roman"/>
          <w:sz w:val="24"/>
          <w:szCs w:val="24"/>
        </w:rPr>
        <w:t>Коршуно</w:t>
      </w:r>
      <w:r>
        <w:rPr>
          <w:rFonts w:ascii="Times New Roman" w:hAnsi="Times New Roman" w:cs="Times New Roman"/>
          <w:sz w:val="24"/>
          <w:szCs w:val="24"/>
        </w:rPr>
        <w:t>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СП» от 08.02.2013г. № 28 у</w:t>
      </w:r>
      <w:r w:rsidRPr="006E365E">
        <w:rPr>
          <w:rFonts w:ascii="Times New Roman" w:hAnsi="Times New Roman" w:cs="Times New Roman"/>
          <w:sz w:val="24"/>
          <w:szCs w:val="24"/>
        </w:rPr>
        <w:t>твержден Порядок составления и ведения кассового плана исполнения бюджета МО «</w:t>
      </w:r>
      <w:proofErr w:type="spellStart"/>
      <w:r w:rsidRPr="006E365E"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 w:rsidRPr="006E365E">
        <w:rPr>
          <w:rFonts w:ascii="Times New Roman" w:hAnsi="Times New Roman" w:cs="Times New Roman"/>
          <w:sz w:val="24"/>
          <w:szCs w:val="24"/>
        </w:rPr>
        <w:t xml:space="preserve">  СП».</w:t>
      </w:r>
      <w:proofErr w:type="gramEnd"/>
    </w:p>
    <w:p w:rsidR="00586083" w:rsidRDefault="005C6861" w:rsidP="00A53FE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686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Pr="005C6861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Pr="005C6861">
        <w:rPr>
          <w:rFonts w:ascii="Times New Roman" w:hAnsi="Times New Roman" w:cs="Times New Roman"/>
          <w:sz w:val="24"/>
          <w:szCs w:val="24"/>
        </w:rPr>
        <w:t xml:space="preserve"> СП, МКУК «КИЦ </w:t>
      </w:r>
      <w:proofErr w:type="spellStart"/>
      <w:r w:rsidRPr="005C6861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Pr="005C6861">
        <w:rPr>
          <w:rFonts w:ascii="Times New Roman" w:hAnsi="Times New Roman" w:cs="Times New Roman"/>
          <w:sz w:val="24"/>
          <w:szCs w:val="24"/>
        </w:rPr>
        <w:t xml:space="preserve"> МО» </w:t>
      </w:r>
      <w:r w:rsidR="00586083" w:rsidRPr="005C6861">
        <w:rPr>
          <w:rFonts w:ascii="Times New Roman" w:hAnsi="Times New Roman" w:cs="Times New Roman"/>
          <w:sz w:val="24"/>
          <w:szCs w:val="24"/>
        </w:rPr>
        <w:t>Отчет об исполнении бюджета за 2014 год с пакетом документов представлен в установленный срок.</w:t>
      </w:r>
    </w:p>
    <w:p w:rsidR="00586083" w:rsidRPr="006E365E" w:rsidRDefault="00586083" w:rsidP="00A53FED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Pr="006E365E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Кошуновского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</w:t>
      </w:r>
      <w:r w:rsidRPr="006E3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19.12.2013</w:t>
      </w:r>
      <w:r w:rsidRPr="006E365E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E36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утверждены на 2014 год</w:t>
      </w:r>
      <w:r w:rsidR="00CC30D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доходы в</w:t>
      </w:r>
      <w:r w:rsidRPr="006E365E">
        <w:rPr>
          <w:rFonts w:ascii="Times New Roman" w:hAnsi="Times New Roman" w:cs="Times New Roman"/>
          <w:sz w:val="24"/>
          <w:szCs w:val="24"/>
        </w:rPr>
        <w:t xml:space="preserve"> сумме 7</w:t>
      </w:r>
      <w:r>
        <w:rPr>
          <w:rFonts w:ascii="Times New Roman" w:hAnsi="Times New Roman" w:cs="Times New Roman"/>
          <w:sz w:val="24"/>
          <w:szCs w:val="24"/>
        </w:rPr>
        <w:t> 771,3</w:t>
      </w:r>
      <w:r w:rsidRPr="006E365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>руб</w:t>
      </w:r>
      <w:r w:rsidR="0081334C">
        <w:rPr>
          <w:rFonts w:ascii="Times New Roman" w:hAnsi="Times New Roman" w:cs="Times New Roman"/>
          <w:sz w:val="24"/>
          <w:szCs w:val="24"/>
        </w:rPr>
        <w:t>лей</w:t>
      </w:r>
      <w:r w:rsidRPr="006E365E">
        <w:rPr>
          <w:rFonts w:ascii="Times New Roman" w:hAnsi="Times New Roman" w:cs="Times New Roman"/>
          <w:sz w:val="24"/>
          <w:szCs w:val="24"/>
        </w:rPr>
        <w:t xml:space="preserve">, в том числе безвозмездные поступления в сумме  </w:t>
      </w:r>
      <w:r>
        <w:rPr>
          <w:rFonts w:ascii="Times New Roman" w:hAnsi="Times New Roman" w:cs="Times New Roman"/>
          <w:sz w:val="24"/>
          <w:szCs w:val="24"/>
        </w:rPr>
        <w:t>5 793,4</w:t>
      </w:r>
      <w:r w:rsidRPr="006E365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81334C">
        <w:rPr>
          <w:rFonts w:ascii="Times New Roman" w:hAnsi="Times New Roman" w:cs="Times New Roman"/>
          <w:sz w:val="24"/>
          <w:szCs w:val="24"/>
        </w:rPr>
        <w:t>лей</w:t>
      </w:r>
      <w:r w:rsidRPr="006E365E">
        <w:rPr>
          <w:rFonts w:ascii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4"/>
          <w:szCs w:val="24"/>
        </w:rPr>
        <w:t>5 793,4</w:t>
      </w:r>
      <w:r w:rsidRPr="006E365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="00CC30D4">
        <w:rPr>
          <w:rFonts w:ascii="Times New Roman" w:hAnsi="Times New Roman" w:cs="Times New Roman"/>
          <w:sz w:val="24"/>
          <w:szCs w:val="24"/>
        </w:rPr>
        <w:t>;</w:t>
      </w:r>
      <w:r w:rsidRPr="006E365E">
        <w:rPr>
          <w:rFonts w:ascii="Times New Roman" w:hAnsi="Times New Roman" w:cs="Times New Roman"/>
          <w:sz w:val="24"/>
          <w:szCs w:val="24"/>
        </w:rPr>
        <w:t xml:space="preserve"> </w:t>
      </w:r>
      <w:r w:rsidR="00CC30D4">
        <w:rPr>
          <w:rFonts w:ascii="Times New Roman" w:hAnsi="Times New Roman" w:cs="Times New Roman"/>
          <w:sz w:val="24"/>
          <w:szCs w:val="24"/>
        </w:rPr>
        <w:t>р</w:t>
      </w:r>
      <w:r w:rsidRPr="006E365E">
        <w:rPr>
          <w:rFonts w:ascii="Times New Roman" w:hAnsi="Times New Roman" w:cs="Times New Roman"/>
          <w:sz w:val="24"/>
          <w:szCs w:val="24"/>
        </w:rPr>
        <w:t>асход</w:t>
      </w:r>
      <w:r>
        <w:rPr>
          <w:rFonts w:ascii="Times New Roman" w:hAnsi="Times New Roman" w:cs="Times New Roman"/>
          <w:sz w:val="24"/>
          <w:szCs w:val="24"/>
        </w:rPr>
        <w:t>ы утверждены</w:t>
      </w:r>
      <w:r w:rsidRPr="006E365E">
        <w:rPr>
          <w:rFonts w:ascii="Times New Roman" w:hAnsi="Times New Roman" w:cs="Times New Roman"/>
          <w:sz w:val="24"/>
          <w:szCs w:val="24"/>
        </w:rPr>
        <w:t xml:space="preserve"> в сумме  </w:t>
      </w:r>
      <w:r>
        <w:rPr>
          <w:rFonts w:ascii="Times New Roman" w:hAnsi="Times New Roman" w:cs="Times New Roman"/>
          <w:sz w:val="24"/>
          <w:szCs w:val="24"/>
        </w:rPr>
        <w:t>7 771,3</w:t>
      </w:r>
      <w:r w:rsidRPr="006E365E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="00CC30D4">
        <w:rPr>
          <w:rFonts w:ascii="Times New Roman" w:hAnsi="Times New Roman" w:cs="Times New Roman"/>
          <w:sz w:val="24"/>
          <w:szCs w:val="24"/>
        </w:rPr>
        <w:t>;</w:t>
      </w:r>
      <w:r w:rsidRPr="006E365E">
        <w:rPr>
          <w:rFonts w:ascii="Times New Roman" w:hAnsi="Times New Roman" w:cs="Times New Roman"/>
          <w:sz w:val="24"/>
          <w:szCs w:val="24"/>
        </w:rPr>
        <w:t xml:space="preserve"> </w:t>
      </w:r>
      <w:r w:rsidR="00CC30D4">
        <w:rPr>
          <w:rFonts w:ascii="Times New Roman" w:hAnsi="Times New Roman" w:cs="Times New Roman"/>
          <w:sz w:val="24"/>
          <w:szCs w:val="24"/>
        </w:rPr>
        <w:t>д</w:t>
      </w:r>
      <w:r w:rsidRPr="006E365E">
        <w:rPr>
          <w:rFonts w:ascii="Times New Roman" w:hAnsi="Times New Roman" w:cs="Times New Roman"/>
          <w:sz w:val="24"/>
          <w:szCs w:val="24"/>
        </w:rPr>
        <w:t>ефицит бюджета принят с нулевым показателем.</w:t>
      </w:r>
    </w:p>
    <w:p w:rsidR="00586083" w:rsidRDefault="00586083" w:rsidP="00A53FE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2014 года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 4 раза вносились изменения и дополнения Решениями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СП: от 28.04.2014г. № 80, от 16.07.2014г. № 85, от 15.08.2014г. № 191, от 30.10.2014г. № 94.</w:t>
      </w:r>
    </w:p>
    <w:p w:rsidR="00586083" w:rsidRDefault="00294B3F" w:rsidP="00A53FE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586083" w:rsidRPr="00294B3F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586083" w:rsidRPr="00294B3F"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 w:rsidR="00586083" w:rsidRPr="00294B3F">
        <w:rPr>
          <w:rFonts w:ascii="Times New Roman" w:hAnsi="Times New Roman" w:cs="Times New Roman"/>
          <w:sz w:val="24"/>
          <w:szCs w:val="24"/>
        </w:rPr>
        <w:t xml:space="preserve"> СП» представлен проект решения Думы МО «</w:t>
      </w:r>
      <w:proofErr w:type="spellStart"/>
      <w:r w:rsidR="00586083" w:rsidRPr="00294B3F"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 w:rsidR="00586083" w:rsidRPr="006E365E">
        <w:rPr>
          <w:rFonts w:ascii="Times New Roman" w:hAnsi="Times New Roman" w:cs="Times New Roman"/>
          <w:sz w:val="24"/>
          <w:szCs w:val="24"/>
        </w:rPr>
        <w:t xml:space="preserve"> СП» «Отчет об исполнении бюджета </w:t>
      </w:r>
      <w:proofErr w:type="spellStart"/>
      <w:r w:rsidR="00586083" w:rsidRPr="006E365E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="00586083" w:rsidRPr="006E365E">
        <w:rPr>
          <w:rFonts w:ascii="Times New Roman" w:hAnsi="Times New Roman" w:cs="Times New Roman"/>
          <w:sz w:val="24"/>
          <w:szCs w:val="24"/>
        </w:rPr>
        <w:t xml:space="preserve"> сельского поселения МО за 201</w:t>
      </w:r>
      <w:r w:rsidR="00586083">
        <w:rPr>
          <w:rFonts w:ascii="Times New Roman" w:hAnsi="Times New Roman" w:cs="Times New Roman"/>
          <w:sz w:val="24"/>
          <w:szCs w:val="24"/>
        </w:rPr>
        <w:t>4</w:t>
      </w:r>
      <w:r w:rsidR="00586083" w:rsidRPr="006E365E">
        <w:rPr>
          <w:rFonts w:ascii="Times New Roman" w:hAnsi="Times New Roman" w:cs="Times New Roman"/>
          <w:sz w:val="24"/>
          <w:szCs w:val="24"/>
        </w:rPr>
        <w:t xml:space="preserve"> год»,  где  объем исполнения доходов на 01.01.201</w:t>
      </w:r>
      <w:r w:rsidR="00586083">
        <w:rPr>
          <w:rFonts w:ascii="Times New Roman" w:hAnsi="Times New Roman" w:cs="Times New Roman"/>
          <w:sz w:val="24"/>
          <w:szCs w:val="24"/>
        </w:rPr>
        <w:t>5</w:t>
      </w:r>
      <w:r w:rsidR="00586083" w:rsidRPr="006E365E">
        <w:rPr>
          <w:rFonts w:ascii="Times New Roman" w:hAnsi="Times New Roman" w:cs="Times New Roman"/>
          <w:sz w:val="24"/>
          <w:szCs w:val="24"/>
        </w:rPr>
        <w:t xml:space="preserve"> год составил </w:t>
      </w:r>
      <w:r w:rsidR="00586083" w:rsidRPr="00FE2283">
        <w:rPr>
          <w:rFonts w:ascii="Times New Roman" w:hAnsi="Times New Roman" w:cs="Times New Roman"/>
          <w:sz w:val="24"/>
          <w:szCs w:val="24"/>
        </w:rPr>
        <w:t>9</w:t>
      </w:r>
      <w:r w:rsidR="00586083" w:rsidRPr="00FE2283">
        <w:rPr>
          <w:rFonts w:ascii="Times New Roman" w:hAnsi="Times New Roman" w:cs="Times New Roman"/>
          <w:bCs/>
          <w:sz w:val="24"/>
          <w:szCs w:val="24"/>
        </w:rPr>
        <w:t> 460,1</w:t>
      </w:r>
      <w:r w:rsidR="00586083" w:rsidRPr="006E365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385FCD">
        <w:rPr>
          <w:rFonts w:ascii="Times New Roman" w:hAnsi="Times New Roman" w:cs="Times New Roman"/>
          <w:sz w:val="24"/>
          <w:szCs w:val="24"/>
        </w:rPr>
        <w:t>лей</w:t>
      </w:r>
      <w:r w:rsidR="00586083" w:rsidRPr="006E365E">
        <w:rPr>
          <w:rFonts w:ascii="Times New Roman" w:hAnsi="Times New Roman" w:cs="Times New Roman"/>
          <w:sz w:val="24"/>
          <w:szCs w:val="24"/>
        </w:rPr>
        <w:t xml:space="preserve">, в том числе: безвозмездные поступления в сумме </w:t>
      </w:r>
      <w:r w:rsidR="00586083">
        <w:rPr>
          <w:rFonts w:ascii="Times New Roman" w:hAnsi="Times New Roman" w:cs="Times New Roman"/>
          <w:sz w:val="24"/>
          <w:szCs w:val="24"/>
        </w:rPr>
        <w:t>7 484,1</w:t>
      </w:r>
      <w:r w:rsidR="00586083" w:rsidRPr="006E365E">
        <w:rPr>
          <w:rFonts w:ascii="Times New Roman" w:hAnsi="Times New Roman" w:cs="Times New Roman"/>
          <w:sz w:val="24"/>
          <w:szCs w:val="24"/>
        </w:rPr>
        <w:t xml:space="preserve"> тыс.</w:t>
      </w:r>
      <w:r w:rsidR="00586083">
        <w:rPr>
          <w:rFonts w:ascii="Times New Roman" w:hAnsi="Times New Roman" w:cs="Times New Roman"/>
          <w:sz w:val="24"/>
          <w:szCs w:val="24"/>
        </w:rPr>
        <w:t xml:space="preserve"> </w:t>
      </w:r>
      <w:r w:rsidR="00586083" w:rsidRPr="006E365E">
        <w:rPr>
          <w:rFonts w:ascii="Times New Roman" w:hAnsi="Times New Roman" w:cs="Times New Roman"/>
          <w:sz w:val="24"/>
          <w:szCs w:val="24"/>
        </w:rPr>
        <w:t>руб</w:t>
      </w:r>
      <w:r w:rsidR="00586083">
        <w:rPr>
          <w:rFonts w:ascii="Times New Roman" w:hAnsi="Times New Roman" w:cs="Times New Roman"/>
          <w:sz w:val="24"/>
          <w:szCs w:val="24"/>
        </w:rPr>
        <w:t>лей</w:t>
      </w:r>
      <w:r w:rsidR="00586083" w:rsidRPr="006E365E">
        <w:rPr>
          <w:rFonts w:ascii="Times New Roman" w:hAnsi="Times New Roman" w:cs="Times New Roman"/>
          <w:sz w:val="24"/>
          <w:szCs w:val="24"/>
        </w:rPr>
        <w:t xml:space="preserve">. Объем по расходам бюджета </w:t>
      </w:r>
      <w:r w:rsidR="00B26891">
        <w:rPr>
          <w:rFonts w:ascii="Times New Roman" w:hAnsi="Times New Roman" w:cs="Times New Roman"/>
          <w:sz w:val="24"/>
          <w:szCs w:val="24"/>
        </w:rPr>
        <w:t xml:space="preserve">исполнен </w:t>
      </w:r>
      <w:r>
        <w:rPr>
          <w:rFonts w:ascii="Times New Roman" w:hAnsi="Times New Roman" w:cs="Times New Roman"/>
          <w:sz w:val="24"/>
          <w:szCs w:val="24"/>
        </w:rPr>
        <w:t>в сумме</w:t>
      </w:r>
      <w:r w:rsidR="00586083" w:rsidRPr="00FE2283">
        <w:rPr>
          <w:rFonts w:ascii="Times New Roman" w:hAnsi="Times New Roman" w:cs="Times New Roman"/>
          <w:sz w:val="24"/>
          <w:szCs w:val="24"/>
        </w:rPr>
        <w:t xml:space="preserve">  </w:t>
      </w:r>
      <w:r w:rsidR="00586083">
        <w:rPr>
          <w:rFonts w:ascii="Times New Roman" w:hAnsi="Times New Roman" w:cs="Times New Roman"/>
          <w:sz w:val="24"/>
          <w:szCs w:val="24"/>
        </w:rPr>
        <w:t>9</w:t>
      </w:r>
      <w:r w:rsidR="00586083">
        <w:rPr>
          <w:rFonts w:ascii="Times New Roman" w:hAnsi="Times New Roman" w:cs="Times New Roman"/>
          <w:bCs/>
          <w:sz w:val="24"/>
          <w:szCs w:val="24"/>
        </w:rPr>
        <w:t> 522,1</w:t>
      </w:r>
      <w:r w:rsidR="00586083" w:rsidRPr="006E365E">
        <w:rPr>
          <w:rFonts w:ascii="Times New Roman" w:hAnsi="Times New Roman" w:cs="Times New Roman"/>
          <w:sz w:val="24"/>
          <w:szCs w:val="24"/>
        </w:rPr>
        <w:t xml:space="preserve"> тыс.</w:t>
      </w:r>
      <w:r w:rsidR="00586083">
        <w:rPr>
          <w:rFonts w:ascii="Times New Roman" w:hAnsi="Times New Roman" w:cs="Times New Roman"/>
          <w:sz w:val="24"/>
          <w:szCs w:val="24"/>
        </w:rPr>
        <w:t xml:space="preserve"> </w:t>
      </w:r>
      <w:r w:rsidR="00586083" w:rsidRPr="006E365E">
        <w:rPr>
          <w:rFonts w:ascii="Times New Roman" w:hAnsi="Times New Roman" w:cs="Times New Roman"/>
          <w:sz w:val="24"/>
          <w:szCs w:val="24"/>
        </w:rPr>
        <w:t>руб</w:t>
      </w:r>
      <w:r w:rsidR="00586083">
        <w:rPr>
          <w:rFonts w:ascii="Times New Roman" w:hAnsi="Times New Roman" w:cs="Times New Roman"/>
          <w:sz w:val="24"/>
          <w:szCs w:val="24"/>
        </w:rPr>
        <w:t>лей</w:t>
      </w:r>
      <w:r w:rsidR="00586083" w:rsidRPr="006E365E">
        <w:rPr>
          <w:rFonts w:ascii="Times New Roman" w:hAnsi="Times New Roman" w:cs="Times New Roman"/>
          <w:sz w:val="24"/>
          <w:szCs w:val="24"/>
        </w:rPr>
        <w:t>. Превышение дефицита бюджета</w:t>
      </w:r>
      <w:r w:rsidR="0086774C">
        <w:rPr>
          <w:rFonts w:ascii="Times New Roman" w:hAnsi="Times New Roman" w:cs="Times New Roman"/>
          <w:sz w:val="24"/>
          <w:szCs w:val="24"/>
        </w:rPr>
        <w:t>,</w:t>
      </w:r>
      <w:r w:rsidR="00586083" w:rsidRPr="006E365E">
        <w:rPr>
          <w:rFonts w:ascii="Times New Roman" w:hAnsi="Times New Roman" w:cs="Times New Roman"/>
          <w:sz w:val="24"/>
          <w:szCs w:val="24"/>
        </w:rPr>
        <w:t xml:space="preserve">  установленного ст. 92.1 </w:t>
      </w:r>
      <w:r w:rsidR="00586083" w:rsidRPr="006E365E">
        <w:rPr>
          <w:rFonts w:ascii="Times New Roman" w:hAnsi="Times New Roman" w:cs="Times New Roman"/>
          <w:sz w:val="24"/>
          <w:szCs w:val="24"/>
        </w:rPr>
        <w:lastRenderedPageBreak/>
        <w:t>БК РФ</w:t>
      </w:r>
      <w:r w:rsidR="0086774C">
        <w:rPr>
          <w:rFonts w:ascii="Times New Roman" w:hAnsi="Times New Roman" w:cs="Times New Roman"/>
          <w:sz w:val="24"/>
          <w:szCs w:val="24"/>
        </w:rPr>
        <w:t>,</w:t>
      </w:r>
      <w:r w:rsidR="00586083" w:rsidRPr="006E365E">
        <w:rPr>
          <w:rFonts w:ascii="Times New Roman" w:hAnsi="Times New Roman" w:cs="Times New Roman"/>
          <w:sz w:val="24"/>
          <w:szCs w:val="24"/>
        </w:rPr>
        <w:t xml:space="preserve"> осуществлено в пределах </w:t>
      </w:r>
      <w:proofErr w:type="gramStart"/>
      <w:r w:rsidR="00586083" w:rsidRPr="006E365E">
        <w:rPr>
          <w:rFonts w:ascii="Times New Roman" w:hAnsi="Times New Roman" w:cs="Times New Roman"/>
          <w:sz w:val="24"/>
          <w:szCs w:val="24"/>
        </w:rPr>
        <w:t>суммы снижения остатков средств бюджета поселения</w:t>
      </w:r>
      <w:proofErr w:type="gramEnd"/>
      <w:r w:rsidR="00586083" w:rsidRPr="006E365E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586083">
        <w:rPr>
          <w:rFonts w:ascii="Times New Roman" w:hAnsi="Times New Roman" w:cs="Times New Roman"/>
          <w:sz w:val="24"/>
          <w:szCs w:val="24"/>
        </w:rPr>
        <w:t>62,0</w:t>
      </w:r>
      <w:r w:rsidR="00586083" w:rsidRPr="006E365E">
        <w:rPr>
          <w:rFonts w:ascii="Times New Roman" w:hAnsi="Times New Roman" w:cs="Times New Roman"/>
          <w:sz w:val="24"/>
          <w:szCs w:val="24"/>
        </w:rPr>
        <w:t xml:space="preserve"> тыс.</w:t>
      </w:r>
      <w:r w:rsidR="00586083">
        <w:rPr>
          <w:rFonts w:ascii="Times New Roman" w:hAnsi="Times New Roman" w:cs="Times New Roman"/>
          <w:sz w:val="24"/>
          <w:szCs w:val="24"/>
        </w:rPr>
        <w:t xml:space="preserve"> </w:t>
      </w:r>
      <w:r w:rsidR="00586083" w:rsidRPr="006E365E">
        <w:rPr>
          <w:rFonts w:ascii="Times New Roman" w:hAnsi="Times New Roman" w:cs="Times New Roman"/>
          <w:sz w:val="24"/>
          <w:szCs w:val="24"/>
        </w:rPr>
        <w:t>рублей.</w:t>
      </w:r>
      <w:r w:rsidR="00586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083" w:rsidRDefault="00586083" w:rsidP="00E4568F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3 ст. 92.1 БК РФ дефицит бюджета поселения не должен превышать 5%, </w:t>
      </w:r>
      <w:r w:rsidR="0086774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утвержденного общего годового объема доходов бюджета без учета утвержденного объема безвозмездных поступлений. Первоначальный бюджет был утвержден с нулевым дефицитом, на конец года дефицит бюджета составил 3,1% (62,0/1976,0*100%). </w:t>
      </w:r>
    </w:p>
    <w:p w:rsidR="00586083" w:rsidRPr="006E365E" w:rsidRDefault="00586083" w:rsidP="006B6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083" w:rsidRPr="006E365E" w:rsidRDefault="00586083" w:rsidP="006E365E">
      <w:pPr>
        <w:spacing w:after="0" w:line="240" w:lineRule="auto"/>
        <w:ind w:left="215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86083" w:rsidRPr="00E4568F" w:rsidRDefault="00586083" w:rsidP="00E4568F">
      <w:pPr>
        <w:spacing w:after="0" w:line="240" w:lineRule="auto"/>
        <w:ind w:left="215"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b/>
          <w:bCs/>
          <w:sz w:val="24"/>
          <w:szCs w:val="24"/>
        </w:rPr>
        <w:t>Состояние бюджетного учета МО «</w:t>
      </w:r>
      <w:proofErr w:type="spellStart"/>
      <w:r w:rsidRPr="006E365E">
        <w:rPr>
          <w:rFonts w:ascii="Times New Roman" w:hAnsi="Times New Roman" w:cs="Times New Roman"/>
          <w:b/>
          <w:bCs/>
          <w:sz w:val="24"/>
          <w:szCs w:val="24"/>
        </w:rPr>
        <w:t>Коршуновское</w:t>
      </w:r>
      <w:proofErr w:type="spellEnd"/>
      <w:r w:rsidRPr="006E365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поселение».</w:t>
      </w:r>
    </w:p>
    <w:p w:rsidR="00586083" w:rsidRPr="006E365E" w:rsidRDefault="00586083" w:rsidP="006E365E">
      <w:pPr>
        <w:spacing w:after="0" w:line="240" w:lineRule="auto"/>
        <w:ind w:left="215"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6083" w:rsidRPr="006E365E" w:rsidRDefault="00586083" w:rsidP="00AA3C9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7D84">
        <w:rPr>
          <w:rFonts w:ascii="Times New Roman" w:hAnsi="Times New Roman" w:cs="Times New Roman"/>
          <w:sz w:val="24"/>
          <w:szCs w:val="24"/>
        </w:rPr>
        <w:t xml:space="preserve">  </w:t>
      </w:r>
      <w:r w:rsidRPr="006E365E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 Соглашением от </w:t>
      </w:r>
      <w:r w:rsidR="00094AAC">
        <w:rPr>
          <w:rFonts w:ascii="Times New Roman" w:hAnsi="Times New Roman" w:cs="Times New Roman"/>
          <w:sz w:val="24"/>
          <w:szCs w:val="24"/>
        </w:rPr>
        <w:t>26</w:t>
      </w:r>
      <w:r w:rsidRPr="00094AAC">
        <w:rPr>
          <w:rFonts w:ascii="Times New Roman" w:hAnsi="Times New Roman" w:cs="Times New Roman"/>
          <w:sz w:val="24"/>
          <w:szCs w:val="24"/>
        </w:rPr>
        <w:t>.11.201</w:t>
      </w:r>
      <w:r w:rsidR="00094AAC">
        <w:rPr>
          <w:rFonts w:ascii="Times New Roman" w:hAnsi="Times New Roman" w:cs="Times New Roman"/>
          <w:sz w:val="24"/>
          <w:szCs w:val="24"/>
        </w:rPr>
        <w:t>3</w:t>
      </w:r>
      <w:r w:rsidRPr="00094AAC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094AAC">
        <w:rPr>
          <w:rFonts w:ascii="Times New Roman" w:hAnsi="Times New Roman" w:cs="Times New Roman"/>
          <w:sz w:val="24"/>
          <w:szCs w:val="24"/>
        </w:rPr>
        <w:t>2</w:t>
      </w:r>
      <w:r w:rsidRPr="006E365E">
        <w:rPr>
          <w:rFonts w:ascii="Times New Roman" w:hAnsi="Times New Roman" w:cs="Times New Roman"/>
          <w:sz w:val="24"/>
          <w:szCs w:val="24"/>
        </w:rPr>
        <w:t xml:space="preserve"> исполнителем по переданным полномочиям по формированию, утверждению, исполнению и контролю за исполнением бюджета Поселения является Централизованная бухгалтерия  </w:t>
      </w:r>
      <w:proofErr w:type="gramStart"/>
      <w:r w:rsidRPr="006E365E">
        <w:rPr>
          <w:rFonts w:ascii="Times New Roman" w:hAnsi="Times New Roman" w:cs="Times New Roman"/>
          <w:sz w:val="24"/>
          <w:szCs w:val="24"/>
        </w:rPr>
        <w:t>Финансово</w:t>
      </w:r>
      <w:r w:rsidR="00570D8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E365E">
        <w:rPr>
          <w:rFonts w:ascii="Times New Roman" w:hAnsi="Times New Roman" w:cs="Times New Roman"/>
          <w:sz w:val="24"/>
          <w:szCs w:val="24"/>
        </w:rPr>
        <w:t xml:space="preserve"> управления администрации </w:t>
      </w:r>
      <w:proofErr w:type="spellStart"/>
      <w:r w:rsidRPr="006E365E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6E365E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 Централизованная бухгалтерия). </w:t>
      </w:r>
    </w:p>
    <w:p w:rsidR="002B3E29" w:rsidRPr="00F01B04" w:rsidRDefault="00AA3C94" w:rsidP="00AA3C94">
      <w:pPr>
        <w:tabs>
          <w:tab w:val="left" w:pos="158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47D84">
        <w:rPr>
          <w:rFonts w:ascii="Times New Roman" w:hAnsi="Times New Roman" w:cs="Times New Roman"/>
          <w:sz w:val="24"/>
          <w:szCs w:val="24"/>
        </w:rPr>
        <w:t xml:space="preserve"> </w:t>
      </w:r>
      <w:r w:rsidR="00586083" w:rsidRPr="006E365E">
        <w:rPr>
          <w:rFonts w:ascii="Times New Roman" w:hAnsi="Times New Roman" w:cs="Times New Roman"/>
          <w:sz w:val="24"/>
          <w:szCs w:val="24"/>
        </w:rPr>
        <w:t>Администрацией МО «</w:t>
      </w:r>
      <w:proofErr w:type="spellStart"/>
      <w:r w:rsidR="00586083" w:rsidRPr="006E365E"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 w:rsidR="00586083" w:rsidRPr="006E365E">
        <w:rPr>
          <w:rFonts w:ascii="Times New Roman" w:hAnsi="Times New Roman" w:cs="Times New Roman"/>
          <w:sz w:val="24"/>
          <w:szCs w:val="24"/>
        </w:rPr>
        <w:t xml:space="preserve"> СП» Распоряжением от 05.02.2014г. № 20</w:t>
      </w:r>
      <w:r w:rsidR="002B3E29">
        <w:rPr>
          <w:rFonts w:ascii="Times New Roman" w:hAnsi="Times New Roman" w:cs="Times New Roman"/>
          <w:sz w:val="24"/>
          <w:szCs w:val="24"/>
        </w:rPr>
        <w:t xml:space="preserve">, </w:t>
      </w:r>
      <w:r w:rsidR="00586083" w:rsidRPr="006E365E">
        <w:rPr>
          <w:rFonts w:ascii="Times New Roman" w:hAnsi="Times New Roman" w:cs="Times New Roman"/>
          <w:sz w:val="24"/>
          <w:szCs w:val="24"/>
        </w:rPr>
        <w:t xml:space="preserve"> </w:t>
      </w:r>
      <w:r w:rsidR="002B3E29" w:rsidRPr="00F01B04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  <w:r w:rsidR="002B3E29">
        <w:rPr>
          <w:rFonts w:ascii="Times New Roman" w:hAnsi="Times New Roman"/>
          <w:sz w:val="24"/>
          <w:szCs w:val="24"/>
        </w:rPr>
        <w:t xml:space="preserve">МКУК «КИЦ </w:t>
      </w:r>
      <w:proofErr w:type="spellStart"/>
      <w:r w:rsidR="002B3E29">
        <w:rPr>
          <w:rFonts w:ascii="Times New Roman" w:hAnsi="Times New Roman"/>
          <w:sz w:val="24"/>
          <w:szCs w:val="24"/>
        </w:rPr>
        <w:t>Коршуновского</w:t>
      </w:r>
      <w:proofErr w:type="spellEnd"/>
      <w:r w:rsidR="002B3E29">
        <w:rPr>
          <w:rFonts w:ascii="Times New Roman" w:hAnsi="Times New Roman"/>
          <w:sz w:val="24"/>
          <w:szCs w:val="24"/>
        </w:rPr>
        <w:t xml:space="preserve"> МО» </w:t>
      </w:r>
      <w:r w:rsidR="002B3E29" w:rsidRPr="00F01B04">
        <w:rPr>
          <w:rFonts w:ascii="Times New Roman" w:hAnsi="Times New Roman" w:cs="Times New Roman"/>
          <w:sz w:val="24"/>
          <w:szCs w:val="24"/>
        </w:rPr>
        <w:t>от 1</w:t>
      </w:r>
      <w:r w:rsidR="002B3E29">
        <w:rPr>
          <w:rFonts w:ascii="Times New Roman" w:hAnsi="Times New Roman" w:cs="Times New Roman"/>
          <w:sz w:val="24"/>
          <w:szCs w:val="24"/>
        </w:rPr>
        <w:t>5</w:t>
      </w:r>
      <w:r w:rsidR="002B3E29" w:rsidRPr="00F01B04">
        <w:rPr>
          <w:rFonts w:ascii="Times New Roman" w:hAnsi="Times New Roman" w:cs="Times New Roman"/>
          <w:sz w:val="24"/>
          <w:szCs w:val="24"/>
        </w:rPr>
        <w:t>.0</w:t>
      </w:r>
      <w:r w:rsidR="002B3E29">
        <w:rPr>
          <w:rFonts w:ascii="Times New Roman" w:hAnsi="Times New Roman" w:cs="Times New Roman"/>
          <w:sz w:val="24"/>
          <w:szCs w:val="24"/>
        </w:rPr>
        <w:t>1</w:t>
      </w:r>
      <w:r w:rsidR="002B3E29" w:rsidRPr="00F01B04">
        <w:rPr>
          <w:rFonts w:ascii="Times New Roman" w:hAnsi="Times New Roman" w:cs="Times New Roman"/>
          <w:sz w:val="24"/>
          <w:szCs w:val="24"/>
        </w:rPr>
        <w:t>.201</w:t>
      </w:r>
      <w:r w:rsidR="002B3E29">
        <w:rPr>
          <w:rFonts w:ascii="Times New Roman" w:hAnsi="Times New Roman" w:cs="Times New Roman"/>
          <w:sz w:val="24"/>
          <w:szCs w:val="24"/>
        </w:rPr>
        <w:t>1</w:t>
      </w:r>
      <w:r w:rsidR="002B3E29" w:rsidRPr="00F01B04">
        <w:rPr>
          <w:rFonts w:ascii="Times New Roman" w:hAnsi="Times New Roman" w:cs="Times New Roman"/>
          <w:sz w:val="24"/>
          <w:szCs w:val="24"/>
        </w:rPr>
        <w:t xml:space="preserve">г. № </w:t>
      </w:r>
      <w:r w:rsidR="002B3E29">
        <w:rPr>
          <w:rFonts w:ascii="Times New Roman" w:hAnsi="Times New Roman" w:cs="Times New Roman"/>
          <w:sz w:val="24"/>
          <w:szCs w:val="24"/>
        </w:rPr>
        <w:t>0</w:t>
      </w:r>
      <w:r w:rsidR="002B3E29" w:rsidRPr="00F01B04">
        <w:rPr>
          <w:rFonts w:ascii="Times New Roman" w:hAnsi="Times New Roman" w:cs="Times New Roman"/>
          <w:sz w:val="24"/>
          <w:szCs w:val="24"/>
        </w:rPr>
        <w:t>1</w:t>
      </w:r>
      <w:r w:rsidR="002B3E29">
        <w:rPr>
          <w:rFonts w:ascii="Times New Roman" w:hAnsi="Times New Roman" w:cs="Times New Roman"/>
          <w:sz w:val="24"/>
          <w:szCs w:val="24"/>
        </w:rPr>
        <w:t xml:space="preserve"> </w:t>
      </w:r>
      <w:r w:rsidR="00586083" w:rsidRPr="006E365E">
        <w:rPr>
          <w:rFonts w:ascii="Times New Roman" w:hAnsi="Times New Roman" w:cs="Times New Roman"/>
          <w:sz w:val="24"/>
          <w:szCs w:val="24"/>
        </w:rPr>
        <w:t>утвержден</w:t>
      </w:r>
      <w:r w:rsidR="002B3E29">
        <w:rPr>
          <w:rFonts w:ascii="Times New Roman" w:hAnsi="Times New Roman" w:cs="Times New Roman"/>
          <w:sz w:val="24"/>
          <w:szCs w:val="24"/>
        </w:rPr>
        <w:t>ы</w:t>
      </w:r>
      <w:r w:rsidR="00586083" w:rsidRPr="006E365E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2B3E29">
        <w:rPr>
          <w:rFonts w:ascii="Times New Roman" w:hAnsi="Times New Roman" w:cs="Times New Roman"/>
          <w:sz w:val="24"/>
          <w:szCs w:val="24"/>
        </w:rPr>
        <w:t>я</w:t>
      </w:r>
      <w:r w:rsidR="00586083" w:rsidRPr="006E365E">
        <w:rPr>
          <w:rFonts w:ascii="Times New Roman" w:hAnsi="Times New Roman" w:cs="Times New Roman"/>
          <w:sz w:val="24"/>
          <w:szCs w:val="24"/>
        </w:rPr>
        <w:t xml:space="preserve"> об учетной политике</w:t>
      </w:r>
      <w:r w:rsidR="002B3E29">
        <w:rPr>
          <w:rFonts w:ascii="Times New Roman" w:hAnsi="Times New Roman" w:cs="Times New Roman"/>
          <w:sz w:val="24"/>
          <w:szCs w:val="24"/>
        </w:rPr>
        <w:t xml:space="preserve">. Вместе с тем, КСП района отмечает, что в учетной политике  </w:t>
      </w:r>
      <w:r w:rsidR="002B3E29">
        <w:rPr>
          <w:rFonts w:ascii="Times New Roman" w:hAnsi="Times New Roman"/>
          <w:sz w:val="24"/>
          <w:szCs w:val="24"/>
        </w:rPr>
        <w:t xml:space="preserve">МКУК «КИЦ </w:t>
      </w:r>
      <w:proofErr w:type="spellStart"/>
      <w:r w:rsidR="002B3E29">
        <w:rPr>
          <w:rFonts w:ascii="Times New Roman" w:hAnsi="Times New Roman"/>
          <w:sz w:val="24"/>
          <w:szCs w:val="24"/>
        </w:rPr>
        <w:t>Коршуновского</w:t>
      </w:r>
      <w:proofErr w:type="spellEnd"/>
      <w:r w:rsidR="002B3E29">
        <w:rPr>
          <w:rFonts w:ascii="Times New Roman" w:hAnsi="Times New Roman"/>
          <w:sz w:val="24"/>
          <w:szCs w:val="24"/>
        </w:rPr>
        <w:t xml:space="preserve"> МО» </w:t>
      </w:r>
      <w:r w:rsidR="002B3E29" w:rsidRPr="00F01B04">
        <w:rPr>
          <w:rFonts w:ascii="Times New Roman" w:hAnsi="Times New Roman" w:cs="Times New Roman"/>
          <w:sz w:val="24"/>
          <w:szCs w:val="24"/>
        </w:rPr>
        <w:t>имеются ссылки на Федеральный закон «О бухгалтерском учете» от 21.11.1996г. №129-ФЗ, который утратил силу с 01.01.2013г.</w:t>
      </w:r>
    </w:p>
    <w:p w:rsidR="00586083" w:rsidRPr="002B3E29" w:rsidRDefault="00042364" w:rsidP="00042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9569D">
        <w:rPr>
          <w:rFonts w:ascii="Times New Roman" w:hAnsi="Times New Roman" w:cs="Times New Roman"/>
          <w:sz w:val="24"/>
          <w:szCs w:val="24"/>
        </w:rPr>
        <w:t xml:space="preserve"> </w:t>
      </w:r>
      <w:r w:rsidR="00586083" w:rsidRPr="006E365E">
        <w:rPr>
          <w:rFonts w:ascii="Times New Roman" w:hAnsi="Times New Roman" w:cs="Times New Roman"/>
          <w:sz w:val="24"/>
          <w:szCs w:val="24"/>
        </w:rPr>
        <w:t xml:space="preserve">На основании действующих нормативных документов в Положении обозначены организация, формы и способы ведения бюджетного и налогового учета. </w:t>
      </w:r>
    </w:p>
    <w:p w:rsidR="00AA3C94" w:rsidRDefault="00AA3C94" w:rsidP="00AA3C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6083" w:rsidRPr="006D17B3">
        <w:rPr>
          <w:rFonts w:ascii="Times New Roman" w:hAnsi="Times New Roman" w:cs="Times New Roman"/>
          <w:sz w:val="24"/>
          <w:szCs w:val="24"/>
        </w:rPr>
        <w:t>Годовая бюджетная отчетность представлена 3-мя субъектами бюджетной отчетности:  Администрации МО «</w:t>
      </w:r>
      <w:proofErr w:type="spellStart"/>
      <w:r w:rsidR="00586083" w:rsidRPr="006D17B3"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 w:rsidR="00586083" w:rsidRPr="006D17B3">
        <w:rPr>
          <w:rFonts w:ascii="Times New Roman" w:hAnsi="Times New Roman" w:cs="Times New Roman"/>
          <w:sz w:val="24"/>
          <w:szCs w:val="24"/>
        </w:rPr>
        <w:t xml:space="preserve"> СП», Думы «</w:t>
      </w:r>
      <w:proofErr w:type="spellStart"/>
      <w:r w:rsidR="00586083" w:rsidRPr="006D17B3"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 w:rsidR="00586083" w:rsidRPr="006D17B3">
        <w:rPr>
          <w:rFonts w:ascii="Times New Roman" w:hAnsi="Times New Roman" w:cs="Times New Roman"/>
          <w:sz w:val="24"/>
          <w:szCs w:val="24"/>
        </w:rPr>
        <w:t xml:space="preserve"> СП», МКУК «КИЦ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586083" w:rsidRPr="006D17B3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="00586083" w:rsidRPr="006D17B3">
        <w:rPr>
          <w:rFonts w:ascii="Times New Roman" w:hAnsi="Times New Roman" w:cs="Times New Roman"/>
          <w:sz w:val="24"/>
          <w:szCs w:val="24"/>
        </w:rPr>
        <w:t xml:space="preserve"> МО», а также представлена консолидированная отчетность </w:t>
      </w:r>
      <w:proofErr w:type="spellStart"/>
      <w:r w:rsidR="00586083" w:rsidRPr="006D17B3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="00586083" w:rsidRPr="006D17B3">
        <w:rPr>
          <w:rFonts w:ascii="Times New Roman" w:hAnsi="Times New Roman" w:cs="Times New Roman"/>
          <w:sz w:val="24"/>
          <w:szCs w:val="24"/>
        </w:rPr>
        <w:t xml:space="preserve"> СП.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364" w:rsidRDefault="008C6BED" w:rsidP="00042364">
      <w:pPr>
        <w:tabs>
          <w:tab w:val="left" w:pos="158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927DD6">
        <w:rPr>
          <w:sz w:val="24"/>
          <w:szCs w:val="24"/>
        </w:rPr>
        <w:t xml:space="preserve">       </w:t>
      </w:r>
      <w:r w:rsidRPr="008C6BED">
        <w:rPr>
          <w:rFonts w:ascii="Times New Roman" w:hAnsi="Times New Roman" w:cs="Times New Roman"/>
          <w:spacing w:val="1"/>
          <w:sz w:val="24"/>
          <w:szCs w:val="24"/>
        </w:rPr>
        <w:t xml:space="preserve">Бюджетная отчетность </w:t>
      </w:r>
      <w:proofErr w:type="spellStart"/>
      <w:r w:rsidR="00042364">
        <w:rPr>
          <w:rFonts w:ascii="Times New Roman" w:hAnsi="Times New Roman" w:cs="Times New Roman"/>
          <w:spacing w:val="1"/>
          <w:sz w:val="24"/>
          <w:szCs w:val="24"/>
        </w:rPr>
        <w:t>Коршунов</w:t>
      </w:r>
      <w:r w:rsidRPr="008C6BED">
        <w:rPr>
          <w:rFonts w:ascii="Times New Roman" w:hAnsi="Times New Roman" w:cs="Times New Roman"/>
          <w:spacing w:val="1"/>
          <w:sz w:val="24"/>
          <w:szCs w:val="24"/>
        </w:rPr>
        <w:t>ского</w:t>
      </w:r>
      <w:proofErr w:type="spellEnd"/>
      <w:r w:rsidRPr="008C6BED">
        <w:rPr>
          <w:rFonts w:ascii="Times New Roman" w:hAnsi="Times New Roman" w:cs="Times New Roman"/>
          <w:spacing w:val="1"/>
          <w:sz w:val="24"/>
          <w:szCs w:val="24"/>
        </w:rPr>
        <w:t xml:space="preserve"> МО по главным распорядителям подписана Главой  </w:t>
      </w:r>
      <w:proofErr w:type="spellStart"/>
      <w:r w:rsidR="00042364">
        <w:rPr>
          <w:rFonts w:ascii="Times New Roman" w:hAnsi="Times New Roman" w:cs="Times New Roman"/>
          <w:spacing w:val="1"/>
          <w:sz w:val="24"/>
          <w:szCs w:val="24"/>
        </w:rPr>
        <w:t>Коршунов</w:t>
      </w:r>
      <w:r w:rsidRPr="008C6BED">
        <w:rPr>
          <w:rFonts w:ascii="Times New Roman" w:hAnsi="Times New Roman" w:cs="Times New Roman"/>
          <w:spacing w:val="-1"/>
          <w:sz w:val="24"/>
          <w:szCs w:val="24"/>
        </w:rPr>
        <w:t>ского</w:t>
      </w:r>
      <w:proofErr w:type="spellEnd"/>
      <w:r w:rsidRPr="008C6BED">
        <w:rPr>
          <w:rFonts w:ascii="Times New Roman" w:hAnsi="Times New Roman" w:cs="Times New Roman"/>
          <w:spacing w:val="-1"/>
          <w:sz w:val="24"/>
          <w:szCs w:val="24"/>
        </w:rPr>
        <w:t xml:space="preserve"> МО </w:t>
      </w:r>
      <w:r w:rsidR="0071417A">
        <w:rPr>
          <w:rFonts w:ascii="Times New Roman" w:hAnsi="Times New Roman" w:cs="Times New Roman"/>
          <w:spacing w:val="-1"/>
          <w:sz w:val="24"/>
          <w:szCs w:val="24"/>
        </w:rPr>
        <w:t xml:space="preserve">Липатовым </w:t>
      </w:r>
      <w:r w:rsidR="00A0501F">
        <w:rPr>
          <w:rFonts w:ascii="Times New Roman" w:hAnsi="Times New Roman" w:cs="Times New Roman"/>
          <w:spacing w:val="-1"/>
          <w:sz w:val="24"/>
          <w:szCs w:val="24"/>
        </w:rPr>
        <w:t xml:space="preserve">Н.В. </w:t>
      </w:r>
      <w:r w:rsidRPr="008C6BED">
        <w:rPr>
          <w:rFonts w:ascii="Times New Roman" w:hAnsi="Times New Roman" w:cs="Times New Roman"/>
          <w:spacing w:val="-1"/>
          <w:sz w:val="24"/>
          <w:szCs w:val="24"/>
        </w:rPr>
        <w:t xml:space="preserve">и </w:t>
      </w:r>
      <w:r w:rsidRPr="008C6BED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заместителем руководителя </w:t>
      </w:r>
      <w:r w:rsidRPr="008C6BE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Централизованной бухгалтерии Финансового управления </w:t>
      </w:r>
      <w:proofErr w:type="spellStart"/>
      <w:r w:rsidRPr="008C6BED">
        <w:rPr>
          <w:rFonts w:ascii="Times New Roman" w:hAnsi="Times New Roman" w:cs="Times New Roman"/>
          <w:color w:val="000000"/>
          <w:spacing w:val="6"/>
          <w:sz w:val="24"/>
          <w:szCs w:val="24"/>
        </w:rPr>
        <w:t>Баравковой</w:t>
      </w:r>
      <w:proofErr w:type="spellEnd"/>
      <w:r w:rsidRPr="008C6BE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Т.Н.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</w:p>
    <w:p w:rsidR="00AA3C94" w:rsidRPr="008C6BED" w:rsidRDefault="00042364" w:rsidP="00042364">
      <w:pPr>
        <w:tabs>
          <w:tab w:val="left" w:pos="158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     </w:t>
      </w:r>
      <w:proofErr w:type="gramStart"/>
      <w:r w:rsidR="00AA3C94">
        <w:rPr>
          <w:rFonts w:ascii="Times New Roman" w:hAnsi="Times New Roman"/>
          <w:sz w:val="24"/>
          <w:szCs w:val="24"/>
        </w:rPr>
        <w:t xml:space="preserve">В результате проверки установлено, что в целом формы и состав представленной для проверки годовой консолидированной бюджетной отчетности за 2014 год  соответствуют положениям Инструкции </w:t>
      </w:r>
      <w:r w:rsidR="00AA3C94" w:rsidRPr="00927DD6">
        <w:rPr>
          <w:rFonts w:ascii="Times New Roman" w:hAnsi="Times New Roman"/>
          <w:sz w:val="24"/>
          <w:szCs w:val="24"/>
        </w:rPr>
        <w:t>о порядке составления и представления годовой, квартальной и месячной от</w:t>
      </w:r>
      <w:r w:rsidR="00AA3C94">
        <w:rPr>
          <w:rFonts w:ascii="Times New Roman" w:hAnsi="Times New Roman"/>
          <w:sz w:val="24"/>
          <w:szCs w:val="24"/>
        </w:rPr>
        <w:t xml:space="preserve">четности об исполнении бюджетов </w:t>
      </w:r>
      <w:r w:rsidR="00AA3C94" w:rsidRPr="00927DD6">
        <w:rPr>
          <w:rFonts w:ascii="Times New Roman" w:hAnsi="Times New Roman"/>
          <w:sz w:val="24"/>
          <w:szCs w:val="24"/>
        </w:rPr>
        <w:t xml:space="preserve">бюджетной системы РФ, утвержденной Приказом Минфина РФ </w:t>
      </w:r>
      <w:r w:rsidR="00AA3C94">
        <w:rPr>
          <w:rFonts w:ascii="Times New Roman" w:hAnsi="Times New Roman"/>
          <w:sz w:val="24"/>
          <w:szCs w:val="24"/>
        </w:rPr>
        <w:t>о</w:t>
      </w:r>
      <w:r w:rsidR="00AA3C94" w:rsidRPr="00927DD6">
        <w:rPr>
          <w:rFonts w:ascii="Times New Roman" w:hAnsi="Times New Roman"/>
          <w:sz w:val="24"/>
          <w:szCs w:val="24"/>
        </w:rPr>
        <w:t xml:space="preserve">т 28.12.2010 года </w:t>
      </w:r>
      <w:r w:rsidR="00AA3C94">
        <w:rPr>
          <w:rFonts w:ascii="Times New Roman" w:hAnsi="Times New Roman"/>
          <w:sz w:val="24"/>
          <w:szCs w:val="24"/>
        </w:rPr>
        <w:t xml:space="preserve">№ 191н (далее - Инструкция 191н).  </w:t>
      </w:r>
      <w:proofErr w:type="gramEnd"/>
    </w:p>
    <w:p w:rsidR="00AA3C94" w:rsidRDefault="00AA3C94" w:rsidP="00AA3C94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1417A">
        <w:rPr>
          <w:rFonts w:ascii="Times New Roman" w:hAnsi="Times New Roman"/>
          <w:sz w:val="24"/>
          <w:szCs w:val="24"/>
        </w:rPr>
        <w:t>Вместе с тем, п</w:t>
      </w:r>
      <w:r>
        <w:rPr>
          <w:rFonts w:ascii="Times New Roman" w:hAnsi="Times New Roman"/>
          <w:sz w:val="24"/>
          <w:szCs w:val="24"/>
        </w:rPr>
        <w:t xml:space="preserve">редставленная Пояснительная записка в составе годовой бюджетной отчетности по ГРБС и МКУК «КИЦ </w:t>
      </w:r>
      <w:proofErr w:type="spellStart"/>
      <w:r>
        <w:rPr>
          <w:rFonts w:ascii="Times New Roman" w:hAnsi="Times New Roman"/>
          <w:sz w:val="24"/>
          <w:szCs w:val="24"/>
        </w:rPr>
        <w:t>Коршуновского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МО» не в полной мере соответствует требованиям Инструкции № 191н:</w:t>
      </w:r>
    </w:p>
    <w:p w:rsidR="00AA3C94" w:rsidRDefault="00AA3C94" w:rsidP="00AA3C94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указаны причины образования дебиторской и кредиторской задолженности;</w:t>
      </w:r>
    </w:p>
    <w:p w:rsidR="00586083" w:rsidRPr="00AA3C94" w:rsidRDefault="00AA3C94" w:rsidP="00AA3C94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заполнены таблицы, являющиеся неотъемлемой частью Пояснительной записки (Таблица №5 «Сведения о результатах мероприятий внутреннего контроля», Таблица № 6 «Сведения о проведении инвентаризации», Таблица № 7 «Сведения о результатах внешних контрольных мероприятий»).</w:t>
      </w:r>
    </w:p>
    <w:p w:rsidR="00586083" w:rsidRPr="006E365E" w:rsidRDefault="00770A20" w:rsidP="0077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6083" w:rsidRPr="006E365E">
        <w:rPr>
          <w:rFonts w:ascii="Times New Roman" w:hAnsi="Times New Roman" w:cs="Times New Roman"/>
          <w:sz w:val="24"/>
          <w:szCs w:val="24"/>
        </w:rPr>
        <w:t>Администрацией МО «</w:t>
      </w:r>
      <w:proofErr w:type="spellStart"/>
      <w:r w:rsidR="00586083" w:rsidRPr="006E365E"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 w:rsidR="00586083" w:rsidRPr="006E365E">
        <w:rPr>
          <w:rFonts w:ascii="Times New Roman" w:hAnsi="Times New Roman" w:cs="Times New Roman"/>
          <w:sz w:val="24"/>
          <w:szCs w:val="24"/>
        </w:rPr>
        <w:t xml:space="preserve"> СП» перед составлением годовой бюджетной отчетности на </w:t>
      </w:r>
      <w:r w:rsidR="00586083">
        <w:rPr>
          <w:rFonts w:ascii="Times New Roman" w:hAnsi="Times New Roman" w:cs="Times New Roman"/>
          <w:sz w:val="24"/>
          <w:szCs w:val="24"/>
        </w:rPr>
        <w:t>24.12.</w:t>
      </w:r>
      <w:r w:rsidR="00586083" w:rsidRPr="006E365E">
        <w:rPr>
          <w:rFonts w:ascii="Times New Roman" w:hAnsi="Times New Roman" w:cs="Times New Roman"/>
          <w:sz w:val="24"/>
          <w:szCs w:val="24"/>
        </w:rPr>
        <w:t>201</w:t>
      </w:r>
      <w:r w:rsidR="00586083">
        <w:rPr>
          <w:rFonts w:ascii="Times New Roman" w:hAnsi="Times New Roman" w:cs="Times New Roman"/>
          <w:sz w:val="24"/>
          <w:szCs w:val="24"/>
        </w:rPr>
        <w:t>4</w:t>
      </w:r>
      <w:r w:rsidR="00586083" w:rsidRPr="006E365E">
        <w:rPr>
          <w:rFonts w:ascii="Times New Roman" w:hAnsi="Times New Roman" w:cs="Times New Roman"/>
          <w:sz w:val="24"/>
          <w:szCs w:val="24"/>
        </w:rPr>
        <w:t xml:space="preserve"> года проведена инвентаризация муниципального имущества</w:t>
      </w:r>
      <w:r w:rsidR="00586083">
        <w:rPr>
          <w:rFonts w:ascii="Times New Roman" w:hAnsi="Times New Roman" w:cs="Times New Roman"/>
          <w:sz w:val="24"/>
          <w:szCs w:val="24"/>
        </w:rPr>
        <w:t xml:space="preserve"> </w:t>
      </w:r>
      <w:r w:rsidR="00586083" w:rsidRPr="006E365E">
        <w:rPr>
          <w:rFonts w:ascii="Times New Roman" w:hAnsi="Times New Roman" w:cs="Times New Roman"/>
          <w:sz w:val="24"/>
          <w:szCs w:val="24"/>
        </w:rPr>
        <w:t>Поселения. Расхождений фактического наличия  имущества к данным бюджетного учета нет</w:t>
      </w:r>
      <w:r w:rsidR="00586083">
        <w:rPr>
          <w:rFonts w:ascii="Times New Roman" w:hAnsi="Times New Roman" w:cs="Times New Roman"/>
          <w:sz w:val="24"/>
          <w:szCs w:val="24"/>
        </w:rPr>
        <w:t>.</w:t>
      </w:r>
      <w:r w:rsidR="00586083" w:rsidRPr="006E365E">
        <w:rPr>
          <w:rFonts w:ascii="Times New Roman" w:hAnsi="Times New Roman" w:cs="Times New Roman"/>
          <w:sz w:val="24"/>
          <w:szCs w:val="24"/>
        </w:rPr>
        <w:t xml:space="preserve"> </w:t>
      </w:r>
      <w:r w:rsidR="00586083">
        <w:rPr>
          <w:rFonts w:ascii="Times New Roman" w:hAnsi="Times New Roman" w:cs="Times New Roman"/>
          <w:sz w:val="24"/>
          <w:szCs w:val="24"/>
        </w:rPr>
        <w:t>На 23.12.2014 года проведена инвентаризация расчетов с покупателями, поставщиками и прочими дебиторами и кредиторами. И</w:t>
      </w:r>
      <w:r w:rsidR="00586083" w:rsidRPr="006E365E">
        <w:rPr>
          <w:rFonts w:ascii="Times New Roman" w:hAnsi="Times New Roman" w:cs="Times New Roman"/>
          <w:sz w:val="24"/>
          <w:szCs w:val="24"/>
        </w:rPr>
        <w:t>нвентаризационные описи расчетов с покупателями, поставщиками и прочими дебиторами и кредиторами подтверждаются актами сверки взаимных расчетов и оформлены в установленном порядке.</w:t>
      </w:r>
    </w:p>
    <w:p w:rsidR="00586083" w:rsidRPr="006E365E" w:rsidRDefault="00586083" w:rsidP="0077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E365E">
        <w:rPr>
          <w:rFonts w:ascii="Times New Roman" w:hAnsi="Times New Roman" w:cs="Times New Roman"/>
          <w:sz w:val="24"/>
          <w:szCs w:val="24"/>
        </w:rPr>
        <w:t xml:space="preserve">Тем не менее, в нарушение норм Федерального Закона РФ от 06.12.2011г. № 402-ФЗ  «О бухгалтерском учете» статьи 11 и  Приказа Минфина РФ от 13.06.1995 г. № 49  «Методические </w:t>
      </w:r>
      <w:r w:rsidRPr="006E365E">
        <w:rPr>
          <w:rFonts w:ascii="Times New Roman" w:hAnsi="Times New Roman" w:cs="Times New Roman"/>
          <w:sz w:val="24"/>
          <w:szCs w:val="24"/>
        </w:rPr>
        <w:lastRenderedPageBreak/>
        <w:t xml:space="preserve">указания по инвентаризации имущества и финансовых обязательств»  не представлена годовая инвентаризация имущества, финансовых активов и обязательств МКУК «КИЦ </w:t>
      </w:r>
      <w:proofErr w:type="spellStart"/>
      <w:r w:rsidRPr="006E365E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Pr="006E365E">
        <w:rPr>
          <w:rFonts w:ascii="Times New Roman" w:hAnsi="Times New Roman" w:cs="Times New Roman"/>
          <w:sz w:val="24"/>
          <w:szCs w:val="24"/>
        </w:rPr>
        <w:t xml:space="preserve"> МО».</w:t>
      </w:r>
    </w:p>
    <w:p w:rsidR="00770A20" w:rsidRDefault="00586083" w:rsidP="00770A20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0A20" w:rsidRPr="00927DD6">
        <w:rPr>
          <w:rFonts w:ascii="Times New Roman" w:hAnsi="Times New Roman"/>
          <w:sz w:val="24"/>
          <w:szCs w:val="24"/>
        </w:rPr>
        <w:t xml:space="preserve"> Данные в представленных отчетностях по главным распорядителям и получателем бюджетных средств подтверждаются </w:t>
      </w:r>
      <w:r w:rsidR="00770A20">
        <w:rPr>
          <w:rFonts w:ascii="Times New Roman" w:hAnsi="Times New Roman"/>
          <w:sz w:val="24"/>
          <w:szCs w:val="24"/>
        </w:rPr>
        <w:t xml:space="preserve"> </w:t>
      </w:r>
      <w:r w:rsidR="00770A20" w:rsidRPr="00927DD6">
        <w:rPr>
          <w:rFonts w:ascii="Times New Roman" w:hAnsi="Times New Roman"/>
          <w:sz w:val="24"/>
          <w:szCs w:val="24"/>
        </w:rPr>
        <w:t>данными</w:t>
      </w:r>
      <w:r w:rsidR="00770A20">
        <w:rPr>
          <w:rFonts w:ascii="Times New Roman" w:hAnsi="Times New Roman"/>
          <w:sz w:val="24"/>
          <w:szCs w:val="24"/>
        </w:rPr>
        <w:t xml:space="preserve"> </w:t>
      </w:r>
      <w:r w:rsidR="00770A20" w:rsidRPr="00927DD6">
        <w:rPr>
          <w:rFonts w:ascii="Times New Roman" w:hAnsi="Times New Roman"/>
          <w:sz w:val="24"/>
          <w:szCs w:val="24"/>
        </w:rPr>
        <w:t xml:space="preserve"> </w:t>
      </w:r>
      <w:r w:rsidR="00770A20">
        <w:rPr>
          <w:rFonts w:ascii="Times New Roman" w:hAnsi="Times New Roman"/>
          <w:sz w:val="24"/>
          <w:szCs w:val="24"/>
        </w:rPr>
        <w:t>г</w:t>
      </w:r>
      <w:r w:rsidR="00770A20" w:rsidRPr="00927DD6">
        <w:rPr>
          <w:rFonts w:ascii="Times New Roman" w:hAnsi="Times New Roman"/>
          <w:sz w:val="24"/>
          <w:szCs w:val="24"/>
        </w:rPr>
        <w:t xml:space="preserve">лавных книг. Фактические показатели, указанные в консолидированной отчетности об исполнении бюджета </w:t>
      </w:r>
      <w:proofErr w:type="spellStart"/>
      <w:r w:rsidR="00770A20">
        <w:rPr>
          <w:rFonts w:ascii="Times New Roman" w:hAnsi="Times New Roman"/>
          <w:sz w:val="24"/>
          <w:szCs w:val="24"/>
        </w:rPr>
        <w:t>Коршуновского</w:t>
      </w:r>
      <w:proofErr w:type="spellEnd"/>
      <w:r w:rsidR="00770A2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70A20" w:rsidRPr="00927DD6">
        <w:rPr>
          <w:rFonts w:ascii="Times New Roman" w:hAnsi="Times New Roman"/>
          <w:sz w:val="24"/>
          <w:szCs w:val="24"/>
        </w:rPr>
        <w:t xml:space="preserve">, соответствуют показателям, указанным в отчетности главных распорядителей и </w:t>
      </w:r>
      <w:r w:rsidR="00770A20">
        <w:rPr>
          <w:rFonts w:ascii="Times New Roman" w:hAnsi="Times New Roman"/>
          <w:sz w:val="24"/>
          <w:szCs w:val="24"/>
        </w:rPr>
        <w:t>получателя</w:t>
      </w:r>
      <w:r w:rsidR="00770A20" w:rsidRPr="00927DD6">
        <w:rPr>
          <w:rFonts w:ascii="Times New Roman" w:hAnsi="Times New Roman"/>
          <w:sz w:val="24"/>
          <w:szCs w:val="24"/>
        </w:rPr>
        <w:t xml:space="preserve"> бюджетных средств.</w:t>
      </w:r>
    </w:p>
    <w:p w:rsidR="00586083" w:rsidRPr="00765D60" w:rsidRDefault="00586083" w:rsidP="0077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926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Анализ показателей бюджетной отчетности (ф. 0503128) показал, что </w:t>
      </w:r>
      <w:r w:rsidR="00FB4366">
        <w:rPr>
          <w:rFonts w:ascii="Times New Roman" w:hAnsi="Times New Roman" w:cs="Times New Roman"/>
          <w:sz w:val="24"/>
          <w:szCs w:val="24"/>
        </w:rPr>
        <w:t xml:space="preserve">по </w:t>
      </w:r>
      <w:r w:rsidR="008C6BED">
        <w:rPr>
          <w:rFonts w:ascii="Times New Roman" w:hAnsi="Times New Roman" w:cs="Times New Roman"/>
          <w:sz w:val="24"/>
          <w:szCs w:val="24"/>
        </w:rPr>
        <w:t>ГРБС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BED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BE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70A20">
        <w:rPr>
          <w:rFonts w:ascii="Times New Roman" w:hAnsi="Times New Roman" w:cs="Times New Roman"/>
          <w:sz w:val="24"/>
          <w:szCs w:val="24"/>
        </w:rPr>
        <w:t xml:space="preserve"> и получател</w:t>
      </w:r>
      <w:r w:rsidR="00511016">
        <w:rPr>
          <w:rFonts w:ascii="Times New Roman" w:hAnsi="Times New Roman" w:cs="Times New Roman"/>
          <w:sz w:val="24"/>
          <w:szCs w:val="24"/>
        </w:rPr>
        <w:t>я</w:t>
      </w:r>
      <w:r w:rsidR="00770A20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8C6BED">
        <w:rPr>
          <w:rFonts w:ascii="Times New Roman" w:hAnsi="Times New Roman" w:cs="Times New Roman"/>
          <w:sz w:val="24"/>
          <w:szCs w:val="24"/>
        </w:rPr>
        <w:t xml:space="preserve"> </w:t>
      </w:r>
      <w:r w:rsidR="008C6BED" w:rsidRPr="006E365E">
        <w:rPr>
          <w:rFonts w:ascii="Times New Roman" w:hAnsi="Times New Roman" w:cs="Times New Roman"/>
          <w:sz w:val="24"/>
          <w:szCs w:val="24"/>
        </w:rPr>
        <w:t xml:space="preserve">МКУК «КИЦ </w:t>
      </w:r>
      <w:proofErr w:type="spellStart"/>
      <w:r w:rsidR="008C6BED" w:rsidRPr="006E365E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="008C6BED" w:rsidRPr="006E365E">
        <w:rPr>
          <w:rFonts w:ascii="Times New Roman" w:hAnsi="Times New Roman" w:cs="Times New Roman"/>
          <w:sz w:val="24"/>
          <w:szCs w:val="24"/>
        </w:rPr>
        <w:t xml:space="preserve"> МО</w:t>
      </w:r>
      <w:r w:rsidR="008C6BE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нарушении ст. 162, п. 3 ст. 219 БК РФ, приняты бюджетные  и денежные обязательства по статьям расходов на </w:t>
      </w:r>
      <w:r w:rsidR="008C6BED">
        <w:rPr>
          <w:rFonts w:ascii="Times New Roman" w:hAnsi="Times New Roman" w:cs="Times New Roman"/>
          <w:sz w:val="24"/>
          <w:szCs w:val="24"/>
        </w:rPr>
        <w:t xml:space="preserve">общую </w:t>
      </w:r>
      <w:r>
        <w:rPr>
          <w:rFonts w:ascii="Times New Roman" w:hAnsi="Times New Roman" w:cs="Times New Roman"/>
          <w:sz w:val="24"/>
          <w:szCs w:val="24"/>
        </w:rPr>
        <w:t xml:space="preserve">сумму </w:t>
      </w:r>
      <w:r w:rsidR="008C6BED">
        <w:rPr>
          <w:rFonts w:ascii="Times New Roman" w:hAnsi="Times New Roman" w:cs="Times New Roman"/>
          <w:sz w:val="24"/>
          <w:szCs w:val="24"/>
        </w:rPr>
        <w:t xml:space="preserve">1229,4 </w:t>
      </w:r>
      <w:r>
        <w:rPr>
          <w:rFonts w:ascii="Times New Roman" w:hAnsi="Times New Roman" w:cs="Times New Roman"/>
          <w:sz w:val="24"/>
          <w:szCs w:val="24"/>
        </w:rPr>
        <w:t xml:space="preserve">тыс. руб., при этом в </w:t>
      </w:r>
      <w:r w:rsidR="00FB436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ояснительной записке (ф. 0503160) не указаны причины принятия сверхлимитных обязательств.</w:t>
      </w:r>
      <w:proofErr w:type="gramEnd"/>
    </w:p>
    <w:p w:rsidR="00042364" w:rsidRDefault="00586083" w:rsidP="00042364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569D">
        <w:rPr>
          <w:rFonts w:ascii="Times New Roman" w:hAnsi="Times New Roman" w:cs="Times New Roman"/>
          <w:sz w:val="24"/>
          <w:szCs w:val="24"/>
        </w:rPr>
        <w:t xml:space="preserve"> </w:t>
      </w:r>
      <w:r w:rsidR="00042364" w:rsidRPr="00927DD6">
        <w:rPr>
          <w:rFonts w:ascii="Times New Roman" w:hAnsi="Times New Roman"/>
          <w:sz w:val="24"/>
          <w:szCs w:val="24"/>
        </w:rPr>
        <w:t>Согласно Сведениям по дебиторской и кредитор</w:t>
      </w:r>
      <w:r w:rsidR="00042364">
        <w:rPr>
          <w:rFonts w:ascii="Times New Roman" w:hAnsi="Times New Roman"/>
          <w:sz w:val="24"/>
          <w:szCs w:val="24"/>
        </w:rPr>
        <w:t xml:space="preserve">ской задолженности (ф.0503169) </w:t>
      </w:r>
      <w:r w:rsidR="00042364" w:rsidRPr="00927DD6">
        <w:rPr>
          <w:rFonts w:ascii="Times New Roman" w:hAnsi="Times New Roman"/>
          <w:sz w:val="24"/>
          <w:szCs w:val="24"/>
        </w:rPr>
        <w:t>по состоянию на 01.01.201</w:t>
      </w:r>
      <w:r w:rsidR="00042364">
        <w:rPr>
          <w:rFonts w:ascii="Times New Roman" w:hAnsi="Times New Roman"/>
          <w:sz w:val="24"/>
          <w:szCs w:val="24"/>
        </w:rPr>
        <w:t>5</w:t>
      </w:r>
      <w:r w:rsidR="00042364" w:rsidRPr="00927DD6">
        <w:rPr>
          <w:rFonts w:ascii="Times New Roman" w:hAnsi="Times New Roman"/>
          <w:sz w:val="24"/>
          <w:szCs w:val="24"/>
        </w:rPr>
        <w:t xml:space="preserve"> года</w:t>
      </w:r>
      <w:r w:rsidR="00042364">
        <w:rPr>
          <w:rFonts w:ascii="Times New Roman" w:hAnsi="Times New Roman"/>
          <w:sz w:val="24"/>
          <w:szCs w:val="24"/>
        </w:rPr>
        <w:t>,</w:t>
      </w:r>
      <w:r w:rsidR="00042364" w:rsidRPr="00927DD6">
        <w:rPr>
          <w:rFonts w:ascii="Times New Roman" w:hAnsi="Times New Roman"/>
          <w:sz w:val="24"/>
          <w:szCs w:val="24"/>
        </w:rPr>
        <w:t xml:space="preserve"> дебиторская задолженность </w:t>
      </w:r>
      <w:proofErr w:type="spellStart"/>
      <w:r w:rsidR="00042364">
        <w:rPr>
          <w:rFonts w:ascii="Times New Roman" w:hAnsi="Times New Roman"/>
          <w:sz w:val="24"/>
          <w:szCs w:val="24"/>
        </w:rPr>
        <w:t>Коршуновского</w:t>
      </w:r>
      <w:proofErr w:type="spellEnd"/>
      <w:r w:rsidR="00042364">
        <w:rPr>
          <w:rFonts w:ascii="Times New Roman" w:hAnsi="Times New Roman"/>
          <w:sz w:val="24"/>
          <w:szCs w:val="24"/>
        </w:rPr>
        <w:t xml:space="preserve"> сельского</w:t>
      </w:r>
      <w:r w:rsidR="00042364" w:rsidRPr="00927DD6">
        <w:rPr>
          <w:rFonts w:ascii="Times New Roman" w:hAnsi="Times New Roman"/>
          <w:sz w:val="24"/>
          <w:szCs w:val="24"/>
        </w:rPr>
        <w:t xml:space="preserve"> поселения составила </w:t>
      </w:r>
      <w:r w:rsidR="009E0247">
        <w:rPr>
          <w:rFonts w:ascii="Times New Roman" w:hAnsi="Times New Roman"/>
          <w:sz w:val="24"/>
          <w:szCs w:val="24"/>
        </w:rPr>
        <w:t>9,3</w:t>
      </w:r>
      <w:r w:rsidR="00042364">
        <w:rPr>
          <w:rFonts w:ascii="Times New Roman" w:hAnsi="Times New Roman"/>
          <w:sz w:val="24"/>
          <w:szCs w:val="24"/>
        </w:rPr>
        <w:t xml:space="preserve"> тыс. рублей, в том числе нереальная к взысканию, просроченная дебиторская задолженность в сумме </w:t>
      </w:r>
      <w:r w:rsidR="009E0247">
        <w:rPr>
          <w:rFonts w:ascii="Times New Roman" w:hAnsi="Times New Roman"/>
          <w:sz w:val="24"/>
          <w:szCs w:val="24"/>
        </w:rPr>
        <w:t>4,5</w:t>
      </w:r>
      <w:r w:rsidR="00042364">
        <w:rPr>
          <w:rFonts w:ascii="Times New Roman" w:hAnsi="Times New Roman"/>
          <w:sz w:val="24"/>
          <w:szCs w:val="24"/>
        </w:rPr>
        <w:t xml:space="preserve"> тыс. рублей. К</w:t>
      </w:r>
      <w:r w:rsidR="00042364" w:rsidRPr="00927DD6">
        <w:rPr>
          <w:rFonts w:ascii="Times New Roman" w:hAnsi="Times New Roman"/>
          <w:sz w:val="24"/>
          <w:szCs w:val="24"/>
        </w:rPr>
        <w:t xml:space="preserve">редиторская задолженность по обязательствам сложилась в сумме </w:t>
      </w:r>
      <w:r w:rsidR="009E0247">
        <w:rPr>
          <w:rFonts w:ascii="Times New Roman" w:hAnsi="Times New Roman"/>
          <w:sz w:val="24"/>
          <w:szCs w:val="24"/>
        </w:rPr>
        <w:t>1140,0</w:t>
      </w:r>
      <w:r w:rsidR="00042364">
        <w:rPr>
          <w:rFonts w:ascii="Times New Roman" w:hAnsi="Times New Roman"/>
          <w:sz w:val="24"/>
          <w:szCs w:val="24"/>
        </w:rPr>
        <w:t xml:space="preserve"> тыс. руб</w:t>
      </w:r>
      <w:r w:rsidR="00385FCD">
        <w:rPr>
          <w:rFonts w:ascii="Times New Roman" w:hAnsi="Times New Roman"/>
          <w:sz w:val="24"/>
          <w:szCs w:val="24"/>
        </w:rPr>
        <w:t>лей</w:t>
      </w:r>
      <w:r w:rsidR="00042364">
        <w:rPr>
          <w:rFonts w:ascii="Times New Roman" w:hAnsi="Times New Roman"/>
          <w:sz w:val="24"/>
          <w:szCs w:val="24"/>
        </w:rPr>
        <w:t>, в том числе  нереальная к взысканию, просроченная  кредиторская задолженность в сумме</w:t>
      </w:r>
      <w:r w:rsidR="009E0247">
        <w:rPr>
          <w:rFonts w:ascii="Times New Roman" w:hAnsi="Times New Roman"/>
          <w:sz w:val="24"/>
          <w:szCs w:val="24"/>
        </w:rPr>
        <w:t xml:space="preserve"> 414,0</w:t>
      </w:r>
      <w:r w:rsidR="00042364">
        <w:rPr>
          <w:rFonts w:ascii="Times New Roman" w:hAnsi="Times New Roman"/>
          <w:sz w:val="24"/>
          <w:szCs w:val="24"/>
        </w:rPr>
        <w:t xml:space="preserve"> тыс. рублей. </w:t>
      </w:r>
      <w:proofErr w:type="gramStart"/>
      <w:r w:rsidR="00042364">
        <w:rPr>
          <w:rFonts w:ascii="Times New Roman" w:hAnsi="Times New Roman"/>
          <w:sz w:val="24"/>
          <w:szCs w:val="24"/>
        </w:rPr>
        <w:t xml:space="preserve">КСП района отмечает, что данные о просроченной дебиторской (кредиторской) задолженности, отраженные в ф.0503169 консолидированной отчетности по МО не соответствуют  показателям о просроченной дебиторской (кредиторской) задолженности  годовой отчетности ф.0503169 Администрации </w:t>
      </w:r>
      <w:proofErr w:type="spellStart"/>
      <w:r w:rsidR="009E0247">
        <w:rPr>
          <w:rFonts w:ascii="Times New Roman" w:hAnsi="Times New Roman"/>
          <w:sz w:val="24"/>
          <w:szCs w:val="24"/>
        </w:rPr>
        <w:t>Коршунов</w:t>
      </w:r>
      <w:r w:rsidR="00042364">
        <w:rPr>
          <w:rFonts w:ascii="Times New Roman" w:hAnsi="Times New Roman"/>
          <w:sz w:val="24"/>
          <w:szCs w:val="24"/>
        </w:rPr>
        <w:t>ского</w:t>
      </w:r>
      <w:proofErr w:type="spellEnd"/>
      <w:r w:rsidR="00042364">
        <w:rPr>
          <w:rFonts w:ascii="Times New Roman" w:hAnsi="Times New Roman"/>
          <w:sz w:val="24"/>
          <w:szCs w:val="24"/>
        </w:rPr>
        <w:t xml:space="preserve"> </w:t>
      </w:r>
      <w:r w:rsidR="009E0247">
        <w:rPr>
          <w:rFonts w:ascii="Times New Roman" w:hAnsi="Times New Roman"/>
          <w:sz w:val="24"/>
          <w:szCs w:val="24"/>
        </w:rPr>
        <w:t>С</w:t>
      </w:r>
      <w:r w:rsidR="00042364">
        <w:rPr>
          <w:rFonts w:ascii="Times New Roman" w:hAnsi="Times New Roman"/>
          <w:sz w:val="24"/>
          <w:szCs w:val="24"/>
        </w:rPr>
        <w:t xml:space="preserve">П, Думы </w:t>
      </w:r>
      <w:proofErr w:type="spellStart"/>
      <w:r w:rsidR="009E0247">
        <w:rPr>
          <w:rFonts w:ascii="Times New Roman" w:hAnsi="Times New Roman"/>
          <w:sz w:val="24"/>
          <w:szCs w:val="24"/>
        </w:rPr>
        <w:t>Коршуно</w:t>
      </w:r>
      <w:r w:rsidR="00042364">
        <w:rPr>
          <w:rFonts w:ascii="Times New Roman" w:hAnsi="Times New Roman"/>
          <w:sz w:val="24"/>
          <w:szCs w:val="24"/>
        </w:rPr>
        <w:t>вского</w:t>
      </w:r>
      <w:proofErr w:type="spellEnd"/>
      <w:r w:rsidR="00042364">
        <w:rPr>
          <w:rFonts w:ascii="Times New Roman" w:hAnsi="Times New Roman"/>
          <w:sz w:val="24"/>
          <w:szCs w:val="24"/>
        </w:rPr>
        <w:t xml:space="preserve"> </w:t>
      </w:r>
      <w:r w:rsidR="009E0247">
        <w:rPr>
          <w:rFonts w:ascii="Times New Roman" w:hAnsi="Times New Roman"/>
          <w:sz w:val="24"/>
          <w:szCs w:val="24"/>
        </w:rPr>
        <w:t>С</w:t>
      </w:r>
      <w:r w:rsidR="00042364">
        <w:rPr>
          <w:rFonts w:ascii="Times New Roman" w:hAnsi="Times New Roman"/>
          <w:sz w:val="24"/>
          <w:szCs w:val="24"/>
        </w:rPr>
        <w:t>П</w:t>
      </w:r>
      <w:r w:rsidR="009E0247">
        <w:rPr>
          <w:rFonts w:ascii="Times New Roman" w:hAnsi="Times New Roman"/>
          <w:sz w:val="24"/>
          <w:szCs w:val="24"/>
        </w:rPr>
        <w:t xml:space="preserve"> </w:t>
      </w:r>
      <w:r w:rsidR="00042364">
        <w:rPr>
          <w:rFonts w:ascii="Times New Roman" w:hAnsi="Times New Roman"/>
          <w:sz w:val="24"/>
          <w:szCs w:val="24"/>
        </w:rPr>
        <w:t>(несоответствие составило по просроченной дебиторской задолженности –</w:t>
      </w:r>
      <w:r w:rsidR="009E0247">
        <w:rPr>
          <w:rFonts w:ascii="Times New Roman" w:hAnsi="Times New Roman"/>
          <w:sz w:val="24"/>
          <w:szCs w:val="24"/>
        </w:rPr>
        <w:t xml:space="preserve"> 4,5</w:t>
      </w:r>
      <w:r w:rsidR="00042364">
        <w:rPr>
          <w:rFonts w:ascii="Times New Roman" w:hAnsi="Times New Roman"/>
          <w:sz w:val="24"/>
          <w:szCs w:val="24"/>
        </w:rPr>
        <w:t xml:space="preserve"> тыс. руб</w:t>
      </w:r>
      <w:r w:rsidR="00385FCD">
        <w:rPr>
          <w:rFonts w:ascii="Times New Roman" w:hAnsi="Times New Roman"/>
          <w:sz w:val="24"/>
          <w:szCs w:val="24"/>
        </w:rPr>
        <w:t>лей</w:t>
      </w:r>
      <w:r w:rsidR="00042364">
        <w:rPr>
          <w:rFonts w:ascii="Times New Roman" w:hAnsi="Times New Roman"/>
          <w:sz w:val="24"/>
          <w:szCs w:val="24"/>
        </w:rPr>
        <w:t xml:space="preserve">, по просроченной кредиторской задолженности – </w:t>
      </w:r>
      <w:r w:rsidR="009E0247">
        <w:rPr>
          <w:rFonts w:ascii="Times New Roman" w:hAnsi="Times New Roman"/>
          <w:sz w:val="24"/>
          <w:szCs w:val="24"/>
        </w:rPr>
        <w:t>176,8</w:t>
      </w:r>
      <w:r w:rsidR="00042364">
        <w:rPr>
          <w:rFonts w:ascii="Times New Roman" w:hAnsi="Times New Roman"/>
          <w:sz w:val="24"/>
          <w:szCs w:val="24"/>
        </w:rPr>
        <w:t xml:space="preserve"> тыс. рублей).</w:t>
      </w:r>
      <w:proofErr w:type="gramEnd"/>
    </w:p>
    <w:p w:rsidR="00586083" w:rsidRPr="006E365E" w:rsidRDefault="00586083" w:rsidP="008C6BE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86083" w:rsidRDefault="00586083" w:rsidP="006E365E">
      <w:pPr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586083" w:rsidRPr="006E365E" w:rsidRDefault="00586083" w:rsidP="00F036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65E">
        <w:rPr>
          <w:rFonts w:ascii="Times New Roman" w:hAnsi="Times New Roman" w:cs="Times New Roman"/>
          <w:b/>
          <w:bCs/>
          <w:sz w:val="24"/>
          <w:szCs w:val="24"/>
        </w:rPr>
        <w:t xml:space="preserve">4. Исполнение доходной части бюджета </w:t>
      </w:r>
      <w:proofErr w:type="spellStart"/>
      <w:r w:rsidRPr="006E365E">
        <w:rPr>
          <w:rFonts w:ascii="Times New Roman" w:hAnsi="Times New Roman" w:cs="Times New Roman"/>
          <w:b/>
          <w:bCs/>
          <w:sz w:val="24"/>
          <w:szCs w:val="24"/>
        </w:rPr>
        <w:t>Коршуновско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proofErr w:type="spellEnd"/>
      <w:r w:rsidRPr="006E365E">
        <w:rPr>
          <w:rFonts w:ascii="Times New Roman" w:hAnsi="Times New Roman" w:cs="Times New Roman"/>
          <w:b/>
          <w:bCs/>
          <w:sz w:val="24"/>
          <w:szCs w:val="24"/>
        </w:rPr>
        <w:t xml:space="preserve"> СП.</w:t>
      </w:r>
    </w:p>
    <w:p w:rsidR="00586083" w:rsidRPr="006E365E" w:rsidRDefault="00586083" w:rsidP="006E365E">
      <w:pPr>
        <w:spacing w:after="0" w:line="240" w:lineRule="auto"/>
        <w:ind w:left="2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6083" w:rsidRPr="006E365E" w:rsidRDefault="00586083" w:rsidP="006E365E">
      <w:pPr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E365E">
        <w:rPr>
          <w:rFonts w:ascii="Times New Roman" w:hAnsi="Times New Roman" w:cs="Times New Roman"/>
          <w:sz w:val="24"/>
          <w:szCs w:val="24"/>
        </w:rPr>
        <w:t xml:space="preserve">Доходы  бюджета исполнены в сумме </w:t>
      </w:r>
      <w:r>
        <w:rPr>
          <w:rFonts w:ascii="Times New Roman" w:hAnsi="Times New Roman" w:cs="Times New Roman"/>
          <w:sz w:val="24"/>
          <w:szCs w:val="24"/>
        </w:rPr>
        <w:t>9 460,1</w:t>
      </w:r>
      <w:r w:rsidRPr="006E365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6E365E">
        <w:rPr>
          <w:rFonts w:ascii="Times New Roman" w:hAnsi="Times New Roman" w:cs="Times New Roman"/>
          <w:sz w:val="24"/>
          <w:szCs w:val="24"/>
        </w:rPr>
        <w:t>.</w:t>
      </w:r>
    </w:p>
    <w:p w:rsidR="00586083" w:rsidRPr="006E365E" w:rsidRDefault="00586083" w:rsidP="00A53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365E">
        <w:rPr>
          <w:rFonts w:ascii="Times New Roman" w:hAnsi="Times New Roman" w:cs="Times New Roman"/>
          <w:sz w:val="24"/>
          <w:szCs w:val="24"/>
        </w:rPr>
        <w:t xml:space="preserve">Основные характеристики поступлений доходов в бюджет </w:t>
      </w:r>
      <w:proofErr w:type="spellStart"/>
      <w:r w:rsidRPr="006E365E">
        <w:rPr>
          <w:rFonts w:ascii="Times New Roman" w:hAnsi="Times New Roman" w:cs="Times New Roman"/>
          <w:sz w:val="24"/>
          <w:szCs w:val="24"/>
        </w:rPr>
        <w:t>Коршуновско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E365E">
        <w:rPr>
          <w:rFonts w:ascii="Times New Roman" w:hAnsi="Times New Roman" w:cs="Times New Roman"/>
          <w:sz w:val="24"/>
          <w:szCs w:val="24"/>
        </w:rPr>
        <w:t xml:space="preserve"> СП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E365E">
        <w:rPr>
          <w:rFonts w:ascii="Times New Roman" w:hAnsi="Times New Roman" w:cs="Times New Roman"/>
          <w:sz w:val="24"/>
          <w:szCs w:val="24"/>
        </w:rPr>
        <w:t xml:space="preserve"> год представлены в таблице №1.</w:t>
      </w:r>
    </w:p>
    <w:p w:rsidR="00586083" w:rsidRPr="00E605FA" w:rsidRDefault="00586083" w:rsidP="006E365E">
      <w:pPr>
        <w:spacing w:after="0" w:line="240" w:lineRule="auto"/>
        <w:ind w:left="215"/>
        <w:jc w:val="both"/>
        <w:rPr>
          <w:rFonts w:ascii="Times New Roman" w:hAnsi="Times New Roman" w:cs="Times New Roman"/>
          <w:sz w:val="20"/>
          <w:szCs w:val="20"/>
        </w:rPr>
      </w:pPr>
      <w:r w:rsidRPr="006E36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E365E">
        <w:rPr>
          <w:rFonts w:ascii="Times New Roman" w:hAnsi="Times New Roman" w:cs="Times New Roman"/>
          <w:sz w:val="24"/>
          <w:szCs w:val="24"/>
        </w:rPr>
        <w:t xml:space="preserve">    </w:t>
      </w:r>
      <w:r w:rsidRPr="00E605FA">
        <w:rPr>
          <w:rFonts w:ascii="Times New Roman" w:hAnsi="Times New Roman" w:cs="Times New Roman"/>
          <w:sz w:val="20"/>
          <w:szCs w:val="20"/>
        </w:rPr>
        <w:t>Таблица № 1 (тыс</w:t>
      </w:r>
      <w:proofErr w:type="gramStart"/>
      <w:r w:rsidRPr="00E605FA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E605FA">
        <w:rPr>
          <w:rFonts w:ascii="Times New Roman" w:hAnsi="Times New Roman" w:cs="Times New Roman"/>
          <w:sz w:val="20"/>
          <w:szCs w:val="20"/>
        </w:rPr>
        <w:t>уб.)</w:t>
      </w:r>
    </w:p>
    <w:tbl>
      <w:tblPr>
        <w:tblW w:w="990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3"/>
        <w:gridCol w:w="1312"/>
        <w:gridCol w:w="1126"/>
        <w:gridCol w:w="1126"/>
        <w:gridCol w:w="1626"/>
        <w:gridCol w:w="1480"/>
        <w:gridCol w:w="1204"/>
      </w:tblGrid>
      <w:tr w:rsidR="00586083" w:rsidRPr="007742C1" w:rsidTr="00A53FED">
        <w:trPr>
          <w:trHeight w:val="815"/>
        </w:trPr>
        <w:tc>
          <w:tcPr>
            <w:tcW w:w="2049" w:type="dxa"/>
            <w:vAlign w:val="center"/>
          </w:tcPr>
          <w:p w:rsidR="00586083" w:rsidRPr="00CC30D4" w:rsidRDefault="00586083" w:rsidP="00F30F14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23" w:type="dxa"/>
            <w:vAlign w:val="center"/>
          </w:tcPr>
          <w:p w:rsidR="00586083" w:rsidRPr="00CC30D4" w:rsidRDefault="00586083" w:rsidP="00F30F14">
            <w:pPr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586083" w:rsidRPr="00CC30D4" w:rsidRDefault="00586083" w:rsidP="00F30F14">
            <w:pPr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136" w:type="dxa"/>
            <w:vAlign w:val="center"/>
          </w:tcPr>
          <w:p w:rsidR="00586083" w:rsidRPr="00CC30D4" w:rsidRDefault="00586083" w:rsidP="00F30F14">
            <w:pPr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586083" w:rsidRPr="00CC30D4" w:rsidRDefault="00586083" w:rsidP="00F30F14">
            <w:pPr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136" w:type="dxa"/>
            <w:vAlign w:val="center"/>
          </w:tcPr>
          <w:p w:rsidR="00586083" w:rsidRPr="00CC30D4" w:rsidRDefault="00586083" w:rsidP="00F30F14">
            <w:pPr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586083" w:rsidRPr="00CC30D4" w:rsidRDefault="00586083" w:rsidP="00F30F14">
            <w:pPr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586" w:type="dxa"/>
            <w:vAlign w:val="center"/>
          </w:tcPr>
          <w:p w:rsidR="00586083" w:rsidRPr="00CC30D4" w:rsidRDefault="00586083" w:rsidP="00F30F14">
            <w:pPr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sz w:val="24"/>
                <w:szCs w:val="24"/>
              </w:rPr>
              <w:t>Исполнено, %</w:t>
            </w:r>
          </w:p>
        </w:tc>
        <w:tc>
          <w:tcPr>
            <w:tcW w:w="1434" w:type="dxa"/>
            <w:vAlign w:val="center"/>
          </w:tcPr>
          <w:p w:rsidR="00586083" w:rsidRPr="00CC30D4" w:rsidRDefault="00586083" w:rsidP="00F30F14">
            <w:pPr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sz w:val="24"/>
                <w:szCs w:val="24"/>
              </w:rPr>
              <w:t>Удельный вес, %</w:t>
            </w:r>
          </w:p>
        </w:tc>
        <w:tc>
          <w:tcPr>
            <w:tcW w:w="1243" w:type="dxa"/>
            <w:vAlign w:val="center"/>
          </w:tcPr>
          <w:p w:rsidR="00586083" w:rsidRPr="00CC30D4" w:rsidRDefault="00586083" w:rsidP="00F30F14">
            <w:pPr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sz w:val="24"/>
                <w:szCs w:val="24"/>
              </w:rPr>
              <w:t>2014г. в % к 2013г.</w:t>
            </w:r>
          </w:p>
        </w:tc>
      </w:tr>
      <w:tr w:rsidR="00586083" w:rsidRPr="007742C1" w:rsidTr="00A53FED">
        <w:trPr>
          <w:trHeight w:val="1128"/>
        </w:trPr>
        <w:tc>
          <w:tcPr>
            <w:tcW w:w="2049" w:type="dxa"/>
          </w:tcPr>
          <w:p w:rsidR="00586083" w:rsidRPr="007742C1" w:rsidRDefault="00586083" w:rsidP="006E365E">
            <w:pPr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C1">
              <w:rPr>
                <w:rFonts w:ascii="Times New Roman" w:hAnsi="Times New Roman" w:cs="Times New Roman"/>
                <w:sz w:val="24"/>
                <w:szCs w:val="24"/>
              </w:rPr>
              <w:t>Налоговые и</w:t>
            </w:r>
          </w:p>
          <w:p w:rsidR="00586083" w:rsidRPr="007742C1" w:rsidRDefault="00586083" w:rsidP="006E365E">
            <w:pPr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C1">
              <w:rPr>
                <w:rFonts w:ascii="Times New Roman" w:hAnsi="Times New Roman" w:cs="Times New Roman"/>
                <w:sz w:val="24"/>
                <w:szCs w:val="24"/>
              </w:rPr>
              <w:t>неналоговые</w:t>
            </w:r>
          </w:p>
          <w:p w:rsidR="00586083" w:rsidRPr="007742C1" w:rsidRDefault="00586083" w:rsidP="006E365E">
            <w:pPr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C1">
              <w:rPr>
                <w:rFonts w:ascii="Times New Roman" w:hAnsi="Times New Roman" w:cs="Times New Roman"/>
                <w:sz w:val="24"/>
                <w:szCs w:val="24"/>
              </w:rPr>
              <w:t>доходы в том числе:</w:t>
            </w:r>
          </w:p>
        </w:tc>
        <w:tc>
          <w:tcPr>
            <w:tcW w:w="1323" w:type="dxa"/>
            <w:vAlign w:val="center"/>
          </w:tcPr>
          <w:p w:rsidR="00586083" w:rsidRPr="007742C1" w:rsidRDefault="00586083" w:rsidP="007319FC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42C1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6" w:type="dxa"/>
            <w:vAlign w:val="center"/>
          </w:tcPr>
          <w:p w:rsidR="00586083" w:rsidRPr="007742C1" w:rsidRDefault="00586083" w:rsidP="006E365E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1984,0</w:t>
            </w:r>
          </w:p>
        </w:tc>
        <w:tc>
          <w:tcPr>
            <w:tcW w:w="1136" w:type="dxa"/>
            <w:vAlign w:val="center"/>
          </w:tcPr>
          <w:p w:rsidR="00586083" w:rsidRPr="007742C1" w:rsidRDefault="00586083" w:rsidP="006E365E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1976,0</w:t>
            </w:r>
          </w:p>
        </w:tc>
        <w:tc>
          <w:tcPr>
            <w:tcW w:w="1586" w:type="dxa"/>
            <w:vAlign w:val="center"/>
          </w:tcPr>
          <w:p w:rsidR="00586083" w:rsidRPr="007742C1" w:rsidRDefault="00586083" w:rsidP="006E365E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434" w:type="dxa"/>
            <w:vAlign w:val="center"/>
          </w:tcPr>
          <w:p w:rsidR="00586083" w:rsidRPr="007742C1" w:rsidRDefault="00586083" w:rsidP="006E365E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243" w:type="dxa"/>
            <w:vAlign w:val="center"/>
          </w:tcPr>
          <w:p w:rsidR="00586083" w:rsidRDefault="00586083" w:rsidP="00F30F14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</w:tr>
      <w:tr w:rsidR="00586083" w:rsidRPr="007742C1" w:rsidTr="00A53FED">
        <w:trPr>
          <w:trHeight w:val="572"/>
        </w:trPr>
        <w:tc>
          <w:tcPr>
            <w:tcW w:w="2049" w:type="dxa"/>
          </w:tcPr>
          <w:p w:rsidR="00586083" w:rsidRPr="007742C1" w:rsidRDefault="00586083" w:rsidP="006E365E">
            <w:pPr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C1">
              <w:rPr>
                <w:rFonts w:ascii="Times New Roman" w:hAnsi="Times New Roman" w:cs="Times New Roman"/>
                <w:sz w:val="24"/>
                <w:szCs w:val="24"/>
              </w:rPr>
              <w:t>Налоговые</w:t>
            </w:r>
          </w:p>
          <w:p w:rsidR="00586083" w:rsidRPr="007742C1" w:rsidRDefault="00586083" w:rsidP="006E365E">
            <w:pPr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C1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323" w:type="dxa"/>
            <w:vAlign w:val="center"/>
          </w:tcPr>
          <w:p w:rsidR="00586083" w:rsidRPr="007742C1" w:rsidRDefault="00586083" w:rsidP="007319FC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42C1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6" w:type="dxa"/>
            <w:vAlign w:val="center"/>
          </w:tcPr>
          <w:p w:rsidR="00586083" w:rsidRPr="007742C1" w:rsidRDefault="00586083" w:rsidP="006E365E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1981,0</w:t>
            </w:r>
          </w:p>
        </w:tc>
        <w:tc>
          <w:tcPr>
            <w:tcW w:w="1136" w:type="dxa"/>
            <w:vAlign w:val="center"/>
          </w:tcPr>
          <w:p w:rsidR="00586083" w:rsidRPr="007742C1" w:rsidRDefault="00586083" w:rsidP="006E365E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1973,8</w:t>
            </w:r>
          </w:p>
        </w:tc>
        <w:tc>
          <w:tcPr>
            <w:tcW w:w="1586" w:type="dxa"/>
            <w:vAlign w:val="center"/>
          </w:tcPr>
          <w:p w:rsidR="00586083" w:rsidRPr="007742C1" w:rsidRDefault="00586083" w:rsidP="006E365E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434" w:type="dxa"/>
            <w:vAlign w:val="center"/>
          </w:tcPr>
          <w:p w:rsidR="00586083" w:rsidRPr="007742C1" w:rsidRDefault="00586083" w:rsidP="006E365E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243" w:type="dxa"/>
            <w:vAlign w:val="center"/>
          </w:tcPr>
          <w:p w:rsidR="00586083" w:rsidRDefault="00586083" w:rsidP="00F30F14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</w:tr>
      <w:tr w:rsidR="00586083" w:rsidRPr="007742C1" w:rsidTr="00A53FED">
        <w:trPr>
          <w:trHeight w:val="556"/>
        </w:trPr>
        <w:tc>
          <w:tcPr>
            <w:tcW w:w="2049" w:type="dxa"/>
          </w:tcPr>
          <w:p w:rsidR="00586083" w:rsidRPr="007742C1" w:rsidRDefault="00586083" w:rsidP="006E365E">
            <w:pPr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C1">
              <w:rPr>
                <w:rFonts w:ascii="Times New Roman" w:hAnsi="Times New Roman" w:cs="Times New Roman"/>
                <w:sz w:val="24"/>
                <w:szCs w:val="24"/>
              </w:rPr>
              <w:t>Неналоговые</w:t>
            </w:r>
          </w:p>
          <w:p w:rsidR="00586083" w:rsidRPr="007742C1" w:rsidRDefault="00586083" w:rsidP="006E365E">
            <w:pPr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C1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323" w:type="dxa"/>
            <w:vAlign w:val="center"/>
          </w:tcPr>
          <w:p w:rsidR="00586083" w:rsidRPr="007742C1" w:rsidRDefault="00586083" w:rsidP="007319FC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6" w:type="dxa"/>
            <w:vAlign w:val="center"/>
          </w:tcPr>
          <w:p w:rsidR="00586083" w:rsidRPr="007742C1" w:rsidRDefault="00586083" w:rsidP="006E365E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6" w:type="dxa"/>
            <w:vAlign w:val="center"/>
          </w:tcPr>
          <w:p w:rsidR="00586083" w:rsidRPr="007742C1" w:rsidRDefault="00586083" w:rsidP="006E365E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86" w:type="dxa"/>
            <w:vAlign w:val="center"/>
          </w:tcPr>
          <w:p w:rsidR="00586083" w:rsidRPr="007742C1" w:rsidRDefault="00586083" w:rsidP="006E365E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434" w:type="dxa"/>
            <w:vAlign w:val="center"/>
          </w:tcPr>
          <w:p w:rsidR="00586083" w:rsidRPr="007742C1" w:rsidRDefault="00586083" w:rsidP="006E365E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586083" w:rsidRDefault="00586083" w:rsidP="00F30F14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586083" w:rsidRPr="007742C1" w:rsidTr="00A53FED">
        <w:trPr>
          <w:trHeight w:val="572"/>
        </w:trPr>
        <w:tc>
          <w:tcPr>
            <w:tcW w:w="2049" w:type="dxa"/>
          </w:tcPr>
          <w:p w:rsidR="00586083" w:rsidRPr="007742C1" w:rsidRDefault="00586083" w:rsidP="006E365E">
            <w:pPr>
              <w:spacing w:after="0" w:line="240" w:lineRule="auto"/>
              <w:ind w:left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2C1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323" w:type="dxa"/>
            <w:vAlign w:val="center"/>
          </w:tcPr>
          <w:p w:rsidR="00586083" w:rsidRPr="007742C1" w:rsidRDefault="00586083" w:rsidP="007319FC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42C1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6" w:type="dxa"/>
            <w:vAlign w:val="center"/>
          </w:tcPr>
          <w:p w:rsidR="00586083" w:rsidRPr="007742C1" w:rsidRDefault="00586083" w:rsidP="006E365E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7488,1</w:t>
            </w:r>
          </w:p>
        </w:tc>
        <w:tc>
          <w:tcPr>
            <w:tcW w:w="1136" w:type="dxa"/>
            <w:vAlign w:val="center"/>
          </w:tcPr>
          <w:p w:rsidR="00586083" w:rsidRPr="007742C1" w:rsidRDefault="00586083" w:rsidP="006E365E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7484,1</w:t>
            </w:r>
          </w:p>
        </w:tc>
        <w:tc>
          <w:tcPr>
            <w:tcW w:w="1586" w:type="dxa"/>
            <w:vAlign w:val="center"/>
          </w:tcPr>
          <w:p w:rsidR="00586083" w:rsidRPr="007742C1" w:rsidRDefault="00586083" w:rsidP="006E365E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34" w:type="dxa"/>
            <w:vAlign w:val="center"/>
          </w:tcPr>
          <w:p w:rsidR="00586083" w:rsidRPr="007742C1" w:rsidRDefault="00586083" w:rsidP="006E365E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243" w:type="dxa"/>
            <w:vAlign w:val="center"/>
          </w:tcPr>
          <w:p w:rsidR="00586083" w:rsidRDefault="00586083" w:rsidP="00F30F14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586083" w:rsidRPr="007742C1" w:rsidTr="00A53FED">
        <w:trPr>
          <w:trHeight w:val="572"/>
        </w:trPr>
        <w:tc>
          <w:tcPr>
            <w:tcW w:w="2049" w:type="dxa"/>
            <w:vAlign w:val="center"/>
          </w:tcPr>
          <w:p w:rsidR="00586083" w:rsidRPr="007742C1" w:rsidRDefault="00586083" w:rsidP="00F30F14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C1">
              <w:rPr>
                <w:rFonts w:ascii="Times New Roman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1323" w:type="dxa"/>
            <w:vAlign w:val="center"/>
          </w:tcPr>
          <w:p w:rsidR="00586083" w:rsidRPr="007742C1" w:rsidRDefault="00586083" w:rsidP="007319FC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2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42C1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6" w:type="dxa"/>
            <w:vAlign w:val="center"/>
          </w:tcPr>
          <w:p w:rsidR="00586083" w:rsidRPr="007742C1" w:rsidRDefault="00586083" w:rsidP="006E365E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9472,1</w:t>
            </w:r>
          </w:p>
        </w:tc>
        <w:tc>
          <w:tcPr>
            <w:tcW w:w="1136" w:type="dxa"/>
            <w:vAlign w:val="center"/>
          </w:tcPr>
          <w:p w:rsidR="00586083" w:rsidRPr="007742C1" w:rsidRDefault="00586083" w:rsidP="006E365E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9460,1</w:t>
            </w:r>
          </w:p>
        </w:tc>
        <w:tc>
          <w:tcPr>
            <w:tcW w:w="1586" w:type="dxa"/>
            <w:vAlign w:val="center"/>
          </w:tcPr>
          <w:p w:rsidR="00586083" w:rsidRPr="007742C1" w:rsidRDefault="00586083" w:rsidP="006E365E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34" w:type="dxa"/>
            <w:vAlign w:val="center"/>
          </w:tcPr>
          <w:p w:rsidR="00586083" w:rsidRPr="007742C1" w:rsidRDefault="00586083" w:rsidP="006E365E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3" w:type="dxa"/>
            <w:vAlign w:val="center"/>
          </w:tcPr>
          <w:p w:rsidR="00586083" w:rsidRPr="007742C1" w:rsidRDefault="00586083" w:rsidP="00F30F14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</w:tbl>
    <w:p w:rsidR="00586083" w:rsidRPr="006E365E" w:rsidRDefault="00586083" w:rsidP="006E365E">
      <w:pPr>
        <w:spacing w:after="0" w:line="240" w:lineRule="auto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083" w:rsidRPr="006E365E" w:rsidRDefault="00586083" w:rsidP="00A53FED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lastRenderedPageBreak/>
        <w:t xml:space="preserve">        Согласно представленным в таблице данным, фактическое поступление доходов в бюджет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E365E">
        <w:rPr>
          <w:rFonts w:ascii="Times New Roman" w:hAnsi="Times New Roman" w:cs="Times New Roman"/>
          <w:sz w:val="24"/>
          <w:szCs w:val="24"/>
        </w:rPr>
        <w:t>оселения по итогам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E365E">
        <w:rPr>
          <w:rFonts w:ascii="Times New Roman" w:hAnsi="Times New Roman" w:cs="Times New Roman"/>
          <w:sz w:val="24"/>
          <w:szCs w:val="24"/>
        </w:rPr>
        <w:t xml:space="preserve"> года составило </w:t>
      </w:r>
      <w:r>
        <w:rPr>
          <w:rFonts w:ascii="Times New Roman" w:hAnsi="Times New Roman" w:cs="Times New Roman"/>
          <w:sz w:val="24"/>
          <w:szCs w:val="24"/>
        </w:rPr>
        <w:t>9 460,1</w:t>
      </w:r>
      <w:r w:rsidRPr="006E365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>руб</w:t>
      </w:r>
      <w:r w:rsidR="0081334C">
        <w:rPr>
          <w:rFonts w:ascii="Times New Roman" w:hAnsi="Times New Roman" w:cs="Times New Roman"/>
          <w:sz w:val="24"/>
          <w:szCs w:val="24"/>
        </w:rPr>
        <w:t>лей</w:t>
      </w:r>
      <w:r w:rsidRPr="006E365E">
        <w:rPr>
          <w:rFonts w:ascii="Times New Roman" w:hAnsi="Times New Roman" w:cs="Times New Roman"/>
          <w:sz w:val="24"/>
          <w:szCs w:val="24"/>
        </w:rPr>
        <w:t xml:space="preserve"> (при уточненном плане </w:t>
      </w:r>
      <w:r>
        <w:rPr>
          <w:rFonts w:ascii="Times New Roman" w:hAnsi="Times New Roman" w:cs="Times New Roman"/>
          <w:sz w:val="24"/>
          <w:szCs w:val="24"/>
        </w:rPr>
        <w:t>9 47</w:t>
      </w:r>
      <w:r w:rsidRPr="006E36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,1</w:t>
      </w:r>
      <w:r w:rsidRPr="006E365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рублей), что составляет 99,9</w:t>
      </w:r>
      <w:r w:rsidRPr="006E365E">
        <w:rPr>
          <w:rFonts w:ascii="Times New Roman" w:hAnsi="Times New Roman" w:cs="Times New Roman"/>
          <w:sz w:val="24"/>
          <w:szCs w:val="24"/>
        </w:rPr>
        <w:t>% к плановым показателям года. Темп роста доходов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E365E">
        <w:rPr>
          <w:rFonts w:ascii="Times New Roman" w:hAnsi="Times New Roman" w:cs="Times New Roman"/>
          <w:sz w:val="24"/>
          <w:szCs w:val="24"/>
        </w:rPr>
        <w:t xml:space="preserve"> год к объему поступлений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365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снизился </w:t>
      </w:r>
      <w:r w:rsidRPr="006E3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2 572,9</w:t>
      </w:r>
      <w:r w:rsidRPr="006E365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>руб</w:t>
      </w:r>
      <w:r w:rsidR="00385FCD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 или -78,6%.</w:t>
      </w:r>
    </w:p>
    <w:p w:rsidR="00586083" w:rsidRPr="006E365E" w:rsidRDefault="00586083" w:rsidP="00A53FED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 xml:space="preserve">        Доходы </w:t>
      </w:r>
      <w:r w:rsidR="00511016">
        <w:rPr>
          <w:rFonts w:ascii="Times New Roman" w:hAnsi="Times New Roman" w:cs="Times New Roman"/>
          <w:sz w:val="24"/>
          <w:szCs w:val="24"/>
        </w:rPr>
        <w:t>П</w:t>
      </w:r>
      <w:r w:rsidRPr="006E365E">
        <w:rPr>
          <w:rFonts w:ascii="Times New Roman" w:hAnsi="Times New Roman" w:cs="Times New Roman"/>
          <w:sz w:val="24"/>
          <w:szCs w:val="24"/>
        </w:rPr>
        <w:t>оселения формируются  главным образом за счет безвозмездных перечислений от бюджетов других уровней</w:t>
      </w:r>
      <w:r>
        <w:rPr>
          <w:rFonts w:ascii="Times New Roman" w:hAnsi="Times New Roman" w:cs="Times New Roman"/>
          <w:sz w:val="24"/>
          <w:szCs w:val="24"/>
        </w:rPr>
        <w:t xml:space="preserve"> и составляют</w:t>
      </w:r>
      <w:r w:rsidRPr="006E3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7 484,1 </w:t>
      </w:r>
      <w:r w:rsidRPr="006E365E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>руб</w:t>
      </w:r>
      <w:r w:rsidR="00385FCD">
        <w:rPr>
          <w:rFonts w:ascii="Times New Roman" w:hAnsi="Times New Roman" w:cs="Times New Roman"/>
          <w:sz w:val="24"/>
          <w:szCs w:val="24"/>
        </w:rPr>
        <w:t>лей</w:t>
      </w:r>
      <w:r w:rsidRPr="006E365E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79,1</w:t>
      </w:r>
      <w:r w:rsidRPr="006E365E">
        <w:rPr>
          <w:rFonts w:ascii="Times New Roman" w:hAnsi="Times New Roman" w:cs="Times New Roman"/>
          <w:sz w:val="24"/>
          <w:szCs w:val="24"/>
        </w:rPr>
        <w:t xml:space="preserve">%, доля налоговых поступлений </w:t>
      </w:r>
      <w:r>
        <w:rPr>
          <w:rFonts w:ascii="Times New Roman" w:hAnsi="Times New Roman" w:cs="Times New Roman"/>
          <w:sz w:val="24"/>
          <w:szCs w:val="24"/>
        </w:rPr>
        <w:t xml:space="preserve"> в сумме</w:t>
      </w:r>
      <w:r w:rsidRPr="006E365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 9</w:t>
      </w:r>
      <w:r w:rsidRPr="006E365E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>,8 тыс. руб</w:t>
      </w:r>
      <w:r w:rsidR="00385FCD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20,9</w:t>
      </w:r>
      <w:r w:rsidRPr="006E365E">
        <w:rPr>
          <w:rFonts w:ascii="Times New Roman" w:hAnsi="Times New Roman" w:cs="Times New Roman"/>
          <w:sz w:val="24"/>
          <w:szCs w:val="24"/>
        </w:rPr>
        <w:t xml:space="preserve">%, неналоговых поступлений </w:t>
      </w:r>
      <w:r>
        <w:rPr>
          <w:rFonts w:ascii="Times New Roman" w:hAnsi="Times New Roman" w:cs="Times New Roman"/>
          <w:sz w:val="24"/>
          <w:szCs w:val="24"/>
        </w:rPr>
        <w:t>несущественна</w:t>
      </w:r>
      <w:r w:rsidRPr="006E365E">
        <w:rPr>
          <w:rFonts w:ascii="Times New Roman" w:hAnsi="Times New Roman" w:cs="Times New Roman"/>
          <w:sz w:val="24"/>
          <w:szCs w:val="24"/>
        </w:rPr>
        <w:t>.</w:t>
      </w:r>
    </w:p>
    <w:p w:rsidR="00586083" w:rsidRPr="006E365E" w:rsidRDefault="00586083" w:rsidP="006E365E">
      <w:pPr>
        <w:tabs>
          <w:tab w:val="left" w:pos="117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586083" w:rsidRPr="006E365E" w:rsidRDefault="00586083" w:rsidP="00F03611">
      <w:pPr>
        <w:tabs>
          <w:tab w:val="left" w:pos="1170"/>
        </w:tabs>
        <w:spacing w:after="0" w:line="240" w:lineRule="auto"/>
        <w:ind w:left="2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65E">
        <w:rPr>
          <w:rFonts w:ascii="Times New Roman" w:hAnsi="Times New Roman" w:cs="Times New Roman"/>
          <w:b/>
          <w:bCs/>
          <w:sz w:val="24"/>
          <w:szCs w:val="24"/>
        </w:rPr>
        <w:t>Налоговые и неналоговые доходы</w:t>
      </w:r>
    </w:p>
    <w:p w:rsidR="00586083" w:rsidRPr="006E365E" w:rsidRDefault="00586083" w:rsidP="006E365E">
      <w:pPr>
        <w:tabs>
          <w:tab w:val="left" w:pos="1170"/>
        </w:tabs>
        <w:spacing w:after="0" w:line="240" w:lineRule="auto"/>
        <w:ind w:left="2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6083" w:rsidRPr="006E365E" w:rsidRDefault="00586083" w:rsidP="00A53FED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 xml:space="preserve">       Исполнение по налоговым и неналоговым доходам составило 1 9</w:t>
      </w:r>
      <w:r>
        <w:rPr>
          <w:rFonts w:ascii="Times New Roman" w:hAnsi="Times New Roman" w:cs="Times New Roman"/>
          <w:sz w:val="24"/>
          <w:szCs w:val="24"/>
        </w:rPr>
        <w:t>76</w:t>
      </w:r>
      <w:r w:rsidRPr="006E365E">
        <w:rPr>
          <w:rFonts w:ascii="Times New Roman" w:hAnsi="Times New Roman" w:cs="Times New Roman"/>
          <w:sz w:val="24"/>
          <w:szCs w:val="24"/>
        </w:rPr>
        <w:t xml:space="preserve"> тыс. рублей при плане 1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E365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E365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 xml:space="preserve">рублей, что составило </w:t>
      </w:r>
      <w:r>
        <w:rPr>
          <w:rFonts w:ascii="Times New Roman" w:hAnsi="Times New Roman" w:cs="Times New Roman"/>
          <w:sz w:val="24"/>
          <w:szCs w:val="24"/>
        </w:rPr>
        <w:t>99,6%</w:t>
      </w:r>
      <w:r w:rsidRPr="006E365E">
        <w:rPr>
          <w:rFonts w:ascii="Times New Roman" w:hAnsi="Times New Roman" w:cs="Times New Roman"/>
          <w:sz w:val="24"/>
          <w:szCs w:val="24"/>
        </w:rPr>
        <w:t>. К сумме фактического поступления за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365E">
        <w:rPr>
          <w:rFonts w:ascii="Times New Roman" w:hAnsi="Times New Roman" w:cs="Times New Roman"/>
          <w:sz w:val="24"/>
          <w:szCs w:val="24"/>
        </w:rPr>
        <w:t xml:space="preserve"> год – 1</w:t>
      </w:r>
      <w:r>
        <w:rPr>
          <w:rFonts w:ascii="Times New Roman" w:hAnsi="Times New Roman" w:cs="Times New Roman"/>
          <w:sz w:val="24"/>
          <w:szCs w:val="24"/>
        </w:rPr>
        <w:t>13,6</w:t>
      </w:r>
      <w:r w:rsidRPr="006E365E">
        <w:rPr>
          <w:rFonts w:ascii="Times New Roman" w:hAnsi="Times New Roman" w:cs="Times New Roman"/>
          <w:sz w:val="24"/>
          <w:szCs w:val="24"/>
        </w:rPr>
        <w:t xml:space="preserve">% (рост </w:t>
      </w:r>
      <w:r>
        <w:rPr>
          <w:rFonts w:ascii="Times New Roman" w:hAnsi="Times New Roman" w:cs="Times New Roman"/>
          <w:sz w:val="24"/>
          <w:szCs w:val="24"/>
        </w:rPr>
        <w:t xml:space="preserve">237,0 </w:t>
      </w:r>
      <w:r w:rsidRPr="006E365E">
        <w:rPr>
          <w:rFonts w:ascii="Times New Roman" w:hAnsi="Times New Roman" w:cs="Times New Roman"/>
          <w:sz w:val="24"/>
          <w:szCs w:val="24"/>
        </w:rPr>
        <w:t>тыс. рублей).</w:t>
      </w:r>
    </w:p>
    <w:p w:rsidR="00586083" w:rsidRPr="006E365E" w:rsidRDefault="00586083" w:rsidP="00A53FED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 xml:space="preserve">        Исполнение по налоговым доходам составило </w:t>
      </w:r>
      <w:r>
        <w:rPr>
          <w:rFonts w:ascii="Times New Roman" w:hAnsi="Times New Roman" w:cs="Times New Roman"/>
          <w:sz w:val="24"/>
          <w:szCs w:val="24"/>
        </w:rPr>
        <w:t>1 973,8</w:t>
      </w:r>
      <w:r w:rsidRPr="006E365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>руб</w:t>
      </w:r>
      <w:r w:rsidR="00524EBF">
        <w:rPr>
          <w:rFonts w:ascii="Times New Roman" w:hAnsi="Times New Roman" w:cs="Times New Roman"/>
          <w:sz w:val="24"/>
          <w:szCs w:val="24"/>
        </w:rPr>
        <w:t>лей</w:t>
      </w:r>
      <w:r w:rsidRPr="006E365E">
        <w:rPr>
          <w:rFonts w:ascii="Times New Roman" w:hAnsi="Times New Roman" w:cs="Times New Roman"/>
          <w:sz w:val="24"/>
          <w:szCs w:val="24"/>
        </w:rPr>
        <w:t xml:space="preserve"> при плане </w:t>
      </w:r>
      <w:r>
        <w:rPr>
          <w:rFonts w:ascii="Times New Roman" w:hAnsi="Times New Roman" w:cs="Times New Roman"/>
          <w:sz w:val="24"/>
          <w:szCs w:val="24"/>
        </w:rPr>
        <w:t>1 981,0</w:t>
      </w:r>
      <w:r w:rsidRPr="006E365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>руб</w:t>
      </w:r>
      <w:r w:rsidR="00524EBF">
        <w:rPr>
          <w:rFonts w:ascii="Times New Roman" w:hAnsi="Times New Roman" w:cs="Times New Roman"/>
          <w:sz w:val="24"/>
          <w:szCs w:val="24"/>
        </w:rPr>
        <w:t>лей</w:t>
      </w:r>
      <w:r w:rsidRPr="006E3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6E3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99,6%.</w:t>
      </w:r>
      <w:r w:rsidRPr="006E365E">
        <w:rPr>
          <w:rFonts w:ascii="Times New Roman" w:hAnsi="Times New Roman" w:cs="Times New Roman"/>
          <w:sz w:val="24"/>
          <w:szCs w:val="24"/>
        </w:rPr>
        <w:t xml:space="preserve"> К сумме фактического поступления за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365E">
        <w:rPr>
          <w:rFonts w:ascii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</w:rPr>
        <w:t>113,6</w:t>
      </w:r>
      <w:r w:rsidRPr="006E365E">
        <w:rPr>
          <w:rFonts w:ascii="Times New Roman" w:hAnsi="Times New Roman" w:cs="Times New Roman"/>
          <w:sz w:val="24"/>
          <w:szCs w:val="24"/>
        </w:rPr>
        <w:t xml:space="preserve">% (рост </w:t>
      </w:r>
      <w:r>
        <w:rPr>
          <w:rFonts w:ascii="Times New Roman" w:hAnsi="Times New Roman" w:cs="Times New Roman"/>
          <w:sz w:val="24"/>
          <w:szCs w:val="24"/>
        </w:rPr>
        <w:t>235,8</w:t>
      </w:r>
      <w:r w:rsidRPr="006E365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>рублей).</w:t>
      </w:r>
    </w:p>
    <w:p w:rsidR="00586083" w:rsidRPr="006E365E" w:rsidRDefault="00586083" w:rsidP="00A53FED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 xml:space="preserve">       Наибольший удельный вес в налоговых доходах приходится на налог на доходы физических лиц (НДФЛ) – </w:t>
      </w:r>
      <w:r>
        <w:rPr>
          <w:rFonts w:ascii="Times New Roman" w:hAnsi="Times New Roman" w:cs="Times New Roman"/>
          <w:sz w:val="24"/>
          <w:szCs w:val="24"/>
        </w:rPr>
        <w:t>86,2</w:t>
      </w:r>
      <w:r w:rsidRPr="006E365E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>по акцизам и подакцизным</w:t>
      </w:r>
      <w:r w:rsidRPr="006E3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товарам – 6,6%, </w:t>
      </w:r>
      <w:r w:rsidRPr="006E365E">
        <w:rPr>
          <w:rFonts w:ascii="Times New Roman" w:hAnsi="Times New Roman" w:cs="Times New Roman"/>
          <w:sz w:val="24"/>
          <w:szCs w:val="24"/>
        </w:rPr>
        <w:t xml:space="preserve">налог на имущество физических лиц – </w:t>
      </w:r>
      <w:r>
        <w:rPr>
          <w:rFonts w:ascii="Times New Roman" w:hAnsi="Times New Roman" w:cs="Times New Roman"/>
          <w:sz w:val="24"/>
          <w:szCs w:val="24"/>
        </w:rPr>
        <w:t>2,9</w:t>
      </w:r>
      <w:r w:rsidRPr="006E365E">
        <w:rPr>
          <w:rFonts w:ascii="Times New Roman" w:hAnsi="Times New Roman" w:cs="Times New Roman"/>
          <w:sz w:val="24"/>
          <w:szCs w:val="24"/>
        </w:rPr>
        <w:t xml:space="preserve">%, земельный налог – </w:t>
      </w:r>
      <w:r>
        <w:rPr>
          <w:rFonts w:ascii="Times New Roman" w:hAnsi="Times New Roman" w:cs="Times New Roman"/>
          <w:sz w:val="24"/>
          <w:szCs w:val="24"/>
        </w:rPr>
        <w:t xml:space="preserve">3,9%, госпошлина – 0,4%. </w:t>
      </w:r>
      <w:r w:rsidR="006B1AB6">
        <w:rPr>
          <w:rFonts w:ascii="Times New Roman" w:hAnsi="Times New Roman" w:cs="Times New Roman"/>
          <w:sz w:val="24"/>
          <w:szCs w:val="24"/>
        </w:rPr>
        <w:t>Исполнение</w:t>
      </w:r>
      <w:r w:rsidRPr="006E365E">
        <w:rPr>
          <w:rFonts w:ascii="Times New Roman" w:hAnsi="Times New Roman" w:cs="Times New Roman"/>
          <w:sz w:val="24"/>
          <w:szCs w:val="24"/>
        </w:rPr>
        <w:t xml:space="preserve"> по НДФЛ</w:t>
      </w:r>
      <w:r w:rsidR="006B1AB6">
        <w:rPr>
          <w:rFonts w:ascii="Times New Roman" w:hAnsi="Times New Roman" w:cs="Times New Roman"/>
          <w:sz w:val="24"/>
          <w:szCs w:val="24"/>
        </w:rPr>
        <w:t xml:space="preserve"> составило</w:t>
      </w:r>
      <w:r w:rsidRPr="006E3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1 701,5 тыс.</w:t>
      </w:r>
      <w:r w:rsidRPr="006E365E">
        <w:rPr>
          <w:rFonts w:ascii="Times New Roman" w:hAnsi="Times New Roman" w:cs="Times New Roman"/>
          <w:sz w:val="24"/>
          <w:szCs w:val="24"/>
        </w:rPr>
        <w:t xml:space="preserve"> руб</w:t>
      </w:r>
      <w:r w:rsidR="00524EBF">
        <w:rPr>
          <w:rFonts w:ascii="Times New Roman" w:hAnsi="Times New Roman" w:cs="Times New Roman"/>
          <w:sz w:val="24"/>
          <w:szCs w:val="24"/>
        </w:rPr>
        <w:t>лей</w:t>
      </w:r>
      <w:r w:rsidRPr="006E365E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99,8</w:t>
      </w:r>
      <w:r w:rsidRPr="006E365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E365E">
        <w:rPr>
          <w:rFonts w:ascii="Times New Roman" w:hAnsi="Times New Roman" w:cs="Times New Roman"/>
          <w:sz w:val="24"/>
          <w:szCs w:val="24"/>
        </w:rPr>
        <w:t xml:space="preserve"> </w:t>
      </w:r>
      <w:r w:rsidRPr="006F4BFE">
        <w:rPr>
          <w:rFonts w:ascii="Times New Roman" w:hAnsi="Times New Roman" w:cs="Times New Roman"/>
          <w:sz w:val="24"/>
          <w:szCs w:val="24"/>
        </w:rPr>
        <w:t xml:space="preserve"> по доходам от налога на имущество (налог на имущество физических лиц, земельный налог) – </w:t>
      </w:r>
      <w:r>
        <w:rPr>
          <w:rFonts w:ascii="Times New Roman" w:hAnsi="Times New Roman" w:cs="Times New Roman"/>
          <w:sz w:val="24"/>
          <w:szCs w:val="24"/>
        </w:rPr>
        <w:t>134</w:t>
      </w:r>
      <w:r w:rsidRPr="006F4B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F4BF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24EBF">
        <w:rPr>
          <w:rFonts w:ascii="Times New Roman" w:hAnsi="Times New Roman" w:cs="Times New Roman"/>
          <w:sz w:val="24"/>
          <w:szCs w:val="24"/>
        </w:rPr>
        <w:t>лей</w:t>
      </w:r>
      <w:r w:rsidRPr="006F4BFE">
        <w:rPr>
          <w:rFonts w:ascii="Times New Roman" w:hAnsi="Times New Roman" w:cs="Times New Roman"/>
          <w:sz w:val="24"/>
          <w:szCs w:val="24"/>
        </w:rPr>
        <w:t xml:space="preserve"> или 95</w:t>
      </w:r>
      <w:r>
        <w:rPr>
          <w:rFonts w:ascii="Times New Roman" w:hAnsi="Times New Roman" w:cs="Times New Roman"/>
          <w:sz w:val="24"/>
          <w:szCs w:val="24"/>
        </w:rPr>
        <w:t>,9</w:t>
      </w:r>
      <w:r w:rsidRPr="006F4BFE">
        <w:rPr>
          <w:rFonts w:ascii="Times New Roman" w:hAnsi="Times New Roman" w:cs="Times New Roman"/>
          <w:sz w:val="24"/>
          <w:szCs w:val="24"/>
        </w:rPr>
        <w:t>% от утвержденных плановых назначений</w:t>
      </w:r>
      <w:r w:rsidR="003961DF">
        <w:rPr>
          <w:rFonts w:ascii="Times New Roman" w:hAnsi="Times New Roman" w:cs="Times New Roman"/>
          <w:sz w:val="24"/>
          <w:szCs w:val="24"/>
        </w:rPr>
        <w:t>.</w:t>
      </w:r>
      <w:r w:rsidRPr="006F4BFE">
        <w:rPr>
          <w:rFonts w:ascii="Times New Roman" w:hAnsi="Times New Roman" w:cs="Times New Roman"/>
          <w:sz w:val="24"/>
          <w:szCs w:val="24"/>
        </w:rPr>
        <w:t xml:space="preserve"> </w:t>
      </w:r>
      <w:r w:rsidR="003961DF">
        <w:rPr>
          <w:rFonts w:ascii="Times New Roman" w:hAnsi="Times New Roman" w:cs="Times New Roman"/>
          <w:sz w:val="24"/>
          <w:szCs w:val="24"/>
        </w:rPr>
        <w:t>П</w:t>
      </w:r>
      <w:r w:rsidRPr="006F4BFE">
        <w:rPr>
          <w:rFonts w:ascii="Times New Roman" w:hAnsi="Times New Roman" w:cs="Times New Roman"/>
          <w:sz w:val="24"/>
          <w:szCs w:val="24"/>
        </w:rPr>
        <w:t>о акцизам и подакцизным товарам сумма исполнения 1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F4B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F4BF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24EBF">
        <w:rPr>
          <w:rFonts w:ascii="Times New Roman" w:hAnsi="Times New Roman" w:cs="Times New Roman"/>
          <w:sz w:val="24"/>
          <w:szCs w:val="24"/>
        </w:rPr>
        <w:t>лей</w:t>
      </w:r>
      <w:r w:rsidRPr="006F4BFE">
        <w:rPr>
          <w:rFonts w:ascii="Times New Roman" w:hAnsi="Times New Roman" w:cs="Times New Roman"/>
          <w:sz w:val="24"/>
          <w:szCs w:val="24"/>
        </w:rPr>
        <w:t xml:space="preserve"> или 102% от плана. </w:t>
      </w:r>
      <w:r w:rsidR="003961DF">
        <w:rPr>
          <w:rFonts w:ascii="Times New Roman" w:hAnsi="Times New Roman" w:cs="Times New Roman"/>
          <w:sz w:val="24"/>
          <w:szCs w:val="24"/>
        </w:rPr>
        <w:t>П</w:t>
      </w:r>
      <w:r w:rsidRPr="006F4BFE">
        <w:rPr>
          <w:rFonts w:ascii="Times New Roman" w:hAnsi="Times New Roman" w:cs="Times New Roman"/>
          <w:sz w:val="24"/>
          <w:szCs w:val="24"/>
        </w:rPr>
        <w:t xml:space="preserve">о государственной пошлине </w:t>
      </w:r>
      <w:r w:rsidR="003961DF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Pr="006F4BFE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F4B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F4BF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24EBF">
        <w:rPr>
          <w:rFonts w:ascii="Times New Roman" w:hAnsi="Times New Roman" w:cs="Times New Roman"/>
          <w:sz w:val="24"/>
          <w:szCs w:val="24"/>
        </w:rPr>
        <w:t>лей</w:t>
      </w:r>
      <w:r w:rsidRPr="006F4BFE">
        <w:rPr>
          <w:rFonts w:ascii="Times New Roman" w:hAnsi="Times New Roman" w:cs="Times New Roman"/>
          <w:sz w:val="24"/>
          <w:szCs w:val="24"/>
        </w:rPr>
        <w:t xml:space="preserve"> или 9</w:t>
      </w:r>
      <w:r>
        <w:rPr>
          <w:rFonts w:ascii="Times New Roman" w:hAnsi="Times New Roman" w:cs="Times New Roman"/>
          <w:sz w:val="24"/>
          <w:szCs w:val="24"/>
        </w:rPr>
        <w:t>3,8</w:t>
      </w:r>
      <w:r w:rsidRPr="006F4BFE">
        <w:rPr>
          <w:rFonts w:ascii="Times New Roman" w:hAnsi="Times New Roman" w:cs="Times New Roman"/>
          <w:sz w:val="24"/>
          <w:szCs w:val="24"/>
        </w:rPr>
        <w:t>% от плана.</w:t>
      </w:r>
    </w:p>
    <w:p w:rsidR="00586083" w:rsidRPr="006E365E" w:rsidRDefault="00586083" w:rsidP="00A53FED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 xml:space="preserve">        Исполнение по неналоговым </w:t>
      </w:r>
      <w:r>
        <w:rPr>
          <w:rFonts w:ascii="Times New Roman" w:hAnsi="Times New Roman" w:cs="Times New Roman"/>
          <w:sz w:val="24"/>
          <w:szCs w:val="24"/>
        </w:rPr>
        <w:t>доходам</w:t>
      </w:r>
      <w:r w:rsidRPr="006E365E">
        <w:rPr>
          <w:rFonts w:ascii="Times New Roman" w:hAnsi="Times New Roman" w:cs="Times New Roman"/>
          <w:sz w:val="24"/>
          <w:szCs w:val="24"/>
        </w:rPr>
        <w:t xml:space="preserve"> при плане </w:t>
      </w:r>
      <w:r>
        <w:rPr>
          <w:rFonts w:ascii="Times New Roman" w:hAnsi="Times New Roman" w:cs="Times New Roman"/>
          <w:sz w:val="24"/>
          <w:szCs w:val="24"/>
        </w:rPr>
        <w:t>3,0</w:t>
      </w:r>
      <w:r w:rsidRPr="006E365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>руб</w:t>
      </w:r>
      <w:r w:rsidR="00524EBF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 составило 2,2 тыс. руб</w:t>
      </w:r>
      <w:r w:rsidR="00524EBF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 или 73,3%.</w:t>
      </w:r>
    </w:p>
    <w:p w:rsidR="00586083" w:rsidRDefault="00586083" w:rsidP="00AC5CB4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 xml:space="preserve">        Исполнение плана по «Доходам от использования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>находящегося в государственной и муниципальной собственности»</w:t>
      </w:r>
      <w:r w:rsidR="004A2568">
        <w:rPr>
          <w:rFonts w:ascii="Times New Roman" w:hAnsi="Times New Roman" w:cs="Times New Roman"/>
          <w:sz w:val="24"/>
          <w:szCs w:val="24"/>
        </w:rPr>
        <w:t>,</w:t>
      </w:r>
      <w:r w:rsidRPr="006E365E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871F10">
        <w:rPr>
          <w:rFonts w:ascii="Times New Roman" w:hAnsi="Times New Roman" w:cs="Times New Roman"/>
          <w:sz w:val="24"/>
          <w:szCs w:val="24"/>
        </w:rPr>
        <w:t xml:space="preserve">в </w:t>
      </w:r>
      <w:r w:rsidRPr="006E365E">
        <w:rPr>
          <w:rFonts w:ascii="Times New Roman" w:hAnsi="Times New Roman" w:cs="Times New Roman"/>
          <w:sz w:val="24"/>
          <w:szCs w:val="24"/>
        </w:rPr>
        <w:t>сумм</w:t>
      </w:r>
      <w:r w:rsidR="00871F10">
        <w:rPr>
          <w:rFonts w:ascii="Times New Roman" w:hAnsi="Times New Roman" w:cs="Times New Roman"/>
          <w:sz w:val="24"/>
          <w:szCs w:val="24"/>
        </w:rPr>
        <w:t>е</w:t>
      </w:r>
      <w:r w:rsidRPr="006E365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,7</w:t>
      </w:r>
      <w:r w:rsidRPr="006E365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="00871F10">
        <w:rPr>
          <w:rFonts w:ascii="Times New Roman" w:hAnsi="Times New Roman" w:cs="Times New Roman"/>
          <w:sz w:val="24"/>
          <w:szCs w:val="24"/>
        </w:rPr>
        <w:t xml:space="preserve"> или 85%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083" w:rsidRDefault="00586083" w:rsidP="006F4BFE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 xml:space="preserve">Исполнение плана по «Доходам от </w:t>
      </w:r>
      <w:r>
        <w:rPr>
          <w:rFonts w:ascii="Times New Roman" w:hAnsi="Times New Roman" w:cs="Times New Roman"/>
          <w:sz w:val="24"/>
          <w:szCs w:val="24"/>
        </w:rPr>
        <w:t>продажи материальных и нематериальных активов</w:t>
      </w:r>
      <w:r w:rsidRPr="006E365E">
        <w:rPr>
          <w:rFonts w:ascii="Times New Roman" w:hAnsi="Times New Roman" w:cs="Times New Roman"/>
          <w:sz w:val="24"/>
          <w:szCs w:val="24"/>
        </w:rPr>
        <w:t xml:space="preserve">» составляет </w:t>
      </w:r>
      <w:r w:rsidR="00871F10">
        <w:rPr>
          <w:rFonts w:ascii="Times New Roman" w:hAnsi="Times New Roman" w:cs="Times New Roman"/>
          <w:sz w:val="24"/>
          <w:szCs w:val="24"/>
        </w:rPr>
        <w:t>в</w:t>
      </w:r>
      <w:r w:rsidRPr="006E365E">
        <w:rPr>
          <w:rFonts w:ascii="Times New Roman" w:hAnsi="Times New Roman" w:cs="Times New Roman"/>
          <w:sz w:val="24"/>
          <w:szCs w:val="24"/>
        </w:rPr>
        <w:t xml:space="preserve"> сумм</w:t>
      </w:r>
      <w:r w:rsidR="00871F10">
        <w:rPr>
          <w:rFonts w:ascii="Times New Roman" w:hAnsi="Times New Roman" w:cs="Times New Roman"/>
          <w:sz w:val="24"/>
          <w:szCs w:val="24"/>
        </w:rPr>
        <w:t>е</w:t>
      </w:r>
      <w:r w:rsidRPr="006E3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0,5</w:t>
      </w:r>
      <w:r w:rsidRPr="006E365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="00871F10">
        <w:rPr>
          <w:rFonts w:ascii="Times New Roman" w:hAnsi="Times New Roman" w:cs="Times New Roman"/>
          <w:sz w:val="24"/>
          <w:szCs w:val="24"/>
        </w:rPr>
        <w:t xml:space="preserve"> или 50%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4AAC" w:rsidRDefault="00094AAC" w:rsidP="005C1E9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доведенных до </w:t>
      </w:r>
      <w:r w:rsidR="005C1E9C">
        <w:rPr>
          <w:rFonts w:ascii="Times New Roman" w:hAnsi="Times New Roman"/>
          <w:sz w:val="24"/>
          <w:szCs w:val="24"/>
        </w:rPr>
        <w:t>ГРБС</w:t>
      </w:r>
      <w:r>
        <w:rPr>
          <w:rFonts w:ascii="Times New Roman" w:hAnsi="Times New Roman"/>
          <w:sz w:val="24"/>
          <w:szCs w:val="24"/>
        </w:rPr>
        <w:t xml:space="preserve"> Поселения </w:t>
      </w:r>
      <w:r w:rsidR="005C1E9C">
        <w:rPr>
          <w:rFonts w:ascii="Times New Roman" w:hAnsi="Times New Roman"/>
          <w:sz w:val="24"/>
          <w:szCs w:val="24"/>
        </w:rPr>
        <w:t xml:space="preserve">и получателя бюджетных средств в </w:t>
      </w:r>
      <w:r>
        <w:rPr>
          <w:rFonts w:ascii="Times New Roman" w:hAnsi="Times New Roman"/>
          <w:sz w:val="24"/>
          <w:szCs w:val="24"/>
        </w:rPr>
        <w:t xml:space="preserve"> установленном порядке объемов лимитов бюджетных обязательств на очередной финансовый год составляется смета расходов. В ходе экспертно-аналитического мероприятия установлено, что представленные числовые показатели в смете расходов бюджета по </w:t>
      </w:r>
      <w:r w:rsidR="005C1E9C">
        <w:rPr>
          <w:rFonts w:ascii="Times New Roman" w:hAnsi="Times New Roman"/>
          <w:sz w:val="24"/>
          <w:szCs w:val="24"/>
        </w:rPr>
        <w:t xml:space="preserve">Администрации Поселения, </w:t>
      </w:r>
      <w:r w:rsidR="005C1E9C" w:rsidRPr="006E365E">
        <w:rPr>
          <w:rFonts w:ascii="Times New Roman" w:hAnsi="Times New Roman" w:cs="Times New Roman"/>
          <w:sz w:val="24"/>
          <w:szCs w:val="24"/>
        </w:rPr>
        <w:t xml:space="preserve">МКУК «КИЦ </w:t>
      </w:r>
      <w:proofErr w:type="spellStart"/>
      <w:r w:rsidR="005C1E9C" w:rsidRPr="006E365E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="005C1E9C" w:rsidRPr="006E365E">
        <w:rPr>
          <w:rFonts w:ascii="Times New Roman" w:hAnsi="Times New Roman" w:cs="Times New Roman"/>
          <w:sz w:val="24"/>
          <w:szCs w:val="24"/>
        </w:rPr>
        <w:t xml:space="preserve"> МО</w:t>
      </w:r>
      <w:r w:rsidR="005C1E9C">
        <w:rPr>
          <w:rFonts w:ascii="Times New Roman" w:hAnsi="Times New Roman" w:cs="Times New Roman"/>
          <w:sz w:val="24"/>
          <w:szCs w:val="24"/>
        </w:rPr>
        <w:t>»</w:t>
      </w:r>
      <w:r w:rsidR="005C1E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0</w:t>
      </w:r>
      <w:r w:rsidR="0051101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51101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1.2014 года не соответствуют утвержденным лимитам бюджетных обязательств</w:t>
      </w:r>
      <w:r w:rsidR="00C36CB9">
        <w:rPr>
          <w:rFonts w:ascii="Times New Roman" w:hAnsi="Times New Roman"/>
          <w:sz w:val="24"/>
          <w:szCs w:val="24"/>
        </w:rPr>
        <w:t xml:space="preserve"> </w:t>
      </w:r>
      <w:r w:rsidR="00C36CB9" w:rsidRPr="006E365E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 w:rsidR="00C36CB9">
        <w:rPr>
          <w:rFonts w:ascii="Times New Roman" w:hAnsi="Times New Roman" w:cs="Times New Roman"/>
          <w:sz w:val="24"/>
          <w:szCs w:val="24"/>
        </w:rPr>
        <w:t>Кошуновского</w:t>
      </w:r>
      <w:proofErr w:type="spellEnd"/>
      <w:r w:rsidR="00C36CB9">
        <w:rPr>
          <w:rFonts w:ascii="Times New Roman" w:hAnsi="Times New Roman" w:cs="Times New Roman"/>
          <w:sz w:val="24"/>
          <w:szCs w:val="24"/>
        </w:rPr>
        <w:t xml:space="preserve"> СП</w:t>
      </w:r>
      <w:r w:rsidR="00C36CB9" w:rsidRPr="006E365E">
        <w:rPr>
          <w:rFonts w:ascii="Times New Roman" w:hAnsi="Times New Roman" w:cs="Times New Roman"/>
          <w:sz w:val="24"/>
          <w:szCs w:val="24"/>
        </w:rPr>
        <w:t xml:space="preserve"> </w:t>
      </w:r>
      <w:r w:rsidR="00C36CB9">
        <w:rPr>
          <w:rFonts w:ascii="Times New Roman" w:hAnsi="Times New Roman" w:cs="Times New Roman"/>
          <w:sz w:val="24"/>
          <w:szCs w:val="24"/>
        </w:rPr>
        <w:t xml:space="preserve"> </w:t>
      </w:r>
      <w:r w:rsidR="00C36CB9" w:rsidRPr="006E365E">
        <w:rPr>
          <w:rFonts w:ascii="Times New Roman" w:hAnsi="Times New Roman" w:cs="Times New Roman"/>
          <w:sz w:val="24"/>
          <w:szCs w:val="24"/>
        </w:rPr>
        <w:t xml:space="preserve">от </w:t>
      </w:r>
      <w:r w:rsidR="00C36CB9">
        <w:rPr>
          <w:rFonts w:ascii="Times New Roman" w:hAnsi="Times New Roman" w:cs="Times New Roman"/>
          <w:sz w:val="24"/>
          <w:szCs w:val="24"/>
        </w:rPr>
        <w:t>19.12.2013</w:t>
      </w:r>
      <w:r w:rsidR="00C36CB9" w:rsidRPr="006E365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36CB9">
        <w:rPr>
          <w:rFonts w:ascii="Times New Roman" w:hAnsi="Times New Roman" w:cs="Times New Roman"/>
          <w:sz w:val="24"/>
          <w:szCs w:val="24"/>
        </w:rPr>
        <w:t>6</w:t>
      </w:r>
      <w:r w:rsidR="00C36CB9" w:rsidRPr="006E36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В смете расходов </w:t>
      </w:r>
      <w:r w:rsidR="00511016">
        <w:rPr>
          <w:rFonts w:ascii="Times New Roman" w:hAnsi="Times New Roman"/>
          <w:sz w:val="24"/>
          <w:szCs w:val="24"/>
        </w:rPr>
        <w:t xml:space="preserve">на 2014 год от </w:t>
      </w:r>
      <w:r>
        <w:rPr>
          <w:rFonts w:ascii="Times New Roman" w:hAnsi="Times New Roman"/>
          <w:sz w:val="24"/>
          <w:szCs w:val="24"/>
        </w:rPr>
        <w:t>0</w:t>
      </w:r>
      <w:r w:rsidR="0051101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51101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1.2014 года </w:t>
      </w:r>
      <w:r w:rsidR="00125B4A" w:rsidRPr="006E365E">
        <w:rPr>
          <w:rFonts w:ascii="Times New Roman" w:hAnsi="Times New Roman" w:cs="Times New Roman"/>
          <w:sz w:val="24"/>
          <w:szCs w:val="24"/>
        </w:rPr>
        <w:t xml:space="preserve">МКУК «КИЦ </w:t>
      </w:r>
      <w:proofErr w:type="spellStart"/>
      <w:r w:rsidR="00125B4A" w:rsidRPr="006E365E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="00125B4A" w:rsidRPr="006E365E">
        <w:rPr>
          <w:rFonts w:ascii="Times New Roman" w:hAnsi="Times New Roman" w:cs="Times New Roman"/>
          <w:sz w:val="24"/>
          <w:szCs w:val="24"/>
        </w:rPr>
        <w:t xml:space="preserve"> МО</w:t>
      </w:r>
      <w:r w:rsidR="00125B4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утверждены показатели по КФСР 0</w:t>
      </w:r>
      <w:r w:rsidR="005C1E9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</w:t>
      </w:r>
      <w:r w:rsidR="005C1E9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125B4A">
        <w:rPr>
          <w:rFonts w:ascii="Times New Roman" w:hAnsi="Times New Roman"/>
          <w:sz w:val="24"/>
          <w:szCs w:val="24"/>
        </w:rPr>
        <w:t>1736,4</w:t>
      </w:r>
      <w:r>
        <w:rPr>
          <w:rFonts w:ascii="Times New Roman" w:hAnsi="Times New Roman"/>
          <w:sz w:val="24"/>
          <w:szCs w:val="24"/>
        </w:rPr>
        <w:t xml:space="preserve"> тыс. руб</w:t>
      </w:r>
      <w:r w:rsidR="005D77F8">
        <w:rPr>
          <w:rFonts w:ascii="Times New Roman" w:hAnsi="Times New Roman"/>
          <w:sz w:val="24"/>
          <w:szCs w:val="24"/>
        </w:rPr>
        <w:t>лей</w:t>
      </w:r>
      <w:r>
        <w:rPr>
          <w:rFonts w:ascii="Times New Roman" w:hAnsi="Times New Roman"/>
          <w:sz w:val="24"/>
          <w:szCs w:val="24"/>
        </w:rPr>
        <w:t xml:space="preserve">, а по </w:t>
      </w:r>
      <w:r w:rsidR="0072019F">
        <w:rPr>
          <w:rFonts w:ascii="Times New Roman" w:hAnsi="Times New Roman"/>
          <w:sz w:val="24"/>
          <w:szCs w:val="24"/>
        </w:rPr>
        <w:t xml:space="preserve">лимитам </w:t>
      </w:r>
      <w:r>
        <w:rPr>
          <w:rFonts w:ascii="Times New Roman" w:hAnsi="Times New Roman"/>
          <w:sz w:val="24"/>
          <w:szCs w:val="24"/>
        </w:rPr>
        <w:t>бюджетны</w:t>
      </w:r>
      <w:r w:rsidR="0072019F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обязательств по КФСР 0</w:t>
      </w:r>
      <w:r w:rsidR="005C1E9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</w:t>
      </w:r>
      <w:r w:rsidR="005C1E9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утверждено в сумме </w:t>
      </w:r>
      <w:r w:rsidR="00125B4A">
        <w:rPr>
          <w:rFonts w:ascii="Times New Roman" w:hAnsi="Times New Roman"/>
          <w:sz w:val="24"/>
          <w:szCs w:val="24"/>
        </w:rPr>
        <w:t>1651,4</w:t>
      </w:r>
      <w:r>
        <w:rPr>
          <w:rFonts w:ascii="Times New Roman" w:hAnsi="Times New Roman"/>
          <w:sz w:val="24"/>
          <w:szCs w:val="24"/>
        </w:rPr>
        <w:t xml:space="preserve"> тыс. руб</w:t>
      </w:r>
      <w:r w:rsidR="005D77F8">
        <w:rPr>
          <w:rFonts w:ascii="Times New Roman" w:hAnsi="Times New Roman"/>
          <w:sz w:val="24"/>
          <w:szCs w:val="24"/>
        </w:rPr>
        <w:t>лей</w:t>
      </w:r>
      <w:r>
        <w:rPr>
          <w:rFonts w:ascii="Times New Roman" w:hAnsi="Times New Roman"/>
          <w:sz w:val="24"/>
          <w:szCs w:val="24"/>
        </w:rPr>
        <w:t xml:space="preserve">, разница составила </w:t>
      </w:r>
      <w:r w:rsidR="00125B4A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 xml:space="preserve">,0 тыс. рублей. </w:t>
      </w:r>
      <w:r w:rsidR="005C1E9C">
        <w:rPr>
          <w:rFonts w:ascii="Times New Roman" w:hAnsi="Times New Roman"/>
          <w:sz w:val="24"/>
          <w:szCs w:val="24"/>
        </w:rPr>
        <w:t>В смете расходов на 2014 год от 01.01.2014 года Администрации</w:t>
      </w:r>
      <w:r w:rsidR="005C1E9C" w:rsidRPr="006E3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E9C" w:rsidRPr="006E365E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="005C1E9C" w:rsidRPr="006E365E">
        <w:rPr>
          <w:rFonts w:ascii="Times New Roman" w:hAnsi="Times New Roman" w:cs="Times New Roman"/>
          <w:sz w:val="24"/>
          <w:szCs w:val="24"/>
        </w:rPr>
        <w:t xml:space="preserve"> МО</w:t>
      </w:r>
      <w:r w:rsidR="005C1E9C">
        <w:rPr>
          <w:rFonts w:ascii="Times New Roman" w:hAnsi="Times New Roman"/>
          <w:sz w:val="24"/>
          <w:szCs w:val="24"/>
        </w:rPr>
        <w:t xml:space="preserve"> утверждены показатели по КФСР 0104 в сумме 3824,9 тыс. руб</w:t>
      </w:r>
      <w:r w:rsidR="005D77F8">
        <w:rPr>
          <w:rFonts w:ascii="Times New Roman" w:hAnsi="Times New Roman"/>
          <w:sz w:val="24"/>
          <w:szCs w:val="24"/>
        </w:rPr>
        <w:t>лей</w:t>
      </w:r>
      <w:r w:rsidR="005C1E9C">
        <w:rPr>
          <w:rFonts w:ascii="Times New Roman" w:hAnsi="Times New Roman"/>
          <w:sz w:val="24"/>
          <w:szCs w:val="24"/>
        </w:rPr>
        <w:t xml:space="preserve">, а по </w:t>
      </w:r>
      <w:r w:rsidR="004A0157">
        <w:rPr>
          <w:rFonts w:ascii="Times New Roman" w:hAnsi="Times New Roman"/>
          <w:sz w:val="24"/>
          <w:szCs w:val="24"/>
        </w:rPr>
        <w:t xml:space="preserve">лимитам </w:t>
      </w:r>
      <w:r w:rsidR="005C1E9C">
        <w:rPr>
          <w:rFonts w:ascii="Times New Roman" w:hAnsi="Times New Roman"/>
          <w:sz w:val="24"/>
          <w:szCs w:val="24"/>
        </w:rPr>
        <w:t>бюджетны</w:t>
      </w:r>
      <w:r w:rsidR="004A0157">
        <w:rPr>
          <w:rFonts w:ascii="Times New Roman" w:hAnsi="Times New Roman"/>
          <w:sz w:val="24"/>
          <w:szCs w:val="24"/>
        </w:rPr>
        <w:t>х</w:t>
      </w:r>
      <w:r w:rsidR="005C1E9C">
        <w:rPr>
          <w:rFonts w:ascii="Times New Roman" w:hAnsi="Times New Roman"/>
          <w:sz w:val="24"/>
          <w:szCs w:val="24"/>
        </w:rPr>
        <w:t xml:space="preserve"> обязательств по КФСР 0104 утверждено в сумме 3822,9 тыс. руб</w:t>
      </w:r>
      <w:r w:rsidR="005D77F8">
        <w:rPr>
          <w:rFonts w:ascii="Times New Roman" w:hAnsi="Times New Roman"/>
          <w:sz w:val="24"/>
          <w:szCs w:val="24"/>
        </w:rPr>
        <w:t>лей</w:t>
      </w:r>
      <w:r w:rsidR="005C1E9C">
        <w:rPr>
          <w:rFonts w:ascii="Times New Roman" w:hAnsi="Times New Roman"/>
          <w:sz w:val="24"/>
          <w:szCs w:val="24"/>
        </w:rPr>
        <w:t xml:space="preserve">, разница составила 2,0 тыс. рублей. </w:t>
      </w:r>
    </w:p>
    <w:p w:rsidR="00094AAC" w:rsidRPr="00CB0DE1" w:rsidRDefault="00094AAC" w:rsidP="00094AA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</w:t>
      </w:r>
      <w:r w:rsidR="004A0157">
        <w:rPr>
          <w:rFonts w:ascii="Times New Roman" w:hAnsi="Times New Roman"/>
          <w:sz w:val="24"/>
          <w:szCs w:val="24"/>
        </w:rPr>
        <w:t xml:space="preserve">КСП района </w:t>
      </w:r>
      <w:r w:rsidR="009155E7">
        <w:rPr>
          <w:rFonts w:ascii="Times New Roman" w:hAnsi="Times New Roman"/>
          <w:sz w:val="24"/>
          <w:szCs w:val="24"/>
        </w:rPr>
        <w:t xml:space="preserve">отмечает, что </w:t>
      </w:r>
      <w:r>
        <w:rPr>
          <w:rFonts w:ascii="Times New Roman" w:hAnsi="Times New Roman"/>
          <w:sz w:val="24"/>
          <w:szCs w:val="24"/>
        </w:rPr>
        <w:t xml:space="preserve">сметы расходов </w:t>
      </w:r>
      <w:proofErr w:type="spellStart"/>
      <w:r w:rsidR="005C1E9C">
        <w:rPr>
          <w:rFonts w:ascii="Times New Roman" w:hAnsi="Times New Roman"/>
          <w:sz w:val="24"/>
          <w:szCs w:val="24"/>
        </w:rPr>
        <w:t>Коршуно</w:t>
      </w:r>
      <w:r>
        <w:rPr>
          <w:rFonts w:ascii="Times New Roman" w:hAnsi="Times New Roman"/>
          <w:sz w:val="24"/>
          <w:szCs w:val="24"/>
        </w:rPr>
        <w:t>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C1E9C">
        <w:rPr>
          <w:rFonts w:ascii="Times New Roman" w:hAnsi="Times New Roman"/>
          <w:sz w:val="24"/>
          <w:szCs w:val="24"/>
        </w:rPr>
        <w:t>сель</w:t>
      </w:r>
      <w:r>
        <w:rPr>
          <w:rFonts w:ascii="Times New Roman" w:hAnsi="Times New Roman"/>
          <w:sz w:val="24"/>
          <w:szCs w:val="24"/>
        </w:rPr>
        <w:t>ского поселения составляются с нарушением требований п. 2 ст. 221 БК РФ.</w:t>
      </w:r>
    </w:p>
    <w:p w:rsidR="00586083" w:rsidRPr="006B6511" w:rsidRDefault="00094AAC" w:rsidP="006B6511">
      <w:pPr>
        <w:spacing w:after="0" w:line="240" w:lineRule="auto"/>
        <w:ind w:left="215" w:firstLine="539"/>
        <w:jc w:val="both"/>
        <w:rPr>
          <w:rFonts w:ascii="Times New Roman" w:hAnsi="Times New Roman"/>
          <w:sz w:val="24"/>
          <w:szCs w:val="24"/>
        </w:rPr>
      </w:pPr>
      <w:r w:rsidRPr="008D6C4F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586083" w:rsidRPr="006E365E" w:rsidRDefault="00586083" w:rsidP="006E365E">
      <w:pPr>
        <w:tabs>
          <w:tab w:val="left" w:pos="1170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ab/>
      </w:r>
      <w:r w:rsidRPr="006E365E">
        <w:rPr>
          <w:rFonts w:ascii="Times New Roman" w:hAnsi="Times New Roman" w:cs="Times New Roman"/>
          <w:sz w:val="24"/>
          <w:szCs w:val="24"/>
        </w:rPr>
        <w:tab/>
      </w:r>
      <w:r w:rsidRPr="006E365E">
        <w:rPr>
          <w:rFonts w:ascii="Times New Roman" w:hAnsi="Times New Roman" w:cs="Times New Roman"/>
          <w:sz w:val="24"/>
          <w:szCs w:val="24"/>
        </w:rPr>
        <w:tab/>
      </w:r>
      <w:r w:rsidRPr="006E365E">
        <w:rPr>
          <w:rFonts w:ascii="Times New Roman" w:hAnsi="Times New Roman" w:cs="Times New Roman"/>
          <w:sz w:val="24"/>
          <w:szCs w:val="24"/>
        </w:rPr>
        <w:tab/>
      </w:r>
      <w:r w:rsidRPr="006E365E">
        <w:rPr>
          <w:rFonts w:ascii="Times New Roman" w:hAnsi="Times New Roman" w:cs="Times New Roman"/>
          <w:sz w:val="24"/>
          <w:szCs w:val="24"/>
        </w:rPr>
        <w:tab/>
      </w:r>
    </w:p>
    <w:p w:rsidR="00586083" w:rsidRPr="006E365E" w:rsidRDefault="00586083" w:rsidP="00F03611">
      <w:pPr>
        <w:tabs>
          <w:tab w:val="left" w:pos="1170"/>
        </w:tabs>
        <w:spacing w:after="0" w:line="240" w:lineRule="auto"/>
        <w:ind w:left="2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365E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b/>
          <w:bCs/>
          <w:sz w:val="24"/>
          <w:szCs w:val="24"/>
        </w:rPr>
        <w:t>Исполнение расходной части бюджета МО «</w:t>
      </w:r>
      <w:proofErr w:type="spellStart"/>
      <w:r w:rsidRPr="006E365E">
        <w:rPr>
          <w:rFonts w:ascii="Times New Roman" w:hAnsi="Times New Roman" w:cs="Times New Roman"/>
          <w:b/>
          <w:bCs/>
          <w:sz w:val="24"/>
          <w:szCs w:val="24"/>
        </w:rPr>
        <w:t>Коршуновско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proofErr w:type="spellEnd"/>
      <w:r w:rsidRPr="006E365E">
        <w:rPr>
          <w:rFonts w:ascii="Times New Roman" w:hAnsi="Times New Roman" w:cs="Times New Roman"/>
          <w:b/>
          <w:bCs/>
          <w:sz w:val="24"/>
          <w:szCs w:val="24"/>
        </w:rPr>
        <w:t xml:space="preserve"> СП»</w:t>
      </w:r>
    </w:p>
    <w:p w:rsidR="00586083" w:rsidRPr="006E365E" w:rsidRDefault="00586083" w:rsidP="006E365E">
      <w:pPr>
        <w:tabs>
          <w:tab w:val="left" w:pos="1170"/>
        </w:tabs>
        <w:spacing w:after="0" w:line="240" w:lineRule="auto"/>
        <w:ind w:left="2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6083" w:rsidRPr="006E365E" w:rsidRDefault="00586083" w:rsidP="00A53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365E">
        <w:rPr>
          <w:rFonts w:ascii="Times New Roman" w:hAnsi="Times New Roman" w:cs="Times New Roman"/>
          <w:sz w:val="24"/>
          <w:szCs w:val="24"/>
        </w:rPr>
        <w:t xml:space="preserve">Исполнение по расходам бюджета составило </w:t>
      </w:r>
      <w:r>
        <w:rPr>
          <w:rFonts w:ascii="Times New Roman" w:hAnsi="Times New Roman" w:cs="Times New Roman"/>
          <w:sz w:val="24"/>
          <w:szCs w:val="24"/>
        </w:rPr>
        <w:t>9 522,1</w:t>
      </w:r>
      <w:r w:rsidRPr="006E365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65E">
        <w:rPr>
          <w:rFonts w:ascii="Times New Roman" w:hAnsi="Times New Roman" w:cs="Times New Roman"/>
          <w:sz w:val="24"/>
          <w:szCs w:val="24"/>
        </w:rPr>
        <w:t>руб</w:t>
      </w:r>
      <w:r w:rsidR="005D77F8">
        <w:rPr>
          <w:rFonts w:ascii="Times New Roman" w:hAnsi="Times New Roman" w:cs="Times New Roman"/>
          <w:sz w:val="24"/>
          <w:szCs w:val="24"/>
        </w:rPr>
        <w:t>лей</w:t>
      </w:r>
      <w:r w:rsidRPr="006E365E">
        <w:rPr>
          <w:rFonts w:ascii="Times New Roman" w:hAnsi="Times New Roman" w:cs="Times New Roman"/>
          <w:sz w:val="24"/>
          <w:szCs w:val="24"/>
        </w:rPr>
        <w:t xml:space="preserve"> или 9</w:t>
      </w:r>
      <w:r>
        <w:rPr>
          <w:rFonts w:ascii="Times New Roman" w:hAnsi="Times New Roman" w:cs="Times New Roman"/>
          <w:sz w:val="24"/>
          <w:szCs w:val="24"/>
        </w:rPr>
        <w:t>9,8</w:t>
      </w:r>
      <w:r w:rsidRPr="006E365E">
        <w:rPr>
          <w:rFonts w:ascii="Times New Roman" w:hAnsi="Times New Roman" w:cs="Times New Roman"/>
          <w:sz w:val="24"/>
          <w:szCs w:val="24"/>
        </w:rPr>
        <w:t>% от уточненных плановых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365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E365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36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6083" w:rsidRDefault="00586083" w:rsidP="00A53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5E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365E">
        <w:rPr>
          <w:rFonts w:ascii="Times New Roman" w:hAnsi="Times New Roman" w:cs="Times New Roman"/>
          <w:sz w:val="24"/>
          <w:szCs w:val="24"/>
        </w:rPr>
        <w:t>Исполнение расходной части бюджета МО «</w:t>
      </w:r>
      <w:proofErr w:type="spellStart"/>
      <w:r w:rsidRPr="006E365E">
        <w:rPr>
          <w:rFonts w:ascii="Times New Roman" w:hAnsi="Times New Roman" w:cs="Times New Roman"/>
          <w:sz w:val="24"/>
          <w:szCs w:val="24"/>
        </w:rPr>
        <w:t>Коршуновско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E365E">
        <w:rPr>
          <w:rFonts w:ascii="Times New Roman" w:hAnsi="Times New Roman" w:cs="Times New Roman"/>
          <w:sz w:val="24"/>
          <w:szCs w:val="24"/>
        </w:rPr>
        <w:t xml:space="preserve"> СП» в разрезе разделов бюджетной  классификации расходов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E365E">
        <w:rPr>
          <w:rFonts w:ascii="Times New Roman" w:hAnsi="Times New Roman" w:cs="Times New Roman"/>
          <w:sz w:val="24"/>
          <w:szCs w:val="24"/>
        </w:rPr>
        <w:t xml:space="preserve"> год представлено в таблице №</w:t>
      </w:r>
      <w:r>
        <w:rPr>
          <w:rFonts w:ascii="Times New Roman" w:hAnsi="Times New Roman" w:cs="Times New Roman"/>
          <w:sz w:val="24"/>
          <w:szCs w:val="24"/>
        </w:rPr>
        <w:t xml:space="preserve"> 2:</w:t>
      </w:r>
    </w:p>
    <w:p w:rsidR="00586083" w:rsidRDefault="00586083" w:rsidP="002720DB">
      <w:pPr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586083" w:rsidRPr="006B44EC" w:rsidRDefault="00586083" w:rsidP="002720DB">
      <w:pPr>
        <w:spacing w:after="0" w:line="240" w:lineRule="auto"/>
        <w:ind w:left="2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1B6484">
        <w:rPr>
          <w:rFonts w:ascii="Times New Roman" w:hAnsi="Times New Roman" w:cs="Times New Roman"/>
          <w:sz w:val="24"/>
          <w:szCs w:val="24"/>
        </w:rPr>
        <w:t xml:space="preserve"> </w:t>
      </w:r>
      <w:r w:rsidRPr="006B44EC">
        <w:rPr>
          <w:rFonts w:ascii="Times New Roman" w:hAnsi="Times New Roman" w:cs="Times New Roman"/>
          <w:sz w:val="20"/>
          <w:szCs w:val="20"/>
        </w:rPr>
        <w:t>Таблица №2 (тыс.</w:t>
      </w:r>
      <w:r w:rsidR="00546C9B">
        <w:rPr>
          <w:rFonts w:ascii="Times New Roman" w:hAnsi="Times New Roman" w:cs="Times New Roman"/>
          <w:sz w:val="20"/>
          <w:szCs w:val="20"/>
        </w:rPr>
        <w:t xml:space="preserve"> </w:t>
      </w:r>
      <w:r w:rsidRPr="006B44EC">
        <w:rPr>
          <w:rFonts w:ascii="Times New Roman" w:hAnsi="Times New Roman" w:cs="Times New Roman"/>
          <w:sz w:val="20"/>
          <w:szCs w:val="20"/>
        </w:rPr>
        <w:t>руб.)</w:t>
      </w:r>
    </w:p>
    <w:tbl>
      <w:tblPr>
        <w:tblW w:w="459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2"/>
        <w:gridCol w:w="1170"/>
        <w:gridCol w:w="1425"/>
        <w:gridCol w:w="1613"/>
        <w:gridCol w:w="1307"/>
        <w:gridCol w:w="1140"/>
      </w:tblGrid>
      <w:tr w:rsidR="00586083" w:rsidRPr="007742C1" w:rsidTr="001C53E9">
        <w:tc>
          <w:tcPr>
            <w:tcW w:w="1414" w:type="pct"/>
            <w:vMerge w:val="restart"/>
            <w:vAlign w:val="center"/>
          </w:tcPr>
          <w:p w:rsidR="00586083" w:rsidRPr="00CC30D4" w:rsidRDefault="00586083" w:rsidP="002759FF">
            <w:pPr>
              <w:ind w:left="2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39" w:type="pct"/>
            <w:vMerge w:val="restart"/>
            <w:vAlign w:val="center"/>
          </w:tcPr>
          <w:p w:rsidR="00586083" w:rsidRPr="00CC30D4" w:rsidRDefault="00586083" w:rsidP="002759FF">
            <w:pPr>
              <w:ind w:left="2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772" w:type="pct"/>
            <w:vMerge w:val="restart"/>
            <w:vAlign w:val="center"/>
          </w:tcPr>
          <w:p w:rsidR="00586083" w:rsidRPr="00CC30D4" w:rsidRDefault="00586083" w:rsidP="007319F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2014 год</w:t>
            </w:r>
          </w:p>
        </w:tc>
        <w:tc>
          <w:tcPr>
            <w:tcW w:w="842" w:type="pct"/>
            <w:vMerge w:val="restart"/>
            <w:vAlign w:val="center"/>
          </w:tcPr>
          <w:p w:rsidR="00586083" w:rsidRPr="00CC30D4" w:rsidRDefault="00586083" w:rsidP="007319F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b/>
                <w:sz w:val="24"/>
                <w:szCs w:val="24"/>
              </w:rPr>
              <w:t>Уточненный план за 2014 год</w:t>
            </w:r>
          </w:p>
        </w:tc>
        <w:tc>
          <w:tcPr>
            <w:tcW w:w="1333" w:type="pct"/>
            <w:gridSpan w:val="2"/>
            <w:vAlign w:val="center"/>
          </w:tcPr>
          <w:p w:rsidR="00586083" w:rsidRPr="00CC30D4" w:rsidRDefault="00586083" w:rsidP="002759FF">
            <w:pPr>
              <w:ind w:left="2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</w:tr>
      <w:tr w:rsidR="00586083" w:rsidRPr="007742C1" w:rsidTr="001C53E9">
        <w:trPr>
          <w:trHeight w:val="849"/>
        </w:trPr>
        <w:tc>
          <w:tcPr>
            <w:tcW w:w="1414" w:type="pct"/>
            <w:vMerge/>
            <w:vAlign w:val="center"/>
          </w:tcPr>
          <w:p w:rsidR="00586083" w:rsidRPr="00CC30D4" w:rsidRDefault="00586083" w:rsidP="002759FF">
            <w:pPr>
              <w:ind w:left="2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9" w:type="pct"/>
            <w:vMerge/>
            <w:vAlign w:val="center"/>
          </w:tcPr>
          <w:p w:rsidR="00586083" w:rsidRPr="00CC30D4" w:rsidRDefault="00586083" w:rsidP="002759FF">
            <w:pPr>
              <w:ind w:left="2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  <w:vMerge/>
            <w:vAlign w:val="center"/>
          </w:tcPr>
          <w:p w:rsidR="00586083" w:rsidRPr="00CC30D4" w:rsidRDefault="00586083" w:rsidP="002759FF">
            <w:pPr>
              <w:ind w:left="2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" w:type="pct"/>
            <w:vMerge/>
            <w:vAlign w:val="center"/>
          </w:tcPr>
          <w:p w:rsidR="00586083" w:rsidRPr="00CC30D4" w:rsidRDefault="00586083" w:rsidP="002759FF">
            <w:pPr>
              <w:ind w:left="2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586083" w:rsidRPr="00CC30D4" w:rsidRDefault="00586083" w:rsidP="005D77F8">
            <w:pPr>
              <w:ind w:left="2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</w:t>
            </w:r>
            <w:r w:rsidR="00CC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r w:rsidR="005D7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лей</w:t>
            </w:r>
          </w:p>
        </w:tc>
        <w:tc>
          <w:tcPr>
            <w:tcW w:w="623" w:type="pct"/>
            <w:vAlign w:val="center"/>
          </w:tcPr>
          <w:p w:rsidR="00586083" w:rsidRPr="00CC30D4" w:rsidRDefault="00586083" w:rsidP="002759FF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к </w:t>
            </w:r>
            <w:proofErr w:type="spellStart"/>
            <w:r w:rsidRPr="00CC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уточ</w:t>
            </w:r>
            <w:proofErr w:type="spellEnd"/>
            <w:r w:rsidRPr="00CC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плану на 2014 год</w:t>
            </w:r>
          </w:p>
        </w:tc>
      </w:tr>
      <w:tr w:rsidR="00586083" w:rsidRPr="007742C1" w:rsidTr="001C53E9">
        <w:tc>
          <w:tcPr>
            <w:tcW w:w="1414" w:type="pct"/>
          </w:tcPr>
          <w:p w:rsidR="00586083" w:rsidRPr="00CC30D4" w:rsidRDefault="00586083" w:rsidP="002759FF">
            <w:pPr>
              <w:spacing w:after="0" w:line="240" w:lineRule="auto"/>
              <w:ind w:left="2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639" w:type="pct"/>
            <w:vAlign w:val="center"/>
          </w:tcPr>
          <w:p w:rsidR="00586083" w:rsidRPr="00CC30D4" w:rsidRDefault="00586083" w:rsidP="002759FF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b/>
                <w:sz w:val="24"/>
                <w:szCs w:val="24"/>
              </w:rPr>
              <w:t>01.00</w:t>
            </w:r>
          </w:p>
        </w:tc>
        <w:tc>
          <w:tcPr>
            <w:tcW w:w="772" w:type="pct"/>
            <w:vAlign w:val="center"/>
          </w:tcPr>
          <w:p w:rsidR="00586083" w:rsidRPr="00CC30D4" w:rsidRDefault="00586083" w:rsidP="002759FF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sz w:val="24"/>
                <w:szCs w:val="24"/>
              </w:rPr>
              <w:t>6049,0</w:t>
            </w:r>
          </w:p>
        </w:tc>
        <w:tc>
          <w:tcPr>
            <w:tcW w:w="842" w:type="pct"/>
            <w:vAlign w:val="center"/>
          </w:tcPr>
          <w:p w:rsidR="00586083" w:rsidRPr="00CC30D4" w:rsidRDefault="00586083" w:rsidP="002759FF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sz w:val="24"/>
                <w:szCs w:val="24"/>
              </w:rPr>
              <w:t>6553,0</w:t>
            </w:r>
          </w:p>
        </w:tc>
        <w:tc>
          <w:tcPr>
            <w:tcW w:w="710" w:type="pct"/>
            <w:vAlign w:val="center"/>
          </w:tcPr>
          <w:p w:rsidR="00586083" w:rsidRPr="00CC30D4" w:rsidRDefault="00586083" w:rsidP="002759FF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sz w:val="24"/>
                <w:szCs w:val="24"/>
              </w:rPr>
              <w:t>6541,8</w:t>
            </w:r>
          </w:p>
        </w:tc>
        <w:tc>
          <w:tcPr>
            <w:tcW w:w="623" w:type="pct"/>
            <w:vAlign w:val="center"/>
          </w:tcPr>
          <w:p w:rsidR="00586083" w:rsidRPr="00CC30D4" w:rsidRDefault="00586083" w:rsidP="002759FF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586083" w:rsidRPr="007742C1" w:rsidTr="001C53E9">
        <w:tc>
          <w:tcPr>
            <w:tcW w:w="1414" w:type="pct"/>
          </w:tcPr>
          <w:p w:rsidR="00586083" w:rsidRPr="00CC30D4" w:rsidRDefault="00586083" w:rsidP="002759FF">
            <w:pPr>
              <w:spacing w:after="0" w:line="240" w:lineRule="auto"/>
              <w:ind w:left="2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39" w:type="pct"/>
            <w:vAlign w:val="center"/>
          </w:tcPr>
          <w:p w:rsidR="00586083" w:rsidRPr="00CC30D4" w:rsidRDefault="00586083" w:rsidP="002759FF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b/>
                <w:sz w:val="24"/>
                <w:szCs w:val="24"/>
              </w:rPr>
              <w:t>02.00</w:t>
            </w:r>
          </w:p>
        </w:tc>
        <w:tc>
          <w:tcPr>
            <w:tcW w:w="772" w:type="pct"/>
            <w:vAlign w:val="center"/>
          </w:tcPr>
          <w:p w:rsidR="00586083" w:rsidRPr="00CC30D4" w:rsidRDefault="00586083" w:rsidP="002759FF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842" w:type="pct"/>
            <w:vAlign w:val="center"/>
          </w:tcPr>
          <w:p w:rsidR="00586083" w:rsidRPr="00CC30D4" w:rsidRDefault="00586083" w:rsidP="002759FF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710" w:type="pct"/>
            <w:vAlign w:val="center"/>
          </w:tcPr>
          <w:p w:rsidR="00586083" w:rsidRPr="00CC30D4" w:rsidRDefault="00586083" w:rsidP="002759FF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623" w:type="pct"/>
            <w:vAlign w:val="center"/>
          </w:tcPr>
          <w:p w:rsidR="00586083" w:rsidRPr="00CC30D4" w:rsidRDefault="00586083" w:rsidP="002759FF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6083" w:rsidRPr="007742C1" w:rsidTr="001C53E9">
        <w:tc>
          <w:tcPr>
            <w:tcW w:w="1414" w:type="pct"/>
          </w:tcPr>
          <w:p w:rsidR="00586083" w:rsidRPr="00CC30D4" w:rsidRDefault="00586083" w:rsidP="002759FF">
            <w:pPr>
              <w:spacing w:after="0" w:line="240" w:lineRule="auto"/>
              <w:ind w:left="2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39" w:type="pct"/>
            <w:vAlign w:val="center"/>
          </w:tcPr>
          <w:p w:rsidR="00586083" w:rsidRPr="00CC30D4" w:rsidRDefault="00586083" w:rsidP="002759FF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b/>
                <w:sz w:val="24"/>
                <w:szCs w:val="24"/>
              </w:rPr>
              <w:t>03.00</w:t>
            </w:r>
          </w:p>
        </w:tc>
        <w:tc>
          <w:tcPr>
            <w:tcW w:w="772" w:type="pct"/>
            <w:vAlign w:val="center"/>
          </w:tcPr>
          <w:p w:rsidR="00586083" w:rsidRPr="00CC30D4" w:rsidRDefault="00586083" w:rsidP="002759FF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842" w:type="pct"/>
            <w:vAlign w:val="center"/>
          </w:tcPr>
          <w:p w:rsidR="00586083" w:rsidRPr="00CC30D4" w:rsidRDefault="00586083" w:rsidP="002759FF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710" w:type="pct"/>
            <w:vAlign w:val="center"/>
          </w:tcPr>
          <w:p w:rsidR="00586083" w:rsidRPr="00CC30D4" w:rsidRDefault="00586083" w:rsidP="002759FF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623" w:type="pct"/>
            <w:vAlign w:val="center"/>
          </w:tcPr>
          <w:p w:rsidR="00586083" w:rsidRPr="00CC30D4" w:rsidRDefault="00586083" w:rsidP="002759FF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6083" w:rsidRPr="007742C1" w:rsidTr="001C53E9">
        <w:tc>
          <w:tcPr>
            <w:tcW w:w="1414" w:type="pct"/>
          </w:tcPr>
          <w:p w:rsidR="00586083" w:rsidRPr="00CC30D4" w:rsidRDefault="00586083" w:rsidP="002759FF">
            <w:pPr>
              <w:spacing w:after="0" w:line="240" w:lineRule="auto"/>
              <w:ind w:left="2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39" w:type="pct"/>
            <w:vAlign w:val="center"/>
          </w:tcPr>
          <w:p w:rsidR="00586083" w:rsidRPr="00CC30D4" w:rsidRDefault="00586083" w:rsidP="002759FF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b/>
                <w:sz w:val="24"/>
                <w:szCs w:val="24"/>
              </w:rPr>
              <w:t>04.00</w:t>
            </w:r>
          </w:p>
        </w:tc>
        <w:tc>
          <w:tcPr>
            <w:tcW w:w="772" w:type="pct"/>
            <w:vAlign w:val="center"/>
          </w:tcPr>
          <w:p w:rsidR="00586083" w:rsidRPr="00CC30D4" w:rsidRDefault="00586083" w:rsidP="002759FF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sz w:val="24"/>
                <w:szCs w:val="24"/>
              </w:rPr>
              <w:t>234,9</w:t>
            </w:r>
          </w:p>
        </w:tc>
        <w:tc>
          <w:tcPr>
            <w:tcW w:w="842" w:type="pct"/>
            <w:vAlign w:val="center"/>
          </w:tcPr>
          <w:p w:rsidR="00586083" w:rsidRPr="00CC30D4" w:rsidRDefault="00586083" w:rsidP="007319FC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sz w:val="24"/>
                <w:szCs w:val="24"/>
              </w:rPr>
              <w:t>235,1</w:t>
            </w:r>
          </w:p>
        </w:tc>
        <w:tc>
          <w:tcPr>
            <w:tcW w:w="710" w:type="pct"/>
            <w:vAlign w:val="center"/>
          </w:tcPr>
          <w:p w:rsidR="00586083" w:rsidRPr="00CC30D4" w:rsidRDefault="00586083" w:rsidP="002759FF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sz w:val="24"/>
                <w:szCs w:val="24"/>
              </w:rPr>
              <w:t>203,1</w:t>
            </w:r>
          </w:p>
        </w:tc>
        <w:tc>
          <w:tcPr>
            <w:tcW w:w="623" w:type="pct"/>
            <w:vAlign w:val="center"/>
          </w:tcPr>
          <w:p w:rsidR="00586083" w:rsidRPr="00CC30D4" w:rsidRDefault="00586083" w:rsidP="002759FF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586083" w:rsidRPr="007742C1" w:rsidTr="001C53E9">
        <w:tc>
          <w:tcPr>
            <w:tcW w:w="1414" w:type="pct"/>
          </w:tcPr>
          <w:p w:rsidR="00586083" w:rsidRPr="00CC30D4" w:rsidRDefault="00586083" w:rsidP="002759FF">
            <w:pPr>
              <w:spacing w:after="0" w:line="240" w:lineRule="auto"/>
              <w:ind w:left="2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39" w:type="pct"/>
            <w:vAlign w:val="center"/>
          </w:tcPr>
          <w:p w:rsidR="00586083" w:rsidRPr="00CC30D4" w:rsidRDefault="00586083" w:rsidP="002759FF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b/>
                <w:sz w:val="24"/>
                <w:szCs w:val="24"/>
              </w:rPr>
              <w:t>05.00</w:t>
            </w:r>
          </w:p>
        </w:tc>
        <w:tc>
          <w:tcPr>
            <w:tcW w:w="772" w:type="pct"/>
            <w:vAlign w:val="center"/>
          </w:tcPr>
          <w:p w:rsidR="00586083" w:rsidRPr="00CC30D4" w:rsidRDefault="00586083" w:rsidP="002759FF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sz w:val="24"/>
                <w:szCs w:val="24"/>
              </w:rPr>
              <w:t>437,2</w:t>
            </w:r>
          </w:p>
        </w:tc>
        <w:tc>
          <w:tcPr>
            <w:tcW w:w="842" w:type="pct"/>
            <w:vAlign w:val="center"/>
          </w:tcPr>
          <w:p w:rsidR="00586083" w:rsidRPr="00CC30D4" w:rsidRDefault="00586083" w:rsidP="007319FC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sz w:val="24"/>
                <w:szCs w:val="24"/>
              </w:rPr>
              <w:t>441,1</w:t>
            </w:r>
          </w:p>
        </w:tc>
        <w:tc>
          <w:tcPr>
            <w:tcW w:w="710" w:type="pct"/>
            <w:vAlign w:val="center"/>
          </w:tcPr>
          <w:p w:rsidR="00586083" w:rsidRPr="00CC30D4" w:rsidRDefault="00586083" w:rsidP="002759FF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sz w:val="24"/>
                <w:szCs w:val="24"/>
              </w:rPr>
              <w:t>428,3</w:t>
            </w:r>
          </w:p>
        </w:tc>
        <w:tc>
          <w:tcPr>
            <w:tcW w:w="623" w:type="pct"/>
            <w:vAlign w:val="center"/>
          </w:tcPr>
          <w:p w:rsidR="00586083" w:rsidRPr="00CC30D4" w:rsidRDefault="00586083" w:rsidP="002759FF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</w:tr>
      <w:tr w:rsidR="00586083" w:rsidRPr="007742C1" w:rsidTr="001C53E9">
        <w:tc>
          <w:tcPr>
            <w:tcW w:w="1414" w:type="pct"/>
          </w:tcPr>
          <w:p w:rsidR="00586083" w:rsidRPr="00CC30D4" w:rsidRDefault="00586083" w:rsidP="002759FF">
            <w:pPr>
              <w:spacing w:after="0" w:line="240" w:lineRule="auto"/>
              <w:ind w:left="2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39" w:type="pct"/>
            <w:vAlign w:val="center"/>
          </w:tcPr>
          <w:p w:rsidR="00586083" w:rsidRPr="00CC30D4" w:rsidRDefault="00586083" w:rsidP="002759FF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</w:p>
        </w:tc>
        <w:tc>
          <w:tcPr>
            <w:tcW w:w="772" w:type="pct"/>
            <w:vAlign w:val="center"/>
          </w:tcPr>
          <w:p w:rsidR="00586083" w:rsidRPr="00CC30D4" w:rsidRDefault="00586083" w:rsidP="002759FF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sz w:val="24"/>
                <w:szCs w:val="24"/>
              </w:rPr>
              <w:t>2068,0</w:t>
            </w:r>
          </w:p>
        </w:tc>
        <w:tc>
          <w:tcPr>
            <w:tcW w:w="842" w:type="pct"/>
            <w:vAlign w:val="center"/>
          </w:tcPr>
          <w:p w:rsidR="00586083" w:rsidRPr="00CC30D4" w:rsidRDefault="00586083" w:rsidP="007319FC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sz w:val="24"/>
                <w:szCs w:val="24"/>
              </w:rPr>
              <w:t>2248,0</w:t>
            </w:r>
          </w:p>
        </w:tc>
        <w:tc>
          <w:tcPr>
            <w:tcW w:w="710" w:type="pct"/>
            <w:vAlign w:val="center"/>
          </w:tcPr>
          <w:p w:rsidR="00586083" w:rsidRPr="00CC30D4" w:rsidRDefault="00586083" w:rsidP="002759FF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sz w:val="24"/>
                <w:szCs w:val="24"/>
              </w:rPr>
              <w:t>2248,0</w:t>
            </w:r>
          </w:p>
        </w:tc>
        <w:tc>
          <w:tcPr>
            <w:tcW w:w="623" w:type="pct"/>
            <w:vAlign w:val="center"/>
          </w:tcPr>
          <w:p w:rsidR="00586083" w:rsidRPr="00CC30D4" w:rsidRDefault="00586083" w:rsidP="002759FF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86083" w:rsidRPr="007742C1" w:rsidTr="001C53E9">
        <w:tc>
          <w:tcPr>
            <w:tcW w:w="1414" w:type="pct"/>
          </w:tcPr>
          <w:p w:rsidR="00586083" w:rsidRPr="00CC30D4" w:rsidRDefault="00586083" w:rsidP="002759FF">
            <w:pPr>
              <w:spacing w:after="0" w:line="240" w:lineRule="auto"/>
              <w:ind w:left="21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39" w:type="pct"/>
            <w:vAlign w:val="center"/>
          </w:tcPr>
          <w:p w:rsidR="00586083" w:rsidRPr="00CC30D4" w:rsidRDefault="00586083" w:rsidP="002759FF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586083" w:rsidRPr="00CC30D4" w:rsidRDefault="00586083" w:rsidP="002759FF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sz w:val="24"/>
                <w:szCs w:val="24"/>
              </w:rPr>
              <w:t>8898,2</w:t>
            </w:r>
          </w:p>
        </w:tc>
        <w:tc>
          <w:tcPr>
            <w:tcW w:w="842" w:type="pct"/>
            <w:vAlign w:val="center"/>
          </w:tcPr>
          <w:p w:rsidR="00586083" w:rsidRPr="00CC30D4" w:rsidRDefault="00586083" w:rsidP="002759FF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sz w:val="24"/>
                <w:szCs w:val="24"/>
              </w:rPr>
              <w:t>9578,1</w:t>
            </w:r>
          </w:p>
        </w:tc>
        <w:tc>
          <w:tcPr>
            <w:tcW w:w="710" w:type="pct"/>
            <w:vAlign w:val="center"/>
          </w:tcPr>
          <w:p w:rsidR="00586083" w:rsidRPr="00CC30D4" w:rsidRDefault="00586083" w:rsidP="002759FF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sz w:val="24"/>
                <w:szCs w:val="24"/>
              </w:rPr>
              <w:t>9522,1</w:t>
            </w:r>
          </w:p>
        </w:tc>
        <w:tc>
          <w:tcPr>
            <w:tcW w:w="623" w:type="pct"/>
            <w:vAlign w:val="center"/>
          </w:tcPr>
          <w:p w:rsidR="00586083" w:rsidRPr="00CC30D4" w:rsidRDefault="00586083" w:rsidP="002759FF">
            <w:pPr>
              <w:spacing w:after="0" w:line="240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D4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</w:tbl>
    <w:p w:rsidR="00586083" w:rsidRDefault="00586083" w:rsidP="00C20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4366" w:rsidRDefault="00586083" w:rsidP="00C20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9D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09D9">
        <w:rPr>
          <w:rFonts w:ascii="Times New Roman" w:hAnsi="Times New Roman" w:cs="Times New Roman"/>
          <w:sz w:val="24"/>
          <w:szCs w:val="24"/>
        </w:rPr>
        <w:t>Представленный для внешней проверки реестр расходных обязательств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</w:t>
      </w:r>
      <w:r w:rsidRPr="00C209D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C20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209D9">
        <w:rPr>
          <w:rFonts w:ascii="Times New Roman" w:hAnsi="Times New Roman" w:cs="Times New Roman"/>
          <w:sz w:val="24"/>
          <w:szCs w:val="24"/>
        </w:rPr>
        <w:t xml:space="preserve">П» соответствует бюджетным назначениям, утвержденным Решением Думы Поселения от </w:t>
      </w:r>
      <w:r>
        <w:rPr>
          <w:rFonts w:ascii="Times New Roman" w:hAnsi="Times New Roman" w:cs="Times New Roman"/>
          <w:sz w:val="24"/>
          <w:szCs w:val="24"/>
        </w:rPr>
        <w:t>30.10.2014г. № 94</w:t>
      </w:r>
      <w:r w:rsidRPr="00C209D9"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209D9">
        <w:rPr>
          <w:rFonts w:ascii="Times New Roman" w:hAnsi="Times New Roman" w:cs="Times New Roman"/>
          <w:sz w:val="24"/>
          <w:szCs w:val="24"/>
        </w:rPr>
        <w:t xml:space="preserve">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C209D9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586083" w:rsidRPr="00C209D9" w:rsidRDefault="00586083" w:rsidP="00C20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9D9">
        <w:rPr>
          <w:rFonts w:ascii="Times New Roman" w:hAnsi="Times New Roman" w:cs="Times New Roman"/>
          <w:sz w:val="24"/>
          <w:szCs w:val="24"/>
        </w:rPr>
        <w:t xml:space="preserve">«О бюджете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C209D9">
        <w:rPr>
          <w:rFonts w:ascii="Times New Roman" w:hAnsi="Times New Roman" w:cs="Times New Roman"/>
          <w:sz w:val="24"/>
          <w:szCs w:val="24"/>
        </w:rPr>
        <w:t xml:space="preserve"> поселения на 2014 год и плановый период 2015 и 2016 годов»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209D9">
        <w:rPr>
          <w:rFonts w:ascii="Times New Roman" w:hAnsi="Times New Roman" w:cs="Times New Roman"/>
          <w:sz w:val="24"/>
          <w:szCs w:val="24"/>
        </w:rPr>
        <w:t xml:space="preserve">.12.2013г. №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C209D9">
        <w:rPr>
          <w:rFonts w:ascii="Times New Roman" w:hAnsi="Times New Roman" w:cs="Times New Roman"/>
          <w:sz w:val="24"/>
          <w:szCs w:val="24"/>
        </w:rPr>
        <w:t xml:space="preserve">».  </w:t>
      </w:r>
      <w:r w:rsidRPr="0060791E">
        <w:rPr>
          <w:rFonts w:ascii="Times New Roman" w:hAnsi="Times New Roman" w:cs="Times New Roman"/>
          <w:sz w:val="24"/>
          <w:szCs w:val="24"/>
        </w:rPr>
        <w:t>Вместе с тем, в реестре расходных обязательств не указаны годы, объем</w:t>
      </w:r>
      <w:r w:rsidR="009155E7">
        <w:rPr>
          <w:rFonts w:ascii="Times New Roman" w:hAnsi="Times New Roman" w:cs="Times New Roman"/>
          <w:sz w:val="24"/>
          <w:szCs w:val="24"/>
        </w:rPr>
        <w:t>ы</w:t>
      </w:r>
      <w:r w:rsidRPr="0060791E">
        <w:rPr>
          <w:rFonts w:ascii="Times New Roman" w:hAnsi="Times New Roman" w:cs="Times New Roman"/>
          <w:sz w:val="24"/>
          <w:szCs w:val="24"/>
        </w:rPr>
        <w:t xml:space="preserve"> средств на исполнение расходн</w:t>
      </w:r>
      <w:r w:rsidR="009155E7">
        <w:rPr>
          <w:rFonts w:ascii="Times New Roman" w:hAnsi="Times New Roman" w:cs="Times New Roman"/>
          <w:sz w:val="24"/>
          <w:szCs w:val="24"/>
        </w:rPr>
        <w:t>ых</w:t>
      </w:r>
      <w:r w:rsidRPr="0060791E">
        <w:rPr>
          <w:rFonts w:ascii="Times New Roman" w:hAnsi="Times New Roman" w:cs="Times New Roman"/>
          <w:sz w:val="24"/>
          <w:szCs w:val="24"/>
        </w:rPr>
        <w:t xml:space="preserve"> обязательств. Реестр содержит расходные обязательства по исполнению полномочий, переданных поселением, при этом в реестре не указаны соглашен</w:t>
      </w:r>
      <w:r>
        <w:rPr>
          <w:rFonts w:ascii="Times New Roman" w:hAnsi="Times New Roman" w:cs="Times New Roman"/>
          <w:sz w:val="24"/>
          <w:szCs w:val="24"/>
        </w:rPr>
        <w:t xml:space="preserve">ия о передаче данных полномочий. </w:t>
      </w:r>
      <w:r w:rsidRPr="00C20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210" w:rsidRPr="00E42210" w:rsidRDefault="00586083" w:rsidP="00E42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9D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94AAC">
        <w:rPr>
          <w:rFonts w:ascii="Times New Roman" w:hAnsi="Times New Roman" w:cs="Times New Roman"/>
          <w:sz w:val="24"/>
          <w:szCs w:val="24"/>
        </w:rPr>
        <w:t>КСП района представлен</w:t>
      </w:r>
      <w:r w:rsidR="00130429">
        <w:rPr>
          <w:rFonts w:ascii="Times New Roman" w:hAnsi="Times New Roman" w:cs="Times New Roman"/>
          <w:sz w:val="24"/>
          <w:szCs w:val="24"/>
        </w:rPr>
        <w:t>ы</w:t>
      </w:r>
      <w:r w:rsidRPr="00094AAC">
        <w:rPr>
          <w:rFonts w:ascii="Times New Roman" w:hAnsi="Times New Roman" w:cs="Times New Roman"/>
          <w:sz w:val="24"/>
          <w:szCs w:val="24"/>
        </w:rPr>
        <w:t xml:space="preserve"> для экспертно-аналитического мероприятия сводн</w:t>
      </w:r>
      <w:r w:rsidR="00130429">
        <w:rPr>
          <w:rFonts w:ascii="Times New Roman" w:hAnsi="Times New Roman" w:cs="Times New Roman"/>
          <w:sz w:val="24"/>
          <w:szCs w:val="24"/>
        </w:rPr>
        <w:t>ые</w:t>
      </w:r>
      <w:r w:rsidRPr="00094AAC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130429">
        <w:rPr>
          <w:rFonts w:ascii="Times New Roman" w:hAnsi="Times New Roman" w:cs="Times New Roman"/>
          <w:sz w:val="24"/>
          <w:szCs w:val="24"/>
        </w:rPr>
        <w:t>ые</w:t>
      </w:r>
      <w:r w:rsidRPr="00094AAC">
        <w:rPr>
          <w:rFonts w:ascii="Times New Roman" w:hAnsi="Times New Roman" w:cs="Times New Roman"/>
          <w:sz w:val="24"/>
          <w:szCs w:val="24"/>
        </w:rPr>
        <w:t xml:space="preserve"> роспис</w:t>
      </w:r>
      <w:r w:rsidR="00130429">
        <w:rPr>
          <w:rFonts w:ascii="Times New Roman" w:hAnsi="Times New Roman" w:cs="Times New Roman"/>
          <w:sz w:val="24"/>
          <w:szCs w:val="24"/>
        </w:rPr>
        <w:t>и</w:t>
      </w:r>
      <w:r w:rsidRPr="00094AAC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094AAC">
        <w:rPr>
          <w:rFonts w:ascii="Times New Roman" w:hAnsi="Times New Roman" w:cs="Times New Roman"/>
          <w:sz w:val="24"/>
          <w:szCs w:val="24"/>
        </w:rPr>
        <w:t>Коршунов</w:t>
      </w:r>
      <w:r w:rsidRPr="00094AA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94AAC">
        <w:rPr>
          <w:rFonts w:ascii="Times New Roman" w:hAnsi="Times New Roman" w:cs="Times New Roman"/>
          <w:sz w:val="24"/>
          <w:szCs w:val="24"/>
        </w:rPr>
        <w:t xml:space="preserve"> </w:t>
      </w:r>
      <w:r w:rsidR="00094AAC">
        <w:rPr>
          <w:rFonts w:ascii="Times New Roman" w:hAnsi="Times New Roman" w:cs="Times New Roman"/>
          <w:sz w:val="24"/>
          <w:szCs w:val="24"/>
        </w:rPr>
        <w:t>С</w:t>
      </w:r>
      <w:r w:rsidRPr="00094AAC">
        <w:rPr>
          <w:rFonts w:ascii="Times New Roman" w:hAnsi="Times New Roman" w:cs="Times New Roman"/>
          <w:sz w:val="24"/>
          <w:szCs w:val="24"/>
        </w:rPr>
        <w:t xml:space="preserve">П» за 2014 год. </w:t>
      </w:r>
      <w:proofErr w:type="gramStart"/>
      <w:r w:rsidRPr="00094AAC">
        <w:rPr>
          <w:rFonts w:ascii="Times New Roman" w:hAnsi="Times New Roman" w:cs="Times New Roman"/>
          <w:sz w:val="24"/>
          <w:szCs w:val="24"/>
        </w:rPr>
        <w:t xml:space="preserve">При выборочной проверке установлено, что показатели сводной бюджетной росписи, утвержденной </w:t>
      </w:r>
      <w:r w:rsidR="00E42210" w:rsidRPr="00E42210">
        <w:rPr>
          <w:rFonts w:ascii="Times New Roman" w:hAnsi="Times New Roman" w:cs="Times New Roman"/>
          <w:sz w:val="24"/>
          <w:szCs w:val="24"/>
        </w:rPr>
        <w:t>Распоряжени</w:t>
      </w:r>
      <w:r w:rsidR="00E42210">
        <w:rPr>
          <w:rFonts w:ascii="Times New Roman" w:hAnsi="Times New Roman" w:cs="Times New Roman"/>
          <w:sz w:val="24"/>
          <w:szCs w:val="24"/>
        </w:rPr>
        <w:t>ем</w:t>
      </w:r>
      <w:r w:rsidR="00E42210" w:rsidRPr="00E42210">
        <w:rPr>
          <w:rFonts w:ascii="Times New Roman" w:hAnsi="Times New Roman" w:cs="Times New Roman"/>
          <w:sz w:val="24"/>
          <w:szCs w:val="24"/>
        </w:rPr>
        <w:t xml:space="preserve"> </w:t>
      </w:r>
      <w:r w:rsidR="00E42210">
        <w:rPr>
          <w:rFonts w:ascii="Times New Roman" w:hAnsi="Times New Roman" w:cs="Times New Roman"/>
          <w:sz w:val="24"/>
          <w:szCs w:val="24"/>
        </w:rPr>
        <w:t>А</w:t>
      </w:r>
      <w:r w:rsidR="00E42210" w:rsidRPr="00E422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E42210" w:rsidRPr="00E42210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="00E42210" w:rsidRPr="00E42210">
        <w:rPr>
          <w:rFonts w:ascii="Times New Roman" w:hAnsi="Times New Roman" w:cs="Times New Roman"/>
          <w:sz w:val="24"/>
          <w:szCs w:val="24"/>
        </w:rPr>
        <w:t xml:space="preserve"> сельского  поселения от 31.10.2014г. </w:t>
      </w:r>
      <w:r w:rsidR="00E42210" w:rsidRPr="00DE2FA5">
        <w:rPr>
          <w:rFonts w:ascii="Times New Roman" w:hAnsi="Times New Roman" w:cs="Times New Roman"/>
          <w:sz w:val="24"/>
          <w:szCs w:val="24"/>
        </w:rPr>
        <w:t>«О</w:t>
      </w:r>
      <w:r w:rsidR="00E42210" w:rsidRPr="00E42210">
        <w:rPr>
          <w:rFonts w:ascii="Times New Roman" w:hAnsi="Times New Roman" w:cs="Times New Roman"/>
          <w:sz w:val="24"/>
          <w:szCs w:val="24"/>
        </w:rPr>
        <w:t xml:space="preserve"> внесении изменений в сводную бюджетную роспись бюджета </w:t>
      </w:r>
      <w:proofErr w:type="spellStart"/>
      <w:r w:rsidR="00E42210" w:rsidRPr="00E42210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="00E42210" w:rsidRPr="00E42210">
        <w:rPr>
          <w:rFonts w:ascii="Times New Roman" w:hAnsi="Times New Roman" w:cs="Times New Roman"/>
          <w:sz w:val="24"/>
          <w:szCs w:val="24"/>
        </w:rPr>
        <w:t xml:space="preserve"> сельского  поселения на 2014 год и плановый период 2015 и 2016 годов</w:t>
      </w:r>
      <w:r w:rsidR="00E42210">
        <w:rPr>
          <w:rFonts w:ascii="Times New Roman" w:hAnsi="Times New Roman" w:cs="Times New Roman"/>
          <w:sz w:val="24"/>
          <w:szCs w:val="24"/>
        </w:rPr>
        <w:t>»</w:t>
      </w:r>
      <w:r w:rsidRPr="00094AAC">
        <w:rPr>
          <w:rFonts w:ascii="Times New Roman" w:hAnsi="Times New Roman" w:cs="Times New Roman"/>
          <w:sz w:val="24"/>
          <w:szCs w:val="24"/>
        </w:rPr>
        <w:t xml:space="preserve"> соответствуют показателям</w:t>
      </w:r>
      <w:r w:rsidR="00E42210">
        <w:rPr>
          <w:rFonts w:ascii="Times New Roman" w:hAnsi="Times New Roman" w:cs="Times New Roman"/>
          <w:sz w:val="24"/>
          <w:szCs w:val="24"/>
        </w:rPr>
        <w:t>,</w:t>
      </w:r>
      <w:r w:rsidRPr="00094AAC">
        <w:rPr>
          <w:rFonts w:ascii="Times New Roman" w:hAnsi="Times New Roman" w:cs="Times New Roman"/>
          <w:sz w:val="24"/>
          <w:szCs w:val="24"/>
        </w:rPr>
        <w:t xml:space="preserve"> утвержденным Решением Думы от </w:t>
      </w:r>
      <w:r w:rsidR="00E42210">
        <w:rPr>
          <w:rFonts w:ascii="Times New Roman" w:hAnsi="Times New Roman" w:cs="Times New Roman"/>
          <w:sz w:val="24"/>
          <w:szCs w:val="24"/>
        </w:rPr>
        <w:t>30</w:t>
      </w:r>
      <w:r w:rsidRPr="00094AAC">
        <w:rPr>
          <w:rFonts w:ascii="Times New Roman" w:hAnsi="Times New Roman" w:cs="Times New Roman"/>
          <w:sz w:val="24"/>
          <w:szCs w:val="24"/>
        </w:rPr>
        <w:t>.1</w:t>
      </w:r>
      <w:r w:rsidR="00E42210">
        <w:rPr>
          <w:rFonts w:ascii="Times New Roman" w:hAnsi="Times New Roman" w:cs="Times New Roman"/>
          <w:sz w:val="24"/>
          <w:szCs w:val="24"/>
        </w:rPr>
        <w:t>0</w:t>
      </w:r>
      <w:r w:rsidRPr="00094AAC">
        <w:rPr>
          <w:rFonts w:ascii="Times New Roman" w:hAnsi="Times New Roman" w:cs="Times New Roman"/>
          <w:sz w:val="24"/>
          <w:szCs w:val="24"/>
        </w:rPr>
        <w:t>.201</w:t>
      </w:r>
      <w:r w:rsidR="00E42210">
        <w:rPr>
          <w:rFonts w:ascii="Times New Roman" w:hAnsi="Times New Roman" w:cs="Times New Roman"/>
          <w:sz w:val="24"/>
          <w:szCs w:val="24"/>
        </w:rPr>
        <w:t>4</w:t>
      </w:r>
      <w:r w:rsidRPr="00094AAC">
        <w:rPr>
          <w:rFonts w:ascii="Times New Roman" w:hAnsi="Times New Roman" w:cs="Times New Roman"/>
          <w:sz w:val="24"/>
          <w:szCs w:val="24"/>
        </w:rPr>
        <w:t>г</w:t>
      </w:r>
      <w:r w:rsidR="00E42210">
        <w:rPr>
          <w:rFonts w:ascii="Times New Roman" w:hAnsi="Times New Roman" w:cs="Times New Roman"/>
          <w:sz w:val="24"/>
          <w:szCs w:val="24"/>
        </w:rPr>
        <w:t>.</w:t>
      </w:r>
      <w:r w:rsidRPr="00094AAC">
        <w:rPr>
          <w:rFonts w:ascii="Times New Roman" w:hAnsi="Times New Roman" w:cs="Times New Roman"/>
          <w:sz w:val="24"/>
          <w:szCs w:val="24"/>
        </w:rPr>
        <w:t xml:space="preserve"> № 9</w:t>
      </w:r>
      <w:r w:rsidR="00E42210">
        <w:rPr>
          <w:rFonts w:ascii="Times New Roman" w:hAnsi="Times New Roman" w:cs="Times New Roman"/>
          <w:sz w:val="24"/>
          <w:szCs w:val="24"/>
        </w:rPr>
        <w:t>4</w:t>
      </w:r>
      <w:r w:rsidRPr="00094AAC">
        <w:rPr>
          <w:rFonts w:ascii="Times New Roman" w:hAnsi="Times New Roman" w:cs="Times New Roman"/>
          <w:sz w:val="24"/>
          <w:szCs w:val="24"/>
        </w:rPr>
        <w:t xml:space="preserve"> </w:t>
      </w:r>
      <w:r w:rsidR="00E42210" w:rsidRPr="00E42210">
        <w:rPr>
          <w:sz w:val="24"/>
          <w:szCs w:val="24"/>
        </w:rPr>
        <w:t>«</w:t>
      </w:r>
      <w:r w:rsidR="00E42210" w:rsidRPr="00E42210">
        <w:rPr>
          <w:rFonts w:ascii="Times New Roman" w:hAnsi="Times New Roman" w:cs="Times New Roman"/>
          <w:sz w:val="24"/>
          <w:szCs w:val="24"/>
        </w:rPr>
        <w:t>О внесении изменений в Решение Думы</w:t>
      </w:r>
      <w:r w:rsidR="00E42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210" w:rsidRPr="00E42210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="00E42210" w:rsidRPr="00E4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42210">
        <w:rPr>
          <w:rFonts w:ascii="Times New Roman" w:hAnsi="Times New Roman" w:cs="Times New Roman"/>
          <w:sz w:val="24"/>
          <w:szCs w:val="24"/>
        </w:rPr>
        <w:t xml:space="preserve"> </w:t>
      </w:r>
      <w:r w:rsidR="00E42210" w:rsidRPr="00E42210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E42210" w:rsidRPr="00E42210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proofErr w:type="gramEnd"/>
      <w:r w:rsidR="00E42210" w:rsidRPr="00E4221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42210">
        <w:rPr>
          <w:rFonts w:ascii="Times New Roman" w:hAnsi="Times New Roman" w:cs="Times New Roman"/>
          <w:sz w:val="24"/>
          <w:szCs w:val="24"/>
        </w:rPr>
        <w:t xml:space="preserve"> </w:t>
      </w:r>
      <w:r w:rsidR="00E42210" w:rsidRPr="00E42210">
        <w:rPr>
          <w:rFonts w:ascii="Times New Roman" w:hAnsi="Times New Roman" w:cs="Times New Roman"/>
          <w:sz w:val="24"/>
          <w:szCs w:val="24"/>
        </w:rPr>
        <w:t>поселения на  2014 год и плановый период</w:t>
      </w:r>
      <w:r w:rsidR="00E42210">
        <w:rPr>
          <w:rFonts w:ascii="Times New Roman" w:hAnsi="Times New Roman" w:cs="Times New Roman"/>
          <w:sz w:val="24"/>
          <w:szCs w:val="24"/>
        </w:rPr>
        <w:t xml:space="preserve"> </w:t>
      </w:r>
      <w:r w:rsidR="00E42210" w:rsidRPr="00E42210">
        <w:rPr>
          <w:rFonts w:ascii="Times New Roman" w:hAnsi="Times New Roman" w:cs="Times New Roman"/>
          <w:sz w:val="24"/>
          <w:szCs w:val="24"/>
        </w:rPr>
        <w:t>2015 и 2016 годов» от 19.12.2013г. № 62»</w:t>
      </w:r>
      <w:r w:rsidR="00E42210">
        <w:rPr>
          <w:rFonts w:ascii="Times New Roman" w:hAnsi="Times New Roman" w:cs="Times New Roman"/>
          <w:sz w:val="24"/>
          <w:szCs w:val="24"/>
        </w:rPr>
        <w:t>.</w:t>
      </w:r>
    </w:p>
    <w:p w:rsidR="00586083" w:rsidRDefault="00094AAC" w:rsidP="00A53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6083" w:rsidRPr="00A53FED">
        <w:rPr>
          <w:rFonts w:ascii="Times New Roman" w:hAnsi="Times New Roman" w:cs="Times New Roman"/>
          <w:b/>
          <w:sz w:val="24"/>
          <w:szCs w:val="24"/>
        </w:rPr>
        <w:t>По разделу</w:t>
      </w:r>
      <w:r w:rsidR="00586083" w:rsidRPr="00323DFE">
        <w:rPr>
          <w:rFonts w:ascii="Times New Roman" w:hAnsi="Times New Roman" w:cs="Times New Roman"/>
          <w:sz w:val="24"/>
          <w:szCs w:val="24"/>
        </w:rPr>
        <w:t xml:space="preserve"> </w:t>
      </w:r>
      <w:r w:rsidR="00586083" w:rsidRPr="00A53FED">
        <w:rPr>
          <w:rFonts w:ascii="Times New Roman" w:hAnsi="Times New Roman" w:cs="Times New Roman"/>
          <w:b/>
          <w:sz w:val="24"/>
          <w:szCs w:val="24"/>
        </w:rPr>
        <w:t>01.00 «Общегосударственные вопросы»</w:t>
      </w:r>
      <w:r w:rsidR="00586083" w:rsidRPr="00323DFE">
        <w:rPr>
          <w:rFonts w:ascii="Times New Roman" w:hAnsi="Times New Roman" w:cs="Times New Roman"/>
          <w:sz w:val="24"/>
          <w:szCs w:val="24"/>
        </w:rPr>
        <w:t xml:space="preserve"> отражены расходы на функционирование высшего должностного лица органа местного самоуправления, функционирование законодательных (представительных) органов муниципальных образований, </w:t>
      </w:r>
      <w:r w:rsidR="00586083" w:rsidRPr="00323DFE">
        <w:rPr>
          <w:rFonts w:ascii="Times New Roman" w:hAnsi="Times New Roman" w:cs="Times New Roman"/>
          <w:sz w:val="24"/>
          <w:szCs w:val="24"/>
        </w:rPr>
        <w:lastRenderedPageBreak/>
        <w:t xml:space="preserve">высших органов исполнительной власти местных администраций,  другие общегосударственные вопросы. Исполнение расходов по указанному разделу составило  </w:t>
      </w:r>
      <w:r w:rsidR="00586083">
        <w:rPr>
          <w:rFonts w:ascii="Times New Roman" w:hAnsi="Times New Roman" w:cs="Times New Roman"/>
          <w:sz w:val="24"/>
          <w:szCs w:val="24"/>
        </w:rPr>
        <w:t>6 541,8</w:t>
      </w:r>
      <w:r w:rsidR="00586083" w:rsidRPr="00323DFE">
        <w:rPr>
          <w:rFonts w:ascii="Times New Roman" w:hAnsi="Times New Roman" w:cs="Times New Roman"/>
          <w:sz w:val="24"/>
          <w:szCs w:val="24"/>
        </w:rPr>
        <w:t xml:space="preserve"> тыс.</w:t>
      </w:r>
      <w:r w:rsidR="00586083">
        <w:rPr>
          <w:rFonts w:ascii="Times New Roman" w:hAnsi="Times New Roman" w:cs="Times New Roman"/>
          <w:sz w:val="24"/>
          <w:szCs w:val="24"/>
        </w:rPr>
        <w:t xml:space="preserve"> </w:t>
      </w:r>
      <w:r w:rsidR="00586083" w:rsidRPr="00323DFE">
        <w:rPr>
          <w:rFonts w:ascii="Times New Roman" w:hAnsi="Times New Roman" w:cs="Times New Roman"/>
          <w:sz w:val="24"/>
          <w:szCs w:val="24"/>
        </w:rPr>
        <w:t>руб</w:t>
      </w:r>
      <w:r w:rsidR="00AD4DE9">
        <w:rPr>
          <w:rFonts w:ascii="Times New Roman" w:hAnsi="Times New Roman" w:cs="Times New Roman"/>
          <w:sz w:val="24"/>
          <w:szCs w:val="24"/>
        </w:rPr>
        <w:t>лей</w:t>
      </w:r>
      <w:r w:rsidR="00586083">
        <w:rPr>
          <w:rFonts w:ascii="Times New Roman" w:hAnsi="Times New Roman" w:cs="Times New Roman"/>
          <w:sz w:val="24"/>
          <w:szCs w:val="24"/>
        </w:rPr>
        <w:t xml:space="preserve"> или 99,8% от плановых, в том числе</w:t>
      </w:r>
      <w:r w:rsidR="00586083" w:rsidRPr="00323DFE">
        <w:rPr>
          <w:rFonts w:ascii="Times New Roman" w:hAnsi="Times New Roman" w:cs="Times New Roman"/>
          <w:sz w:val="24"/>
          <w:szCs w:val="24"/>
        </w:rPr>
        <w:t xml:space="preserve">  </w:t>
      </w:r>
      <w:r w:rsidR="00586083">
        <w:rPr>
          <w:rFonts w:ascii="Times New Roman" w:hAnsi="Times New Roman" w:cs="Times New Roman"/>
          <w:sz w:val="24"/>
          <w:szCs w:val="24"/>
        </w:rPr>
        <w:t>п</w:t>
      </w:r>
      <w:r w:rsidR="00586083" w:rsidRPr="00323DFE">
        <w:rPr>
          <w:rFonts w:ascii="Times New Roman" w:hAnsi="Times New Roman" w:cs="Times New Roman"/>
          <w:sz w:val="24"/>
          <w:szCs w:val="24"/>
        </w:rPr>
        <w:t>о подразделу 01.0</w:t>
      </w:r>
      <w:r w:rsidR="00586083">
        <w:rPr>
          <w:rFonts w:ascii="Times New Roman" w:hAnsi="Times New Roman" w:cs="Times New Roman"/>
          <w:sz w:val="24"/>
          <w:szCs w:val="24"/>
        </w:rPr>
        <w:t>2</w:t>
      </w:r>
      <w:r w:rsidR="00586083" w:rsidRPr="00323DFE">
        <w:rPr>
          <w:rFonts w:ascii="Times New Roman" w:hAnsi="Times New Roman" w:cs="Times New Roman"/>
          <w:sz w:val="24"/>
          <w:szCs w:val="24"/>
        </w:rPr>
        <w:t xml:space="preserve">  «Функционирование высшего должностного лица субъекта Российской Федерации и муниципального образования» исполнено расходов на содержание Главы поселения в сумме </w:t>
      </w:r>
      <w:r w:rsidR="00586083">
        <w:rPr>
          <w:rFonts w:ascii="Times New Roman" w:hAnsi="Times New Roman" w:cs="Times New Roman"/>
          <w:sz w:val="24"/>
          <w:szCs w:val="24"/>
        </w:rPr>
        <w:t>621,3</w:t>
      </w:r>
      <w:r w:rsidR="00586083" w:rsidRPr="00323DFE">
        <w:rPr>
          <w:rFonts w:ascii="Times New Roman" w:hAnsi="Times New Roman" w:cs="Times New Roman"/>
          <w:sz w:val="24"/>
          <w:szCs w:val="24"/>
        </w:rPr>
        <w:t xml:space="preserve"> тыс.</w:t>
      </w:r>
      <w:r w:rsidR="00586083">
        <w:rPr>
          <w:rFonts w:ascii="Times New Roman" w:hAnsi="Times New Roman" w:cs="Times New Roman"/>
          <w:sz w:val="24"/>
          <w:szCs w:val="24"/>
        </w:rPr>
        <w:t xml:space="preserve"> </w:t>
      </w:r>
      <w:r w:rsidR="00586083" w:rsidRPr="00323DFE">
        <w:rPr>
          <w:rFonts w:ascii="Times New Roman" w:hAnsi="Times New Roman" w:cs="Times New Roman"/>
          <w:sz w:val="24"/>
          <w:szCs w:val="24"/>
        </w:rPr>
        <w:t>руб</w:t>
      </w:r>
      <w:r w:rsidR="00AD4DE9">
        <w:rPr>
          <w:rFonts w:ascii="Times New Roman" w:hAnsi="Times New Roman" w:cs="Times New Roman"/>
          <w:sz w:val="24"/>
          <w:szCs w:val="24"/>
        </w:rPr>
        <w:t>лей</w:t>
      </w:r>
      <w:r w:rsidR="00586083" w:rsidRPr="00323DFE">
        <w:rPr>
          <w:rFonts w:ascii="Times New Roman" w:hAnsi="Times New Roman" w:cs="Times New Roman"/>
          <w:sz w:val="24"/>
          <w:szCs w:val="24"/>
        </w:rPr>
        <w:t xml:space="preserve"> или 100% к плану.</w:t>
      </w:r>
      <w:r w:rsidR="00586083">
        <w:rPr>
          <w:rFonts w:ascii="Times New Roman" w:hAnsi="Times New Roman" w:cs="Times New Roman"/>
          <w:sz w:val="24"/>
          <w:szCs w:val="24"/>
        </w:rPr>
        <w:tab/>
      </w:r>
      <w:r w:rsidR="00586083">
        <w:rPr>
          <w:rFonts w:ascii="Times New Roman" w:hAnsi="Times New Roman" w:cs="Times New Roman"/>
          <w:sz w:val="24"/>
          <w:szCs w:val="24"/>
        </w:rPr>
        <w:tab/>
      </w:r>
      <w:r w:rsidR="00586083">
        <w:rPr>
          <w:rFonts w:ascii="Times New Roman" w:hAnsi="Times New Roman" w:cs="Times New Roman"/>
          <w:sz w:val="24"/>
          <w:szCs w:val="24"/>
        </w:rPr>
        <w:tab/>
      </w:r>
      <w:r w:rsidR="00586083">
        <w:rPr>
          <w:rFonts w:ascii="Times New Roman" w:hAnsi="Times New Roman" w:cs="Times New Roman"/>
          <w:sz w:val="24"/>
          <w:szCs w:val="24"/>
        </w:rPr>
        <w:tab/>
      </w:r>
    </w:p>
    <w:p w:rsidR="00586083" w:rsidRDefault="00586083" w:rsidP="00A53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3DFE">
        <w:rPr>
          <w:rFonts w:ascii="Times New Roman" w:hAnsi="Times New Roman" w:cs="Times New Roman"/>
          <w:sz w:val="24"/>
          <w:szCs w:val="24"/>
        </w:rPr>
        <w:t xml:space="preserve">По подразделу 01.03 «Функционирование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образований» исполнено расходов на содержание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323DFE">
        <w:rPr>
          <w:rFonts w:ascii="Times New Roman" w:hAnsi="Times New Roman" w:cs="Times New Roman"/>
          <w:sz w:val="24"/>
          <w:szCs w:val="24"/>
        </w:rPr>
        <w:t xml:space="preserve">председателя Думы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23DFE">
        <w:rPr>
          <w:rFonts w:ascii="Times New Roman" w:hAnsi="Times New Roman" w:cs="Times New Roman"/>
          <w:sz w:val="24"/>
          <w:szCs w:val="24"/>
        </w:rPr>
        <w:t xml:space="preserve">оселения в сумме </w:t>
      </w:r>
      <w:r>
        <w:rPr>
          <w:rFonts w:ascii="Times New Roman" w:hAnsi="Times New Roman" w:cs="Times New Roman"/>
          <w:sz w:val="24"/>
          <w:szCs w:val="24"/>
        </w:rPr>
        <w:t>301,3</w:t>
      </w:r>
      <w:r w:rsidRPr="00323DF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FE">
        <w:rPr>
          <w:rFonts w:ascii="Times New Roman" w:hAnsi="Times New Roman" w:cs="Times New Roman"/>
          <w:sz w:val="24"/>
          <w:szCs w:val="24"/>
        </w:rPr>
        <w:t>руб</w:t>
      </w:r>
      <w:r w:rsidR="00AD4DE9">
        <w:rPr>
          <w:rFonts w:ascii="Times New Roman" w:hAnsi="Times New Roman" w:cs="Times New Roman"/>
          <w:sz w:val="24"/>
          <w:szCs w:val="24"/>
        </w:rPr>
        <w:t>лей</w:t>
      </w:r>
      <w:r w:rsidRPr="00323DFE">
        <w:rPr>
          <w:rFonts w:ascii="Times New Roman" w:hAnsi="Times New Roman" w:cs="Times New Roman"/>
          <w:sz w:val="24"/>
          <w:szCs w:val="24"/>
        </w:rPr>
        <w:t xml:space="preserve"> или 100% от плана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083" w:rsidRDefault="00586083" w:rsidP="00A53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подразделу 01.04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исполнено расходов 4 913,0 тыс. руб</w:t>
      </w:r>
      <w:r w:rsidR="00AD4DE9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 или 99,8% от плана.</w:t>
      </w:r>
    </w:p>
    <w:p w:rsidR="00586083" w:rsidRDefault="00586083" w:rsidP="00A53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2B0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Штатная численность Администрации Поселения на 2014 год утверждена </w:t>
      </w:r>
      <w:r w:rsidRPr="00323DFE">
        <w:rPr>
          <w:rFonts w:ascii="Times New Roman" w:hAnsi="Times New Roman" w:cs="Times New Roman"/>
          <w:sz w:val="24"/>
          <w:szCs w:val="24"/>
        </w:rPr>
        <w:t>в количестве 1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323D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3DFE">
        <w:rPr>
          <w:rFonts w:ascii="Times New Roman" w:hAnsi="Times New Roman" w:cs="Times New Roman"/>
          <w:sz w:val="24"/>
          <w:szCs w:val="24"/>
        </w:rPr>
        <w:t>штатных</w:t>
      </w:r>
      <w:proofErr w:type="gramEnd"/>
      <w:r w:rsidRPr="00323DFE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23DFE">
        <w:rPr>
          <w:rFonts w:ascii="Times New Roman" w:hAnsi="Times New Roman" w:cs="Times New Roman"/>
          <w:sz w:val="24"/>
          <w:szCs w:val="24"/>
        </w:rPr>
        <w:t>, в том числе: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6083" w:rsidRDefault="00586083" w:rsidP="00F00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3DFE">
        <w:rPr>
          <w:rFonts w:ascii="Times New Roman" w:hAnsi="Times New Roman" w:cs="Times New Roman"/>
          <w:sz w:val="24"/>
          <w:szCs w:val="24"/>
        </w:rPr>
        <w:t xml:space="preserve"> муниципальные служащие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23DFE">
        <w:rPr>
          <w:rFonts w:ascii="Times New Roman" w:hAnsi="Times New Roman" w:cs="Times New Roman"/>
          <w:sz w:val="24"/>
          <w:szCs w:val="24"/>
        </w:rPr>
        <w:t xml:space="preserve"> штатных единиц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6083" w:rsidRDefault="00586083" w:rsidP="00731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FE">
        <w:rPr>
          <w:rFonts w:ascii="Times New Roman" w:hAnsi="Times New Roman" w:cs="Times New Roman"/>
          <w:sz w:val="24"/>
          <w:szCs w:val="24"/>
        </w:rPr>
        <w:t>технические должности – 2 штатные единицы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6083" w:rsidRDefault="00586083" w:rsidP="00731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323DFE">
        <w:rPr>
          <w:rFonts w:ascii="Times New Roman" w:hAnsi="Times New Roman" w:cs="Times New Roman"/>
          <w:sz w:val="24"/>
          <w:szCs w:val="24"/>
        </w:rPr>
        <w:t xml:space="preserve">спомогательный персонал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3DFE">
        <w:rPr>
          <w:rFonts w:ascii="Times New Roman" w:hAnsi="Times New Roman" w:cs="Times New Roman"/>
          <w:sz w:val="24"/>
          <w:szCs w:val="24"/>
        </w:rPr>
        <w:t xml:space="preserve"> штатные единицы.</w:t>
      </w:r>
    </w:p>
    <w:p w:rsidR="00586083" w:rsidRPr="00A0678A" w:rsidRDefault="00586083" w:rsidP="007D1C5C">
      <w:pPr>
        <w:spacing w:after="0" w:line="240" w:lineRule="auto"/>
        <w:jc w:val="both"/>
        <w:outlineLvl w:val="0"/>
        <w:rPr>
          <w:sz w:val="24"/>
          <w:szCs w:val="24"/>
        </w:rPr>
      </w:pPr>
      <w:r w:rsidRPr="007D1C5C">
        <w:rPr>
          <w:rFonts w:ascii="Times New Roman" w:hAnsi="Times New Roman" w:cs="Times New Roman"/>
          <w:sz w:val="24"/>
          <w:szCs w:val="24"/>
        </w:rPr>
        <w:t xml:space="preserve">      </w:t>
      </w:r>
      <w:r w:rsidR="00162B06">
        <w:rPr>
          <w:rFonts w:ascii="Times New Roman" w:hAnsi="Times New Roman" w:cs="Times New Roman"/>
          <w:sz w:val="24"/>
          <w:szCs w:val="24"/>
        </w:rPr>
        <w:t xml:space="preserve">  </w:t>
      </w:r>
      <w:r w:rsidRPr="007D1C5C">
        <w:rPr>
          <w:rFonts w:ascii="Times New Roman" w:hAnsi="Times New Roman" w:cs="Times New Roman"/>
          <w:sz w:val="24"/>
          <w:szCs w:val="24"/>
        </w:rPr>
        <w:t>Норматив общей численности Администрации  Поселения, установленный в соответствии с Методическими рекомендациями по определению численности работников местной администрации (исполнительно-распорядительного органа муниципального образования) в Иркутской области, утвержденными Приказом министерства экономического развития и промышленности Иркутской области от 28.11.2012 года № 57-мпр, не превышен</w:t>
      </w:r>
      <w:r w:rsidRPr="00A0678A">
        <w:rPr>
          <w:sz w:val="24"/>
          <w:szCs w:val="24"/>
        </w:rPr>
        <w:t>.</w:t>
      </w:r>
    </w:p>
    <w:p w:rsidR="00586083" w:rsidRPr="00323DFE" w:rsidRDefault="00586083" w:rsidP="00A53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FE">
        <w:rPr>
          <w:rFonts w:ascii="Times New Roman" w:hAnsi="Times New Roman" w:cs="Times New Roman"/>
          <w:sz w:val="24"/>
          <w:szCs w:val="24"/>
        </w:rPr>
        <w:t xml:space="preserve">      </w:t>
      </w:r>
      <w:r w:rsidR="00162B06">
        <w:rPr>
          <w:rFonts w:ascii="Times New Roman" w:hAnsi="Times New Roman" w:cs="Times New Roman"/>
          <w:sz w:val="24"/>
          <w:szCs w:val="24"/>
        </w:rPr>
        <w:t xml:space="preserve">  </w:t>
      </w:r>
      <w:r w:rsidRPr="00323DFE">
        <w:rPr>
          <w:rFonts w:ascii="Times New Roman" w:hAnsi="Times New Roman" w:cs="Times New Roman"/>
          <w:sz w:val="24"/>
          <w:szCs w:val="24"/>
        </w:rPr>
        <w:t xml:space="preserve">Оплата труда муниципальных служащих регламентируется Положением об оплате труда МО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FE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3DFE">
        <w:rPr>
          <w:rFonts w:ascii="Times New Roman" w:hAnsi="Times New Roman" w:cs="Times New Roman"/>
          <w:sz w:val="24"/>
          <w:szCs w:val="24"/>
        </w:rPr>
        <w:t>, утвержденн</w:t>
      </w:r>
      <w:r w:rsidR="00DE2FA5">
        <w:rPr>
          <w:rFonts w:ascii="Times New Roman" w:hAnsi="Times New Roman" w:cs="Times New Roman"/>
          <w:sz w:val="24"/>
          <w:szCs w:val="24"/>
        </w:rPr>
        <w:t xml:space="preserve">ым </w:t>
      </w:r>
      <w:r w:rsidRPr="00323DFE">
        <w:rPr>
          <w:rFonts w:ascii="Times New Roman" w:hAnsi="Times New Roman" w:cs="Times New Roman"/>
          <w:sz w:val="24"/>
          <w:szCs w:val="24"/>
        </w:rPr>
        <w:t xml:space="preserve">Думой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 w:rsidRPr="00323DFE">
        <w:rPr>
          <w:rFonts w:ascii="Times New Roman" w:hAnsi="Times New Roman" w:cs="Times New Roman"/>
          <w:sz w:val="24"/>
          <w:szCs w:val="24"/>
        </w:rPr>
        <w:t xml:space="preserve"> СП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3DF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3DFE">
        <w:rPr>
          <w:rFonts w:ascii="Times New Roman" w:hAnsi="Times New Roman" w:cs="Times New Roman"/>
          <w:sz w:val="24"/>
          <w:szCs w:val="24"/>
        </w:rPr>
        <w:t>Трудового кодекса РФ, Б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23DFE">
        <w:rPr>
          <w:rFonts w:ascii="Times New Roman" w:hAnsi="Times New Roman" w:cs="Times New Roman"/>
          <w:sz w:val="24"/>
          <w:szCs w:val="24"/>
        </w:rPr>
        <w:t xml:space="preserve"> РФ, </w:t>
      </w:r>
      <w:r>
        <w:rPr>
          <w:rFonts w:ascii="Times New Roman" w:hAnsi="Times New Roman" w:cs="Times New Roman"/>
          <w:sz w:val="24"/>
          <w:szCs w:val="24"/>
        </w:rPr>
        <w:t xml:space="preserve">иных </w:t>
      </w:r>
      <w:r w:rsidRPr="00323DFE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23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23DFE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23DFE">
        <w:rPr>
          <w:rFonts w:ascii="Times New Roman" w:hAnsi="Times New Roman" w:cs="Times New Roman"/>
          <w:sz w:val="24"/>
          <w:szCs w:val="24"/>
        </w:rPr>
        <w:t xml:space="preserve"> и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3DFE">
        <w:rPr>
          <w:rFonts w:ascii="Times New Roman" w:hAnsi="Times New Roman" w:cs="Times New Roman"/>
          <w:sz w:val="24"/>
          <w:szCs w:val="24"/>
        </w:rPr>
        <w:t xml:space="preserve"> Иркутской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083" w:rsidRPr="00323DFE" w:rsidRDefault="00586083" w:rsidP="00A53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FE">
        <w:rPr>
          <w:rFonts w:ascii="Times New Roman" w:hAnsi="Times New Roman" w:cs="Times New Roman"/>
          <w:sz w:val="24"/>
          <w:szCs w:val="24"/>
        </w:rPr>
        <w:t xml:space="preserve">      </w:t>
      </w:r>
      <w:r w:rsidR="00162B06">
        <w:rPr>
          <w:rFonts w:ascii="Times New Roman" w:hAnsi="Times New Roman" w:cs="Times New Roman"/>
          <w:sz w:val="24"/>
          <w:szCs w:val="24"/>
        </w:rPr>
        <w:t xml:space="preserve">  </w:t>
      </w:r>
      <w:r w:rsidRPr="00323DFE">
        <w:rPr>
          <w:rFonts w:ascii="Times New Roman" w:hAnsi="Times New Roman" w:cs="Times New Roman"/>
          <w:sz w:val="24"/>
          <w:szCs w:val="24"/>
        </w:rPr>
        <w:t>По подразделу 01.06  «Обеспечение деятельности финансовых, налоговых и таможенных органов и органов финансового надзора»  исполнен</w:t>
      </w:r>
      <w:r w:rsidR="00AD4DE9">
        <w:rPr>
          <w:rFonts w:ascii="Times New Roman" w:hAnsi="Times New Roman" w:cs="Times New Roman"/>
          <w:sz w:val="24"/>
          <w:szCs w:val="24"/>
        </w:rPr>
        <w:t>ие</w:t>
      </w:r>
      <w:r w:rsidRPr="00323DFE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AD4DE9">
        <w:rPr>
          <w:rFonts w:ascii="Times New Roman" w:hAnsi="Times New Roman" w:cs="Times New Roman"/>
          <w:sz w:val="24"/>
          <w:szCs w:val="24"/>
        </w:rPr>
        <w:t xml:space="preserve">составило </w:t>
      </w:r>
      <w:r>
        <w:rPr>
          <w:rFonts w:ascii="Times New Roman" w:hAnsi="Times New Roman" w:cs="Times New Roman"/>
          <w:sz w:val="24"/>
          <w:szCs w:val="24"/>
        </w:rPr>
        <w:t>702,0</w:t>
      </w:r>
      <w:r w:rsidRPr="00323DF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FE">
        <w:rPr>
          <w:rFonts w:ascii="Times New Roman" w:hAnsi="Times New Roman" w:cs="Times New Roman"/>
          <w:sz w:val="24"/>
          <w:szCs w:val="24"/>
        </w:rPr>
        <w:t>руб</w:t>
      </w:r>
      <w:r w:rsidR="00AD4DE9">
        <w:rPr>
          <w:rFonts w:ascii="Times New Roman" w:hAnsi="Times New Roman" w:cs="Times New Roman"/>
          <w:sz w:val="24"/>
          <w:szCs w:val="24"/>
        </w:rPr>
        <w:t>лей</w:t>
      </w:r>
      <w:r w:rsidRPr="00323DFE">
        <w:rPr>
          <w:rFonts w:ascii="Times New Roman" w:hAnsi="Times New Roman" w:cs="Times New Roman"/>
          <w:sz w:val="24"/>
          <w:szCs w:val="24"/>
        </w:rPr>
        <w:t xml:space="preserve"> или 100% от плана.</w:t>
      </w:r>
    </w:p>
    <w:p w:rsidR="00586083" w:rsidRPr="00323DFE" w:rsidRDefault="00586083" w:rsidP="00A53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FE">
        <w:rPr>
          <w:rFonts w:ascii="Times New Roman" w:hAnsi="Times New Roman" w:cs="Times New Roman"/>
          <w:sz w:val="24"/>
          <w:szCs w:val="24"/>
        </w:rPr>
        <w:t xml:space="preserve">      </w:t>
      </w:r>
      <w:r w:rsidR="00162B06">
        <w:rPr>
          <w:rFonts w:ascii="Times New Roman" w:hAnsi="Times New Roman" w:cs="Times New Roman"/>
          <w:sz w:val="24"/>
          <w:szCs w:val="24"/>
        </w:rPr>
        <w:t xml:space="preserve">  </w:t>
      </w:r>
      <w:r w:rsidRPr="00323DFE">
        <w:rPr>
          <w:rFonts w:ascii="Times New Roman" w:hAnsi="Times New Roman" w:cs="Times New Roman"/>
          <w:sz w:val="24"/>
          <w:szCs w:val="24"/>
        </w:rPr>
        <w:t xml:space="preserve">По подразделу 01.13 «Другие общегосударственные вопросы» исполнено расходов </w:t>
      </w:r>
      <w:r>
        <w:rPr>
          <w:rFonts w:ascii="Times New Roman" w:hAnsi="Times New Roman" w:cs="Times New Roman"/>
          <w:sz w:val="24"/>
          <w:szCs w:val="24"/>
        </w:rPr>
        <w:t>4,2</w:t>
      </w:r>
      <w:r w:rsidRPr="00323DFE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DFE">
        <w:rPr>
          <w:rFonts w:ascii="Times New Roman" w:hAnsi="Times New Roman" w:cs="Times New Roman"/>
          <w:sz w:val="24"/>
          <w:szCs w:val="24"/>
        </w:rPr>
        <w:t>руб</w:t>
      </w:r>
      <w:r w:rsidR="00AD4DE9">
        <w:rPr>
          <w:rFonts w:ascii="Times New Roman" w:hAnsi="Times New Roman" w:cs="Times New Roman"/>
          <w:sz w:val="24"/>
          <w:szCs w:val="24"/>
        </w:rPr>
        <w:t>лей</w:t>
      </w:r>
      <w:r w:rsidRPr="00323DFE">
        <w:rPr>
          <w:rFonts w:ascii="Times New Roman" w:hAnsi="Times New Roman" w:cs="Times New Roman"/>
          <w:sz w:val="24"/>
          <w:szCs w:val="24"/>
        </w:rPr>
        <w:t xml:space="preserve"> или 100% от плана. </w:t>
      </w:r>
    </w:p>
    <w:p w:rsidR="00586083" w:rsidRDefault="00586083" w:rsidP="007D1C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2B06">
        <w:rPr>
          <w:rFonts w:ascii="Times New Roman" w:hAnsi="Times New Roman" w:cs="Times New Roman"/>
          <w:sz w:val="24"/>
          <w:szCs w:val="24"/>
        </w:rPr>
        <w:t xml:space="preserve">  </w:t>
      </w:r>
      <w:r w:rsidRPr="00A53FED">
        <w:rPr>
          <w:rFonts w:ascii="Times New Roman" w:hAnsi="Times New Roman" w:cs="Times New Roman"/>
          <w:b/>
          <w:sz w:val="24"/>
          <w:szCs w:val="24"/>
        </w:rPr>
        <w:t>По разделу 02.00 «Национальная оборона»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23DFE">
        <w:rPr>
          <w:rFonts w:ascii="Times New Roman" w:hAnsi="Times New Roman" w:cs="Times New Roman"/>
          <w:sz w:val="24"/>
          <w:szCs w:val="24"/>
        </w:rPr>
        <w:t>расход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23DFE">
        <w:rPr>
          <w:rFonts w:ascii="Times New Roman" w:hAnsi="Times New Roman" w:cs="Times New Roman"/>
          <w:sz w:val="24"/>
          <w:szCs w:val="24"/>
        </w:rPr>
        <w:t xml:space="preserve"> бюджета за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3DF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по осуществлению первичного воинского учета на территориях, где отсутствуют военные комиссариаты, исполнены в сумме 86,8 тыс. рублей или 100% от плана.</w:t>
      </w:r>
    </w:p>
    <w:p w:rsidR="00586083" w:rsidRDefault="00586083" w:rsidP="00581FB0">
      <w:pPr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62B06">
        <w:rPr>
          <w:rFonts w:ascii="Times New Roman" w:hAnsi="Times New Roman" w:cs="Times New Roman"/>
          <w:sz w:val="24"/>
          <w:szCs w:val="24"/>
        </w:rPr>
        <w:t xml:space="preserve"> </w:t>
      </w:r>
      <w:r w:rsidRPr="00A53FED">
        <w:rPr>
          <w:rFonts w:ascii="Times New Roman" w:hAnsi="Times New Roman" w:cs="Times New Roman"/>
          <w:b/>
          <w:sz w:val="24"/>
          <w:szCs w:val="24"/>
        </w:rPr>
        <w:t>По разделу 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53FED">
        <w:rPr>
          <w:rFonts w:ascii="Times New Roman" w:hAnsi="Times New Roman" w:cs="Times New Roman"/>
          <w:b/>
          <w:sz w:val="24"/>
          <w:szCs w:val="24"/>
        </w:rPr>
        <w:t xml:space="preserve"> «Национальная </w:t>
      </w:r>
      <w:r>
        <w:rPr>
          <w:rFonts w:ascii="Times New Roman" w:hAnsi="Times New Roman" w:cs="Times New Roman"/>
          <w:b/>
          <w:sz w:val="24"/>
          <w:szCs w:val="24"/>
        </w:rPr>
        <w:t>безопасность и правоохранительная деятельность</w:t>
      </w:r>
      <w:r w:rsidRPr="00A53FE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90">
        <w:rPr>
          <w:rFonts w:ascii="Times New Roman" w:hAnsi="Times New Roman" w:cs="Times New Roman"/>
          <w:sz w:val="24"/>
          <w:szCs w:val="24"/>
        </w:rPr>
        <w:t xml:space="preserve">исполнено </w:t>
      </w:r>
      <w:r>
        <w:rPr>
          <w:rFonts w:ascii="Times New Roman" w:hAnsi="Times New Roman" w:cs="Times New Roman"/>
          <w:sz w:val="24"/>
          <w:szCs w:val="24"/>
        </w:rPr>
        <w:t>расходов в сумме 14,1 тыс. руб</w:t>
      </w:r>
      <w:r w:rsidR="00AD4DE9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 или 100% от плана.</w:t>
      </w:r>
    </w:p>
    <w:p w:rsidR="00586083" w:rsidRPr="00581FB0" w:rsidRDefault="00586083" w:rsidP="00581FB0">
      <w:pPr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152">
        <w:rPr>
          <w:rFonts w:ascii="Times New Roman" w:hAnsi="Times New Roman" w:cs="Times New Roman"/>
          <w:sz w:val="24"/>
          <w:szCs w:val="24"/>
        </w:rPr>
        <w:t xml:space="preserve"> </w:t>
      </w:r>
      <w:r w:rsidRPr="00A53FED">
        <w:rPr>
          <w:rFonts w:ascii="Times New Roman" w:hAnsi="Times New Roman" w:cs="Times New Roman"/>
          <w:b/>
          <w:sz w:val="24"/>
          <w:szCs w:val="24"/>
        </w:rPr>
        <w:t>По разделу 04 «Национальная экономика».</w:t>
      </w:r>
    </w:p>
    <w:p w:rsidR="00586083" w:rsidRPr="00323DFE" w:rsidRDefault="00586083" w:rsidP="00A53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подразделу 04.01 «Общеэкономические вопросы» исполнение расходов бюджета за 2014 год на осуществление деятельности отдельных областных государственных полномочий в сфере  водоснабжения и водоотведения составило 84,9 тыс. рублей или 100%.</w:t>
      </w:r>
      <w:r w:rsidRPr="00323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083" w:rsidRPr="00323DFE" w:rsidRDefault="00586083" w:rsidP="00A53FE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FE">
        <w:rPr>
          <w:rFonts w:ascii="Times New Roman" w:hAnsi="Times New Roman" w:cs="Times New Roman"/>
          <w:sz w:val="24"/>
          <w:szCs w:val="24"/>
        </w:rPr>
        <w:t xml:space="preserve">    </w:t>
      </w:r>
      <w:r w:rsidR="00F00152">
        <w:rPr>
          <w:rFonts w:ascii="Times New Roman" w:hAnsi="Times New Roman" w:cs="Times New Roman"/>
          <w:sz w:val="24"/>
          <w:szCs w:val="24"/>
        </w:rPr>
        <w:t xml:space="preserve">   </w:t>
      </w:r>
      <w:r w:rsidRPr="00323DFE">
        <w:rPr>
          <w:rFonts w:ascii="Times New Roman" w:hAnsi="Times New Roman" w:cs="Times New Roman"/>
          <w:sz w:val="24"/>
          <w:szCs w:val="24"/>
        </w:rPr>
        <w:t>По подразделу 04.09 «Дорожное хозяйство (дорожные фонды)» исполнены расходы в рамках программы «Р</w:t>
      </w:r>
      <w:r>
        <w:rPr>
          <w:rFonts w:ascii="Times New Roman" w:hAnsi="Times New Roman" w:cs="Times New Roman"/>
          <w:sz w:val="24"/>
          <w:szCs w:val="24"/>
        </w:rPr>
        <w:t>емонт</w:t>
      </w:r>
      <w:r w:rsidRPr="00323DFE">
        <w:rPr>
          <w:rFonts w:ascii="Times New Roman" w:hAnsi="Times New Roman" w:cs="Times New Roman"/>
          <w:sz w:val="24"/>
          <w:szCs w:val="24"/>
        </w:rPr>
        <w:t xml:space="preserve"> автомобильных дорог общег</w:t>
      </w:r>
      <w:r>
        <w:rPr>
          <w:rFonts w:ascii="Times New Roman" w:hAnsi="Times New Roman" w:cs="Times New Roman"/>
          <w:sz w:val="24"/>
          <w:szCs w:val="24"/>
        </w:rPr>
        <w:t xml:space="preserve">о пользования местного значения, дворовых территорий многоквартирных домов, проездов к дворовым  территориям многоквартирных домов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период 2012 – 2015 годы» исполнение расходов составило 118,2 тыс. руб</w:t>
      </w:r>
      <w:r w:rsidR="00B47EE4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 или 78,7%. </w:t>
      </w:r>
    </w:p>
    <w:p w:rsidR="00586083" w:rsidRPr="00A53FED" w:rsidRDefault="00586083" w:rsidP="002720DB">
      <w:pPr>
        <w:spacing w:after="0" w:line="240" w:lineRule="auto"/>
        <w:ind w:left="2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1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53FED">
        <w:rPr>
          <w:rFonts w:ascii="Times New Roman" w:hAnsi="Times New Roman" w:cs="Times New Roman"/>
          <w:b/>
          <w:sz w:val="24"/>
          <w:szCs w:val="24"/>
        </w:rPr>
        <w:t>По разделу 05.00 «Жилищно-коммунальное хозяйство».</w:t>
      </w:r>
    </w:p>
    <w:p w:rsidR="00586083" w:rsidRPr="005C1E9C" w:rsidRDefault="00586083" w:rsidP="005C1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00152">
        <w:rPr>
          <w:rFonts w:ascii="Times New Roman" w:hAnsi="Times New Roman" w:cs="Times New Roman"/>
          <w:sz w:val="24"/>
          <w:szCs w:val="24"/>
        </w:rPr>
        <w:t xml:space="preserve">   </w:t>
      </w:r>
      <w:r w:rsidRPr="005C1E9C">
        <w:rPr>
          <w:rFonts w:ascii="Times New Roman" w:hAnsi="Times New Roman" w:cs="Times New Roman"/>
          <w:sz w:val="24"/>
          <w:szCs w:val="24"/>
        </w:rPr>
        <w:t>По подразделу 05.02 «Коммунальное хозяйство» исполнено расходов в сумме 28</w:t>
      </w:r>
      <w:r w:rsidR="005C1E9C">
        <w:rPr>
          <w:rFonts w:ascii="Times New Roman" w:hAnsi="Times New Roman" w:cs="Times New Roman"/>
          <w:sz w:val="24"/>
          <w:szCs w:val="24"/>
        </w:rPr>
        <w:t>8,7</w:t>
      </w:r>
      <w:r w:rsidRPr="005C1E9C">
        <w:rPr>
          <w:rFonts w:ascii="Times New Roman" w:hAnsi="Times New Roman" w:cs="Times New Roman"/>
          <w:sz w:val="24"/>
          <w:szCs w:val="24"/>
        </w:rPr>
        <w:t xml:space="preserve"> тыс.</w:t>
      </w:r>
      <w:r w:rsidR="005C1E9C">
        <w:rPr>
          <w:rFonts w:ascii="Times New Roman" w:hAnsi="Times New Roman" w:cs="Times New Roman"/>
          <w:sz w:val="24"/>
          <w:szCs w:val="24"/>
        </w:rPr>
        <w:t xml:space="preserve"> </w:t>
      </w:r>
      <w:r w:rsidRPr="005C1E9C">
        <w:rPr>
          <w:rFonts w:ascii="Times New Roman" w:hAnsi="Times New Roman" w:cs="Times New Roman"/>
          <w:sz w:val="24"/>
          <w:szCs w:val="24"/>
        </w:rPr>
        <w:t>руб</w:t>
      </w:r>
      <w:r w:rsidR="00B47EE4">
        <w:rPr>
          <w:rFonts w:ascii="Times New Roman" w:hAnsi="Times New Roman" w:cs="Times New Roman"/>
          <w:sz w:val="24"/>
          <w:szCs w:val="24"/>
        </w:rPr>
        <w:t>лей</w:t>
      </w:r>
      <w:r w:rsidRPr="005C1E9C">
        <w:rPr>
          <w:rFonts w:ascii="Times New Roman" w:hAnsi="Times New Roman" w:cs="Times New Roman"/>
          <w:sz w:val="24"/>
          <w:szCs w:val="24"/>
        </w:rPr>
        <w:t xml:space="preserve"> или 100</w:t>
      </w:r>
      <w:r w:rsidR="005C1E9C">
        <w:rPr>
          <w:rFonts w:ascii="Times New Roman" w:hAnsi="Times New Roman" w:cs="Times New Roman"/>
          <w:sz w:val="24"/>
          <w:szCs w:val="24"/>
        </w:rPr>
        <w:t>%.</w:t>
      </w:r>
      <w:r w:rsidRPr="005C1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083" w:rsidRPr="00323DFE" w:rsidRDefault="00586083" w:rsidP="00A53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E9C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00152">
        <w:rPr>
          <w:rFonts w:ascii="Times New Roman" w:hAnsi="Times New Roman" w:cs="Times New Roman"/>
          <w:sz w:val="24"/>
          <w:szCs w:val="24"/>
        </w:rPr>
        <w:t xml:space="preserve"> </w:t>
      </w:r>
      <w:r w:rsidRPr="005C1E9C">
        <w:rPr>
          <w:rFonts w:ascii="Times New Roman" w:hAnsi="Times New Roman" w:cs="Times New Roman"/>
          <w:sz w:val="24"/>
          <w:szCs w:val="24"/>
        </w:rPr>
        <w:t xml:space="preserve">По подразделу 05.03 «Благоустройство» исполнено расходов в сумме </w:t>
      </w:r>
      <w:r w:rsidR="005C1E9C">
        <w:rPr>
          <w:rFonts w:ascii="Times New Roman" w:hAnsi="Times New Roman" w:cs="Times New Roman"/>
          <w:sz w:val="24"/>
          <w:szCs w:val="24"/>
        </w:rPr>
        <w:t>139,6</w:t>
      </w:r>
      <w:r w:rsidRPr="005C1E9C">
        <w:rPr>
          <w:rFonts w:ascii="Times New Roman" w:hAnsi="Times New Roman" w:cs="Times New Roman"/>
          <w:sz w:val="24"/>
          <w:szCs w:val="24"/>
        </w:rPr>
        <w:t xml:space="preserve"> тыс.</w:t>
      </w:r>
      <w:r w:rsidR="005C1E9C">
        <w:rPr>
          <w:rFonts w:ascii="Times New Roman" w:hAnsi="Times New Roman" w:cs="Times New Roman"/>
          <w:sz w:val="24"/>
          <w:szCs w:val="24"/>
        </w:rPr>
        <w:t xml:space="preserve"> </w:t>
      </w:r>
      <w:r w:rsidRPr="005C1E9C">
        <w:rPr>
          <w:rFonts w:ascii="Times New Roman" w:hAnsi="Times New Roman" w:cs="Times New Roman"/>
          <w:sz w:val="24"/>
          <w:szCs w:val="24"/>
        </w:rPr>
        <w:t>руб</w:t>
      </w:r>
      <w:r w:rsidR="00B47EE4">
        <w:rPr>
          <w:rFonts w:ascii="Times New Roman" w:hAnsi="Times New Roman" w:cs="Times New Roman"/>
          <w:sz w:val="24"/>
          <w:szCs w:val="24"/>
        </w:rPr>
        <w:t>лей</w:t>
      </w:r>
      <w:r w:rsidRPr="005C1E9C">
        <w:rPr>
          <w:rFonts w:ascii="Times New Roman" w:hAnsi="Times New Roman" w:cs="Times New Roman"/>
          <w:sz w:val="24"/>
          <w:szCs w:val="24"/>
        </w:rPr>
        <w:t xml:space="preserve"> или  </w:t>
      </w:r>
      <w:r w:rsidR="005C1E9C">
        <w:rPr>
          <w:rFonts w:ascii="Times New Roman" w:hAnsi="Times New Roman" w:cs="Times New Roman"/>
          <w:sz w:val="24"/>
          <w:szCs w:val="24"/>
        </w:rPr>
        <w:t>100</w:t>
      </w:r>
      <w:r w:rsidRPr="005C1E9C">
        <w:rPr>
          <w:rFonts w:ascii="Times New Roman" w:hAnsi="Times New Roman" w:cs="Times New Roman"/>
          <w:sz w:val="24"/>
          <w:szCs w:val="24"/>
        </w:rPr>
        <w:t xml:space="preserve">%, </w:t>
      </w:r>
      <w:r w:rsidR="00162B06">
        <w:rPr>
          <w:rFonts w:ascii="Times New Roman" w:hAnsi="Times New Roman" w:cs="Times New Roman"/>
          <w:sz w:val="24"/>
          <w:szCs w:val="24"/>
        </w:rPr>
        <w:t>на уличное освещение, содержание мест захоронения</w:t>
      </w:r>
      <w:r w:rsidRPr="005C1E9C">
        <w:rPr>
          <w:rFonts w:ascii="Times New Roman" w:hAnsi="Times New Roman" w:cs="Times New Roman"/>
          <w:sz w:val="24"/>
          <w:szCs w:val="24"/>
        </w:rPr>
        <w:t>,  прочие мероприятия по благоустройству.</w:t>
      </w:r>
    </w:p>
    <w:p w:rsidR="00586083" w:rsidRPr="00A53FED" w:rsidRDefault="00586083" w:rsidP="002720DB">
      <w:pPr>
        <w:spacing w:after="0" w:line="240" w:lineRule="auto"/>
        <w:ind w:left="21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FED">
        <w:rPr>
          <w:rFonts w:ascii="Times New Roman" w:hAnsi="Times New Roman" w:cs="Times New Roman"/>
          <w:b/>
          <w:sz w:val="24"/>
          <w:szCs w:val="24"/>
        </w:rPr>
        <w:t xml:space="preserve">По разделу 08.00 «Культура, кинематография» </w:t>
      </w:r>
    </w:p>
    <w:p w:rsidR="00586083" w:rsidRPr="00323DFE" w:rsidRDefault="00586083" w:rsidP="00162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FE">
        <w:rPr>
          <w:rFonts w:ascii="Times New Roman" w:hAnsi="Times New Roman" w:cs="Times New Roman"/>
          <w:sz w:val="24"/>
          <w:szCs w:val="24"/>
        </w:rPr>
        <w:t xml:space="preserve">  </w:t>
      </w:r>
      <w:r w:rsidR="00162B06">
        <w:rPr>
          <w:rFonts w:ascii="Times New Roman" w:hAnsi="Times New Roman" w:cs="Times New Roman"/>
          <w:sz w:val="24"/>
          <w:szCs w:val="24"/>
        </w:rPr>
        <w:t xml:space="preserve">   </w:t>
      </w:r>
      <w:r w:rsidRPr="00351667">
        <w:rPr>
          <w:rFonts w:ascii="Times New Roman" w:hAnsi="Times New Roman" w:cs="Times New Roman"/>
          <w:sz w:val="24"/>
          <w:szCs w:val="24"/>
        </w:rPr>
        <w:t>По подразделу 08.01. «Культура» исполнено расходов в сумме 2</w:t>
      </w:r>
      <w:r>
        <w:rPr>
          <w:rFonts w:ascii="Times New Roman" w:hAnsi="Times New Roman" w:cs="Times New Roman"/>
          <w:sz w:val="24"/>
          <w:szCs w:val="24"/>
        </w:rPr>
        <w:t> 248,0</w:t>
      </w:r>
      <w:r w:rsidRPr="00351667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667">
        <w:rPr>
          <w:rFonts w:ascii="Times New Roman" w:hAnsi="Times New Roman" w:cs="Times New Roman"/>
          <w:sz w:val="24"/>
          <w:szCs w:val="24"/>
        </w:rPr>
        <w:t xml:space="preserve">рублей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351667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 xml:space="preserve">объем бюджетных средств по указанному разделу направлены на оплату труда с начислениями, на оплату коммунальных услуг, прочих расходов. </w:t>
      </w:r>
    </w:p>
    <w:p w:rsidR="00586083" w:rsidRDefault="00586083" w:rsidP="00FF2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86083" w:rsidRDefault="00586083" w:rsidP="002720DB">
      <w:pPr>
        <w:tabs>
          <w:tab w:val="left" w:pos="426"/>
        </w:tabs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586083" w:rsidRDefault="00586083" w:rsidP="002720DB">
      <w:pPr>
        <w:spacing w:after="0" w:line="240" w:lineRule="auto"/>
        <w:ind w:left="2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Выводы и предложения</w:t>
      </w:r>
      <w:r w:rsidRPr="00F84DE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86083" w:rsidRDefault="00586083" w:rsidP="00A53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Представленный проект решения Думы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EE4">
        <w:rPr>
          <w:rFonts w:ascii="Times New Roman" w:hAnsi="Times New Roman" w:cs="Times New Roman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sz w:val="24"/>
          <w:szCs w:val="24"/>
        </w:rPr>
        <w:t>» за 2014 год соответствует требованиям бюджетного законодательства Российской Федерации и может быть принят с учетом необходимости доработки и устранения указанных замечаний.</w:t>
      </w:r>
    </w:p>
    <w:p w:rsidR="00162B06" w:rsidRDefault="00586083" w:rsidP="00A53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DFE">
        <w:rPr>
          <w:rFonts w:ascii="Times New Roman" w:hAnsi="Times New Roman" w:cs="Times New Roman"/>
          <w:sz w:val="24"/>
          <w:szCs w:val="24"/>
        </w:rPr>
        <w:t xml:space="preserve">     </w:t>
      </w:r>
      <w:r w:rsidR="006A6638">
        <w:rPr>
          <w:rFonts w:ascii="Times New Roman" w:hAnsi="Times New Roman" w:cs="Times New Roman"/>
          <w:sz w:val="24"/>
          <w:szCs w:val="24"/>
        </w:rPr>
        <w:t xml:space="preserve">Согласно указанному проекту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23DFE">
        <w:rPr>
          <w:rFonts w:ascii="Times New Roman" w:hAnsi="Times New Roman" w:cs="Times New Roman"/>
          <w:sz w:val="24"/>
          <w:szCs w:val="24"/>
        </w:rPr>
        <w:t xml:space="preserve">юджет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 w:rsidRPr="00323DFE">
        <w:rPr>
          <w:rFonts w:ascii="Times New Roman" w:hAnsi="Times New Roman" w:cs="Times New Roman"/>
          <w:sz w:val="24"/>
          <w:szCs w:val="24"/>
        </w:rPr>
        <w:t xml:space="preserve"> СП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3DFE">
        <w:rPr>
          <w:rFonts w:ascii="Times New Roman" w:hAnsi="Times New Roman" w:cs="Times New Roman"/>
          <w:sz w:val="24"/>
          <w:szCs w:val="24"/>
        </w:rPr>
        <w:t xml:space="preserve"> исполнен</w:t>
      </w:r>
      <w:r>
        <w:rPr>
          <w:rFonts w:ascii="Times New Roman" w:hAnsi="Times New Roman" w:cs="Times New Roman"/>
          <w:sz w:val="24"/>
          <w:szCs w:val="24"/>
        </w:rPr>
        <w:t xml:space="preserve">  по доходам в сумме </w:t>
      </w:r>
      <w:r w:rsidR="00162B06" w:rsidRPr="00162B06">
        <w:rPr>
          <w:rFonts w:ascii="Times New Roman" w:hAnsi="Times New Roman" w:cs="Times New Roman"/>
          <w:sz w:val="24"/>
          <w:szCs w:val="24"/>
        </w:rPr>
        <w:t>9</w:t>
      </w:r>
      <w:r w:rsidR="00162B06">
        <w:rPr>
          <w:rFonts w:ascii="Times New Roman" w:hAnsi="Times New Roman" w:cs="Times New Roman"/>
          <w:sz w:val="24"/>
          <w:szCs w:val="24"/>
        </w:rPr>
        <w:t> 460,1</w:t>
      </w:r>
      <w:r w:rsidR="00162B06" w:rsidRPr="00162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094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рублей, по расходам </w:t>
      </w:r>
      <w:r w:rsidR="00162B06">
        <w:rPr>
          <w:rFonts w:ascii="Times New Roman" w:hAnsi="Times New Roman" w:cs="Times New Roman"/>
          <w:sz w:val="24"/>
          <w:szCs w:val="24"/>
        </w:rPr>
        <w:t>9 522,1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62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 с дефицитом бюджета 62,0 тыс. рублей. Основным источником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покрытия дефицита бюджета Поселения стали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остатки средств на лицевом счете по учету средств местного бюджета в сумме 62,0 тыс. рублей.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2B06" w:rsidRDefault="00162B06" w:rsidP="00A53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6083">
        <w:rPr>
          <w:rFonts w:ascii="Times New Roman" w:hAnsi="Times New Roman" w:cs="Times New Roman"/>
          <w:sz w:val="24"/>
          <w:szCs w:val="24"/>
        </w:rPr>
        <w:t>Д</w:t>
      </w:r>
      <w:r w:rsidR="00586083" w:rsidRPr="00323DFE">
        <w:rPr>
          <w:rFonts w:ascii="Times New Roman" w:hAnsi="Times New Roman" w:cs="Times New Roman"/>
          <w:sz w:val="24"/>
          <w:szCs w:val="24"/>
        </w:rPr>
        <w:t xml:space="preserve">анные годовой </w:t>
      </w:r>
      <w:r w:rsidR="00586083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="00586083" w:rsidRPr="00323DFE">
        <w:rPr>
          <w:rFonts w:ascii="Times New Roman" w:hAnsi="Times New Roman" w:cs="Times New Roman"/>
          <w:sz w:val="24"/>
          <w:szCs w:val="24"/>
        </w:rPr>
        <w:t>отчетности главных распорядителей и получателей бюджетных средств подтверждаются данными главных книг</w:t>
      </w:r>
      <w:r w:rsidR="00586083">
        <w:rPr>
          <w:rFonts w:ascii="Times New Roman" w:hAnsi="Times New Roman" w:cs="Times New Roman"/>
          <w:sz w:val="24"/>
          <w:szCs w:val="24"/>
        </w:rPr>
        <w:t>.</w:t>
      </w:r>
      <w:r w:rsidR="00586083">
        <w:rPr>
          <w:rFonts w:ascii="Times New Roman" w:hAnsi="Times New Roman" w:cs="Times New Roman"/>
          <w:sz w:val="24"/>
          <w:szCs w:val="24"/>
        </w:rPr>
        <w:tab/>
      </w:r>
      <w:r w:rsidR="00586083">
        <w:rPr>
          <w:rFonts w:ascii="Times New Roman" w:hAnsi="Times New Roman" w:cs="Times New Roman"/>
          <w:sz w:val="24"/>
          <w:szCs w:val="24"/>
        </w:rPr>
        <w:tab/>
      </w:r>
      <w:r w:rsidR="00586083">
        <w:rPr>
          <w:rFonts w:ascii="Times New Roman" w:hAnsi="Times New Roman" w:cs="Times New Roman"/>
          <w:sz w:val="24"/>
          <w:szCs w:val="24"/>
        </w:rPr>
        <w:tab/>
      </w:r>
      <w:r w:rsidR="00586083">
        <w:rPr>
          <w:rFonts w:ascii="Times New Roman" w:hAnsi="Times New Roman" w:cs="Times New Roman"/>
          <w:sz w:val="24"/>
          <w:szCs w:val="24"/>
        </w:rPr>
        <w:tab/>
      </w:r>
      <w:r w:rsidR="00586083">
        <w:rPr>
          <w:rFonts w:ascii="Times New Roman" w:hAnsi="Times New Roman" w:cs="Times New Roman"/>
          <w:sz w:val="24"/>
          <w:szCs w:val="24"/>
        </w:rPr>
        <w:tab/>
      </w:r>
      <w:r w:rsidR="00586083">
        <w:rPr>
          <w:rFonts w:ascii="Times New Roman" w:hAnsi="Times New Roman" w:cs="Times New Roman"/>
          <w:sz w:val="24"/>
          <w:szCs w:val="24"/>
        </w:rPr>
        <w:tab/>
      </w:r>
    </w:p>
    <w:p w:rsidR="000C0433" w:rsidRDefault="00162B06" w:rsidP="008E5C6C">
      <w:pPr>
        <w:tabs>
          <w:tab w:val="left" w:pos="11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К составлению годовой отчетности имеются замечания, выявленные отдельными нарушениями требований Инструкции 191н. Указанные замечания являются основанием для принятия к сведению с целью повышения качества представляемой бюджетной отчетности.</w:t>
      </w:r>
      <w:r w:rsidRPr="008D6C4F">
        <w:rPr>
          <w:rFonts w:ascii="Times New Roman" w:hAnsi="Times New Roman"/>
          <w:sz w:val="24"/>
          <w:szCs w:val="24"/>
        </w:rPr>
        <w:t xml:space="preserve"> </w:t>
      </w:r>
    </w:p>
    <w:p w:rsidR="008E5C6C" w:rsidRDefault="00586083" w:rsidP="008E5C6C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433">
        <w:rPr>
          <w:rFonts w:ascii="Times New Roman" w:hAnsi="Times New Roman" w:cs="Times New Roman"/>
          <w:sz w:val="24"/>
          <w:szCs w:val="24"/>
        </w:rPr>
        <w:t xml:space="preserve">  </w:t>
      </w:r>
      <w:r w:rsidR="008E5C6C">
        <w:rPr>
          <w:rFonts w:ascii="Times New Roman" w:hAnsi="Times New Roman" w:cs="Times New Roman"/>
          <w:sz w:val="24"/>
          <w:szCs w:val="24"/>
        </w:rPr>
        <w:t xml:space="preserve">  </w:t>
      </w:r>
      <w:r w:rsidR="000C0433" w:rsidRPr="000C0433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решения Думы </w:t>
      </w:r>
      <w:proofErr w:type="spellStart"/>
      <w:r w:rsidR="008E5C6C">
        <w:rPr>
          <w:rFonts w:ascii="Times New Roman" w:hAnsi="Times New Roman" w:cs="Times New Roman"/>
          <w:sz w:val="24"/>
          <w:szCs w:val="24"/>
        </w:rPr>
        <w:t>Коршунов</w:t>
      </w:r>
      <w:r w:rsidR="000C0433" w:rsidRPr="000C043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C0433" w:rsidRPr="000C0433">
        <w:rPr>
          <w:rFonts w:ascii="Times New Roman" w:hAnsi="Times New Roman" w:cs="Times New Roman"/>
          <w:sz w:val="24"/>
          <w:szCs w:val="24"/>
        </w:rPr>
        <w:t xml:space="preserve"> </w:t>
      </w:r>
      <w:r w:rsidR="008E5C6C">
        <w:rPr>
          <w:rFonts w:ascii="Times New Roman" w:hAnsi="Times New Roman" w:cs="Times New Roman"/>
          <w:sz w:val="24"/>
          <w:szCs w:val="24"/>
        </w:rPr>
        <w:t>С</w:t>
      </w:r>
      <w:r w:rsidR="000C0433" w:rsidRPr="000C0433">
        <w:rPr>
          <w:rFonts w:ascii="Times New Roman" w:hAnsi="Times New Roman" w:cs="Times New Roman"/>
          <w:sz w:val="24"/>
          <w:szCs w:val="24"/>
        </w:rPr>
        <w:t xml:space="preserve">П «Отчет об исполнении бюджета </w:t>
      </w:r>
      <w:proofErr w:type="spellStart"/>
      <w:r w:rsidR="008E5C6C">
        <w:rPr>
          <w:rFonts w:ascii="Times New Roman" w:hAnsi="Times New Roman" w:cs="Times New Roman"/>
          <w:sz w:val="24"/>
          <w:szCs w:val="24"/>
        </w:rPr>
        <w:t>Коршунов</w:t>
      </w:r>
      <w:r w:rsidR="000C0433" w:rsidRPr="000C043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C0433" w:rsidRPr="000C0433">
        <w:rPr>
          <w:rFonts w:ascii="Times New Roman" w:hAnsi="Times New Roman" w:cs="Times New Roman"/>
          <w:sz w:val="24"/>
          <w:szCs w:val="24"/>
        </w:rPr>
        <w:t xml:space="preserve"> </w:t>
      </w:r>
      <w:r w:rsidR="008E5C6C">
        <w:rPr>
          <w:rFonts w:ascii="Times New Roman" w:hAnsi="Times New Roman" w:cs="Times New Roman"/>
          <w:sz w:val="24"/>
          <w:szCs w:val="24"/>
        </w:rPr>
        <w:t>сель</w:t>
      </w:r>
      <w:r w:rsidR="000C0433" w:rsidRPr="000C0433">
        <w:rPr>
          <w:rFonts w:ascii="Times New Roman" w:hAnsi="Times New Roman" w:cs="Times New Roman"/>
          <w:sz w:val="24"/>
          <w:szCs w:val="24"/>
        </w:rPr>
        <w:t>ского поселения МО за 2014 год</w:t>
      </w:r>
      <w:r w:rsidR="00B03EBE">
        <w:rPr>
          <w:rFonts w:ascii="Times New Roman" w:hAnsi="Times New Roman" w:cs="Times New Roman"/>
          <w:sz w:val="24"/>
          <w:szCs w:val="24"/>
        </w:rPr>
        <w:t>»</w:t>
      </w:r>
      <w:r w:rsidR="000C0433" w:rsidRPr="000C0433">
        <w:rPr>
          <w:rFonts w:ascii="Times New Roman" w:hAnsi="Times New Roman" w:cs="Times New Roman"/>
          <w:sz w:val="24"/>
          <w:szCs w:val="24"/>
        </w:rPr>
        <w:t xml:space="preserve"> </w:t>
      </w:r>
      <w:r w:rsidR="008E5C6C">
        <w:rPr>
          <w:rFonts w:ascii="Times New Roman" w:hAnsi="Times New Roman" w:cs="Times New Roman"/>
          <w:sz w:val="24"/>
          <w:szCs w:val="24"/>
        </w:rPr>
        <w:t>составлена ненадлежащим образом</w:t>
      </w:r>
      <w:r w:rsidR="00B03EBE">
        <w:rPr>
          <w:rFonts w:ascii="Times New Roman" w:hAnsi="Times New Roman" w:cs="Times New Roman"/>
          <w:sz w:val="24"/>
          <w:szCs w:val="24"/>
        </w:rPr>
        <w:t>.</w:t>
      </w:r>
    </w:p>
    <w:p w:rsidR="00586083" w:rsidRDefault="008E5C6C" w:rsidP="008E5C6C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6083" w:rsidRPr="00323DFE">
        <w:rPr>
          <w:rFonts w:ascii="Times New Roman" w:hAnsi="Times New Roman" w:cs="Times New Roman"/>
          <w:sz w:val="24"/>
          <w:szCs w:val="24"/>
        </w:rPr>
        <w:t>В этой связи</w:t>
      </w:r>
      <w:r w:rsidR="00586083">
        <w:rPr>
          <w:rFonts w:ascii="Times New Roman" w:hAnsi="Times New Roman" w:cs="Times New Roman"/>
          <w:sz w:val="24"/>
          <w:szCs w:val="24"/>
        </w:rPr>
        <w:t xml:space="preserve">, </w:t>
      </w:r>
      <w:r w:rsidR="00586083" w:rsidRPr="00323DFE">
        <w:rPr>
          <w:rFonts w:ascii="Times New Roman" w:hAnsi="Times New Roman" w:cs="Times New Roman"/>
          <w:sz w:val="24"/>
          <w:szCs w:val="24"/>
        </w:rPr>
        <w:t xml:space="preserve"> Контрольно-счетная палата </w:t>
      </w:r>
      <w:proofErr w:type="spellStart"/>
      <w:r w:rsidR="00586083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58608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86083" w:rsidRPr="00323DFE">
        <w:rPr>
          <w:rFonts w:ascii="Times New Roman" w:hAnsi="Times New Roman" w:cs="Times New Roman"/>
          <w:sz w:val="24"/>
          <w:szCs w:val="24"/>
        </w:rPr>
        <w:t>предлагает:</w:t>
      </w:r>
    </w:p>
    <w:p w:rsidR="00A0501F" w:rsidRPr="00A0501F" w:rsidRDefault="00873F8C" w:rsidP="00A05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C4F">
        <w:rPr>
          <w:rFonts w:ascii="Times New Roman" w:hAnsi="Times New Roman"/>
          <w:sz w:val="24"/>
          <w:szCs w:val="24"/>
        </w:rPr>
        <w:t xml:space="preserve">- </w:t>
      </w:r>
      <w:r w:rsidR="00A0501F" w:rsidRPr="00A0501F">
        <w:rPr>
          <w:rFonts w:ascii="Times New Roman" w:hAnsi="Times New Roman" w:cs="Times New Roman"/>
          <w:sz w:val="24"/>
          <w:szCs w:val="24"/>
        </w:rPr>
        <w:t>составление бюджетной отчетности осуществлять в соответствии с требованиями Инструкции 191н, в части состава и полноты отражения данных и результатов деятельности в пояснительной записке, и заполнение всех форм пояснительной записки, формы 0503169;</w:t>
      </w:r>
    </w:p>
    <w:p w:rsidR="00873F8C" w:rsidRDefault="00586083" w:rsidP="008E5C6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со </w:t>
      </w:r>
      <w:r w:rsidRPr="00323DFE">
        <w:rPr>
          <w:rFonts w:ascii="Times New Roman" w:hAnsi="Times New Roman" w:cs="Times New Roman"/>
          <w:sz w:val="24"/>
          <w:szCs w:val="24"/>
        </w:rPr>
        <w:t>ст.</w:t>
      </w:r>
      <w:r w:rsidR="000C0433">
        <w:rPr>
          <w:rFonts w:ascii="Times New Roman" w:hAnsi="Times New Roman" w:cs="Times New Roman"/>
          <w:sz w:val="24"/>
          <w:szCs w:val="24"/>
        </w:rPr>
        <w:t xml:space="preserve"> </w:t>
      </w:r>
      <w:r w:rsidRPr="00323DFE">
        <w:rPr>
          <w:rFonts w:ascii="Times New Roman" w:hAnsi="Times New Roman" w:cs="Times New Roman"/>
          <w:sz w:val="24"/>
          <w:szCs w:val="24"/>
        </w:rPr>
        <w:t>264.4 п.2 БК РФ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и утвердить порядок проведения внешней проверки годовой бюджетной отчетности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СП»</w:t>
      </w:r>
      <w:r w:rsidR="00A0501F">
        <w:rPr>
          <w:rFonts w:ascii="Times New Roman" w:hAnsi="Times New Roman" w:cs="Times New Roman"/>
          <w:sz w:val="24"/>
          <w:szCs w:val="24"/>
        </w:rPr>
        <w:t>;</w:t>
      </w:r>
    </w:p>
    <w:p w:rsidR="00873F8C" w:rsidRDefault="00873F8C" w:rsidP="008E5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привести в соответствие свод реестров расходных обязательств </w:t>
      </w:r>
      <w:proofErr w:type="spellStart"/>
      <w:r>
        <w:rPr>
          <w:rFonts w:ascii="Times New Roman" w:hAnsi="Times New Roman"/>
          <w:sz w:val="24"/>
          <w:szCs w:val="24"/>
        </w:rPr>
        <w:t>Коршуновского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СП;</w:t>
      </w:r>
    </w:p>
    <w:p w:rsidR="00873F8C" w:rsidRDefault="00873F8C" w:rsidP="008E5C6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внести изменения в смету расходов на 2014 год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Коршуновского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01.01.2014г., </w:t>
      </w:r>
      <w:r w:rsidR="000C0433" w:rsidRPr="006E365E">
        <w:rPr>
          <w:rFonts w:ascii="Times New Roman" w:hAnsi="Times New Roman" w:cs="Times New Roman"/>
          <w:sz w:val="24"/>
          <w:szCs w:val="24"/>
        </w:rPr>
        <w:t xml:space="preserve">МКУК «КИЦ </w:t>
      </w:r>
      <w:proofErr w:type="spellStart"/>
      <w:r w:rsidR="000C0433" w:rsidRPr="006E365E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="000C0433" w:rsidRPr="006E365E">
        <w:rPr>
          <w:rFonts w:ascii="Times New Roman" w:hAnsi="Times New Roman" w:cs="Times New Roman"/>
          <w:sz w:val="24"/>
          <w:szCs w:val="24"/>
        </w:rPr>
        <w:t xml:space="preserve"> МО</w:t>
      </w:r>
      <w:r w:rsidR="000C0433">
        <w:rPr>
          <w:rFonts w:ascii="Times New Roman" w:hAnsi="Times New Roman" w:cs="Times New Roman"/>
          <w:sz w:val="24"/>
          <w:szCs w:val="24"/>
        </w:rPr>
        <w:t>» от 01.01.2014г.</w:t>
      </w:r>
      <w:r>
        <w:rPr>
          <w:rFonts w:ascii="Times New Roman" w:hAnsi="Times New Roman"/>
          <w:sz w:val="24"/>
          <w:szCs w:val="24"/>
        </w:rPr>
        <w:t xml:space="preserve"> согласно доведенных до </w:t>
      </w:r>
      <w:r w:rsidR="000C0433">
        <w:rPr>
          <w:rFonts w:ascii="Times New Roman" w:hAnsi="Times New Roman"/>
          <w:sz w:val="24"/>
          <w:szCs w:val="24"/>
        </w:rPr>
        <w:t>ГРБС и получателей бюджетных средств</w:t>
      </w:r>
      <w:r>
        <w:rPr>
          <w:rFonts w:ascii="Times New Roman" w:hAnsi="Times New Roman"/>
          <w:sz w:val="24"/>
          <w:szCs w:val="24"/>
        </w:rPr>
        <w:t xml:space="preserve"> объемов лимитов бюджетных обязательств</w:t>
      </w:r>
      <w:r w:rsidR="000C0433">
        <w:rPr>
          <w:rFonts w:ascii="Times New Roman" w:hAnsi="Times New Roman"/>
          <w:sz w:val="24"/>
          <w:szCs w:val="24"/>
        </w:rPr>
        <w:t>;</w:t>
      </w:r>
    </w:p>
    <w:p w:rsidR="000C0433" w:rsidRDefault="000C0433" w:rsidP="000C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согласно п. 1 ст. 79 БК РФ привести в соответствие Положени</w:t>
      </w:r>
      <w:r w:rsidR="008E5C6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 бюджетном процессе </w:t>
      </w:r>
      <w:proofErr w:type="spellStart"/>
      <w:r>
        <w:rPr>
          <w:rFonts w:ascii="Times New Roman" w:hAnsi="Times New Roman"/>
          <w:sz w:val="24"/>
          <w:szCs w:val="24"/>
        </w:rPr>
        <w:t>Коршуновского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СП;</w:t>
      </w:r>
    </w:p>
    <w:p w:rsidR="000C0433" w:rsidRDefault="008E5C6C" w:rsidP="006B6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5C6C">
        <w:rPr>
          <w:rFonts w:ascii="Times New Roman" w:hAnsi="Times New Roman" w:cs="Times New Roman"/>
          <w:sz w:val="24"/>
          <w:szCs w:val="24"/>
        </w:rPr>
        <w:t xml:space="preserve">пояснительную записку к отчету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</w:t>
      </w:r>
      <w:r w:rsidRPr="008E5C6C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8E5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Pr="008E5C6C">
        <w:rPr>
          <w:rFonts w:ascii="Times New Roman" w:hAnsi="Times New Roman" w:cs="Times New Roman"/>
          <w:sz w:val="24"/>
          <w:szCs w:val="24"/>
        </w:rPr>
        <w:t>ского поселения за 2014 год привести в соответствие.</w:t>
      </w:r>
    </w:p>
    <w:p w:rsidR="00586083" w:rsidRDefault="00502E31" w:rsidP="006B6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6083">
        <w:rPr>
          <w:rFonts w:ascii="Times New Roman" w:hAnsi="Times New Roman" w:cs="Times New Roman"/>
          <w:sz w:val="24"/>
          <w:szCs w:val="24"/>
        </w:rPr>
        <w:t>Выявленные в ходе внешней проверки замечания в целом не оказали влияния на достоверность бюджетной отчетности за 201</w:t>
      </w:r>
      <w:r w:rsidR="008E5C6C">
        <w:rPr>
          <w:rFonts w:ascii="Times New Roman" w:hAnsi="Times New Roman" w:cs="Times New Roman"/>
          <w:sz w:val="24"/>
          <w:szCs w:val="24"/>
        </w:rPr>
        <w:t>4</w:t>
      </w:r>
      <w:r w:rsidR="00586083">
        <w:rPr>
          <w:rFonts w:ascii="Times New Roman" w:hAnsi="Times New Roman" w:cs="Times New Roman"/>
          <w:sz w:val="24"/>
          <w:szCs w:val="24"/>
        </w:rPr>
        <w:t xml:space="preserve"> год, КСП </w:t>
      </w:r>
      <w:r w:rsidR="008E5C6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586083">
        <w:rPr>
          <w:rFonts w:ascii="Times New Roman" w:hAnsi="Times New Roman" w:cs="Times New Roman"/>
          <w:sz w:val="24"/>
          <w:szCs w:val="24"/>
        </w:rPr>
        <w:t>считает возможным утверждение Думой «</w:t>
      </w:r>
      <w:proofErr w:type="spellStart"/>
      <w:r w:rsidR="00586083">
        <w:rPr>
          <w:rFonts w:ascii="Times New Roman" w:hAnsi="Times New Roman" w:cs="Times New Roman"/>
          <w:sz w:val="24"/>
          <w:szCs w:val="24"/>
        </w:rPr>
        <w:t>Коршуновское</w:t>
      </w:r>
      <w:proofErr w:type="spellEnd"/>
      <w:r w:rsidR="00586083">
        <w:rPr>
          <w:rFonts w:ascii="Times New Roman" w:hAnsi="Times New Roman" w:cs="Times New Roman"/>
          <w:sz w:val="24"/>
          <w:szCs w:val="24"/>
        </w:rPr>
        <w:t xml:space="preserve"> </w:t>
      </w:r>
      <w:r w:rsidR="006B6511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586083">
        <w:rPr>
          <w:rFonts w:ascii="Times New Roman" w:hAnsi="Times New Roman" w:cs="Times New Roman"/>
          <w:sz w:val="24"/>
          <w:szCs w:val="24"/>
        </w:rPr>
        <w:t>» отчета об исполнении бюджета за 201</w:t>
      </w:r>
      <w:r w:rsidR="008E5C6C">
        <w:rPr>
          <w:rFonts w:ascii="Times New Roman" w:hAnsi="Times New Roman" w:cs="Times New Roman"/>
          <w:sz w:val="24"/>
          <w:szCs w:val="24"/>
        </w:rPr>
        <w:t>4</w:t>
      </w:r>
      <w:r w:rsidR="00586083">
        <w:rPr>
          <w:rFonts w:ascii="Times New Roman" w:hAnsi="Times New Roman" w:cs="Times New Roman"/>
          <w:sz w:val="24"/>
          <w:szCs w:val="24"/>
        </w:rPr>
        <w:t xml:space="preserve"> год с учетом замечаний и предложений,  указанных в заключении.</w:t>
      </w:r>
    </w:p>
    <w:p w:rsidR="00586083" w:rsidRDefault="00586083" w:rsidP="00502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083" w:rsidRDefault="00586083" w:rsidP="002720DB">
      <w:pPr>
        <w:autoSpaceDE w:val="0"/>
        <w:autoSpaceDN w:val="0"/>
        <w:adjustRightInd w:val="0"/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</w:p>
    <w:p w:rsidR="00586083" w:rsidRDefault="00586083" w:rsidP="002720DB">
      <w:pPr>
        <w:autoSpaceDE w:val="0"/>
        <w:autoSpaceDN w:val="0"/>
        <w:adjustRightInd w:val="0"/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КСП</w:t>
      </w:r>
    </w:p>
    <w:p w:rsidR="00586083" w:rsidRDefault="00586083" w:rsidP="002720DB">
      <w:pPr>
        <w:autoSpaceDE w:val="0"/>
        <w:autoSpaceDN w:val="0"/>
        <w:adjustRightInd w:val="0"/>
        <w:spacing w:after="0" w:line="240" w:lineRule="auto"/>
        <w:ind w:left="21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 О.Л.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Каверзин</w:t>
      </w:r>
      <w:proofErr w:type="spellEnd"/>
    </w:p>
    <w:sectPr w:rsidR="00586083" w:rsidSect="002720DB">
      <w:foot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5E3" w:rsidRDefault="005A45E3" w:rsidP="00DE0A8A">
      <w:pPr>
        <w:spacing w:after="0" w:line="240" w:lineRule="auto"/>
      </w:pPr>
      <w:r>
        <w:separator/>
      </w:r>
    </w:p>
  </w:endnote>
  <w:endnote w:type="continuationSeparator" w:id="1">
    <w:p w:rsidR="005A45E3" w:rsidRDefault="005A45E3" w:rsidP="00D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083" w:rsidRDefault="005E7B70">
    <w:pPr>
      <w:pStyle w:val="a7"/>
      <w:jc w:val="center"/>
    </w:pPr>
    <w:fldSimple w:instr=" PAGE   \* MERGEFORMAT ">
      <w:r w:rsidR="007926DC">
        <w:rPr>
          <w:noProof/>
        </w:rPr>
        <w:t>5</w:t>
      </w:r>
    </w:fldSimple>
  </w:p>
  <w:p w:rsidR="00586083" w:rsidRDefault="005860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5E3" w:rsidRDefault="005A45E3" w:rsidP="00DE0A8A">
      <w:pPr>
        <w:spacing w:after="0" w:line="240" w:lineRule="auto"/>
      </w:pPr>
      <w:r>
        <w:separator/>
      </w:r>
    </w:p>
  </w:footnote>
  <w:footnote w:type="continuationSeparator" w:id="1">
    <w:p w:rsidR="005A45E3" w:rsidRDefault="005A45E3" w:rsidP="00DE0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5188"/>
    <w:multiLevelType w:val="hybridMultilevel"/>
    <w:tmpl w:val="07EA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8A6974"/>
    <w:multiLevelType w:val="hybridMultilevel"/>
    <w:tmpl w:val="A436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D7E37"/>
    <w:multiLevelType w:val="hybridMultilevel"/>
    <w:tmpl w:val="2422B176"/>
    <w:lvl w:ilvl="0" w:tplc="869A613E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0DB"/>
    <w:rsid w:val="000153F4"/>
    <w:rsid w:val="00033F73"/>
    <w:rsid w:val="000410E3"/>
    <w:rsid w:val="00042364"/>
    <w:rsid w:val="00047092"/>
    <w:rsid w:val="00075119"/>
    <w:rsid w:val="00085691"/>
    <w:rsid w:val="00094AAC"/>
    <w:rsid w:val="00094B80"/>
    <w:rsid w:val="000977CC"/>
    <w:rsid w:val="000A30E6"/>
    <w:rsid w:val="000A6D8C"/>
    <w:rsid w:val="000B74F5"/>
    <w:rsid w:val="000C0433"/>
    <w:rsid w:val="000C04FD"/>
    <w:rsid w:val="000C1785"/>
    <w:rsid w:val="000D2695"/>
    <w:rsid w:val="000D2E61"/>
    <w:rsid w:val="000D6885"/>
    <w:rsid w:val="000E12C5"/>
    <w:rsid w:val="00125B4A"/>
    <w:rsid w:val="00130429"/>
    <w:rsid w:val="00132B20"/>
    <w:rsid w:val="001331C1"/>
    <w:rsid w:val="0015036F"/>
    <w:rsid w:val="00151790"/>
    <w:rsid w:val="00156B3D"/>
    <w:rsid w:val="00162B06"/>
    <w:rsid w:val="00163430"/>
    <w:rsid w:val="00171A01"/>
    <w:rsid w:val="00173D4C"/>
    <w:rsid w:val="00184E0E"/>
    <w:rsid w:val="00193B2A"/>
    <w:rsid w:val="001B6484"/>
    <w:rsid w:val="001C2BCC"/>
    <w:rsid w:val="001C53E9"/>
    <w:rsid w:val="001D0919"/>
    <w:rsid w:val="001F3570"/>
    <w:rsid w:val="002027C4"/>
    <w:rsid w:val="00205EF6"/>
    <w:rsid w:val="002319A1"/>
    <w:rsid w:val="00247B7C"/>
    <w:rsid w:val="00247D84"/>
    <w:rsid w:val="00250C2D"/>
    <w:rsid w:val="00255EEF"/>
    <w:rsid w:val="0026584C"/>
    <w:rsid w:val="002720DB"/>
    <w:rsid w:val="00272B46"/>
    <w:rsid w:val="002759FF"/>
    <w:rsid w:val="00294B3F"/>
    <w:rsid w:val="002A1834"/>
    <w:rsid w:val="002A1C3A"/>
    <w:rsid w:val="002A35DA"/>
    <w:rsid w:val="002A53CA"/>
    <w:rsid w:val="002B3E29"/>
    <w:rsid w:val="002B52D2"/>
    <w:rsid w:val="002C2DF1"/>
    <w:rsid w:val="002E2C50"/>
    <w:rsid w:val="002E486C"/>
    <w:rsid w:val="002F3148"/>
    <w:rsid w:val="0031429D"/>
    <w:rsid w:val="0031458E"/>
    <w:rsid w:val="00323DFE"/>
    <w:rsid w:val="003262DE"/>
    <w:rsid w:val="00327741"/>
    <w:rsid w:val="003344A7"/>
    <w:rsid w:val="0033558E"/>
    <w:rsid w:val="00342040"/>
    <w:rsid w:val="00351667"/>
    <w:rsid w:val="00360056"/>
    <w:rsid w:val="00364B00"/>
    <w:rsid w:val="00375A26"/>
    <w:rsid w:val="00375C62"/>
    <w:rsid w:val="00385FCD"/>
    <w:rsid w:val="00387D49"/>
    <w:rsid w:val="00391AA5"/>
    <w:rsid w:val="003961DF"/>
    <w:rsid w:val="003A3AE6"/>
    <w:rsid w:val="003C44D6"/>
    <w:rsid w:val="003D3FB7"/>
    <w:rsid w:val="00413259"/>
    <w:rsid w:val="0041348F"/>
    <w:rsid w:val="0043679B"/>
    <w:rsid w:val="0045315D"/>
    <w:rsid w:val="0047556C"/>
    <w:rsid w:val="004846A0"/>
    <w:rsid w:val="00491EC3"/>
    <w:rsid w:val="0049569D"/>
    <w:rsid w:val="00497B59"/>
    <w:rsid w:val="004A0157"/>
    <w:rsid w:val="004A2568"/>
    <w:rsid w:val="004A37B6"/>
    <w:rsid w:val="004A5364"/>
    <w:rsid w:val="004C05B0"/>
    <w:rsid w:val="004C29AA"/>
    <w:rsid w:val="004C7DFD"/>
    <w:rsid w:val="004D56AE"/>
    <w:rsid w:val="004F0256"/>
    <w:rsid w:val="0050011E"/>
    <w:rsid w:val="00502E31"/>
    <w:rsid w:val="00505D47"/>
    <w:rsid w:val="00506249"/>
    <w:rsid w:val="00511016"/>
    <w:rsid w:val="00515087"/>
    <w:rsid w:val="00524EBF"/>
    <w:rsid w:val="00525E31"/>
    <w:rsid w:val="00534351"/>
    <w:rsid w:val="00534CE2"/>
    <w:rsid w:val="00546C9B"/>
    <w:rsid w:val="00555FB6"/>
    <w:rsid w:val="005656FE"/>
    <w:rsid w:val="00567741"/>
    <w:rsid w:val="00570D8C"/>
    <w:rsid w:val="00581FB0"/>
    <w:rsid w:val="00586083"/>
    <w:rsid w:val="00597C13"/>
    <w:rsid w:val="005A09DB"/>
    <w:rsid w:val="005A3FF6"/>
    <w:rsid w:val="005A43DD"/>
    <w:rsid w:val="005A45E3"/>
    <w:rsid w:val="005B56F9"/>
    <w:rsid w:val="005B661C"/>
    <w:rsid w:val="005B7FAC"/>
    <w:rsid w:val="005C1E9C"/>
    <w:rsid w:val="005C6861"/>
    <w:rsid w:val="005D77F8"/>
    <w:rsid w:val="005E0F67"/>
    <w:rsid w:val="005E7B70"/>
    <w:rsid w:val="0060791E"/>
    <w:rsid w:val="00611A06"/>
    <w:rsid w:val="00612D87"/>
    <w:rsid w:val="00614A56"/>
    <w:rsid w:val="00616568"/>
    <w:rsid w:val="00637433"/>
    <w:rsid w:val="00641F77"/>
    <w:rsid w:val="00643234"/>
    <w:rsid w:val="00660A18"/>
    <w:rsid w:val="006726D6"/>
    <w:rsid w:val="00675493"/>
    <w:rsid w:val="006811FF"/>
    <w:rsid w:val="00696F1C"/>
    <w:rsid w:val="006A1C41"/>
    <w:rsid w:val="006A2C6E"/>
    <w:rsid w:val="006A6638"/>
    <w:rsid w:val="006A6C90"/>
    <w:rsid w:val="006B1AB6"/>
    <w:rsid w:val="006B44EC"/>
    <w:rsid w:val="006B6511"/>
    <w:rsid w:val="006C3344"/>
    <w:rsid w:val="006D17B3"/>
    <w:rsid w:val="006D430B"/>
    <w:rsid w:val="006E365E"/>
    <w:rsid w:val="006F4BFE"/>
    <w:rsid w:val="006F589A"/>
    <w:rsid w:val="00705FC8"/>
    <w:rsid w:val="0071417A"/>
    <w:rsid w:val="0072019F"/>
    <w:rsid w:val="00726ECD"/>
    <w:rsid w:val="007319FC"/>
    <w:rsid w:val="00732EEB"/>
    <w:rsid w:val="00735983"/>
    <w:rsid w:val="0073621D"/>
    <w:rsid w:val="007419A4"/>
    <w:rsid w:val="00745B6B"/>
    <w:rsid w:val="00765D60"/>
    <w:rsid w:val="00766CD3"/>
    <w:rsid w:val="00770A20"/>
    <w:rsid w:val="007742C1"/>
    <w:rsid w:val="007821A2"/>
    <w:rsid w:val="0079059F"/>
    <w:rsid w:val="007926DC"/>
    <w:rsid w:val="007A2606"/>
    <w:rsid w:val="007B01CA"/>
    <w:rsid w:val="007C1F7A"/>
    <w:rsid w:val="007D024A"/>
    <w:rsid w:val="007D1C5C"/>
    <w:rsid w:val="007D256C"/>
    <w:rsid w:val="00806C2B"/>
    <w:rsid w:val="008106FB"/>
    <w:rsid w:val="0081334C"/>
    <w:rsid w:val="00813C79"/>
    <w:rsid w:val="008212C3"/>
    <w:rsid w:val="00826613"/>
    <w:rsid w:val="008515E1"/>
    <w:rsid w:val="008641FC"/>
    <w:rsid w:val="0086774C"/>
    <w:rsid w:val="00871F10"/>
    <w:rsid w:val="008732F5"/>
    <w:rsid w:val="00873F8C"/>
    <w:rsid w:val="00877D98"/>
    <w:rsid w:val="008B5924"/>
    <w:rsid w:val="008C1BD6"/>
    <w:rsid w:val="008C1CDF"/>
    <w:rsid w:val="008C6BED"/>
    <w:rsid w:val="008D0B19"/>
    <w:rsid w:val="008D1F2B"/>
    <w:rsid w:val="008E5C6C"/>
    <w:rsid w:val="008F039E"/>
    <w:rsid w:val="008F216A"/>
    <w:rsid w:val="0090121F"/>
    <w:rsid w:val="009155E7"/>
    <w:rsid w:val="00916A8D"/>
    <w:rsid w:val="009447E7"/>
    <w:rsid w:val="00952E24"/>
    <w:rsid w:val="00954831"/>
    <w:rsid w:val="009562EA"/>
    <w:rsid w:val="009572E2"/>
    <w:rsid w:val="00963872"/>
    <w:rsid w:val="00963B45"/>
    <w:rsid w:val="009864E3"/>
    <w:rsid w:val="00987ED8"/>
    <w:rsid w:val="009B7F49"/>
    <w:rsid w:val="009C44D1"/>
    <w:rsid w:val="009E0247"/>
    <w:rsid w:val="009E1BB1"/>
    <w:rsid w:val="009E4609"/>
    <w:rsid w:val="009E582D"/>
    <w:rsid w:val="00A0501F"/>
    <w:rsid w:val="00A05376"/>
    <w:rsid w:val="00A0678A"/>
    <w:rsid w:val="00A24461"/>
    <w:rsid w:val="00A40D66"/>
    <w:rsid w:val="00A50AB1"/>
    <w:rsid w:val="00A53FED"/>
    <w:rsid w:val="00A55F8C"/>
    <w:rsid w:val="00A60236"/>
    <w:rsid w:val="00A60AB8"/>
    <w:rsid w:val="00A62453"/>
    <w:rsid w:val="00A66CF3"/>
    <w:rsid w:val="00A704C6"/>
    <w:rsid w:val="00A8130A"/>
    <w:rsid w:val="00A84EDF"/>
    <w:rsid w:val="00AA0918"/>
    <w:rsid w:val="00AA279D"/>
    <w:rsid w:val="00AA2F2D"/>
    <w:rsid w:val="00AA3C94"/>
    <w:rsid w:val="00AA4E31"/>
    <w:rsid w:val="00AA5910"/>
    <w:rsid w:val="00AB25B6"/>
    <w:rsid w:val="00AC5CB4"/>
    <w:rsid w:val="00AD4DE9"/>
    <w:rsid w:val="00AF0193"/>
    <w:rsid w:val="00B03EBE"/>
    <w:rsid w:val="00B05153"/>
    <w:rsid w:val="00B12B66"/>
    <w:rsid w:val="00B14BAF"/>
    <w:rsid w:val="00B26891"/>
    <w:rsid w:val="00B310E3"/>
    <w:rsid w:val="00B45BF7"/>
    <w:rsid w:val="00B47EE4"/>
    <w:rsid w:val="00B8083B"/>
    <w:rsid w:val="00B80D00"/>
    <w:rsid w:val="00B82A2C"/>
    <w:rsid w:val="00BB77E9"/>
    <w:rsid w:val="00BD2239"/>
    <w:rsid w:val="00BD786E"/>
    <w:rsid w:val="00BF6CFC"/>
    <w:rsid w:val="00C02127"/>
    <w:rsid w:val="00C07143"/>
    <w:rsid w:val="00C12356"/>
    <w:rsid w:val="00C12B34"/>
    <w:rsid w:val="00C167D6"/>
    <w:rsid w:val="00C209D9"/>
    <w:rsid w:val="00C210F1"/>
    <w:rsid w:val="00C21EAC"/>
    <w:rsid w:val="00C307B4"/>
    <w:rsid w:val="00C36CB9"/>
    <w:rsid w:val="00C37950"/>
    <w:rsid w:val="00C56213"/>
    <w:rsid w:val="00C658AC"/>
    <w:rsid w:val="00C748DB"/>
    <w:rsid w:val="00C751CF"/>
    <w:rsid w:val="00C81216"/>
    <w:rsid w:val="00C81E40"/>
    <w:rsid w:val="00C83E6B"/>
    <w:rsid w:val="00C91093"/>
    <w:rsid w:val="00C93A70"/>
    <w:rsid w:val="00CA1427"/>
    <w:rsid w:val="00CB0AB5"/>
    <w:rsid w:val="00CB0DE1"/>
    <w:rsid w:val="00CC30D4"/>
    <w:rsid w:val="00CC3DF7"/>
    <w:rsid w:val="00CD39DF"/>
    <w:rsid w:val="00CD4529"/>
    <w:rsid w:val="00CD48F1"/>
    <w:rsid w:val="00CE13DE"/>
    <w:rsid w:val="00CF13CD"/>
    <w:rsid w:val="00CF14C5"/>
    <w:rsid w:val="00CF2F80"/>
    <w:rsid w:val="00CF3C01"/>
    <w:rsid w:val="00CF5089"/>
    <w:rsid w:val="00D31D75"/>
    <w:rsid w:val="00D47188"/>
    <w:rsid w:val="00D561F2"/>
    <w:rsid w:val="00D577EC"/>
    <w:rsid w:val="00D70626"/>
    <w:rsid w:val="00D9023D"/>
    <w:rsid w:val="00DA411F"/>
    <w:rsid w:val="00DD158C"/>
    <w:rsid w:val="00DE0A8A"/>
    <w:rsid w:val="00DE1747"/>
    <w:rsid w:val="00DE2FA5"/>
    <w:rsid w:val="00E03CAF"/>
    <w:rsid w:val="00E13F6F"/>
    <w:rsid w:val="00E2036B"/>
    <w:rsid w:val="00E21E6F"/>
    <w:rsid w:val="00E30AFC"/>
    <w:rsid w:val="00E42210"/>
    <w:rsid w:val="00E4387C"/>
    <w:rsid w:val="00E4568F"/>
    <w:rsid w:val="00E605FA"/>
    <w:rsid w:val="00E744B8"/>
    <w:rsid w:val="00E92C08"/>
    <w:rsid w:val="00EA58BD"/>
    <w:rsid w:val="00EB5AD7"/>
    <w:rsid w:val="00EF496C"/>
    <w:rsid w:val="00EF49DC"/>
    <w:rsid w:val="00EF4FD9"/>
    <w:rsid w:val="00F00152"/>
    <w:rsid w:val="00F00705"/>
    <w:rsid w:val="00F01B04"/>
    <w:rsid w:val="00F03611"/>
    <w:rsid w:val="00F05314"/>
    <w:rsid w:val="00F14A4E"/>
    <w:rsid w:val="00F30F14"/>
    <w:rsid w:val="00F365D0"/>
    <w:rsid w:val="00F4473D"/>
    <w:rsid w:val="00F56D2F"/>
    <w:rsid w:val="00F673BD"/>
    <w:rsid w:val="00F75658"/>
    <w:rsid w:val="00F772F6"/>
    <w:rsid w:val="00F84DE9"/>
    <w:rsid w:val="00F908B8"/>
    <w:rsid w:val="00FA7B39"/>
    <w:rsid w:val="00FB4366"/>
    <w:rsid w:val="00FB67D2"/>
    <w:rsid w:val="00FD3654"/>
    <w:rsid w:val="00FD3F3D"/>
    <w:rsid w:val="00FE1471"/>
    <w:rsid w:val="00FE2283"/>
    <w:rsid w:val="00FE4A74"/>
    <w:rsid w:val="00FF2B12"/>
    <w:rsid w:val="00FF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453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CC3DF7"/>
    <w:pPr>
      <w:keepNext/>
      <w:spacing w:after="0" w:line="240" w:lineRule="auto"/>
      <w:outlineLvl w:val="1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C3DF7"/>
    <w:rPr>
      <w:rFonts w:eastAsia="Times New Roman" w:cs="Times New Roman"/>
      <w:sz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2720DB"/>
    <w:pPr>
      <w:ind w:left="720"/>
    </w:pPr>
  </w:style>
  <w:style w:type="paragraph" w:styleId="a4">
    <w:name w:val="Body Text"/>
    <w:basedOn w:val="a"/>
    <w:link w:val="a5"/>
    <w:uiPriority w:val="99"/>
    <w:rsid w:val="002720DB"/>
    <w:pPr>
      <w:spacing w:after="0" w:line="240" w:lineRule="auto"/>
    </w:pPr>
    <w:rPr>
      <w:color w:val="FFFF0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2720DB"/>
    <w:rPr>
      <w:rFonts w:ascii="Calibri" w:hAnsi="Calibri" w:cs="Calibri"/>
      <w:color w:val="FFFF00"/>
      <w:sz w:val="24"/>
      <w:szCs w:val="24"/>
    </w:rPr>
  </w:style>
  <w:style w:type="paragraph" w:customStyle="1" w:styleId="ConsNonformat">
    <w:name w:val="ConsNonformat"/>
    <w:uiPriority w:val="99"/>
    <w:rsid w:val="002720DB"/>
    <w:pPr>
      <w:widowControl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2720DB"/>
    <w:pPr>
      <w:widowControl w:val="0"/>
      <w:ind w:right="19772" w:firstLine="720"/>
    </w:pPr>
    <w:rPr>
      <w:rFonts w:ascii="Arial" w:hAnsi="Arial" w:cs="Arial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2720DB"/>
    <w:rPr>
      <w:rFonts w:ascii="Arial" w:hAnsi="Arial" w:cs="Arial"/>
      <w:b/>
      <w:bCs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2720D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  <w:sz w:val="22"/>
      <w:szCs w:val="22"/>
      <w:lang w:eastAsia="en-US"/>
    </w:rPr>
  </w:style>
  <w:style w:type="table" w:styleId="a6">
    <w:name w:val="Table Grid"/>
    <w:basedOn w:val="a1"/>
    <w:uiPriority w:val="99"/>
    <w:rsid w:val="002720D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2720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720DB"/>
    <w:rPr>
      <w:rFonts w:ascii="Calibri" w:hAnsi="Calibri" w:cs="Calibri"/>
    </w:rPr>
  </w:style>
  <w:style w:type="character" w:styleId="a9">
    <w:name w:val="page number"/>
    <w:basedOn w:val="a0"/>
    <w:uiPriority w:val="99"/>
    <w:rsid w:val="002720DB"/>
    <w:rPr>
      <w:rFonts w:cs="Times New Roman"/>
    </w:rPr>
  </w:style>
  <w:style w:type="paragraph" w:styleId="aa">
    <w:name w:val="header"/>
    <w:basedOn w:val="a"/>
    <w:link w:val="ab"/>
    <w:uiPriority w:val="99"/>
    <w:rsid w:val="002720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720DB"/>
    <w:rPr>
      <w:rFonts w:ascii="Calibri" w:hAnsi="Calibri" w:cs="Calibri"/>
    </w:rPr>
  </w:style>
  <w:style w:type="paragraph" w:styleId="ac">
    <w:name w:val="Normal (Web)"/>
    <w:basedOn w:val="a"/>
    <w:uiPriority w:val="99"/>
    <w:rsid w:val="00173D4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d">
    <w:name w:val="No Spacing"/>
    <w:uiPriority w:val="99"/>
    <w:qFormat/>
    <w:rsid w:val="004846A0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D365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527D3-28DF-47A4-9C7A-9F5392D5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9</Pages>
  <Words>3521</Words>
  <Characters>25123</Characters>
  <Application>Microsoft Office Word</Application>
  <DocSecurity>0</DocSecurity>
  <Lines>209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140</cp:revision>
  <cp:lastPrinted>2014-04-18T05:05:00Z</cp:lastPrinted>
  <dcterms:created xsi:type="dcterms:W3CDTF">2014-03-28T05:49:00Z</dcterms:created>
  <dcterms:modified xsi:type="dcterms:W3CDTF">2015-04-30T04:28:00Z</dcterms:modified>
</cp:coreProperties>
</file>