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6E" w:rsidRPr="00631803" w:rsidRDefault="00DB33CB" w:rsidP="009F3CED">
      <w:p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align>top</wp:align>
            </wp:positionV>
            <wp:extent cx="657225" cy="818515"/>
            <wp:effectExtent l="19050" t="0" r="9525" b="0"/>
            <wp:wrapSquare wrapText="bothSides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CED">
        <w:rPr>
          <w:b/>
        </w:rPr>
        <w:br w:type="textWrapping" w:clear="all"/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Иркутская область</w:t>
      </w:r>
    </w:p>
    <w:p w:rsidR="00D60A9E" w:rsidRPr="00631803" w:rsidRDefault="00D60A9E" w:rsidP="00631803">
      <w:pPr>
        <w:jc w:val="center"/>
        <w:rPr>
          <w:b/>
        </w:rPr>
      </w:pPr>
      <w:proofErr w:type="spellStart"/>
      <w:r w:rsidRPr="00631803">
        <w:rPr>
          <w:b/>
        </w:rPr>
        <w:t>Нижнеилимский</w:t>
      </w:r>
      <w:proofErr w:type="spellEnd"/>
      <w:r w:rsidRPr="00631803">
        <w:rPr>
          <w:b/>
        </w:rPr>
        <w:t xml:space="preserve"> район</w:t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Контрольно-счетная палата</w:t>
      </w:r>
    </w:p>
    <w:p w:rsidR="00D60A9E" w:rsidRPr="00631803" w:rsidRDefault="00D60A9E" w:rsidP="00631803">
      <w:pPr>
        <w:jc w:val="center"/>
        <w:rPr>
          <w:b/>
        </w:rPr>
      </w:pPr>
      <w:proofErr w:type="spellStart"/>
      <w:r w:rsidRPr="00631803">
        <w:rPr>
          <w:b/>
        </w:rPr>
        <w:t>Нижнеилимского</w:t>
      </w:r>
      <w:proofErr w:type="spellEnd"/>
      <w:r w:rsidRPr="00631803">
        <w:rPr>
          <w:b/>
        </w:rPr>
        <w:t xml:space="preserve"> муниципального района</w:t>
      </w:r>
    </w:p>
    <w:p w:rsidR="00D60A9E" w:rsidRPr="0074447F" w:rsidRDefault="00D60A9E" w:rsidP="00185781">
      <w:r>
        <w:t>___________</w:t>
      </w:r>
      <w:r w:rsidRPr="0074447F">
        <w:t>______________________________________________</w:t>
      </w:r>
      <w:r>
        <w:t>____________________________</w:t>
      </w:r>
    </w:p>
    <w:p w:rsidR="00D60A9E" w:rsidRPr="0074447F" w:rsidRDefault="00D60A9E" w:rsidP="00185781">
      <w:r w:rsidRPr="0074447F">
        <w:t>====================================================================</w:t>
      </w:r>
      <w:r>
        <w:t>========</w:t>
      </w:r>
    </w:p>
    <w:p w:rsidR="00D60A9E" w:rsidRPr="0074447F" w:rsidRDefault="00D60A9E" w:rsidP="00185781"/>
    <w:p w:rsidR="006B4781" w:rsidRDefault="006B4781" w:rsidP="00185781">
      <w:r>
        <w:t xml:space="preserve">от  </w:t>
      </w:r>
      <w:r w:rsidR="00091D5D">
        <w:t>«</w:t>
      </w:r>
      <w:r w:rsidR="007118F9">
        <w:t>14</w:t>
      </w:r>
      <w:r w:rsidR="00091D5D">
        <w:t xml:space="preserve">» </w:t>
      </w:r>
      <w:r w:rsidR="007118F9">
        <w:t>декабря</w:t>
      </w:r>
      <w:r>
        <w:t xml:space="preserve"> 2015 г.</w:t>
      </w:r>
      <w:r w:rsidR="0065749A">
        <w:t xml:space="preserve">       </w:t>
      </w:r>
      <w:r>
        <w:t xml:space="preserve">                                                                             г. Железногорск-Илимский </w:t>
      </w:r>
    </w:p>
    <w:p w:rsidR="006B4781" w:rsidRDefault="006B4781" w:rsidP="00185781"/>
    <w:p w:rsidR="006B4781" w:rsidRPr="001F3570" w:rsidRDefault="006B4781" w:rsidP="00185781"/>
    <w:p w:rsidR="006B4781" w:rsidRDefault="006B4781" w:rsidP="00185781"/>
    <w:p w:rsidR="006B4781" w:rsidRPr="008429E3" w:rsidRDefault="00307C5F" w:rsidP="00631803">
      <w:pPr>
        <w:jc w:val="center"/>
        <w:rPr>
          <w:b/>
        </w:rPr>
      </w:pPr>
      <w:r>
        <w:rPr>
          <w:b/>
        </w:rPr>
        <w:t>Отчет</w:t>
      </w:r>
      <w:r w:rsidR="006B4781" w:rsidRPr="008429E3">
        <w:rPr>
          <w:b/>
        </w:rPr>
        <w:t xml:space="preserve"> №</w:t>
      </w:r>
      <w:r w:rsidR="0001300D">
        <w:rPr>
          <w:b/>
        </w:rPr>
        <w:t xml:space="preserve"> 01-07/10</w:t>
      </w:r>
    </w:p>
    <w:p w:rsidR="006B4781" w:rsidRPr="008429E3" w:rsidRDefault="006B4781" w:rsidP="00631803">
      <w:pPr>
        <w:jc w:val="center"/>
        <w:rPr>
          <w:b/>
        </w:rPr>
      </w:pPr>
      <w:r w:rsidRPr="008429E3">
        <w:rPr>
          <w:b/>
        </w:rPr>
        <w:t>по результатам контрольного мероприятия</w:t>
      </w:r>
    </w:p>
    <w:p w:rsidR="008429E3" w:rsidRDefault="006B4781" w:rsidP="00631803">
      <w:pPr>
        <w:jc w:val="center"/>
        <w:rPr>
          <w:b/>
        </w:rPr>
      </w:pPr>
      <w:r w:rsidRPr="008429E3">
        <w:rPr>
          <w:b/>
        </w:rPr>
        <w:t xml:space="preserve">«Проверка </w:t>
      </w:r>
      <w:r w:rsidR="00B21949" w:rsidRPr="008429E3">
        <w:rPr>
          <w:b/>
        </w:rPr>
        <w:t xml:space="preserve">финансово-хозяйственной деятельности муниципального казенного учреждения «Ресурсный центр» Департамента образования администрации </w:t>
      </w:r>
    </w:p>
    <w:p w:rsidR="008429E3" w:rsidRDefault="00B21949" w:rsidP="00631803">
      <w:pPr>
        <w:jc w:val="center"/>
        <w:rPr>
          <w:b/>
        </w:rPr>
      </w:pPr>
      <w:proofErr w:type="spellStart"/>
      <w:r w:rsidRPr="008429E3">
        <w:rPr>
          <w:b/>
        </w:rPr>
        <w:t>Нижнеилимского</w:t>
      </w:r>
      <w:proofErr w:type="spellEnd"/>
      <w:r w:rsidRPr="008429E3">
        <w:rPr>
          <w:b/>
        </w:rPr>
        <w:t xml:space="preserve"> муниципального района по обеспечению</w:t>
      </w:r>
      <w:r w:rsidR="00280FA5" w:rsidRPr="008429E3">
        <w:rPr>
          <w:b/>
        </w:rPr>
        <w:t xml:space="preserve"> деятельности </w:t>
      </w:r>
    </w:p>
    <w:p w:rsidR="006B4781" w:rsidRPr="008429E3" w:rsidRDefault="00280FA5" w:rsidP="00631803">
      <w:pPr>
        <w:jc w:val="center"/>
        <w:rPr>
          <w:b/>
        </w:rPr>
      </w:pPr>
      <w:r w:rsidRPr="008429E3">
        <w:rPr>
          <w:b/>
        </w:rPr>
        <w:t>муниципальных образовательных учреждений района</w:t>
      </w:r>
      <w:r w:rsidR="006B4781" w:rsidRPr="008429E3">
        <w:rPr>
          <w:b/>
        </w:rPr>
        <w:t xml:space="preserve"> за 2014 год».</w:t>
      </w:r>
    </w:p>
    <w:p w:rsidR="006B4781" w:rsidRDefault="006B4781" w:rsidP="00185781"/>
    <w:p w:rsidR="008429E3" w:rsidRDefault="008429E3" w:rsidP="00185781"/>
    <w:p w:rsidR="008429E3" w:rsidRPr="008429E3" w:rsidRDefault="00D22D82" w:rsidP="00185781">
      <w:r>
        <w:t xml:space="preserve"> </w:t>
      </w:r>
      <w:r>
        <w:tab/>
        <w:t xml:space="preserve">Проверка проводилась в соответствии с Положением о Контрольно-счетной палате </w:t>
      </w:r>
      <w:proofErr w:type="spellStart"/>
      <w:r>
        <w:t>Нижнеилимского</w:t>
      </w:r>
      <w:proofErr w:type="spellEnd"/>
      <w:r>
        <w:t xml:space="preserve"> муниципального района, утвержденным Решением Думы </w:t>
      </w:r>
      <w:proofErr w:type="spellStart"/>
      <w:r>
        <w:t>Нижнеилимского</w:t>
      </w:r>
      <w:proofErr w:type="spellEnd"/>
      <w:r>
        <w:t xml:space="preserve"> муниципального района от 22.02.2012 № 186.</w:t>
      </w:r>
    </w:p>
    <w:p w:rsidR="008429E3" w:rsidRDefault="006B4781" w:rsidP="00185781">
      <w:r>
        <w:rPr>
          <w:b/>
        </w:rPr>
        <w:t xml:space="preserve">   </w:t>
      </w:r>
      <w:r w:rsidR="00D22D82">
        <w:rPr>
          <w:b/>
        </w:rPr>
        <w:t xml:space="preserve">      </w:t>
      </w:r>
      <w:r>
        <w:rPr>
          <w:b/>
        </w:rPr>
        <w:t xml:space="preserve">  </w:t>
      </w:r>
      <w:r w:rsidRPr="002E7912">
        <w:rPr>
          <w:b/>
        </w:rPr>
        <w:t xml:space="preserve">Основание </w:t>
      </w:r>
      <w:r w:rsidR="00D22D82">
        <w:rPr>
          <w:b/>
        </w:rPr>
        <w:t xml:space="preserve">для </w:t>
      </w:r>
      <w:r>
        <w:rPr>
          <w:b/>
        </w:rPr>
        <w:t>проведения проверки</w:t>
      </w:r>
      <w:r w:rsidRPr="002E7912">
        <w:rPr>
          <w:b/>
        </w:rPr>
        <w:t>:</w:t>
      </w:r>
      <w:r>
        <w:t xml:space="preserve"> </w:t>
      </w:r>
      <w:r w:rsidR="008429E3">
        <w:t xml:space="preserve">План работы Контрольно-счетной палаты </w:t>
      </w:r>
      <w:proofErr w:type="spellStart"/>
      <w:r w:rsidR="008429E3">
        <w:t>Нижнеилимского</w:t>
      </w:r>
      <w:proofErr w:type="spellEnd"/>
      <w:r w:rsidR="008429E3">
        <w:t xml:space="preserve"> муниципального района (далее – КСП района или Контрольно-счетная палата) на 2015 год, Распоряжение </w:t>
      </w:r>
      <w:proofErr w:type="spellStart"/>
      <w:r w:rsidR="008429E3">
        <w:t>Вр</w:t>
      </w:r>
      <w:proofErr w:type="spellEnd"/>
      <w:r w:rsidR="008429E3">
        <w:t>. исп.</w:t>
      </w:r>
      <w:r w:rsidR="00D22D82">
        <w:t xml:space="preserve"> </w:t>
      </w:r>
      <w:r w:rsidR="008429E3">
        <w:t>полн</w:t>
      </w:r>
      <w:proofErr w:type="gramStart"/>
      <w:r w:rsidR="008429E3">
        <w:t>.п</w:t>
      </w:r>
      <w:proofErr w:type="gramEnd"/>
      <w:r w:rsidR="008429E3">
        <w:t>редседателя КСП района от 30.09.2015 № 62.</w:t>
      </w:r>
    </w:p>
    <w:p w:rsidR="006B4781" w:rsidRDefault="006B4781" w:rsidP="00185781">
      <w:pPr>
        <w:rPr>
          <w:b/>
        </w:rPr>
      </w:pPr>
      <w:r>
        <w:rPr>
          <w:b/>
        </w:rPr>
        <w:t xml:space="preserve">     </w:t>
      </w:r>
      <w:r w:rsidR="00D22D82">
        <w:rPr>
          <w:b/>
        </w:rPr>
        <w:t xml:space="preserve">      </w:t>
      </w:r>
      <w:r w:rsidRPr="002E7912">
        <w:rPr>
          <w:b/>
        </w:rPr>
        <w:t xml:space="preserve">Предмет </w:t>
      </w:r>
      <w:r>
        <w:rPr>
          <w:b/>
        </w:rPr>
        <w:t>проверки</w:t>
      </w:r>
      <w:r w:rsidRPr="002E7912">
        <w:rPr>
          <w:b/>
        </w:rPr>
        <w:t>:</w:t>
      </w:r>
      <w:r>
        <w:t xml:space="preserve"> </w:t>
      </w:r>
      <w:r w:rsidR="00280FA5">
        <w:t>нормативно-правовые акты, бухгалтерская отчетность, бюджетные сметы, первичные документы, подтверждающие поступление и расходование бюджетных средств, регистры бухгалтерского учета, договоры и муниципальные контракты, распорядительные и иные документы, обосновывающие операции со средствами, поступившими в учреждение для осуществления деятельности в соответствии с учредительными документами</w:t>
      </w:r>
      <w:r>
        <w:t>.</w:t>
      </w:r>
      <w:r w:rsidRPr="002E7912">
        <w:rPr>
          <w:b/>
        </w:rPr>
        <w:t xml:space="preserve"> </w:t>
      </w:r>
    </w:p>
    <w:p w:rsidR="006B4781" w:rsidRDefault="006B4781" w:rsidP="00185781">
      <w:r>
        <w:rPr>
          <w:b/>
        </w:rPr>
        <w:t xml:space="preserve">     </w:t>
      </w:r>
      <w:r w:rsidR="00D22D82">
        <w:rPr>
          <w:b/>
        </w:rPr>
        <w:t xml:space="preserve"> </w:t>
      </w:r>
      <w:r w:rsidR="00114BDA">
        <w:rPr>
          <w:b/>
        </w:rPr>
        <w:t xml:space="preserve"> </w:t>
      </w:r>
      <w:r w:rsidR="00D22D82">
        <w:rPr>
          <w:b/>
        </w:rPr>
        <w:t xml:space="preserve">    О</w:t>
      </w:r>
      <w:r w:rsidRPr="002E7912">
        <w:rPr>
          <w:b/>
        </w:rPr>
        <w:t>бъект проверки:</w:t>
      </w:r>
      <w:r>
        <w:t xml:space="preserve"> </w:t>
      </w:r>
      <w:r w:rsidR="008B18E2">
        <w:t>М</w:t>
      </w:r>
      <w:r w:rsidR="00D22D82">
        <w:t>униципальное казенное учреждение</w:t>
      </w:r>
      <w:r w:rsidR="00280FA5">
        <w:t xml:space="preserve"> </w:t>
      </w:r>
      <w:r w:rsidR="00280FA5" w:rsidRPr="00280FA5">
        <w:t xml:space="preserve">«Ресурсный центр» Департамента образования администрации </w:t>
      </w:r>
      <w:proofErr w:type="spellStart"/>
      <w:r w:rsidR="00280FA5" w:rsidRPr="00280FA5">
        <w:t>Нижнеилимского</w:t>
      </w:r>
      <w:proofErr w:type="spellEnd"/>
      <w:r w:rsidR="00280FA5" w:rsidRPr="00280FA5">
        <w:t xml:space="preserve"> муниципального района</w:t>
      </w:r>
      <w:r w:rsidR="00D22D82">
        <w:t xml:space="preserve"> (далее – МКУ «Ресурсный центр» или Учреждение).</w:t>
      </w:r>
    </w:p>
    <w:p w:rsidR="006B4781" w:rsidRDefault="006B4781" w:rsidP="00185781">
      <w:r>
        <w:rPr>
          <w:b/>
        </w:rPr>
        <w:t xml:space="preserve">    </w:t>
      </w:r>
      <w:r w:rsidR="00D22D82">
        <w:rPr>
          <w:b/>
        </w:rPr>
        <w:t xml:space="preserve">      </w:t>
      </w:r>
      <w:r w:rsidRPr="002E7912">
        <w:rPr>
          <w:b/>
        </w:rPr>
        <w:t>Сроки проведения проверки:</w:t>
      </w:r>
      <w:r>
        <w:t xml:space="preserve"> с </w:t>
      </w:r>
      <w:r w:rsidR="00280FA5">
        <w:t>01</w:t>
      </w:r>
      <w:r>
        <w:t>.</w:t>
      </w:r>
      <w:r w:rsidR="00280FA5">
        <w:t>10</w:t>
      </w:r>
      <w:r>
        <w:t>.2015г. по 20.</w:t>
      </w:r>
      <w:r w:rsidR="00280FA5">
        <w:t>11</w:t>
      </w:r>
      <w:r>
        <w:t>.2015г.</w:t>
      </w:r>
    </w:p>
    <w:p w:rsidR="006B4781" w:rsidRDefault="006B4781" w:rsidP="00185781">
      <w:r>
        <w:rPr>
          <w:b/>
        </w:rPr>
        <w:t xml:space="preserve">    </w:t>
      </w:r>
      <w:r w:rsidR="00D22D82">
        <w:rPr>
          <w:b/>
        </w:rPr>
        <w:t xml:space="preserve">      </w:t>
      </w:r>
      <w:r>
        <w:rPr>
          <w:b/>
        </w:rPr>
        <w:t>Цель проверки</w:t>
      </w:r>
      <w:r w:rsidRPr="002E7912">
        <w:rPr>
          <w:b/>
        </w:rPr>
        <w:t>:</w:t>
      </w:r>
      <w:r>
        <w:rPr>
          <w:b/>
        </w:rPr>
        <w:t xml:space="preserve"> </w:t>
      </w:r>
      <w:r w:rsidR="00280FA5" w:rsidRPr="00280FA5">
        <w:t>проверка закон</w:t>
      </w:r>
      <w:r w:rsidRPr="00280FA5">
        <w:t>ности</w:t>
      </w:r>
      <w:r w:rsidRPr="00264DB7">
        <w:t>, эффективно</w:t>
      </w:r>
      <w:r w:rsidR="00280FA5">
        <w:t>го</w:t>
      </w:r>
      <w:r w:rsidRPr="00264DB7">
        <w:t xml:space="preserve"> и целевого использования бюджетных средств</w:t>
      </w:r>
      <w:r w:rsidR="00280FA5">
        <w:t xml:space="preserve"> и имущества МКУ «Ресурсный центр»</w:t>
      </w:r>
      <w:r w:rsidRPr="00264DB7">
        <w:t>.</w:t>
      </w:r>
    </w:p>
    <w:p w:rsidR="00D22D82" w:rsidRDefault="00D22D82" w:rsidP="00185781">
      <w:r w:rsidRPr="00D22D82">
        <w:rPr>
          <w:b/>
        </w:rPr>
        <w:t xml:space="preserve">          Проверяемый период деятельности:</w:t>
      </w:r>
      <w:r>
        <w:rPr>
          <w:b/>
        </w:rPr>
        <w:t xml:space="preserve"> </w:t>
      </w:r>
      <w:r>
        <w:t>2014 год.</w:t>
      </w:r>
    </w:p>
    <w:p w:rsidR="006B4A98" w:rsidRDefault="00307C5F" w:rsidP="00185781">
      <w:r>
        <w:t xml:space="preserve">          При подготовке отчета использован акт № 01-07/10а от 16.11.2015г., который в установленном порядке был направлен в Департамент образования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(далее – Департамент образования). Акт представлен в Контрольно-счетную палату с нарушением срока</w:t>
      </w:r>
      <w:r w:rsidR="006B4A98">
        <w:t xml:space="preserve">, установленного Положением о порядке проведения контрольных и экспертно-аналитических мероприятий Контрольно-счетной палатой </w:t>
      </w:r>
      <w:proofErr w:type="spellStart"/>
      <w:r w:rsidR="006B4A98">
        <w:t>Нижнеилимского</w:t>
      </w:r>
      <w:proofErr w:type="spellEnd"/>
      <w:r w:rsidR="006B4A98">
        <w:t xml:space="preserve"> муниципального района, утвержденн</w:t>
      </w:r>
      <w:r w:rsidR="007118F9">
        <w:t>ым</w:t>
      </w:r>
      <w:r w:rsidR="006B4A98">
        <w:t xml:space="preserve"> Решением Думы </w:t>
      </w:r>
      <w:proofErr w:type="spellStart"/>
      <w:r w:rsidR="006B4A98">
        <w:t>Нижнеилимского</w:t>
      </w:r>
      <w:proofErr w:type="spellEnd"/>
      <w:r w:rsidR="006B4A98">
        <w:t xml:space="preserve"> муниципального района от 28.06.2012 № 221.</w:t>
      </w:r>
    </w:p>
    <w:p w:rsidR="00D22D82" w:rsidRDefault="006B4A98" w:rsidP="006B4A98">
      <w:pPr>
        <w:spacing w:before="240"/>
      </w:pPr>
      <w:r>
        <w:t xml:space="preserve">          Настоящий отчет сформирован с учетом ряда пояснений проверяемого объекта (Пояснительная записка (</w:t>
      </w:r>
      <w:proofErr w:type="spellStart"/>
      <w:r>
        <w:t>вх</w:t>
      </w:r>
      <w:proofErr w:type="spellEnd"/>
      <w:r>
        <w:t xml:space="preserve">. </w:t>
      </w:r>
      <w:r w:rsidR="000668D4">
        <w:t>№ 129 от 26.11.2015г.))</w:t>
      </w:r>
      <w:r>
        <w:t>.</w:t>
      </w:r>
      <w:r w:rsidR="00D22D82">
        <w:t xml:space="preserve">          </w:t>
      </w:r>
    </w:p>
    <w:p w:rsidR="006B4A98" w:rsidRDefault="00DB33CB" w:rsidP="00185781">
      <w:r>
        <w:t xml:space="preserve">           </w:t>
      </w:r>
    </w:p>
    <w:p w:rsidR="006B4A98" w:rsidRDefault="006B4A98" w:rsidP="00185781"/>
    <w:p w:rsidR="00DB33CB" w:rsidRDefault="006B4A98" w:rsidP="00185781">
      <w:r>
        <w:lastRenderedPageBreak/>
        <w:t xml:space="preserve">           </w:t>
      </w:r>
      <w:r w:rsidR="00DB33CB">
        <w:t>В ходе проведения контрольного мероприятия установлено.</w:t>
      </w:r>
    </w:p>
    <w:p w:rsidR="00114BDA" w:rsidRDefault="00114BDA" w:rsidP="00185781"/>
    <w:p w:rsidR="00D60A9E" w:rsidRPr="00631803" w:rsidRDefault="00D60A9E" w:rsidP="00D22D82">
      <w:pPr>
        <w:pStyle w:val="1"/>
        <w:jc w:val="center"/>
        <w:rPr>
          <w:b/>
          <w:i/>
        </w:rPr>
      </w:pPr>
      <w:r w:rsidRPr="00631803">
        <w:rPr>
          <w:b/>
          <w:i/>
        </w:rPr>
        <w:t>Общие сведения</w:t>
      </w:r>
      <w:r w:rsidR="006C6EFC">
        <w:rPr>
          <w:b/>
          <w:i/>
        </w:rPr>
        <w:t xml:space="preserve"> о проверяемом учреждении</w:t>
      </w:r>
    </w:p>
    <w:p w:rsidR="00D60A9E" w:rsidRPr="00631803" w:rsidRDefault="00D60A9E" w:rsidP="00185781">
      <w:pPr>
        <w:rPr>
          <w:b/>
          <w:i/>
        </w:rPr>
      </w:pPr>
      <w:r w:rsidRPr="00631803">
        <w:rPr>
          <w:b/>
          <w:i/>
        </w:rPr>
        <w:t xml:space="preserve">       </w:t>
      </w:r>
    </w:p>
    <w:p w:rsidR="0030137B" w:rsidRDefault="00D60A9E" w:rsidP="00E83EA2">
      <w:r>
        <w:t xml:space="preserve">    </w:t>
      </w:r>
      <w:r w:rsidR="00D22D82">
        <w:t xml:space="preserve">         </w:t>
      </w:r>
      <w:r>
        <w:t xml:space="preserve"> </w:t>
      </w:r>
      <w:r w:rsidR="00B35A8B">
        <w:t xml:space="preserve">Муниципальное </w:t>
      </w:r>
      <w:r w:rsidR="00FD3BE2">
        <w:t xml:space="preserve">казенное </w:t>
      </w:r>
      <w:r w:rsidR="00B35A8B">
        <w:t>учреждение «Ресурсный центр»</w:t>
      </w:r>
      <w:r w:rsidR="00DB33CB">
        <w:t xml:space="preserve"> создано для обслуживания образовательных учреждений и обеспечения деятельности муниципальных образовательных  учреждений </w:t>
      </w:r>
      <w:proofErr w:type="spellStart"/>
      <w:r w:rsidR="00DB33CB">
        <w:t>Нижнеилимского</w:t>
      </w:r>
      <w:proofErr w:type="spellEnd"/>
      <w:r w:rsidR="00DB33CB">
        <w:t xml:space="preserve"> района, действует на основании Устава Муниципального учреждения «Ресурсный центр», утвержденного Постановлением мэра </w:t>
      </w:r>
      <w:proofErr w:type="spellStart"/>
      <w:r w:rsidR="00DB33CB">
        <w:t>Нижнеилимского</w:t>
      </w:r>
      <w:proofErr w:type="spellEnd"/>
      <w:r w:rsidR="00DB33CB">
        <w:t xml:space="preserve"> муниципального района от 15.05.2009 № 267.</w:t>
      </w:r>
    </w:p>
    <w:p w:rsidR="00DB33CB" w:rsidRDefault="00B1635E" w:rsidP="00E83EA2">
      <w:r>
        <w:t xml:space="preserve">   </w:t>
      </w:r>
      <w:r w:rsidR="00114BDA">
        <w:t xml:space="preserve">      </w:t>
      </w:r>
      <w:r w:rsidR="00C56552">
        <w:t xml:space="preserve">  Согласно Уставу, </w:t>
      </w:r>
      <w:r w:rsidR="00DB33CB">
        <w:t xml:space="preserve">Учреждение является юридическим лицом, имеет обособленное имущество на праве оперативного управления, самостоятельный баланс, лицевой счет в казначейском отделе Финансового управления администрации </w:t>
      </w:r>
      <w:proofErr w:type="spellStart"/>
      <w:r w:rsidR="00DB33CB">
        <w:t>Нижнеилимского</w:t>
      </w:r>
      <w:proofErr w:type="spellEnd"/>
      <w:r w:rsidR="00DB33CB">
        <w:t xml:space="preserve"> муниципального района.</w:t>
      </w:r>
    </w:p>
    <w:p w:rsidR="003B75AA" w:rsidRDefault="00DB33CB" w:rsidP="00E83EA2">
      <w:r>
        <w:t xml:space="preserve">           </w:t>
      </w:r>
      <w:r w:rsidR="00C56552">
        <w:t xml:space="preserve"> </w:t>
      </w:r>
      <w:r w:rsidR="003B75AA">
        <w:t xml:space="preserve">Учредителем Учреждения является администрация </w:t>
      </w:r>
      <w:proofErr w:type="spellStart"/>
      <w:r w:rsidR="003B75AA">
        <w:t>Нижнеилимского</w:t>
      </w:r>
      <w:proofErr w:type="spellEnd"/>
      <w:r w:rsidR="003B75AA">
        <w:t xml:space="preserve"> муниципального района в лице Департамента образования, на основании Постановления Мэра района № 524 от 05.09.2007г., именуемая в дальнейшем «Учредитель».</w:t>
      </w:r>
    </w:p>
    <w:p w:rsidR="00DB33CB" w:rsidRDefault="00CD4787" w:rsidP="003B75AA">
      <w:r>
        <w:t xml:space="preserve">  </w:t>
      </w:r>
      <w:r w:rsidR="00C56552">
        <w:t xml:space="preserve">          С</w:t>
      </w:r>
      <w:r>
        <w:t>обственником имущества, закрепленного за Учреждением на праве оперативного управления, является Муниципальное образование «</w:t>
      </w:r>
      <w:proofErr w:type="spellStart"/>
      <w:r>
        <w:t>Нижнеилимский</w:t>
      </w:r>
      <w:proofErr w:type="spellEnd"/>
      <w:r>
        <w:t xml:space="preserve"> район».</w:t>
      </w:r>
    </w:p>
    <w:p w:rsidR="00DB33CB" w:rsidRDefault="00682DE1" w:rsidP="00C56552">
      <w:pPr>
        <w:tabs>
          <w:tab w:val="left" w:pos="709"/>
        </w:tabs>
      </w:pPr>
      <w:r>
        <w:t xml:space="preserve">   </w:t>
      </w:r>
      <w:r w:rsidR="00114BDA">
        <w:t xml:space="preserve">     </w:t>
      </w:r>
      <w:r w:rsidR="00C56552">
        <w:t xml:space="preserve">   </w:t>
      </w:r>
      <w:r w:rsidR="00D54B33">
        <w:t xml:space="preserve"> </w:t>
      </w:r>
      <w:r w:rsidR="00DB33CB">
        <w:t>В соответствии с возложенными на него задачами в установленном порядке МКУ «Ресурсный центр» осуществляет следующие функции:</w:t>
      </w:r>
    </w:p>
    <w:p w:rsidR="00682DE1" w:rsidRDefault="00682DE1" w:rsidP="003B75AA">
      <w:r>
        <w:t>- обеспечение методической работы образовательных учреждений с руководящими и педагогическими кадрами;</w:t>
      </w:r>
    </w:p>
    <w:p w:rsidR="00682DE1" w:rsidRDefault="00682DE1" w:rsidP="003B75AA">
      <w:r>
        <w:t>- консультации руководителям образовательных учреждений</w:t>
      </w:r>
      <w:r w:rsidR="002466F2">
        <w:t>, участие в разработке документов правового характера;</w:t>
      </w:r>
    </w:p>
    <w:p w:rsidR="002466F2" w:rsidRDefault="002466F2" w:rsidP="003B75AA">
      <w:r>
        <w:t>- составление учебных планов, штатных расписаний, анализ, разработка нормативных документов, оформление, размещение и анализ муниципального заказа, оформление протоколов;</w:t>
      </w:r>
    </w:p>
    <w:p w:rsidR="002466F2" w:rsidRDefault="002466F2" w:rsidP="003B75AA">
      <w:r>
        <w:t>- профессиональная переподготовка;</w:t>
      </w:r>
    </w:p>
    <w:p w:rsidR="002466F2" w:rsidRDefault="002466F2" w:rsidP="003B75AA">
      <w:r>
        <w:t>- централизованное обслуживание бесперебойного и своевременного материально-технического снабжения;</w:t>
      </w:r>
    </w:p>
    <w:p w:rsidR="002466F2" w:rsidRDefault="002466F2" w:rsidP="003B75AA">
      <w:r>
        <w:t>- обеспечение необходимой информацией при осуществлении обслуживаемыми учреждениями хозяйственных операций.</w:t>
      </w:r>
    </w:p>
    <w:p w:rsidR="008D6509" w:rsidRDefault="008D6509" w:rsidP="003B75AA">
      <w:r>
        <w:t xml:space="preserve">    </w:t>
      </w:r>
      <w:r w:rsidR="00114BDA">
        <w:t xml:space="preserve">  </w:t>
      </w:r>
      <w:r w:rsidR="00C56552">
        <w:t xml:space="preserve">   </w:t>
      </w:r>
      <w:r w:rsidR="00114BDA">
        <w:t xml:space="preserve">   </w:t>
      </w:r>
      <w:r>
        <w:t>Юридический адрес и место фактического нахождения</w:t>
      </w:r>
      <w:r w:rsidR="008F0FC3">
        <w:t xml:space="preserve"> М</w:t>
      </w:r>
      <w:r w:rsidR="00FD3BE2">
        <w:t>К</w:t>
      </w:r>
      <w:r w:rsidR="008F0FC3">
        <w:t xml:space="preserve">У «Ресурсный центр»: 665653, Россия, Иркутская область, </w:t>
      </w:r>
      <w:proofErr w:type="gramStart"/>
      <w:r w:rsidR="008F0FC3">
        <w:t>г</w:t>
      </w:r>
      <w:proofErr w:type="gramEnd"/>
      <w:r w:rsidR="008F0FC3">
        <w:t>. Железногорск-Илимский, квартал 8, дом 20.</w:t>
      </w:r>
    </w:p>
    <w:p w:rsidR="008F0FC3" w:rsidRDefault="008F0FC3" w:rsidP="003B75AA">
      <w:r>
        <w:t xml:space="preserve">   </w:t>
      </w:r>
      <w:r w:rsidR="00114BDA">
        <w:t xml:space="preserve">    </w:t>
      </w:r>
      <w:r w:rsidR="00C56552">
        <w:t xml:space="preserve">   </w:t>
      </w:r>
      <w:r w:rsidR="00114BDA">
        <w:t xml:space="preserve"> </w:t>
      </w:r>
      <w:r>
        <w:t xml:space="preserve"> Для ведения финансово-хозяйственной деятельности по учету операций со средствами</w:t>
      </w:r>
      <w:r w:rsidR="009C5135">
        <w:t xml:space="preserve"> бюджета открыты счета  в УФК по Иркутской области </w:t>
      </w:r>
      <w:proofErr w:type="gramStart"/>
      <w:r w:rsidR="009C5135">
        <w:t>л</w:t>
      </w:r>
      <w:proofErr w:type="gramEnd"/>
      <w:r w:rsidR="009C5135">
        <w:t xml:space="preserve">/с № 05343041450 - </w:t>
      </w:r>
      <w:r w:rsidR="009C5135" w:rsidRPr="009D0C0A">
        <w:t>для учета операций со средствами во временном распоряжении</w:t>
      </w:r>
      <w:r w:rsidR="009C5135">
        <w:t xml:space="preserve"> и в Финансовом управлении администрации </w:t>
      </w:r>
      <w:proofErr w:type="spellStart"/>
      <w:r w:rsidR="009C5135">
        <w:t>Нижнеилимского</w:t>
      </w:r>
      <w:proofErr w:type="spellEnd"/>
      <w:r w:rsidR="009C5135">
        <w:t xml:space="preserve"> муниципального района л/с №  97321018010.</w:t>
      </w:r>
    </w:p>
    <w:p w:rsidR="00DB33CB" w:rsidRDefault="008F0FC3" w:rsidP="00DB33CB">
      <w:r>
        <w:t xml:space="preserve">    </w:t>
      </w:r>
      <w:r w:rsidR="00DB33CB">
        <w:t xml:space="preserve">   </w:t>
      </w:r>
      <w:r w:rsidR="00C56552">
        <w:t xml:space="preserve">  </w:t>
      </w:r>
      <w:r w:rsidR="00DB33CB">
        <w:t xml:space="preserve">  </w:t>
      </w:r>
      <w:r>
        <w:t xml:space="preserve"> </w:t>
      </w:r>
      <w:r w:rsidR="00EB02E4">
        <w:t>В проверяемом периоде</w:t>
      </w:r>
      <w:r w:rsidR="00247C38">
        <w:t xml:space="preserve"> распорядителями бюджетных сре</w:t>
      </w:r>
      <w:proofErr w:type="gramStart"/>
      <w:r w:rsidR="00247C38">
        <w:t>дств в М</w:t>
      </w:r>
      <w:proofErr w:type="gramEnd"/>
      <w:r w:rsidR="00247C38">
        <w:t>КУ «Ресурсный центр» являлись</w:t>
      </w:r>
      <w:r w:rsidR="00DB33CB">
        <w:t>:</w:t>
      </w:r>
    </w:p>
    <w:p w:rsidR="00506AC4" w:rsidRDefault="00247C38" w:rsidP="00EB02E4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EB02E4">
        <w:rPr>
          <w:rFonts w:ascii="Times New Roman" w:hAnsi="Times New Roman"/>
          <w:sz w:val="24"/>
          <w:szCs w:val="24"/>
        </w:rPr>
        <w:t xml:space="preserve">с правом первой подписи </w:t>
      </w:r>
      <w:r w:rsidR="00506AC4">
        <w:rPr>
          <w:rFonts w:ascii="Times New Roman" w:hAnsi="Times New Roman"/>
          <w:sz w:val="24"/>
          <w:szCs w:val="24"/>
        </w:rPr>
        <w:t>–</w:t>
      </w:r>
      <w:r w:rsidR="00EB02E4">
        <w:rPr>
          <w:rFonts w:ascii="Times New Roman" w:hAnsi="Times New Roman"/>
          <w:sz w:val="24"/>
          <w:szCs w:val="24"/>
        </w:rPr>
        <w:t xml:space="preserve"> </w:t>
      </w:r>
      <w:r w:rsidR="00506AC4">
        <w:rPr>
          <w:rFonts w:ascii="Times New Roman" w:hAnsi="Times New Roman"/>
          <w:sz w:val="24"/>
          <w:szCs w:val="24"/>
        </w:rPr>
        <w:t>начальник МКУ «Ресурсный центр» Белоусова Анастасия Юрьевна  по 18.12.2014г.</w:t>
      </w:r>
      <w:r w:rsidR="00EB02E4">
        <w:rPr>
          <w:rFonts w:ascii="Times New Roman" w:hAnsi="Times New Roman"/>
          <w:sz w:val="24"/>
          <w:szCs w:val="24"/>
        </w:rPr>
        <w:t>;</w:t>
      </w:r>
      <w:r w:rsidR="00DB33CB">
        <w:rPr>
          <w:rFonts w:ascii="Times New Roman" w:hAnsi="Times New Roman"/>
          <w:sz w:val="24"/>
          <w:szCs w:val="24"/>
        </w:rPr>
        <w:t xml:space="preserve"> </w:t>
      </w:r>
      <w:r w:rsidR="00506AC4">
        <w:rPr>
          <w:rFonts w:ascii="Times New Roman" w:hAnsi="Times New Roman"/>
          <w:sz w:val="24"/>
          <w:szCs w:val="24"/>
        </w:rPr>
        <w:t xml:space="preserve"> и.о</w:t>
      </w:r>
      <w:r w:rsidR="009C5135">
        <w:rPr>
          <w:rFonts w:ascii="Times New Roman" w:hAnsi="Times New Roman"/>
          <w:sz w:val="24"/>
          <w:szCs w:val="24"/>
        </w:rPr>
        <w:t>.</w:t>
      </w:r>
      <w:r w:rsidR="00506AC4">
        <w:rPr>
          <w:rFonts w:ascii="Times New Roman" w:hAnsi="Times New Roman"/>
          <w:sz w:val="24"/>
          <w:szCs w:val="24"/>
        </w:rPr>
        <w:t xml:space="preserve"> начальника МКУ «Ресурсный центр» Калин Михаил Владимирович с 19.12.2014г.;</w:t>
      </w:r>
      <w:r w:rsidR="00DB33CB">
        <w:rPr>
          <w:rFonts w:ascii="Times New Roman" w:hAnsi="Times New Roman"/>
          <w:sz w:val="24"/>
          <w:szCs w:val="24"/>
        </w:rPr>
        <w:t xml:space="preserve"> </w:t>
      </w:r>
      <w:r w:rsidR="00506AC4">
        <w:rPr>
          <w:rFonts w:ascii="Times New Roman" w:hAnsi="Times New Roman"/>
          <w:sz w:val="24"/>
          <w:szCs w:val="24"/>
        </w:rPr>
        <w:t xml:space="preserve">начальник МУ ДО Пирогова Татьяна Константиновна по 31.08.2014г.; начальник МУ ДО </w:t>
      </w:r>
      <w:proofErr w:type="spellStart"/>
      <w:r w:rsidR="00506AC4">
        <w:rPr>
          <w:rFonts w:ascii="Times New Roman" w:hAnsi="Times New Roman"/>
          <w:sz w:val="24"/>
          <w:szCs w:val="24"/>
        </w:rPr>
        <w:t>Перминова</w:t>
      </w:r>
      <w:proofErr w:type="spellEnd"/>
      <w:r w:rsidR="00506AC4">
        <w:rPr>
          <w:rFonts w:ascii="Times New Roman" w:hAnsi="Times New Roman"/>
          <w:sz w:val="24"/>
          <w:szCs w:val="24"/>
        </w:rPr>
        <w:t xml:space="preserve"> Татьяна Викторовна с 01.09.2014г.; заместитель начальника МУ ДО Гловацкая Галина Григорьевна;</w:t>
      </w:r>
      <w:proofErr w:type="gramEnd"/>
    </w:p>
    <w:p w:rsidR="00EB02E4" w:rsidRDefault="00EB02E4" w:rsidP="00EB02E4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правом второй подписи – </w:t>
      </w:r>
      <w:r w:rsidR="00506AC4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="00506AC4">
        <w:rPr>
          <w:rFonts w:ascii="Times New Roman" w:hAnsi="Times New Roman"/>
          <w:sz w:val="24"/>
          <w:szCs w:val="24"/>
        </w:rPr>
        <w:t>отдела–</w:t>
      </w:r>
      <w:r w:rsidR="00872757">
        <w:rPr>
          <w:rFonts w:ascii="Times New Roman" w:hAnsi="Times New Roman"/>
          <w:sz w:val="24"/>
          <w:szCs w:val="24"/>
        </w:rPr>
        <w:t>г</w:t>
      </w:r>
      <w:r w:rsidR="00506AC4">
        <w:rPr>
          <w:rFonts w:ascii="Times New Roman" w:hAnsi="Times New Roman"/>
          <w:sz w:val="24"/>
          <w:szCs w:val="24"/>
        </w:rPr>
        <w:t>лавный</w:t>
      </w:r>
      <w:proofErr w:type="gramEnd"/>
      <w:r w:rsidR="00506AC4">
        <w:rPr>
          <w:rFonts w:ascii="Times New Roman" w:hAnsi="Times New Roman"/>
          <w:sz w:val="24"/>
          <w:szCs w:val="24"/>
        </w:rPr>
        <w:t xml:space="preserve"> бухгалтер МУ ДО </w:t>
      </w:r>
      <w:proofErr w:type="spellStart"/>
      <w:r w:rsidR="00506AC4">
        <w:rPr>
          <w:rFonts w:ascii="Times New Roman" w:hAnsi="Times New Roman"/>
          <w:sz w:val="24"/>
          <w:szCs w:val="24"/>
        </w:rPr>
        <w:t>Матузник</w:t>
      </w:r>
      <w:proofErr w:type="spellEnd"/>
      <w:r w:rsidR="00506AC4">
        <w:rPr>
          <w:rFonts w:ascii="Times New Roman" w:hAnsi="Times New Roman"/>
          <w:sz w:val="24"/>
          <w:szCs w:val="24"/>
        </w:rPr>
        <w:t xml:space="preserve"> Тамара Владимировна; заместитель главного бухгалтера МКУ «Ресурсный центр» </w:t>
      </w:r>
      <w:proofErr w:type="spellStart"/>
      <w:r w:rsidR="00506AC4">
        <w:rPr>
          <w:rFonts w:ascii="Times New Roman" w:hAnsi="Times New Roman"/>
          <w:sz w:val="24"/>
          <w:szCs w:val="24"/>
        </w:rPr>
        <w:t>Берюх</w:t>
      </w:r>
      <w:proofErr w:type="spellEnd"/>
      <w:r w:rsidR="00506AC4">
        <w:rPr>
          <w:rFonts w:ascii="Times New Roman" w:hAnsi="Times New Roman"/>
          <w:sz w:val="24"/>
          <w:szCs w:val="24"/>
        </w:rPr>
        <w:t xml:space="preserve"> Ирина Вячеславовна; заместитель главного бухгалтера МКУ «Ресурсный центр» Сафина Светлана Николаевна</w:t>
      </w:r>
      <w:r w:rsidR="00AC2BA8">
        <w:rPr>
          <w:rFonts w:ascii="Times New Roman" w:hAnsi="Times New Roman"/>
          <w:sz w:val="24"/>
          <w:szCs w:val="24"/>
        </w:rPr>
        <w:t>.</w:t>
      </w:r>
    </w:p>
    <w:p w:rsidR="00CD4787" w:rsidRDefault="00576D87" w:rsidP="003B75AA">
      <w:r>
        <w:t xml:space="preserve">  </w:t>
      </w:r>
      <w:r w:rsidR="00DB33CB">
        <w:t xml:space="preserve">     </w:t>
      </w:r>
      <w:r w:rsidR="00BF0B3B">
        <w:t xml:space="preserve">  </w:t>
      </w:r>
      <w:r w:rsidR="00BF0CED">
        <w:t xml:space="preserve">В 2014 году </w:t>
      </w:r>
      <w:r w:rsidR="003C4134">
        <w:t>М</w:t>
      </w:r>
      <w:r>
        <w:t>КУ «Ресурсный центр» заключ</w:t>
      </w:r>
      <w:r w:rsidR="003C4134">
        <w:t>ило</w:t>
      </w:r>
      <w:r>
        <w:t xml:space="preserve"> </w:t>
      </w:r>
      <w:r w:rsidR="008251A6">
        <w:t xml:space="preserve">52 </w:t>
      </w:r>
      <w:r>
        <w:t>Договора об обслуживании с 01.01.2014г. с муниципальными учреждениями: Департаментом образования</w:t>
      </w:r>
      <w:r w:rsidR="00C24C1C">
        <w:t>,</w:t>
      </w:r>
      <w:r w:rsidR="003C4134">
        <w:t xml:space="preserve"> учреждениями дополнительного, дошкольного</w:t>
      </w:r>
      <w:r>
        <w:t xml:space="preserve"> и школьн</w:t>
      </w:r>
      <w:r w:rsidR="003C4134">
        <w:t>ого образований</w:t>
      </w:r>
      <w:r>
        <w:t xml:space="preserve">. </w:t>
      </w:r>
      <w:r w:rsidR="00C24C1C">
        <w:t>Предметом договора является организация и методическая поддержка образовательных учреждений; организация и контроль за финансовой, хозяйственной деятельностью образовательных учреждений.</w:t>
      </w:r>
    </w:p>
    <w:p w:rsidR="003B75AA" w:rsidRDefault="003B75AA" w:rsidP="00E83EA2"/>
    <w:p w:rsidR="00D60A9E" w:rsidRDefault="00764CFA" w:rsidP="00764CFA">
      <w:pPr>
        <w:jc w:val="center"/>
        <w:rPr>
          <w:b/>
          <w:i/>
        </w:rPr>
      </w:pPr>
      <w:r w:rsidRPr="00764CFA">
        <w:rPr>
          <w:b/>
          <w:i/>
        </w:rPr>
        <w:t>Проверка состояния бухгалтерского учета за 2014 год</w:t>
      </w:r>
    </w:p>
    <w:p w:rsidR="003C4134" w:rsidRDefault="003C4134" w:rsidP="00764CFA">
      <w:pPr>
        <w:jc w:val="center"/>
        <w:rPr>
          <w:b/>
          <w:i/>
        </w:rPr>
      </w:pPr>
    </w:p>
    <w:p w:rsidR="008251A6" w:rsidRPr="008251A6" w:rsidRDefault="008251A6" w:rsidP="008251A6">
      <w:pPr>
        <w:tabs>
          <w:tab w:val="left" w:pos="720"/>
        </w:tabs>
      </w:pPr>
      <w:r>
        <w:t xml:space="preserve">           </w:t>
      </w:r>
      <w:r w:rsidR="006C6EFC">
        <w:t xml:space="preserve">Основным локальным актом, регламентирующим организацию </w:t>
      </w:r>
      <w:r w:rsidR="007534EC">
        <w:t>и ведение бухгалтерского учета согласно п.6 Инструкции по применению единого плана счетов бухгалтерского учета, утвержденной Приказом МФ РФ от 01.12.2010 №</w:t>
      </w:r>
      <w:r w:rsidR="00247C38">
        <w:t xml:space="preserve"> </w:t>
      </w:r>
      <w:r w:rsidR="007534EC">
        <w:t xml:space="preserve">157 (далее – </w:t>
      </w:r>
      <w:r w:rsidR="00105C45">
        <w:t>Инструкции</w:t>
      </w:r>
      <w:r w:rsidR="007534EC">
        <w:t xml:space="preserve"> №</w:t>
      </w:r>
      <w:r w:rsidR="00247C38">
        <w:t xml:space="preserve"> </w:t>
      </w:r>
      <w:r w:rsidR="007534EC">
        <w:t>157н), является учетная политика.</w:t>
      </w:r>
    </w:p>
    <w:p w:rsidR="00E83D8B" w:rsidRDefault="002D7795" w:rsidP="00185781">
      <w:r>
        <w:rPr>
          <w:b/>
          <w:i/>
        </w:rPr>
        <w:t xml:space="preserve"> </w:t>
      </w:r>
      <w:r w:rsidR="003C4134">
        <w:t xml:space="preserve"> </w:t>
      </w:r>
      <w:r w:rsidR="00DB33CB">
        <w:t xml:space="preserve">        </w:t>
      </w:r>
      <w:r w:rsidR="003C4134">
        <w:t xml:space="preserve"> </w:t>
      </w:r>
      <w:r w:rsidR="002C4275">
        <w:t xml:space="preserve">Учетная политика </w:t>
      </w:r>
      <w:r w:rsidR="007534EC">
        <w:t xml:space="preserve">утверждена </w:t>
      </w:r>
      <w:r w:rsidR="00195ECF">
        <w:t xml:space="preserve">приказом начальника Департамента образования администрации </w:t>
      </w:r>
      <w:proofErr w:type="spellStart"/>
      <w:r w:rsidR="00195ECF">
        <w:t>Нижнеилимского</w:t>
      </w:r>
      <w:proofErr w:type="spellEnd"/>
      <w:r w:rsidR="00195ECF">
        <w:t xml:space="preserve"> района от 31.01.2013</w:t>
      </w:r>
      <w:r w:rsidR="00247C38">
        <w:t xml:space="preserve"> </w:t>
      </w:r>
      <w:r w:rsidR="00195ECF">
        <w:t>№ 40</w:t>
      </w:r>
      <w:r w:rsidR="002C4275">
        <w:t>.</w:t>
      </w:r>
    </w:p>
    <w:p w:rsidR="00725BBA" w:rsidRPr="00725BBA" w:rsidRDefault="00725BBA" w:rsidP="00185781">
      <w:r>
        <w:t xml:space="preserve">           </w:t>
      </w:r>
      <w:r w:rsidR="00860506">
        <w:t>Следует отметить, что у</w:t>
      </w:r>
      <w:r>
        <w:t xml:space="preserve">четная политика является </w:t>
      </w:r>
      <w:r w:rsidRPr="00725BBA">
        <w:rPr>
          <w:u w:val="single"/>
        </w:rPr>
        <w:t>первостепенным документом</w:t>
      </w:r>
      <w:r>
        <w:t xml:space="preserve"> учреждени</w:t>
      </w:r>
      <w:r w:rsidR="00860506">
        <w:t>я, регламентирующим его деятельность в области бухгалтерского</w:t>
      </w:r>
      <w:r w:rsidR="007D5A53">
        <w:t xml:space="preserve"> учета.</w:t>
      </w:r>
    </w:p>
    <w:p w:rsidR="002C4275" w:rsidRDefault="001A6203" w:rsidP="00185781">
      <w:r>
        <w:t xml:space="preserve">   </w:t>
      </w:r>
      <w:r w:rsidR="00DB33CB">
        <w:t xml:space="preserve">        </w:t>
      </w:r>
      <w:r w:rsidR="007D5A53">
        <w:t>В соответствии с п.6 Инструкции № 157н, обязательными разделами учетной политики</w:t>
      </w:r>
      <w:r w:rsidR="000F0CB2">
        <w:t xml:space="preserve"> </w:t>
      </w:r>
      <w:r w:rsidR="007D5A53">
        <w:t>являются</w:t>
      </w:r>
      <w:r w:rsidR="00A6006C">
        <w:t xml:space="preserve"> </w:t>
      </w:r>
      <w:r w:rsidR="00B31B4E" w:rsidRPr="00570CA5">
        <w:t>рабочий план счетов</w:t>
      </w:r>
      <w:r w:rsidR="00B31B4E">
        <w:t>,</w:t>
      </w:r>
      <w:r w:rsidR="0069417D">
        <w:t xml:space="preserve"> </w:t>
      </w:r>
      <w:r w:rsidR="00B31B4E">
        <w:t>метод</w:t>
      </w:r>
      <w:r w:rsidR="00D61782">
        <w:t>ы</w:t>
      </w:r>
      <w:r w:rsidR="00B31B4E">
        <w:t xml:space="preserve"> оценки отдельных видов имущества и обязательств;</w:t>
      </w:r>
      <w:r w:rsidR="0069417D">
        <w:t xml:space="preserve"> порядок проведения инвентаризации имущества и обязательств; формы первичных учетных документов, применяемых для оформления хозяйственных операций, по которым законодательством не установлены обязательные формы</w:t>
      </w:r>
      <w:r w:rsidR="003A7EA5">
        <w:t>. Кроме того в учетной политике должен быть закреплен состав членов комиссии, которая будет работать во всех направлениях, касающихся поступления и выбытия нефинансовых активов.</w:t>
      </w:r>
    </w:p>
    <w:p w:rsidR="00B52A99" w:rsidRDefault="007A5DED" w:rsidP="00185781">
      <w:r>
        <w:t xml:space="preserve">   </w:t>
      </w:r>
      <w:r w:rsidR="00DB33CB">
        <w:t xml:space="preserve">       </w:t>
      </w:r>
      <w:r>
        <w:t xml:space="preserve"> В ходе </w:t>
      </w:r>
      <w:r w:rsidR="00DB33CB">
        <w:t>проведения контрольного мероприятия установлено</w:t>
      </w:r>
      <w:r>
        <w:t xml:space="preserve">, что </w:t>
      </w:r>
      <w:r w:rsidR="000A30C8">
        <w:t>в</w:t>
      </w:r>
      <w:r>
        <w:t xml:space="preserve"> </w:t>
      </w:r>
      <w:r w:rsidR="00DB33CB">
        <w:t>У</w:t>
      </w:r>
      <w:r>
        <w:t>четной политик</w:t>
      </w:r>
      <w:r w:rsidR="00DB33CB">
        <w:t>е</w:t>
      </w:r>
      <w:r>
        <w:t xml:space="preserve"> </w:t>
      </w:r>
      <w:r w:rsidR="00195ECF">
        <w:t>МКУ «Ресурсный центр»</w:t>
      </w:r>
      <w:r>
        <w:t xml:space="preserve"> </w:t>
      </w:r>
      <w:r w:rsidR="000A30C8">
        <w:t>отсутствует рабочий план</w:t>
      </w:r>
      <w:r>
        <w:t>.</w:t>
      </w:r>
      <w:r w:rsidR="00374366">
        <w:t xml:space="preserve"> </w:t>
      </w:r>
      <w:r w:rsidR="006B4A98">
        <w:t>В представленн</w:t>
      </w:r>
      <w:r w:rsidR="000668D4">
        <w:t xml:space="preserve">ых пояснениях к акту проверки указано, что </w:t>
      </w:r>
      <w:r w:rsidR="005E63A5">
        <w:t xml:space="preserve">по результатам проверки </w:t>
      </w:r>
      <w:r w:rsidR="000668D4">
        <w:t>план счетов распечатан и приложен к учетной политике</w:t>
      </w:r>
      <w:r w:rsidR="005E63A5">
        <w:t>.</w:t>
      </w:r>
      <w:r w:rsidR="000668D4">
        <w:t xml:space="preserve">          </w:t>
      </w:r>
      <w:r w:rsidR="006B4A98">
        <w:t xml:space="preserve"> </w:t>
      </w:r>
      <w:r w:rsidR="00195ECF">
        <w:t xml:space="preserve">Кроме того в </w:t>
      </w:r>
      <w:r w:rsidR="00DB33CB">
        <w:t>У</w:t>
      </w:r>
      <w:r w:rsidR="00195ECF">
        <w:t>четной политике имеются ссылки на нормативно-правовые акты, которые утратили свою силу</w:t>
      </w:r>
      <w:r w:rsidR="00F01897">
        <w:t xml:space="preserve"> (</w:t>
      </w:r>
      <w:r w:rsidR="00DB33CB">
        <w:t>Приказ Минфина РФ от 21.12.2011</w:t>
      </w:r>
      <w:r w:rsidR="00F01897">
        <w:t xml:space="preserve"> № 180н</w:t>
      </w:r>
      <w:r w:rsidR="000755C5">
        <w:t xml:space="preserve"> «Об утверждении указаний о порядке применения бюджетной классификации РФ»</w:t>
      </w:r>
      <w:r w:rsidR="00F01897">
        <w:t xml:space="preserve">; </w:t>
      </w:r>
      <w:r w:rsidR="00DB33CB">
        <w:t>Приказ Минфина РФ от 23.09.2005</w:t>
      </w:r>
      <w:r w:rsidR="002523E4">
        <w:t xml:space="preserve"> № 123н «Об утверждении регистров бюджетного учета»; </w:t>
      </w:r>
      <w:r w:rsidR="00DB33CB">
        <w:t>письмо Минфина РФ от 01.02.2006</w:t>
      </w:r>
      <w:r w:rsidR="002523E4">
        <w:t xml:space="preserve"> № 02-14-10а/187)</w:t>
      </w:r>
      <w:r w:rsidR="00195ECF">
        <w:t>.</w:t>
      </w:r>
      <w:r w:rsidR="00374366" w:rsidRPr="00927DD6">
        <w:t xml:space="preserve">  </w:t>
      </w:r>
      <w:r w:rsidR="00D54B33">
        <w:t xml:space="preserve"> </w:t>
      </w:r>
    </w:p>
    <w:p w:rsidR="00C3559D" w:rsidRDefault="00B52A99" w:rsidP="007266D2">
      <w:r>
        <w:t xml:space="preserve">           </w:t>
      </w:r>
    </w:p>
    <w:p w:rsidR="00DB33CB" w:rsidRPr="007534EC" w:rsidRDefault="007534EC" w:rsidP="007534EC">
      <w:pPr>
        <w:jc w:val="center"/>
        <w:rPr>
          <w:b/>
          <w:i/>
        </w:rPr>
      </w:pPr>
      <w:r w:rsidRPr="007534EC">
        <w:rPr>
          <w:b/>
          <w:i/>
        </w:rPr>
        <w:t>Исполнение бюдж</w:t>
      </w:r>
      <w:r w:rsidR="00247C38">
        <w:rPr>
          <w:b/>
          <w:i/>
        </w:rPr>
        <w:t>етной сметы расходов Учреждения</w:t>
      </w:r>
    </w:p>
    <w:p w:rsidR="00DB33CB" w:rsidRDefault="00DB33CB" w:rsidP="00ED0512"/>
    <w:p w:rsidR="00C3559D" w:rsidRPr="007534EC" w:rsidRDefault="00DB33CB" w:rsidP="00ED0512">
      <w:r>
        <w:t xml:space="preserve"> </w:t>
      </w:r>
      <w:r w:rsidR="00ED0512">
        <w:t xml:space="preserve"> </w:t>
      </w:r>
      <w:r w:rsidR="007534EC">
        <w:t xml:space="preserve">         </w:t>
      </w:r>
      <w:r w:rsidR="00C3559D" w:rsidRPr="007534EC">
        <w:t xml:space="preserve">Финансово-хозяйственная деятельность МКУ «Ресурсный центр» осуществляется в соответствии с бюджетной сметой. </w:t>
      </w:r>
    </w:p>
    <w:p w:rsidR="003A4EFA" w:rsidRPr="007534EC" w:rsidRDefault="00ED0512" w:rsidP="00C03548">
      <w:r w:rsidRPr="007534EC">
        <w:t xml:space="preserve">   </w:t>
      </w:r>
      <w:r w:rsidR="007534EC">
        <w:t xml:space="preserve">         </w:t>
      </w:r>
      <w:proofErr w:type="gramStart"/>
      <w:r w:rsidR="00C3559D" w:rsidRPr="007534EC">
        <w:t xml:space="preserve">Бюджетная смета МКУ «Ресурсный центр» на 2014 год  утверждена начальником МКУ «Ресурсный центр» и согласована начальником МУ Департамента образования администрации </w:t>
      </w:r>
      <w:proofErr w:type="spellStart"/>
      <w:r w:rsidR="00C3559D" w:rsidRPr="007534EC">
        <w:t>Нижнеилимского</w:t>
      </w:r>
      <w:proofErr w:type="spellEnd"/>
      <w:r w:rsidR="00C3559D" w:rsidRPr="007534EC">
        <w:t xml:space="preserve"> муниципального района в разрезе кодов бюджетной классификации в соответствии с доведенными главным распорядителем бюджетных средств лимитов бюджетных обязательств в общем объеме 32</w:t>
      </w:r>
      <w:r w:rsidRPr="007534EC">
        <w:t xml:space="preserve"> </w:t>
      </w:r>
      <w:r w:rsidR="00C3559D" w:rsidRPr="007534EC">
        <w:t>252,0 тыс. рублей</w:t>
      </w:r>
      <w:r w:rsidR="003A4EFA" w:rsidRPr="007534EC">
        <w:t xml:space="preserve">, </w:t>
      </w:r>
      <w:r w:rsidR="00C03548" w:rsidRPr="007534EC">
        <w:t xml:space="preserve">в том числе на выплату </w:t>
      </w:r>
      <w:r w:rsidR="003A4EFA" w:rsidRPr="007534EC">
        <w:t xml:space="preserve">заработной платы с начислениями </w:t>
      </w:r>
      <w:r w:rsidR="00C03548" w:rsidRPr="007534EC">
        <w:t xml:space="preserve">в сумме </w:t>
      </w:r>
      <w:r w:rsidR="003A4EFA" w:rsidRPr="007534EC">
        <w:t>29 538,0 тыс</w:t>
      </w:r>
      <w:proofErr w:type="gramEnd"/>
      <w:r w:rsidR="003A4EFA" w:rsidRPr="007534EC">
        <w:t>. рублей.</w:t>
      </w:r>
    </w:p>
    <w:p w:rsidR="00ED0512" w:rsidRDefault="003A4EFA" w:rsidP="00ED0512">
      <w:r w:rsidRPr="007534EC">
        <w:t xml:space="preserve">  </w:t>
      </w:r>
      <w:r w:rsidR="007534EC">
        <w:t xml:space="preserve">        </w:t>
      </w:r>
      <w:r w:rsidRPr="007534EC">
        <w:t xml:space="preserve">   </w:t>
      </w:r>
      <w:r w:rsidR="00ED0512" w:rsidRPr="007534EC">
        <w:t xml:space="preserve">В течение года в показатели бюджетной сметы на 2014 год были внесены изменения, в результате по состоянию на 31.12.2014 объем бюджетных назначений составил </w:t>
      </w:r>
      <w:r w:rsidR="00C03548" w:rsidRPr="007534EC">
        <w:t xml:space="preserve">в сумме </w:t>
      </w:r>
      <w:r w:rsidR="00ED0512" w:rsidRPr="007534EC">
        <w:t>42 149,5 тыс. рублей</w:t>
      </w:r>
      <w:r w:rsidRPr="007534EC">
        <w:t>,</w:t>
      </w:r>
      <w:r w:rsidR="00ED0512" w:rsidRPr="007534EC">
        <w:t xml:space="preserve"> </w:t>
      </w:r>
      <w:r w:rsidRPr="007534EC">
        <w:t xml:space="preserve">в том числе на выплату заработной платы с начислениями </w:t>
      </w:r>
      <w:r w:rsidR="00C03548" w:rsidRPr="007534EC">
        <w:t xml:space="preserve">в сумме </w:t>
      </w:r>
      <w:r w:rsidRPr="007534EC">
        <w:t xml:space="preserve">38 202,2 тыс. рублей </w:t>
      </w:r>
      <w:r w:rsidR="00ED0512" w:rsidRPr="007534EC">
        <w:t>или 130% первоначально утвержденных плановых назначений.</w:t>
      </w:r>
    </w:p>
    <w:p w:rsidR="007534EC" w:rsidRPr="007534EC" w:rsidRDefault="007534EC" w:rsidP="00ED0512">
      <w:r>
        <w:t xml:space="preserve">          </w:t>
      </w:r>
      <w:r w:rsidR="00312EB6">
        <w:t xml:space="preserve"> </w:t>
      </w:r>
      <w:r>
        <w:t xml:space="preserve">  По смете расходов за 2014 год перерасхода по кассовым и фактическим расходам не установлено.</w:t>
      </w:r>
    </w:p>
    <w:p w:rsidR="00FD02CE" w:rsidRDefault="00FD02CE" w:rsidP="00FD02CE">
      <w:pPr>
        <w:pStyle w:val="1"/>
        <w:jc w:val="center"/>
        <w:rPr>
          <w:color w:val="000000"/>
        </w:rPr>
      </w:pPr>
    </w:p>
    <w:p w:rsidR="00FD02CE" w:rsidRPr="00E449BB" w:rsidRDefault="00075366" w:rsidP="00FD02CE">
      <w:pPr>
        <w:pStyle w:val="1"/>
        <w:jc w:val="center"/>
        <w:rPr>
          <w:b/>
          <w:i/>
        </w:rPr>
      </w:pPr>
      <w:r w:rsidRPr="007534EC">
        <w:rPr>
          <w:color w:val="000000"/>
        </w:rPr>
        <w:t xml:space="preserve">    </w:t>
      </w:r>
      <w:r w:rsidR="00247C38">
        <w:rPr>
          <w:b/>
          <w:i/>
        </w:rPr>
        <w:t>Проверка банковских операций</w:t>
      </w:r>
    </w:p>
    <w:p w:rsidR="00FD02CE" w:rsidRPr="00185781" w:rsidRDefault="00FD02CE" w:rsidP="00FD02CE"/>
    <w:p w:rsidR="00FD02CE" w:rsidRDefault="00FD02CE" w:rsidP="00FD02CE">
      <w:r>
        <w:t xml:space="preserve">           </w:t>
      </w:r>
      <w:r w:rsidRPr="00E449BB">
        <w:t xml:space="preserve">Проверка правильности ведения банковских операций проведена </w:t>
      </w:r>
      <w:r>
        <w:t>выбороч</w:t>
      </w:r>
      <w:r w:rsidRPr="00E449BB">
        <w:t xml:space="preserve">ным методом </w:t>
      </w:r>
      <w:r>
        <w:t>за 2014</w:t>
      </w:r>
      <w:r w:rsidRPr="00E449BB">
        <w:t>г.</w:t>
      </w:r>
      <w:r>
        <w:t xml:space="preserve"> </w:t>
      </w:r>
      <w:r w:rsidRPr="00E449BB">
        <w:t>Учет банковских операций осуществляется по открытым лицевым счетам на основании документов, приложенных к выпискам из лицевых счетов.</w:t>
      </w:r>
      <w:r>
        <w:t xml:space="preserve"> </w:t>
      </w:r>
      <w:r w:rsidRPr="00E449BB">
        <w:t>Проверкой установлено, что документы подписываются своевременно.</w:t>
      </w:r>
      <w:r>
        <w:t xml:space="preserve"> </w:t>
      </w:r>
      <w:r w:rsidRPr="00E449BB">
        <w:t>Банковские операции, отраженные в представленных банковских выписках, подтверждены первичными документами, приложенными к выпискам. При проверке соответствия переходящих остатков, отраженных в банковских выписках, расхождений не выявлено.</w:t>
      </w:r>
    </w:p>
    <w:p w:rsidR="00075366" w:rsidRPr="007534EC" w:rsidRDefault="00075366" w:rsidP="000942FD">
      <w:pPr>
        <w:pStyle w:val="af3"/>
        <w:spacing w:after="0"/>
        <w:jc w:val="both"/>
        <w:rPr>
          <w:sz w:val="22"/>
          <w:szCs w:val="22"/>
        </w:rPr>
      </w:pPr>
    </w:p>
    <w:p w:rsidR="00C24C1C" w:rsidRDefault="00645D66" w:rsidP="00764CFA">
      <w:pPr>
        <w:jc w:val="center"/>
        <w:rPr>
          <w:b/>
          <w:i/>
        </w:rPr>
      </w:pPr>
      <w:r>
        <w:rPr>
          <w:b/>
          <w:i/>
        </w:rPr>
        <w:t>П</w:t>
      </w:r>
      <w:r w:rsidR="00764CFA" w:rsidRPr="00764CFA">
        <w:rPr>
          <w:b/>
          <w:i/>
        </w:rPr>
        <w:t xml:space="preserve">роверка </w:t>
      </w:r>
      <w:r w:rsidR="00443C80">
        <w:rPr>
          <w:b/>
          <w:i/>
        </w:rPr>
        <w:t>правильности начисления  и выплаты заработной платы</w:t>
      </w:r>
    </w:p>
    <w:p w:rsidR="00443C80" w:rsidRDefault="00443C80" w:rsidP="00764CFA">
      <w:pPr>
        <w:jc w:val="center"/>
        <w:rPr>
          <w:b/>
          <w:i/>
        </w:rPr>
      </w:pPr>
    </w:p>
    <w:p w:rsidR="00F21CE5" w:rsidRDefault="00F21CE5" w:rsidP="00F21CE5">
      <w:r>
        <w:rPr>
          <w:b/>
          <w:i/>
        </w:rPr>
        <w:lastRenderedPageBreak/>
        <w:t xml:space="preserve">     </w:t>
      </w:r>
      <w:r>
        <w:t xml:space="preserve">       </w:t>
      </w:r>
      <w:r w:rsidRPr="00FD08B3">
        <w:t>Расчет заработной платы в казенном учреждении</w:t>
      </w:r>
      <w:r w:rsidRPr="004C205B">
        <w:rPr>
          <w:sz w:val="26"/>
          <w:szCs w:val="26"/>
        </w:rPr>
        <w:t xml:space="preserve"> </w:t>
      </w:r>
      <w:r>
        <w:t>автоматизирован и  ведется с помощью</w:t>
      </w:r>
      <w:r w:rsidRPr="00927DD6">
        <w:t xml:space="preserve"> </w:t>
      </w:r>
      <w:r>
        <w:t>программы</w:t>
      </w:r>
      <w:r w:rsidRPr="00CB0DE1">
        <w:t xml:space="preserve"> АС «Смета».</w:t>
      </w:r>
    </w:p>
    <w:p w:rsidR="00FA4C99" w:rsidRPr="00764CFA" w:rsidRDefault="00FA4C99" w:rsidP="00FA4C99">
      <w:pPr>
        <w:pStyle w:val="ad"/>
        <w:tabs>
          <w:tab w:val="left" w:pos="540"/>
        </w:tabs>
        <w:ind w:firstLine="283"/>
        <w:rPr>
          <w:sz w:val="24"/>
          <w:szCs w:val="24"/>
        </w:rPr>
      </w:pPr>
      <w:r>
        <w:rPr>
          <w:b/>
          <w:i/>
        </w:rPr>
        <w:tab/>
      </w:r>
      <w:r w:rsidRPr="00764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64CFA">
        <w:rPr>
          <w:sz w:val="24"/>
          <w:szCs w:val="24"/>
        </w:rPr>
        <w:t>Финансирование казенного учреждения в проверяемом периоде осуществлялось за счет средств</w:t>
      </w:r>
      <w:r>
        <w:rPr>
          <w:sz w:val="24"/>
          <w:szCs w:val="24"/>
        </w:rPr>
        <w:t xml:space="preserve"> </w:t>
      </w:r>
      <w:r w:rsidRPr="00764CFA">
        <w:rPr>
          <w:sz w:val="24"/>
          <w:szCs w:val="24"/>
        </w:rPr>
        <w:t xml:space="preserve"> бюджета </w:t>
      </w:r>
      <w:proofErr w:type="spellStart"/>
      <w:r w:rsidRPr="00A2601B">
        <w:rPr>
          <w:sz w:val="24"/>
          <w:szCs w:val="24"/>
        </w:rPr>
        <w:t>Нижнеилимского</w:t>
      </w:r>
      <w:proofErr w:type="spellEnd"/>
      <w:r w:rsidRPr="00A2601B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  <w:r w:rsidRPr="00764CFA">
        <w:rPr>
          <w:sz w:val="24"/>
          <w:szCs w:val="24"/>
        </w:rPr>
        <w:t xml:space="preserve">  </w:t>
      </w:r>
    </w:p>
    <w:p w:rsidR="009C4A4F" w:rsidRPr="00764CFA" w:rsidRDefault="00FD08B3" w:rsidP="009C4A4F">
      <w:pPr>
        <w:contextualSpacing/>
      </w:pPr>
      <w:r>
        <w:t xml:space="preserve">     </w:t>
      </w:r>
      <w:r w:rsidR="00443C80">
        <w:t xml:space="preserve">       Проверка проведена в соответствии с Положением об оплате труда работников МКУ «Ресурсный центр»</w:t>
      </w:r>
      <w:r w:rsidR="00F70122">
        <w:t xml:space="preserve">, </w:t>
      </w:r>
      <w:r w:rsidR="00FA4C99">
        <w:t>утвержденным</w:t>
      </w:r>
      <w:r w:rsidR="00F70122">
        <w:t xml:space="preserve"> </w:t>
      </w:r>
      <w:r w:rsidR="00247C38">
        <w:t>П</w:t>
      </w:r>
      <w:r w:rsidR="00F70122">
        <w:t xml:space="preserve">остановлением администрации </w:t>
      </w:r>
      <w:proofErr w:type="spellStart"/>
      <w:r w:rsidR="00F70122">
        <w:t>Нижнеилимского</w:t>
      </w:r>
      <w:proofErr w:type="spellEnd"/>
      <w:r w:rsidR="00F70122">
        <w:t xml:space="preserve"> муниципального района от 30.10.2013 № </w:t>
      </w:r>
      <w:r w:rsidR="00E31791">
        <w:t xml:space="preserve">1788 (далее – Положение </w:t>
      </w:r>
      <w:r w:rsidR="00FA4C99">
        <w:t>об оплате труда работников МКУ «Ресурсный центр»</w:t>
      </w:r>
      <w:r w:rsidR="00E31791">
        <w:t>).</w:t>
      </w:r>
      <w:r w:rsidR="009C4A4F">
        <w:t xml:space="preserve"> Указанным нормативным правовым актом </w:t>
      </w:r>
      <w:r w:rsidR="009C4A4F" w:rsidRPr="00531AE0">
        <w:t>устан</w:t>
      </w:r>
      <w:r w:rsidR="003B520A">
        <w:t>о</w:t>
      </w:r>
      <w:r w:rsidR="009C4A4F" w:rsidRPr="00531AE0">
        <w:t>в</w:t>
      </w:r>
      <w:r w:rsidR="00101BCC">
        <w:t>лены</w:t>
      </w:r>
      <w:r w:rsidR="009C4A4F" w:rsidRPr="00531AE0">
        <w:t xml:space="preserve"> размеры должностных окладов</w:t>
      </w:r>
      <w:r w:rsidR="009C4A4F">
        <w:t xml:space="preserve"> </w:t>
      </w:r>
      <w:r w:rsidR="009C4A4F" w:rsidRPr="00531AE0">
        <w:t xml:space="preserve">соответствующих профессиональных квалификационных групп, виды и размеры </w:t>
      </w:r>
      <w:r w:rsidR="009C4A4F">
        <w:t>надбавок за сложность, напряженность в труде</w:t>
      </w:r>
      <w:r w:rsidR="009C4A4F" w:rsidRPr="00531AE0">
        <w:t xml:space="preserve">, </w:t>
      </w:r>
      <w:r w:rsidR="009C4A4F">
        <w:t xml:space="preserve">ежемесячных премий по результатам </w:t>
      </w:r>
      <w:r w:rsidR="009C4A4F" w:rsidRPr="00531AE0">
        <w:t>работы.</w:t>
      </w:r>
    </w:p>
    <w:p w:rsidR="00F70122" w:rsidRDefault="00F70122" w:rsidP="00764CFA">
      <w:r>
        <w:t xml:space="preserve">            Начисление и выплата заработной платы производилась в проверяемом периоде в соответствии с окладами, установленными штатным</w:t>
      </w:r>
      <w:r w:rsidR="00872757">
        <w:t>и</w:t>
      </w:r>
      <w:r>
        <w:t xml:space="preserve"> расписани</w:t>
      </w:r>
      <w:r w:rsidR="00872757">
        <w:t>ями</w:t>
      </w:r>
      <w:r>
        <w:t xml:space="preserve"> и табелям</w:t>
      </w:r>
      <w:r w:rsidR="00872757">
        <w:t>и учета</w:t>
      </w:r>
      <w:r>
        <w:t xml:space="preserve"> рабочего времени</w:t>
      </w:r>
      <w:r w:rsidR="00AF5B8E">
        <w:t>.</w:t>
      </w:r>
    </w:p>
    <w:p w:rsidR="00667380" w:rsidRDefault="00667380" w:rsidP="00764CFA">
      <w:r>
        <w:t xml:space="preserve">            Ш</w:t>
      </w:r>
      <w:r w:rsidR="00251240">
        <w:t xml:space="preserve">татные расписания </w:t>
      </w:r>
      <w:r w:rsidR="00E7723A">
        <w:t xml:space="preserve">МКУ «Ресурсный центр» </w:t>
      </w:r>
      <w:r w:rsidR="00251240">
        <w:t xml:space="preserve">на </w:t>
      </w:r>
      <w:r w:rsidR="00FF3306">
        <w:t>01.01.</w:t>
      </w:r>
      <w:r w:rsidR="00251240">
        <w:t>2014</w:t>
      </w:r>
      <w:r w:rsidR="00FF3306">
        <w:t>г.</w:t>
      </w:r>
      <w:r w:rsidR="00872757">
        <w:t xml:space="preserve">, </w:t>
      </w:r>
      <w:r w:rsidR="00FF3306">
        <w:t>на 01.04.2014г., 05.12.2014г.</w:t>
      </w:r>
      <w:r w:rsidR="00E7723A">
        <w:t xml:space="preserve"> утверждены мэром </w:t>
      </w:r>
      <w:proofErr w:type="spellStart"/>
      <w:r w:rsidR="00E7723A">
        <w:t>Нижнеилимского</w:t>
      </w:r>
      <w:proofErr w:type="spellEnd"/>
      <w:r w:rsidR="00E7723A">
        <w:t xml:space="preserve"> муниц</w:t>
      </w:r>
      <w:r w:rsidR="00B32B38">
        <w:t>ипального района</w:t>
      </w:r>
      <w:r>
        <w:t>.</w:t>
      </w:r>
    </w:p>
    <w:p w:rsidR="00E7723A" w:rsidRDefault="00E7723A" w:rsidP="00764CFA">
      <w:r>
        <w:t xml:space="preserve">    </w:t>
      </w:r>
      <w:r w:rsidR="00312EB6">
        <w:t xml:space="preserve">       </w:t>
      </w:r>
      <w:r>
        <w:t xml:space="preserve"> В МКУ «Ресурсный центр» согласно штатно</w:t>
      </w:r>
      <w:r w:rsidR="00C03548">
        <w:t>му</w:t>
      </w:r>
      <w:r>
        <w:t xml:space="preserve"> расписани</w:t>
      </w:r>
      <w:r w:rsidR="00C03548">
        <w:t>ю</w:t>
      </w:r>
      <w:r>
        <w:t xml:space="preserve"> </w:t>
      </w:r>
      <w:r w:rsidR="00C94DBB">
        <w:t xml:space="preserve">на 01.01.2014г. </w:t>
      </w:r>
      <w:r>
        <w:t>введено 84,75 штатных единиц</w:t>
      </w:r>
      <w:r w:rsidR="007118F9">
        <w:t xml:space="preserve"> с годовых фондом оплаты труда 29 432,9 тыс. рублей</w:t>
      </w:r>
      <w:r>
        <w:t>, из них:</w:t>
      </w:r>
    </w:p>
    <w:p w:rsidR="00E7723A" w:rsidRDefault="00F23AA4" w:rsidP="00764CFA">
      <w:proofErr w:type="gramStart"/>
      <w:r>
        <w:t xml:space="preserve">- административно-управленческий персонал (начальник, зам. начальника, юрисконсульт, ведущий инспектор, секретарь, архивариус)  </w:t>
      </w:r>
      <w:r w:rsidR="00B32B38">
        <w:t xml:space="preserve">- </w:t>
      </w:r>
      <w:r>
        <w:t>6 штатных единиц;</w:t>
      </w:r>
      <w:proofErr w:type="gramEnd"/>
    </w:p>
    <w:p w:rsidR="00F23AA4" w:rsidRDefault="00F23AA4" w:rsidP="00764CFA">
      <w:r>
        <w:t>- методический отдел (зав. методическим отделом, методист)</w:t>
      </w:r>
      <w:r w:rsidR="00B32B38">
        <w:t xml:space="preserve"> - </w:t>
      </w:r>
      <w:r>
        <w:t xml:space="preserve"> 9 </w:t>
      </w:r>
      <w:r w:rsidR="00C94DBB">
        <w:t>штатных единиц;</w:t>
      </w:r>
    </w:p>
    <w:p w:rsidR="00C94DBB" w:rsidRDefault="00C94DBB" w:rsidP="00764CFA">
      <w:r>
        <w:t xml:space="preserve">- территориальный информационный центр (начальник, ведущий программист, методист, лаборант) </w:t>
      </w:r>
      <w:r w:rsidR="00B32B38">
        <w:t xml:space="preserve">- </w:t>
      </w:r>
      <w:r>
        <w:t>5 штатных единиц;</w:t>
      </w:r>
    </w:p>
    <w:p w:rsidR="00C94DBB" w:rsidRDefault="00C94DBB" w:rsidP="00764CFA">
      <w:proofErr w:type="gramStart"/>
      <w:r>
        <w:t>- отдел эксплуатации (начальник отдела эксплуатации</w:t>
      </w:r>
      <w:r w:rsidR="00A0075C">
        <w:t xml:space="preserve">, специалисты, инженера, завскладом, завхоз, водители, грузчик, дворник, вахтер, уборщики служебных помещений) </w:t>
      </w:r>
      <w:r w:rsidR="00B32B38">
        <w:t xml:space="preserve">- </w:t>
      </w:r>
      <w:r w:rsidR="00A0075C">
        <w:t>20,75 штатных единиц;</w:t>
      </w:r>
      <w:proofErr w:type="gramEnd"/>
    </w:p>
    <w:p w:rsidR="00EA5275" w:rsidRDefault="00EA5275" w:rsidP="00764CFA">
      <w:r>
        <w:t xml:space="preserve">- сектор программного обеспечения (ведущий программист, программист 1 категории) </w:t>
      </w:r>
      <w:r w:rsidR="00B32B38">
        <w:t xml:space="preserve">- </w:t>
      </w:r>
      <w:r>
        <w:t>2 штатные единицы;</w:t>
      </w:r>
    </w:p>
    <w:p w:rsidR="00A0075C" w:rsidRDefault="00A0075C" w:rsidP="00764CFA">
      <w:r>
        <w:t xml:space="preserve">- финансово-экономический отдел (ведущий экономист, экономисты) </w:t>
      </w:r>
      <w:r w:rsidR="00B32B38">
        <w:t xml:space="preserve">- </w:t>
      </w:r>
      <w:r>
        <w:t>4 штатны</w:t>
      </w:r>
      <w:r w:rsidR="00EA5275">
        <w:t>е</w:t>
      </w:r>
      <w:r>
        <w:t xml:space="preserve"> единицы;</w:t>
      </w:r>
    </w:p>
    <w:p w:rsidR="00872757" w:rsidRDefault="00A0075C" w:rsidP="00764CFA">
      <w:r>
        <w:t xml:space="preserve">- централизованная бухгалтерия (зам. главного бухгалтера, руководители групп учета, ведущие бухгалтера, бухгалтера 1 и 2 категорий) </w:t>
      </w:r>
      <w:r w:rsidR="00B32B38">
        <w:t xml:space="preserve">- </w:t>
      </w:r>
      <w:r>
        <w:t>38 штатных единиц</w:t>
      </w:r>
      <w:r w:rsidR="00F70122">
        <w:t>.</w:t>
      </w:r>
      <w:r w:rsidR="00645D66">
        <w:t xml:space="preserve"> </w:t>
      </w:r>
    </w:p>
    <w:p w:rsidR="00F70122" w:rsidRDefault="00872757" w:rsidP="00764CFA">
      <w:r>
        <w:t xml:space="preserve">          </w:t>
      </w:r>
      <w:r w:rsidR="00A0075C">
        <w:t xml:space="preserve">В течение 2014 года </w:t>
      </w:r>
      <w:r w:rsidR="00645D66">
        <w:t>в штатное расписание МКУ «Ресурсный центр» вносились изменения.</w:t>
      </w:r>
      <w:r w:rsidR="00F70122">
        <w:t xml:space="preserve"> По состоянию на 31.12.2014г. штатная численность составила </w:t>
      </w:r>
      <w:r w:rsidR="00E31791">
        <w:t>84,25</w:t>
      </w:r>
      <w:r w:rsidR="00F70122">
        <w:t xml:space="preserve"> единицы</w:t>
      </w:r>
      <w:r w:rsidR="00E31791">
        <w:t xml:space="preserve"> с годовым фондом оплаты труда 29 383 тыс. рублей</w:t>
      </w:r>
      <w:r w:rsidR="00F70122">
        <w:t>.</w:t>
      </w:r>
    </w:p>
    <w:p w:rsidR="00E0715A" w:rsidRPr="007118F9" w:rsidRDefault="00E31791" w:rsidP="00FA4C99">
      <w:r>
        <w:t xml:space="preserve">          </w:t>
      </w:r>
      <w:r w:rsidR="00D61F36">
        <w:t>В ходе контрольного мероприятия установлено, что с 01.09.2013г. увеличены (проиндексированы</w:t>
      </w:r>
      <w:r w:rsidR="007F7182">
        <w:t>)</w:t>
      </w:r>
      <w:r w:rsidR="00D61F36">
        <w:t xml:space="preserve"> в 1,15 раза размеры месячных окладов</w:t>
      </w:r>
      <w:r w:rsidR="007F7182">
        <w:t xml:space="preserve"> сотрудникам МКУ «Ресурсный центр» согласно постановлению администрации </w:t>
      </w:r>
      <w:proofErr w:type="spellStart"/>
      <w:r w:rsidR="007F7182">
        <w:t>Нижнеилимского</w:t>
      </w:r>
      <w:proofErr w:type="spellEnd"/>
      <w:r w:rsidR="007F7182">
        <w:t xml:space="preserve"> муниципального района. При этом</w:t>
      </w:r>
      <w:proofErr w:type="gramStart"/>
      <w:r w:rsidR="00724CF1">
        <w:t>,</w:t>
      </w:r>
      <w:proofErr w:type="gramEnd"/>
      <w:r w:rsidR="007F7182">
        <w:t xml:space="preserve"> изменения и дополнения </w:t>
      </w:r>
      <w:r w:rsidR="008772E0">
        <w:t xml:space="preserve">в части индексации заработной платы </w:t>
      </w:r>
      <w:r w:rsidR="0046721A">
        <w:t xml:space="preserve">внесены </w:t>
      </w:r>
      <w:r w:rsidR="007F7182">
        <w:t>в</w:t>
      </w:r>
      <w:r w:rsidR="008772E0">
        <w:t xml:space="preserve"> нормативный правовой акт </w:t>
      </w:r>
      <w:r w:rsidR="007F7182">
        <w:t>– Положение об оплате труда работников МКУ «Ресурсный центр»</w:t>
      </w:r>
      <w:r w:rsidR="0046721A">
        <w:t xml:space="preserve"> </w:t>
      </w:r>
      <w:r w:rsidR="007F7182">
        <w:t xml:space="preserve">постановлением администрации </w:t>
      </w:r>
      <w:proofErr w:type="spellStart"/>
      <w:r w:rsidR="007F7182">
        <w:t>Нижнеилимского</w:t>
      </w:r>
      <w:proofErr w:type="spellEnd"/>
      <w:r w:rsidR="007F7182">
        <w:t xml:space="preserve"> муниципального района от </w:t>
      </w:r>
      <w:r w:rsidR="007F7182" w:rsidRPr="007118F9">
        <w:t>28.03.2014 № 581</w:t>
      </w:r>
      <w:r w:rsidR="007118F9">
        <w:t>.</w:t>
      </w:r>
      <w:r w:rsidR="008772E0" w:rsidRPr="007118F9">
        <w:t xml:space="preserve"> </w:t>
      </w:r>
      <w:r w:rsidR="007F7182">
        <w:t>Необходимо отметить, что с 01.01.2014г. по 31.03.2014</w:t>
      </w:r>
      <w:r w:rsidR="0046721A">
        <w:t>г.</w:t>
      </w:r>
      <w:r w:rsidR="007F7182">
        <w:t xml:space="preserve"> </w:t>
      </w:r>
      <w:r w:rsidR="007F7182" w:rsidRPr="007118F9">
        <w:t xml:space="preserve">была выплачена </w:t>
      </w:r>
      <w:r w:rsidR="00E0715A" w:rsidRPr="007118F9">
        <w:t xml:space="preserve">разница в </w:t>
      </w:r>
      <w:r w:rsidR="008772E0" w:rsidRPr="007118F9">
        <w:t>заработн</w:t>
      </w:r>
      <w:r w:rsidR="00E0715A" w:rsidRPr="007118F9">
        <w:t xml:space="preserve">ой </w:t>
      </w:r>
      <w:r w:rsidR="008772E0" w:rsidRPr="007118F9">
        <w:t>плат</w:t>
      </w:r>
      <w:r w:rsidR="00E0715A" w:rsidRPr="007118F9">
        <w:t>е с учетом индексации</w:t>
      </w:r>
      <w:r w:rsidR="008772E0" w:rsidRPr="007118F9">
        <w:t>, в отсутствии  обосновани</w:t>
      </w:r>
      <w:r w:rsidR="0046721A" w:rsidRPr="007118F9">
        <w:t>й</w:t>
      </w:r>
      <w:r w:rsidR="008772E0" w:rsidRPr="007118F9">
        <w:t xml:space="preserve"> в нормативном правовом акте, определяющ</w:t>
      </w:r>
      <w:r w:rsidR="0046721A" w:rsidRPr="007118F9">
        <w:t>ем</w:t>
      </w:r>
      <w:r w:rsidR="008772E0" w:rsidRPr="007118F9">
        <w:t xml:space="preserve"> порядок  формирования оплаты труда</w:t>
      </w:r>
      <w:r w:rsidR="0046721A" w:rsidRPr="007118F9">
        <w:t xml:space="preserve"> МКУ «Ресурсный центр»</w:t>
      </w:r>
      <w:r w:rsidR="008772E0" w:rsidRPr="007118F9">
        <w:t>.</w:t>
      </w:r>
      <w:r w:rsidR="00A52E4C" w:rsidRPr="007118F9">
        <w:t xml:space="preserve"> По расчетам КСП района, разница составила 308 тыс. рублей.</w:t>
      </w:r>
      <w:r w:rsidR="009C4A4F" w:rsidRPr="007118F9">
        <w:t xml:space="preserve">    </w:t>
      </w:r>
      <w:r w:rsidR="00F21CE5" w:rsidRPr="007118F9">
        <w:t xml:space="preserve">    </w:t>
      </w:r>
      <w:r w:rsidR="009C4A4F" w:rsidRPr="007118F9">
        <w:t xml:space="preserve">  </w:t>
      </w:r>
    </w:p>
    <w:p w:rsidR="009C4A4F" w:rsidRDefault="00E0715A" w:rsidP="00FA4C99">
      <w:r>
        <w:t xml:space="preserve">         </w:t>
      </w:r>
      <w:r w:rsidR="009C4A4F">
        <w:t xml:space="preserve">Согласно ст. 139 ТК РФ для расчета средней заработной платы учитываются все предусмотренные системой оплаты труда виды доплат, применяемые </w:t>
      </w:r>
      <w:r w:rsidR="00D517BC">
        <w:t>у соответствующего работодателя независимо от источников этих выплат.</w:t>
      </w:r>
    </w:p>
    <w:p w:rsidR="00E85913" w:rsidRDefault="00B21A3B" w:rsidP="00AC56D6">
      <w:r>
        <w:t xml:space="preserve">     </w:t>
      </w:r>
      <w:r w:rsidR="00F21CE5">
        <w:t xml:space="preserve">   </w:t>
      </w:r>
      <w:r w:rsidR="009956B3">
        <w:t xml:space="preserve">  </w:t>
      </w:r>
      <w:r w:rsidR="00AD3C40">
        <w:t xml:space="preserve">В ходе выборочной проверки было установлено, что в 2014 году работникам МКУ «Ресурсный центр» производились доплаты, не предусмотренные Положением об оплате труда  МКУ «Ресурсный центр» </w:t>
      </w:r>
      <w:proofErr w:type="gramStart"/>
      <w:r w:rsidR="00AD3C40">
        <w:t>за</w:t>
      </w:r>
      <w:proofErr w:type="gramEnd"/>
      <w:r w:rsidR="00E85913">
        <w:t>:</w:t>
      </w:r>
    </w:p>
    <w:p w:rsidR="00E85913" w:rsidRDefault="00E85913" w:rsidP="00AC56D6">
      <w:r>
        <w:t>-</w:t>
      </w:r>
      <w:r w:rsidR="00AD3C40">
        <w:t xml:space="preserve"> </w:t>
      </w:r>
      <w:r>
        <w:t xml:space="preserve">«увеличение объема работ дворника отдела эксплуатации, связанного с </w:t>
      </w:r>
      <w:r w:rsidRPr="00E85913">
        <w:rPr>
          <w:u w:val="single"/>
        </w:rPr>
        <w:t>обильными снегопадами</w:t>
      </w:r>
      <w:r w:rsidR="00054241">
        <w:t>»</w:t>
      </w:r>
      <w:r w:rsidRPr="00E85913">
        <w:t xml:space="preserve">; </w:t>
      </w:r>
      <w:r>
        <w:rPr>
          <w:u w:val="single"/>
        </w:rPr>
        <w:t xml:space="preserve">  </w:t>
      </w:r>
      <w:r w:rsidRPr="00E85913">
        <w:t>- ведущем</w:t>
      </w:r>
      <w:r>
        <w:t>у бухгалтеру – «подготовка и сдача отчетов, ведение финансовой документации» и т.д.</w:t>
      </w:r>
    </w:p>
    <w:p w:rsidR="00E85913" w:rsidRDefault="00E85913" w:rsidP="00AC56D6">
      <w:r>
        <w:t xml:space="preserve">         Следует отметить, что указанные обязанности прописаны в должностн</w:t>
      </w:r>
      <w:r w:rsidR="007118F9">
        <w:t>ых</w:t>
      </w:r>
      <w:r>
        <w:t xml:space="preserve"> инструкци</w:t>
      </w:r>
      <w:r w:rsidR="007118F9">
        <w:t>ях</w:t>
      </w:r>
      <w:r>
        <w:t xml:space="preserve"> рассматриваемых работников.</w:t>
      </w:r>
    </w:p>
    <w:p w:rsidR="005E6CC2" w:rsidRPr="00724CF1" w:rsidRDefault="00AD3C40" w:rsidP="00AC56D6">
      <w:pPr>
        <w:rPr>
          <w:u w:val="single"/>
        </w:rPr>
      </w:pPr>
      <w:r w:rsidRPr="00E85913">
        <w:lastRenderedPageBreak/>
        <w:t xml:space="preserve">     </w:t>
      </w:r>
      <w:r w:rsidR="00E85913">
        <w:t xml:space="preserve">   </w:t>
      </w:r>
      <w:r>
        <w:t xml:space="preserve"> </w:t>
      </w:r>
      <w:r w:rsidR="00E85913">
        <w:t>Д</w:t>
      </w:r>
      <w:r w:rsidR="005E6CC2">
        <w:t>оплат</w:t>
      </w:r>
      <w:r w:rsidR="00FE2749">
        <w:t>ы</w:t>
      </w:r>
      <w:r w:rsidR="005E6CC2">
        <w:t xml:space="preserve"> </w:t>
      </w:r>
      <w:r>
        <w:t xml:space="preserve">на общую сумму </w:t>
      </w:r>
      <w:r w:rsidR="006010C6">
        <w:t xml:space="preserve"> </w:t>
      </w:r>
      <w:r>
        <w:t>13,6 тыс.</w:t>
      </w:r>
      <w:r w:rsidR="006010C6">
        <w:t xml:space="preserve"> руб</w:t>
      </w:r>
      <w:r w:rsidR="00496D84">
        <w:t>лей</w:t>
      </w:r>
      <w:r w:rsidR="00E85913">
        <w:t>, по мнению КСП района, в условиях острой несбалансированности бюджета МО «</w:t>
      </w:r>
      <w:proofErr w:type="spellStart"/>
      <w:r w:rsidR="00E85913">
        <w:t>Нижнеилимский</w:t>
      </w:r>
      <w:proofErr w:type="spellEnd"/>
      <w:r w:rsidR="00E85913">
        <w:t xml:space="preserve"> район», </w:t>
      </w:r>
      <w:r>
        <w:rPr>
          <w:u w:val="single"/>
        </w:rPr>
        <w:t xml:space="preserve">начислены </w:t>
      </w:r>
      <w:r w:rsidR="0009194D">
        <w:rPr>
          <w:u w:val="single"/>
        </w:rPr>
        <w:t>и выплачены необоснованно, и являются неэффективным использованием бюджетных средств (ст. 34 БК РФ).</w:t>
      </w:r>
    </w:p>
    <w:p w:rsidR="009F300A" w:rsidRDefault="009F300A" w:rsidP="00082667">
      <w:pPr>
        <w:ind w:right="-57" w:firstLine="567"/>
        <w:jc w:val="center"/>
        <w:rPr>
          <w:b/>
          <w:i/>
        </w:rPr>
      </w:pPr>
    </w:p>
    <w:p w:rsidR="00082667" w:rsidRPr="00FE2749" w:rsidRDefault="00082667" w:rsidP="00082667">
      <w:pPr>
        <w:ind w:right="-57" w:firstLine="567"/>
        <w:jc w:val="center"/>
        <w:rPr>
          <w:b/>
          <w:i/>
        </w:rPr>
      </w:pPr>
      <w:r w:rsidRPr="00FE2749">
        <w:rPr>
          <w:b/>
          <w:i/>
        </w:rPr>
        <w:t>Проверка состояния расчетов  с подотчетными лицами</w:t>
      </w:r>
    </w:p>
    <w:p w:rsidR="00091D5D" w:rsidRDefault="00D61782" w:rsidP="000A30C8">
      <w:r>
        <w:t xml:space="preserve">    </w:t>
      </w:r>
      <w:r w:rsidR="00A817F1">
        <w:t xml:space="preserve">  </w:t>
      </w:r>
    </w:p>
    <w:p w:rsidR="00082667" w:rsidRDefault="00082667" w:rsidP="00082667">
      <w:pPr>
        <w:tabs>
          <w:tab w:val="left" w:pos="570"/>
          <w:tab w:val="left" w:pos="1095"/>
        </w:tabs>
      </w:pPr>
      <w:r>
        <w:t xml:space="preserve">    </w:t>
      </w:r>
      <w:r w:rsidR="00375B21">
        <w:t xml:space="preserve">        </w:t>
      </w:r>
      <w:r>
        <w:t>Учет расчетов с подотчетными лицами ведется на счете 0.208.12.000 «Расчеты с подотчетными лицами по прочим выплатам» в журнале операции расчетов с подотчетными лицами № 3. По факту расходования сумм подотчетные лица представляют в бухгалтерию авансовы</w:t>
      </w:r>
      <w:r w:rsidR="001A6203">
        <w:t>е</w:t>
      </w:r>
      <w:r w:rsidR="000F0CB2">
        <w:t xml:space="preserve"> отчет</w:t>
      </w:r>
      <w:r w:rsidR="001A6203">
        <w:t>ы</w:t>
      </w:r>
      <w:r>
        <w:t xml:space="preserve">. </w:t>
      </w:r>
      <w:r w:rsidR="00111F2F" w:rsidRPr="00185781">
        <w:t>Авансовые отчеты подотчетными лицами представляются своевременно</w:t>
      </w:r>
      <w:r w:rsidR="00111F2F">
        <w:t>.</w:t>
      </w:r>
      <w:r w:rsidR="00111F2F" w:rsidRPr="00185781">
        <w:t xml:space="preserve"> </w:t>
      </w:r>
      <w:r w:rsidR="00111F2F">
        <w:t>Д</w:t>
      </w:r>
      <w:r w:rsidR="00111F2F" w:rsidRPr="00185781">
        <w:t>окументы, подтверждающие произведенные расходы, прилагаются</w:t>
      </w:r>
      <w:r w:rsidR="00111F2F">
        <w:t>.</w:t>
      </w:r>
    </w:p>
    <w:p w:rsidR="00105C45" w:rsidRDefault="00105C45" w:rsidP="00082667">
      <w:pPr>
        <w:tabs>
          <w:tab w:val="left" w:pos="570"/>
          <w:tab w:val="left" w:pos="1095"/>
        </w:tabs>
      </w:pPr>
      <w:r>
        <w:t xml:space="preserve">            В нарушении </w:t>
      </w:r>
      <w:r w:rsidR="00FD02CE">
        <w:t xml:space="preserve">ст. 9 Федерального закона от 06.12.2011 № 402-ФЗ, п. 7,8 </w:t>
      </w:r>
      <w:r>
        <w:t xml:space="preserve">Инструкции № 157н </w:t>
      </w:r>
      <w:r w:rsidR="00FD02CE">
        <w:t xml:space="preserve">в представленных для проверки </w:t>
      </w:r>
      <w:r>
        <w:t>авансовы</w:t>
      </w:r>
      <w:r w:rsidR="00FD02CE">
        <w:t>х</w:t>
      </w:r>
      <w:r>
        <w:t xml:space="preserve"> отчет</w:t>
      </w:r>
      <w:r w:rsidR="00FD02CE">
        <w:t>ах</w:t>
      </w:r>
      <w:r>
        <w:t xml:space="preserve"> </w:t>
      </w:r>
      <w:r w:rsidR="00FD02CE">
        <w:t>отсутствуют сведения об остатке (перерасходе) от предыдущего аванса и остатке (перерасходе) по данному авансовому отчету, о</w:t>
      </w:r>
      <w:r>
        <w:t>тсутствуют подписи главного бухгалтера.</w:t>
      </w:r>
      <w:r w:rsidR="00AD3C40">
        <w:t xml:space="preserve"> Согласно информации, представленной в Пояснительной записке, указанные замечания устранены.</w:t>
      </w:r>
    </w:p>
    <w:p w:rsidR="00105C45" w:rsidRDefault="00105C45" w:rsidP="00082667">
      <w:pPr>
        <w:tabs>
          <w:tab w:val="left" w:pos="570"/>
          <w:tab w:val="left" w:pos="1095"/>
        </w:tabs>
      </w:pPr>
      <w:r>
        <w:t xml:space="preserve"> </w:t>
      </w:r>
      <w:r w:rsidR="002033E4">
        <w:t xml:space="preserve">           В соответствии со ст. 325 ТК РФ, лица, работающие в организациях,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к месту использования отпуска. Работодатель оплачивает работнику и неработающим членам его семьи стоимость проезда и провоза багажа к месту использования отпуска и обратно.</w:t>
      </w:r>
    </w:p>
    <w:p w:rsidR="00B0634B" w:rsidRDefault="002033E4" w:rsidP="00082667">
      <w:pPr>
        <w:tabs>
          <w:tab w:val="left" w:pos="570"/>
          <w:tab w:val="left" w:pos="1095"/>
        </w:tabs>
        <w:rPr>
          <w:bCs/>
          <w:color w:val="000000"/>
          <w:shd w:val="clear" w:color="auto" w:fill="FFFFFF"/>
        </w:rPr>
      </w:pPr>
      <w:r>
        <w:t xml:space="preserve">           </w:t>
      </w:r>
      <w:proofErr w:type="gramStart"/>
      <w:r>
        <w:t>П.3 Постановления Правительства Российской Федерации от 12.06.2008 № 455 «О порядке компенсации расходов на оплату стоимости проезда и провоза багажа к месту использ</w:t>
      </w:r>
      <w:r w:rsidR="0067581B">
        <w:t>о</w:t>
      </w:r>
      <w:r>
        <w:t>вания отпу</w:t>
      </w:r>
      <w:r w:rsidR="0067581B">
        <w:t>ска и обратно…»</w:t>
      </w:r>
      <w:r>
        <w:t xml:space="preserve">  </w:t>
      </w:r>
      <w:r w:rsidR="0067581B">
        <w:t xml:space="preserve">определено, что </w:t>
      </w:r>
      <w:r w:rsidR="00B0634B">
        <w:rPr>
          <w:bCs/>
          <w:color w:val="000000"/>
          <w:shd w:val="clear" w:color="auto" w:fill="FFFFFF"/>
        </w:rPr>
        <w:t>к</w:t>
      </w:r>
      <w:r w:rsidR="00B0634B" w:rsidRPr="00B0634B">
        <w:rPr>
          <w:bCs/>
          <w:color w:val="000000"/>
          <w:shd w:val="clear" w:color="auto" w:fill="FFFFFF"/>
        </w:rPr>
        <w:t xml:space="preserve"> членам семьи работника учреждения, имеющим право на </w:t>
      </w:r>
      <w:r w:rsidR="00B0634B">
        <w:rPr>
          <w:bCs/>
          <w:color w:val="000000"/>
          <w:shd w:val="clear" w:color="auto" w:fill="FFFFFF"/>
        </w:rPr>
        <w:t>компенсацию расходов, относятся неработающие муж (жена), несовершеннолетние дети (в том числе усыновленные), фактически проживающие с работником.</w:t>
      </w:r>
      <w:proofErr w:type="gramEnd"/>
    </w:p>
    <w:p w:rsidR="00B32B38" w:rsidRDefault="00105C45" w:rsidP="00082667">
      <w:pPr>
        <w:tabs>
          <w:tab w:val="left" w:pos="570"/>
          <w:tab w:val="left" w:pos="1095"/>
        </w:tabs>
      </w:pPr>
      <w:r>
        <w:t xml:space="preserve">        </w:t>
      </w:r>
      <w:r w:rsidR="00D54B33">
        <w:t xml:space="preserve">    </w:t>
      </w:r>
      <w:proofErr w:type="gramStart"/>
      <w:r w:rsidR="008B315A">
        <w:t>П</w:t>
      </w:r>
      <w:r w:rsidR="007406D7">
        <w:t>роверка правильности принятия расходов, связанных с проездом в отпуск сотрудников МКУ «Ресурсный центр»</w:t>
      </w:r>
      <w:r w:rsidR="00082667">
        <w:t xml:space="preserve"> </w:t>
      </w:r>
      <w:r w:rsidR="007406D7">
        <w:t xml:space="preserve">показала, что в </w:t>
      </w:r>
      <w:r w:rsidR="007406D7">
        <w:rPr>
          <w:color w:val="000000"/>
          <w:shd w:val="clear" w:color="auto" w:fill="FFFFFF"/>
        </w:rPr>
        <w:t>отдельных случаях проводилась оплата проезда в отпуск членам семьи работника муниципального учреждения</w:t>
      </w:r>
      <w:r w:rsidR="007406D7">
        <w:t xml:space="preserve"> без предоставления справки о составе семьи: по авансовому отчету б/</w:t>
      </w:r>
      <w:proofErr w:type="spellStart"/>
      <w:r w:rsidR="007406D7">
        <w:t>н</w:t>
      </w:r>
      <w:proofErr w:type="spellEnd"/>
      <w:r w:rsidR="007406D7">
        <w:t xml:space="preserve"> от 28.07.2014г.  на сумму 6</w:t>
      </w:r>
      <w:r w:rsidR="00E85913">
        <w:t>,7 тыс.</w:t>
      </w:r>
      <w:r w:rsidR="007406D7">
        <w:t xml:space="preserve"> руб</w:t>
      </w:r>
      <w:r w:rsidR="00E85913">
        <w:t>лей</w:t>
      </w:r>
      <w:r w:rsidR="007406D7">
        <w:t xml:space="preserve"> (подотчетное лицо – Мальцева Е.М.</w:t>
      </w:r>
      <w:r w:rsidR="00906704" w:rsidRPr="00906704">
        <w:rPr>
          <w:color w:val="000000"/>
          <w:shd w:val="clear" w:color="auto" w:fill="FFFFFF"/>
        </w:rPr>
        <w:t xml:space="preserve"> </w:t>
      </w:r>
      <w:r w:rsidR="00906704">
        <w:rPr>
          <w:color w:val="000000"/>
          <w:shd w:val="clear" w:color="auto" w:fill="FFFFFF"/>
        </w:rPr>
        <w:t>(проезд вместе с ребенком)</w:t>
      </w:r>
      <w:r w:rsidR="00542D3B">
        <w:t>;</w:t>
      </w:r>
      <w:proofErr w:type="gramEnd"/>
      <w:r w:rsidR="00542D3B">
        <w:t xml:space="preserve"> </w:t>
      </w:r>
      <w:proofErr w:type="gramStart"/>
      <w:r w:rsidR="00542D3B">
        <w:t>по авансовому отчету б/</w:t>
      </w:r>
      <w:proofErr w:type="spellStart"/>
      <w:r w:rsidR="00542D3B">
        <w:t>н</w:t>
      </w:r>
      <w:proofErr w:type="spellEnd"/>
      <w:r w:rsidR="00542D3B">
        <w:t xml:space="preserve"> от 07.07.2014г. на сумму 6</w:t>
      </w:r>
      <w:r w:rsidR="00E85913">
        <w:t>,7 тыс.</w:t>
      </w:r>
      <w:r w:rsidR="00542D3B">
        <w:t xml:space="preserve"> руб</w:t>
      </w:r>
      <w:r w:rsidR="00E85913">
        <w:t>лей</w:t>
      </w:r>
      <w:r w:rsidR="00542D3B">
        <w:t xml:space="preserve"> (подотчетное лицо – </w:t>
      </w:r>
      <w:proofErr w:type="spellStart"/>
      <w:r w:rsidR="00542D3B">
        <w:t>Панчик</w:t>
      </w:r>
      <w:proofErr w:type="spellEnd"/>
      <w:r w:rsidR="00542D3B">
        <w:t xml:space="preserve"> Е.В.</w:t>
      </w:r>
      <w:r w:rsidR="00906704" w:rsidRPr="00906704">
        <w:rPr>
          <w:color w:val="000000"/>
          <w:shd w:val="clear" w:color="auto" w:fill="FFFFFF"/>
        </w:rPr>
        <w:t xml:space="preserve"> </w:t>
      </w:r>
      <w:r w:rsidR="00906704">
        <w:rPr>
          <w:color w:val="000000"/>
          <w:shd w:val="clear" w:color="auto" w:fill="FFFFFF"/>
        </w:rPr>
        <w:t>(проезд вместе с ребенком)</w:t>
      </w:r>
      <w:r w:rsidR="00955B33">
        <w:rPr>
          <w:color w:val="000000"/>
          <w:shd w:val="clear" w:color="auto" w:fill="FFFFFF"/>
        </w:rPr>
        <w:t xml:space="preserve"> и т.д</w:t>
      </w:r>
      <w:r w:rsidR="00542D3B">
        <w:t xml:space="preserve">. </w:t>
      </w:r>
      <w:proofErr w:type="gramEnd"/>
    </w:p>
    <w:p w:rsidR="008B315A" w:rsidRDefault="00525418" w:rsidP="00082667">
      <w:pPr>
        <w:tabs>
          <w:tab w:val="left" w:pos="570"/>
          <w:tab w:val="left" w:pos="1095"/>
        </w:tabs>
      </w:pPr>
      <w:r>
        <w:t xml:space="preserve">       </w:t>
      </w:r>
      <w:r w:rsidR="008B315A">
        <w:t xml:space="preserve">     Расходы на служебные командировки </w:t>
      </w:r>
      <w:r w:rsidR="00247C38">
        <w:t>за</w:t>
      </w:r>
      <w:r w:rsidR="008B315A">
        <w:t xml:space="preserve"> 2014</w:t>
      </w:r>
      <w:r w:rsidR="00B32B38">
        <w:t xml:space="preserve"> </w:t>
      </w:r>
      <w:r w:rsidR="008B315A">
        <w:t>г</w:t>
      </w:r>
      <w:r w:rsidR="00B32B38">
        <w:t>од</w:t>
      </w:r>
      <w:r w:rsidR="008B315A">
        <w:t xml:space="preserve"> в МКУ «Ресурсный центр» регламентировались Положением о порядке направления работников, учащихся образовательных учреждений</w:t>
      </w:r>
      <w:r w:rsidR="00B32B38">
        <w:t>,</w:t>
      </w:r>
      <w:r w:rsidR="008B315A">
        <w:t xml:space="preserve"> работников МКУ «Ресурсный центр» и МКУ «Департамент образования» </w:t>
      </w:r>
      <w:r w:rsidR="00FA4C99">
        <w:t>…..</w:t>
      </w:r>
      <w:r w:rsidR="008B315A">
        <w:t>, утвержденн</w:t>
      </w:r>
      <w:r>
        <w:t>ым</w:t>
      </w:r>
      <w:r w:rsidR="008B315A">
        <w:t xml:space="preserve"> Постановлением администрации </w:t>
      </w:r>
      <w:proofErr w:type="spellStart"/>
      <w:r w:rsidR="008B315A">
        <w:t>Нижнеилимского</w:t>
      </w:r>
      <w:proofErr w:type="spellEnd"/>
      <w:r w:rsidR="008B315A">
        <w:t xml:space="preserve"> муниципального района от 07.09.2011</w:t>
      </w:r>
      <w:r w:rsidR="00247C38">
        <w:t xml:space="preserve"> </w:t>
      </w:r>
      <w:r w:rsidR="008B315A">
        <w:t>№ 889</w:t>
      </w:r>
      <w:r w:rsidR="004B6212">
        <w:t xml:space="preserve"> </w:t>
      </w:r>
      <w:r w:rsidR="00AB6C98">
        <w:t>(</w:t>
      </w:r>
      <w:r w:rsidR="004B6212">
        <w:t>далее – Положение о порядке направления работников</w:t>
      </w:r>
      <w:r w:rsidR="00AB6C98">
        <w:t xml:space="preserve"> в служебные командировки)</w:t>
      </w:r>
      <w:r w:rsidR="008B315A">
        <w:t>.</w:t>
      </w:r>
    </w:p>
    <w:p w:rsidR="00EF3533" w:rsidRDefault="00FA4C99" w:rsidP="00082667">
      <w:pPr>
        <w:tabs>
          <w:tab w:val="left" w:pos="570"/>
          <w:tab w:val="left" w:pos="1095"/>
        </w:tabs>
      </w:pPr>
      <w:r>
        <w:t xml:space="preserve">           </w:t>
      </w:r>
      <w:r w:rsidR="00EF3533" w:rsidRPr="00EF3533">
        <w:t>Согласно</w:t>
      </w:r>
      <w:r w:rsidRPr="00EF3533">
        <w:t xml:space="preserve"> ст. 3 Положения о порядке направления работников в служебные командировки</w:t>
      </w:r>
      <w:r w:rsidR="00EF3533">
        <w:t>,</w:t>
      </w:r>
      <w:r w:rsidRPr="00EF3533">
        <w:t xml:space="preserve"> </w:t>
      </w:r>
      <w:r w:rsidR="00EF3533">
        <w:t>компенсация расходов по приобретению проездных билетов производиться в размере фактических расходов, подтвержденных проездными документами, но не выше</w:t>
      </w:r>
      <w:r w:rsidRPr="00EF3533">
        <w:t xml:space="preserve"> стоимости проезда железнодорожным транспортом – </w:t>
      </w:r>
      <w:r w:rsidRPr="00EF3533">
        <w:rPr>
          <w:u w:val="single"/>
        </w:rPr>
        <w:t>в плацкартном вагоне скорого фирменного поезда</w:t>
      </w:r>
      <w:r w:rsidR="00EF3533">
        <w:rPr>
          <w:u w:val="single"/>
        </w:rPr>
        <w:t>.</w:t>
      </w:r>
      <w:r w:rsidRPr="00EF3533">
        <w:t xml:space="preserve"> </w:t>
      </w:r>
    </w:p>
    <w:p w:rsidR="00FA4C99" w:rsidRPr="0009194D" w:rsidRDefault="00EF3533" w:rsidP="00082667">
      <w:pPr>
        <w:tabs>
          <w:tab w:val="left" w:pos="570"/>
          <w:tab w:val="left" w:pos="1095"/>
        </w:tabs>
        <w:rPr>
          <w:u w:val="single"/>
        </w:rPr>
      </w:pPr>
      <w:r>
        <w:t xml:space="preserve">           </w:t>
      </w:r>
      <w:proofErr w:type="gramStart"/>
      <w:r>
        <w:t>В нарушени</w:t>
      </w:r>
      <w:r w:rsidR="00247C38">
        <w:t>е</w:t>
      </w:r>
      <w:r>
        <w:t xml:space="preserve"> указанных требований локального нормативного акта установлено</w:t>
      </w:r>
      <w:r w:rsidR="00FA4C99" w:rsidRPr="00EF3533">
        <w:t>, что по авансовому отчету б/</w:t>
      </w:r>
      <w:proofErr w:type="spellStart"/>
      <w:r w:rsidR="00FA4C99" w:rsidRPr="00EF3533">
        <w:t>н</w:t>
      </w:r>
      <w:proofErr w:type="spellEnd"/>
      <w:r w:rsidR="00FA4C99" w:rsidRPr="00EF3533">
        <w:t xml:space="preserve"> от 28.04.2014г. (подотчетное лицо – </w:t>
      </w:r>
      <w:proofErr w:type="spellStart"/>
      <w:r w:rsidR="00FA4C99" w:rsidRPr="00EF3533">
        <w:t>Янишевская</w:t>
      </w:r>
      <w:proofErr w:type="spellEnd"/>
      <w:r w:rsidR="00FA4C99" w:rsidRPr="00EF3533">
        <w:t xml:space="preserve"> Т.В.) стоимость проезда в сумме 3</w:t>
      </w:r>
      <w:r w:rsidR="00AD3C40">
        <w:t>,3 тыс. рублей</w:t>
      </w:r>
      <w:r w:rsidR="00FA4C99" w:rsidRPr="00EF3533">
        <w:t xml:space="preserve"> </w:t>
      </w:r>
      <w:r>
        <w:t>компенсирована</w:t>
      </w:r>
      <w:r w:rsidR="00FA4C99" w:rsidRPr="00EF3533">
        <w:t xml:space="preserve"> не по плацкартному вагону, а по купейному</w:t>
      </w:r>
      <w:r w:rsidR="00247C38">
        <w:t>.</w:t>
      </w:r>
      <w:proofErr w:type="gramEnd"/>
      <w:r w:rsidR="00FA4C99" w:rsidRPr="00EF3533">
        <w:t xml:space="preserve"> </w:t>
      </w:r>
      <w:r w:rsidR="00AD3C40">
        <w:t xml:space="preserve">Таким образом, </w:t>
      </w:r>
      <w:r w:rsidR="00AD3C40" w:rsidRPr="0009194D">
        <w:rPr>
          <w:u w:val="single"/>
        </w:rPr>
        <w:t>средства в сумме 1</w:t>
      </w:r>
      <w:r w:rsidR="0009194D" w:rsidRPr="0009194D">
        <w:rPr>
          <w:u w:val="single"/>
        </w:rPr>
        <w:t>,1 тыс. рублей являются неэффективным использованием бюджетных средств (ст. 34 БК РФ).</w:t>
      </w:r>
    </w:p>
    <w:p w:rsidR="002F164D" w:rsidRDefault="004B6212" w:rsidP="00082667">
      <w:pPr>
        <w:tabs>
          <w:tab w:val="left" w:pos="570"/>
          <w:tab w:val="left" w:pos="1095"/>
        </w:tabs>
      </w:pPr>
      <w:r w:rsidRPr="0037772D">
        <w:rPr>
          <w:i/>
        </w:rPr>
        <w:t xml:space="preserve">     </w:t>
      </w:r>
      <w:r w:rsidR="00111F2F">
        <w:t xml:space="preserve">      Следует также отметить, что в нарушени</w:t>
      </w:r>
      <w:r w:rsidR="00FD02CE">
        <w:t>и</w:t>
      </w:r>
      <w:r w:rsidR="00111F2F">
        <w:t xml:space="preserve"> требований </w:t>
      </w:r>
      <w:r w:rsidR="00111F2F" w:rsidRPr="00111F2F">
        <w:rPr>
          <w:rStyle w:val="af5"/>
          <w:i w:val="0"/>
        </w:rPr>
        <w:t>Положени</w:t>
      </w:r>
      <w:r w:rsidR="00111F2F">
        <w:rPr>
          <w:rStyle w:val="af5"/>
          <w:i w:val="0"/>
        </w:rPr>
        <w:t>я</w:t>
      </w:r>
      <w:r w:rsidR="00111F2F" w:rsidRPr="00111F2F">
        <w:rPr>
          <w:rStyle w:val="af5"/>
          <w:i w:val="0"/>
        </w:rPr>
        <w:t xml:space="preserve"> «Об особенностях направления работников в служебные командировки», утвержденн</w:t>
      </w:r>
      <w:r w:rsidR="00054241">
        <w:rPr>
          <w:rStyle w:val="af5"/>
          <w:i w:val="0"/>
        </w:rPr>
        <w:t>ого</w:t>
      </w:r>
      <w:r w:rsidR="00111F2F" w:rsidRPr="00111F2F">
        <w:rPr>
          <w:rStyle w:val="af5"/>
          <w:i w:val="0"/>
        </w:rPr>
        <w:t xml:space="preserve"> Постановлением Правительства РФ от 13.10.2008</w:t>
      </w:r>
      <w:r w:rsidR="00247C38">
        <w:rPr>
          <w:rStyle w:val="af5"/>
          <w:i w:val="0"/>
        </w:rPr>
        <w:t xml:space="preserve"> </w:t>
      </w:r>
      <w:r w:rsidR="00111F2F" w:rsidRPr="00111F2F">
        <w:rPr>
          <w:rStyle w:val="af5"/>
          <w:i w:val="0"/>
        </w:rPr>
        <w:t>№</w:t>
      </w:r>
      <w:r w:rsidR="00247C38">
        <w:rPr>
          <w:rStyle w:val="af5"/>
          <w:i w:val="0"/>
        </w:rPr>
        <w:t xml:space="preserve"> </w:t>
      </w:r>
      <w:r w:rsidR="00111F2F" w:rsidRPr="00111F2F">
        <w:rPr>
          <w:rStyle w:val="af5"/>
          <w:i w:val="0"/>
        </w:rPr>
        <w:t>749</w:t>
      </w:r>
      <w:r w:rsidR="00111F2F">
        <w:rPr>
          <w:rStyle w:val="af5"/>
          <w:i w:val="0"/>
        </w:rPr>
        <w:t xml:space="preserve">, </w:t>
      </w:r>
      <w:r w:rsidR="00111F2F">
        <w:t>не ко всем авансовым отчетам приложены служебные задания.</w:t>
      </w:r>
    </w:p>
    <w:p w:rsidR="00096AED" w:rsidRPr="00111F2F" w:rsidRDefault="00096AED" w:rsidP="00082667">
      <w:pPr>
        <w:tabs>
          <w:tab w:val="left" w:pos="570"/>
          <w:tab w:val="left" w:pos="1095"/>
        </w:tabs>
        <w:rPr>
          <w:i/>
        </w:rPr>
      </w:pPr>
      <w:r>
        <w:t xml:space="preserve">         </w:t>
      </w:r>
      <w:r>
        <w:rPr>
          <w:spacing w:val="-3"/>
        </w:rPr>
        <w:t xml:space="preserve">    Дебиторская задолженность по состоянию на 01.01.2014г. составила в сумме 395,6 тыс. руб</w:t>
      </w:r>
      <w:r w:rsidR="00E85913">
        <w:rPr>
          <w:spacing w:val="-3"/>
        </w:rPr>
        <w:t>лей</w:t>
      </w:r>
      <w:r>
        <w:rPr>
          <w:spacing w:val="-3"/>
        </w:rPr>
        <w:t>,  на 01.01.2015г. задолженность сокращена до 295,8 тыс. руб</w:t>
      </w:r>
      <w:r w:rsidR="00E85913">
        <w:rPr>
          <w:spacing w:val="-3"/>
        </w:rPr>
        <w:t>лей</w:t>
      </w:r>
      <w:r>
        <w:rPr>
          <w:spacing w:val="-3"/>
        </w:rPr>
        <w:t xml:space="preserve"> и составила 99,8 тыс. руб</w:t>
      </w:r>
      <w:r w:rsidR="00E85913">
        <w:rPr>
          <w:spacing w:val="-3"/>
        </w:rPr>
        <w:t>лей.</w:t>
      </w:r>
    </w:p>
    <w:p w:rsidR="00A701B3" w:rsidRDefault="00A701B3" w:rsidP="00A701B3">
      <w:pPr>
        <w:pStyle w:val="1"/>
        <w:jc w:val="center"/>
        <w:rPr>
          <w:b/>
          <w:i/>
        </w:rPr>
      </w:pPr>
    </w:p>
    <w:p w:rsidR="00161C48" w:rsidRPr="001045FC" w:rsidRDefault="00161C48" w:rsidP="00443C80">
      <w:pPr>
        <w:jc w:val="center"/>
        <w:rPr>
          <w:b/>
          <w:i/>
          <w:color w:val="000000"/>
          <w:shd w:val="clear" w:color="auto" w:fill="FAFAF8"/>
        </w:rPr>
      </w:pPr>
      <w:r w:rsidRPr="001045FC">
        <w:rPr>
          <w:b/>
          <w:i/>
          <w:color w:val="000000"/>
          <w:shd w:val="clear" w:color="auto" w:fill="FAFAF8"/>
        </w:rPr>
        <w:lastRenderedPageBreak/>
        <w:t>Соблюдение порядка использования имущества, находящегося</w:t>
      </w:r>
    </w:p>
    <w:p w:rsidR="00161C48" w:rsidRDefault="00161C48" w:rsidP="00443C80">
      <w:pPr>
        <w:jc w:val="center"/>
        <w:rPr>
          <w:b/>
          <w:i/>
          <w:color w:val="000000"/>
          <w:shd w:val="clear" w:color="auto" w:fill="FAFAF8"/>
        </w:rPr>
      </w:pPr>
      <w:r w:rsidRPr="001045FC">
        <w:rPr>
          <w:b/>
          <w:i/>
          <w:color w:val="000000"/>
          <w:shd w:val="clear" w:color="auto" w:fill="FAFAF8"/>
        </w:rPr>
        <w:t>в управлении МКУ «Ресур</w:t>
      </w:r>
      <w:r w:rsidR="00111F2F" w:rsidRPr="001045FC">
        <w:rPr>
          <w:b/>
          <w:i/>
          <w:color w:val="000000"/>
          <w:shd w:val="clear" w:color="auto" w:fill="FAFAF8"/>
        </w:rPr>
        <w:t>с</w:t>
      </w:r>
      <w:r w:rsidRPr="001045FC">
        <w:rPr>
          <w:b/>
          <w:i/>
          <w:color w:val="000000"/>
          <w:shd w:val="clear" w:color="auto" w:fill="FAFAF8"/>
        </w:rPr>
        <w:t>ный центр»</w:t>
      </w:r>
    </w:p>
    <w:p w:rsidR="00111F2F" w:rsidRPr="00161C48" w:rsidRDefault="00111F2F" w:rsidP="00443C80">
      <w:pPr>
        <w:jc w:val="center"/>
        <w:rPr>
          <w:b/>
          <w:i/>
          <w:color w:val="000000"/>
          <w:shd w:val="clear" w:color="auto" w:fill="FAFAF8"/>
        </w:rPr>
      </w:pPr>
    </w:p>
    <w:p w:rsidR="00DB33CB" w:rsidRDefault="00DB33CB" w:rsidP="00DB33CB">
      <w:r>
        <w:t xml:space="preserve">           В целях обеспечения деятельности Учреждения за ним закреплено на праве оперативного управления муниципальное имущество, по состоянию на 01.01.2015г. балансовой стоимостью        </w:t>
      </w:r>
      <w:r w:rsidR="00247C38">
        <w:t xml:space="preserve">7 464,44 </w:t>
      </w:r>
      <w:r>
        <w:t>тыс. рублей, в том числе:</w:t>
      </w:r>
    </w:p>
    <w:p w:rsidR="00DB33CB" w:rsidRDefault="00DB33CB" w:rsidP="00DB33CB">
      <w:r>
        <w:t xml:space="preserve">- основные средства, без которых осуществление основных видов деятельности Учреждения будет </w:t>
      </w:r>
      <w:proofErr w:type="gramStart"/>
      <w:r>
        <w:t>существенно затруднено</w:t>
      </w:r>
      <w:proofErr w:type="gramEnd"/>
      <w:r>
        <w:t>, балансовой стоимостью 5 463,88 тыс. рублей;</w:t>
      </w:r>
    </w:p>
    <w:p w:rsidR="00DB33CB" w:rsidRDefault="00DB33CB" w:rsidP="00DB33CB">
      <w:r>
        <w:t>- основные средства – иное движимое имущество балансовой стоимостью 2000,56 тыс. рублей.</w:t>
      </w:r>
    </w:p>
    <w:p w:rsidR="00DB33CB" w:rsidRDefault="00DB33CB" w:rsidP="00DB33CB">
      <w:r>
        <w:t xml:space="preserve">          Согласно представленным документам право оперативного управления на движимое </w:t>
      </w:r>
      <w:r w:rsidR="00872757">
        <w:t xml:space="preserve">имущество </w:t>
      </w:r>
      <w:r>
        <w:t xml:space="preserve">(транспортные средства) и </w:t>
      </w:r>
      <w:r w:rsidR="00247C38">
        <w:t>основные средства</w:t>
      </w:r>
      <w:r>
        <w:t xml:space="preserve"> (оборудование и производственный инвентарь) возникло  у Учреждения в соответствии с </w:t>
      </w:r>
      <w:r w:rsidR="00247C38">
        <w:t>П</w:t>
      </w:r>
      <w:r>
        <w:t>остановлениями администрации района от 03.02.2014 № 104, от 26.11.2014 №</w:t>
      </w:r>
      <w:r w:rsidR="00247C38">
        <w:t xml:space="preserve"> </w:t>
      </w:r>
      <w:r>
        <w:t>1915, от 30.06.2015 № 831.</w:t>
      </w:r>
    </w:p>
    <w:p w:rsidR="00DB33CB" w:rsidRDefault="00DB33CB" w:rsidP="00DB33CB">
      <w:r>
        <w:t xml:space="preserve">           В соответствии со ст. 131 Гражданского кодекса Российской Федерации право собственности на недвижимые имущества подлежат государственной регистрации в едином реестре органами, осуществляющими государственную регистрацию </w:t>
      </w:r>
      <w:r w:rsidRPr="009844E6">
        <w:rPr>
          <w:color w:val="000000"/>
          <w:shd w:val="clear" w:color="auto" w:fill="FFFFFF"/>
        </w:rPr>
        <w:t>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</w:t>
      </w:r>
      <w:r>
        <w:rPr>
          <w:rStyle w:val="apple-converted-space"/>
          <w:color w:val="000000"/>
          <w:shd w:val="clear" w:color="auto" w:fill="FFFFFF"/>
        </w:rPr>
        <w:t>.</w:t>
      </w:r>
    </w:p>
    <w:p w:rsidR="00DB33CB" w:rsidRDefault="00DB33CB" w:rsidP="00DB33CB">
      <w:pPr>
        <w:ind w:firstLine="708"/>
      </w:pPr>
      <w:proofErr w:type="gramStart"/>
      <w:r>
        <w:t>В ходе проведения проверки установлено, что в нарушении указанных требований, а также п.</w:t>
      </w:r>
      <w:r w:rsidR="00247C38">
        <w:t xml:space="preserve"> </w:t>
      </w:r>
      <w:r>
        <w:t>2 ст. 2 Федерального закона от 21.06.1997</w:t>
      </w:r>
      <w:r w:rsidR="00111F2F">
        <w:t xml:space="preserve"> </w:t>
      </w:r>
      <w:r>
        <w:t>№ 122-ФЗ «О государственной регистрации прав на недвижимое имуществ</w:t>
      </w:r>
      <w:r w:rsidR="00247C38">
        <w:t>о</w:t>
      </w:r>
      <w:r>
        <w:t xml:space="preserve"> и сделок по ним», Учреждением допущено нарушение учета недвижимого имущества, переданного в оперативное управление балансовой стоимостью 1 475,59 тыс. рублей: не зарегистрировано право оперативного управления на гаражные боксы, расположенные по ул. Иващенко</w:t>
      </w:r>
      <w:proofErr w:type="gramEnd"/>
      <w:r>
        <w:t xml:space="preserve"> 12 (в количестве 3 единицы) и нежилое помещение по адресу 3 кв. дом 40. </w:t>
      </w:r>
    </w:p>
    <w:p w:rsidR="0009194D" w:rsidRDefault="0009194D" w:rsidP="00DB33CB">
      <w:pPr>
        <w:ind w:firstLine="708"/>
      </w:pPr>
      <w:r>
        <w:t xml:space="preserve">Согласно представленной информации Департамента образования, </w:t>
      </w:r>
      <w:r w:rsidR="00E446E5">
        <w:t xml:space="preserve">на указанное имущество нет технической документации. Проведение работ будет включено в план-график муниципальных закупок на 2016 год. В декабре 2015 года заключен муниципальный контракт о постановке на государственный кадастр недвижимости и на изготовление технической </w:t>
      </w:r>
      <w:proofErr w:type="gramStart"/>
      <w:r w:rsidR="00E446E5">
        <w:t>документации</w:t>
      </w:r>
      <w:proofErr w:type="gramEnd"/>
      <w:r w:rsidR="00E446E5">
        <w:t xml:space="preserve"> на нежилое здание, расположенное по адресу: 3 кв., д.40.</w:t>
      </w:r>
    </w:p>
    <w:p w:rsidR="00DB33CB" w:rsidRPr="00111F2F" w:rsidRDefault="00DB33CB" w:rsidP="004067DD">
      <w:pPr>
        <w:ind w:firstLine="720"/>
        <w:rPr>
          <w:rFonts w:eastAsia="Calibri"/>
          <w:szCs w:val="28"/>
        </w:rPr>
      </w:pPr>
      <w:r w:rsidRPr="00111F2F">
        <w:rPr>
          <w:rFonts w:eastAsia="Calibri"/>
          <w:szCs w:val="28"/>
        </w:rPr>
        <w:t xml:space="preserve">В </w:t>
      </w:r>
      <w:r w:rsidR="00111F2F" w:rsidRPr="00111F2F">
        <w:rPr>
          <w:rFonts w:eastAsia="Calibri"/>
          <w:szCs w:val="28"/>
        </w:rPr>
        <w:t>результате визуального осмотр</w:t>
      </w:r>
      <w:r w:rsidR="003415EF">
        <w:rPr>
          <w:rFonts w:eastAsia="Calibri"/>
          <w:szCs w:val="28"/>
        </w:rPr>
        <w:t>а указанных помещений</w:t>
      </w:r>
      <w:r w:rsidR="00111F2F" w:rsidRPr="00111F2F">
        <w:rPr>
          <w:rFonts w:eastAsia="Calibri"/>
          <w:szCs w:val="28"/>
        </w:rPr>
        <w:t>, проведенн</w:t>
      </w:r>
      <w:r w:rsidR="00111F2F">
        <w:rPr>
          <w:rFonts w:eastAsia="Calibri"/>
          <w:szCs w:val="28"/>
        </w:rPr>
        <w:t>ого</w:t>
      </w:r>
      <w:r w:rsidR="00111F2F" w:rsidRPr="00111F2F">
        <w:rPr>
          <w:rFonts w:eastAsia="Calibri"/>
          <w:szCs w:val="28"/>
        </w:rPr>
        <w:t xml:space="preserve"> в составе </w:t>
      </w:r>
      <w:r w:rsidR="003415EF">
        <w:rPr>
          <w:rFonts w:eastAsia="Calibri"/>
          <w:szCs w:val="28"/>
        </w:rPr>
        <w:t xml:space="preserve">комиссии: </w:t>
      </w:r>
      <w:r w:rsidR="00111F2F" w:rsidRPr="00111F2F">
        <w:rPr>
          <w:rFonts w:eastAsia="Calibri"/>
          <w:szCs w:val="28"/>
        </w:rPr>
        <w:t xml:space="preserve">начальника МКУ «Ресурсный центр» Степанова Д.Г. и </w:t>
      </w:r>
      <w:proofErr w:type="spellStart"/>
      <w:proofErr w:type="gramStart"/>
      <w:r w:rsidR="003415EF">
        <w:rPr>
          <w:rFonts w:eastAsia="Calibri"/>
          <w:szCs w:val="28"/>
        </w:rPr>
        <w:t>вр.и</w:t>
      </w:r>
      <w:proofErr w:type="gramEnd"/>
      <w:r w:rsidR="003415EF">
        <w:rPr>
          <w:rFonts w:eastAsia="Calibri"/>
          <w:szCs w:val="28"/>
        </w:rPr>
        <w:t>.о</w:t>
      </w:r>
      <w:proofErr w:type="spellEnd"/>
      <w:r w:rsidR="003415EF">
        <w:rPr>
          <w:rFonts w:eastAsia="Calibri"/>
          <w:szCs w:val="28"/>
        </w:rPr>
        <w:t>. председателя КСП района Цепляевой</w:t>
      </w:r>
      <w:r w:rsidRPr="00111F2F">
        <w:rPr>
          <w:rFonts w:eastAsia="Calibri"/>
          <w:szCs w:val="28"/>
        </w:rPr>
        <w:t xml:space="preserve"> </w:t>
      </w:r>
      <w:r w:rsidR="003415EF">
        <w:rPr>
          <w:rFonts w:eastAsia="Calibri"/>
          <w:szCs w:val="28"/>
        </w:rPr>
        <w:t xml:space="preserve">А.Р. </w:t>
      </w:r>
      <w:r w:rsidRPr="00111F2F">
        <w:rPr>
          <w:rFonts w:eastAsia="Calibri"/>
          <w:szCs w:val="28"/>
        </w:rPr>
        <w:t>установлено, что помещения используются по прямому назначению.</w:t>
      </w:r>
    </w:p>
    <w:p w:rsidR="00DB33CB" w:rsidRPr="00054241" w:rsidRDefault="00DB33CB" w:rsidP="00DB33CB">
      <w:pPr>
        <w:ind w:firstLine="708"/>
      </w:pPr>
      <w:r w:rsidRPr="00054241">
        <w:t xml:space="preserve">Контрольным мероприятием также установлено, что передача прав на земельные участки, на которых расположены </w:t>
      </w:r>
      <w:r w:rsidR="003415EF" w:rsidRPr="00054241">
        <w:t>гаражные боксы</w:t>
      </w:r>
      <w:r w:rsidRPr="00054241">
        <w:t xml:space="preserve">, переданные в оперативное управление, Департаментом по управлению имуществом администрации </w:t>
      </w:r>
      <w:proofErr w:type="spellStart"/>
      <w:r w:rsidRPr="00054241">
        <w:t>Нижнеилимского</w:t>
      </w:r>
      <w:proofErr w:type="spellEnd"/>
      <w:r w:rsidRPr="00054241">
        <w:t xml:space="preserve"> муниципального района (далее – ДУМИ) не производилась, договоры не заключались и решения не выносились. Пользование земельными участками под объектами недвижимого имущества, переданными в оперативное управление, в нарушении ст. 299 Гражданского кодекса РФ осуществляется Учреждением без надлежащего оформления решения ДУМИ о передаче земельного участка, а также без оформления соответствующих договоров.</w:t>
      </w:r>
    </w:p>
    <w:p w:rsidR="003415EF" w:rsidRDefault="00FD02CE" w:rsidP="00DB33CB">
      <w:pPr>
        <w:ind w:firstLine="708"/>
        <w:rPr>
          <w:color w:val="000000"/>
        </w:rPr>
      </w:pPr>
      <w:proofErr w:type="gramStart"/>
      <w:r w:rsidRPr="00FD02CE">
        <w:rPr>
          <w:color w:val="000000"/>
        </w:rPr>
        <w:t xml:space="preserve">В соответствии со ст. 11 Федерального закона РФ от 16.12.2011 года № 402-ФЗ «О бухгалтерском учете», п. 1.5 </w:t>
      </w:r>
      <w:r w:rsidR="00247C38">
        <w:rPr>
          <w:color w:val="000000"/>
        </w:rPr>
        <w:t>П</w:t>
      </w:r>
      <w:r w:rsidRPr="00FD02CE">
        <w:rPr>
          <w:color w:val="000000"/>
        </w:rPr>
        <w:t xml:space="preserve">риказа Минфина от 13.06.1995 года № 49 «Об утверждении Методических указаний по инвентаризации имущества и финансовых обязательств», приложением № 4 </w:t>
      </w:r>
      <w:hyperlink r:id="rId9" w:history="1">
        <w:r w:rsidRPr="00FD02CE">
          <w:rPr>
            <w:rStyle w:val="af2"/>
            <w:color w:val="000000"/>
            <w:u w:val="none"/>
          </w:rPr>
          <w:t>Приказа Минфина РФ от 15.12.2010 № 173н «Об утверждении форм первичных учетных документов и регистров бухгалтерского учета и Методических указаний по их применению</w:t>
        </w:r>
      </w:hyperlink>
      <w:r>
        <w:rPr>
          <w:color w:val="000000"/>
        </w:rPr>
        <w:t>,</w:t>
      </w:r>
      <w:r w:rsidRPr="00FD02CE">
        <w:rPr>
          <w:color w:val="000000"/>
        </w:rPr>
        <w:t xml:space="preserve"> </w:t>
      </w:r>
      <w:r>
        <w:rPr>
          <w:color w:val="000000"/>
        </w:rPr>
        <w:t>У</w:t>
      </w:r>
      <w:r w:rsidRPr="00FD02CE">
        <w:rPr>
          <w:color w:val="000000"/>
        </w:rPr>
        <w:t>четной политик</w:t>
      </w:r>
      <w:r>
        <w:rPr>
          <w:color w:val="000000"/>
        </w:rPr>
        <w:t>ой Учреждения</w:t>
      </w:r>
      <w:proofErr w:type="gramEnd"/>
      <w:r w:rsidRPr="00FD02CE">
        <w:rPr>
          <w:color w:val="000000"/>
        </w:rPr>
        <w:t xml:space="preserve"> инвентаризация </w:t>
      </w:r>
      <w:r>
        <w:rPr>
          <w:color w:val="000000"/>
        </w:rPr>
        <w:t>основных средств</w:t>
      </w:r>
      <w:r w:rsidRPr="00FD02CE">
        <w:rPr>
          <w:color w:val="000000"/>
        </w:rPr>
        <w:t xml:space="preserve"> с оформлением необходимых документов (актов инвентаризации, инвентаризационных описей), в Учреждении  проводилась.</w:t>
      </w:r>
    </w:p>
    <w:p w:rsidR="00FD02CE" w:rsidRPr="00FD02CE" w:rsidRDefault="00FD02CE" w:rsidP="00DB33CB">
      <w:pPr>
        <w:ind w:firstLine="708"/>
      </w:pPr>
    </w:p>
    <w:p w:rsidR="00FD02CE" w:rsidRPr="00FD02CE" w:rsidRDefault="00FD02CE" w:rsidP="00FD02CE">
      <w:pPr>
        <w:ind w:firstLine="708"/>
        <w:jc w:val="center"/>
        <w:rPr>
          <w:b/>
          <w:i/>
        </w:rPr>
      </w:pPr>
      <w:r w:rsidRPr="00FD02CE">
        <w:rPr>
          <w:b/>
          <w:i/>
        </w:rPr>
        <w:t>Проверка состояния расчетов с поставщиками, п</w:t>
      </w:r>
      <w:r w:rsidR="00DB33CB" w:rsidRPr="00FD02CE">
        <w:rPr>
          <w:b/>
          <w:i/>
        </w:rPr>
        <w:t>ланировани</w:t>
      </w:r>
      <w:r w:rsidRPr="00FD02CE">
        <w:rPr>
          <w:b/>
          <w:i/>
        </w:rPr>
        <w:t>я</w:t>
      </w:r>
      <w:r w:rsidR="00DB33CB" w:rsidRPr="00FD02CE">
        <w:rPr>
          <w:b/>
          <w:i/>
        </w:rPr>
        <w:t xml:space="preserve"> и размещени</w:t>
      </w:r>
      <w:r w:rsidRPr="00FD02CE">
        <w:rPr>
          <w:b/>
          <w:i/>
        </w:rPr>
        <w:t>я</w:t>
      </w:r>
    </w:p>
    <w:p w:rsidR="00DB33CB" w:rsidRDefault="00247C38" w:rsidP="00FD02CE">
      <w:pPr>
        <w:ind w:firstLine="708"/>
        <w:jc w:val="center"/>
        <w:rPr>
          <w:b/>
          <w:i/>
        </w:rPr>
      </w:pPr>
      <w:r>
        <w:rPr>
          <w:b/>
          <w:i/>
        </w:rPr>
        <w:t>закупок товаров, работ и услуг</w:t>
      </w:r>
    </w:p>
    <w:p w:rsidR="00DC7C3F" w:rsidRDefault="00DC7C3F" w:rsidP="00FD02CE">
      <w:pPr>
        <w:ind w:firstLine="708"/>
        <w:jc w:val="center"/>
        <w:rPr>
          <w:b/>
          <w:i/>
        </w:rPr>
      </w:pPr>
    </w:p>
    <w:p w:rsidR="00247C38" w:rsidRPr="000962DD" w:rsidRDefault="00247C38" w:rsidP="00247C38">
      <w:r>
        <w:rPr>
          <w:color w:val="000000"/>
        </w:rPr>
        <w:t xml:space="preserve">           </w:t>
      </w:r>
      <w:r w:rsidRPr="000962DD">
        <w:rPr>
          <w:color w:val="000000"/>
        </w:rPr>
        <w:t>Аналитический учет расчетов с поставщиками за поставленные материальные ценности и оказанные услуги, с подрядчиками за выполненные работы ведется на субсчетах счета 0</w:t>
      </w:r>
      <w:r>
        <w:rPr>
          <w:color w:val="000000"/>
        </w:rPr>
        <w:t>.</w:t>
      </w:r>
      <w:r w:rsidRPr="000962DD">
        <w:rPr>
          <w:color w:val="000000"/>
        </w:rPr>
        <w:t>302</w:t>
      </w:r>
      <w:r>
        <w:rPr>
          <w:color w:val="000000"/>
        </w:rPr>
        <w:t>.</w:t>
      </w:r>
      <w:r w:rsidRPr="000962DD">
        <w:rPr>
          <w:color w:val="000000"/>
        </w:rPr>
        <w:t>00</w:t>
      </w:r>
      <w:r>
        <w:rPr>
          <w:color w:val="000000"/>
        </w:rPr>
        <w:t>.</w:t>
      </w:r>
      <w:r w:rsidRPr="000962DD">
        <w:rPr>
          <w:color w:val="000000"/>
        </w:rPr>
        <w:t xml:space="preserve">000 </w:t>
      </w:r>
      <w:r w:rsidRPr="000962DD">
        <w:rPr>
          <w:color w:val="000000"/>
        </w:rPr>
        <w:lastRenderedPageBreak/>
        <w:t>«Расчеты по принятым обязательствам» в Журнале операций по расчетам с поставщиками и подрядчиками №</w:t>
      </w:r>
      <w:r>
        <w:rPr>
          <w:color w:val="000000"/>
        </w:rPr>
        <w:t xml:space="preserve"> </w:t>
      </w:r>
      <w:r w:rsidRPr="000962DD">
        <w:rPr>
          <w:color w:val="000000"/>
        </w:rPr>
        <w:t>4.</w:t>
      </w:r>
    </w:p>
    <w:p w:rsidR="00DC7C3F" w:rsidRDefault="000962DD" w:rsidP="000962DD">
      <w:pPr>
        <w:ind w:firstLine="567"/>
        <w:rPr>
          <w:color w:val="000000"/>
        </w:rPr>
      </w:pPr>
      <w:r>
        <w:rPr>
          <w:color w:val="000000"/>
        </w:rPr>
        <w:t xml:space="preserve">   </w:t>
      </w:r>
      <w:r w:rsidR="00DC7C3F" w:rsidRPr="000962DD">
        <w:rPr>
          <w:color w:val="000000"/>
        </w:rPr>
        <w:t xml:space="preserve">В ходе </w:t>
      </w:r>
      <w:r w:rsidRPr="000962DD">
        <w:rPr>
          <w:color w:val="000000"/>
        </w:rPr>
        <w:t xml:space="preserve">контрольного мероприятия </w:t>
      </w:r>
      <w:r w:rsidR="00DC7C3F" w:rsidRPr="000962DD">
        <w:rPr>
          <w:color w:val="000000"/>
        </w:rPr>
        <w:t>выборочно были проверены Журналы операций по расчетам с поставщиками и подрядчиками №</w:t>
      </w:r>
      <w:r w:rsidR="00247C38">
        <w:rPr>
          <w:color w:val="000000"/>
        </w:rPr>
        <w:t xml:space="preserve"> </w:t>
      </w:r>
      <w:r w:rsidR="00DC7C3F" w:rsidRPr="000962DD">
        <w:rPr>
          <w:color w:val="000000"/>
        </w:rPr>
        <w:t>4, платежные документы, накладные на получение материальных запасов, счета на оплату выполненных работ, оказанных услуг, акты приемки-сдачи выполненных работ и оказанных услуг.</w:t>
      </w:r>
    </w:p>
    <w:p w:rsidR="00D92E9B" w:rsidRDefault="00D92E9B" w:rsidP="00D92E9B">
      <w:r>
        <w:rPr>
          <w:color w:val="000000"/>
        </w:rPr>
        <w:t xml:space="preserve">           </w:t>
      </w:r>
      <w:r>
        <w:t xml:space="preserve">Согласно сведениям по дебиторской и кредиторской задолженности (ф. 0503169) по состоянию на 01.01.2014г. </w:t>
      </w:r>
      <w:r w:rsidR="00872757">
        <w:t xml:space="preserve">кредиторская задолженность </w:t>
      </w:r>
      <w:r>
        <w:t>составила 3 632,67 тыс. рублей, по состоянию на 01.01.2015г. – 2 074,2 тыс. рублей, просроченная задолженность отсутствует.</w:t>
      </w:r>
    </w:p>
    <w:p w:rsidR="00DB33CB" w:rsidRPr="00A012C9" w:rsidRDefault="000962DD" w:rsidP="000962DD">
      <w:pPr>
        <w:tabs>
          <w:tab w:val="left" w:pos="0"/>
          <w:tab w:val="left" w:pos="993"/>
          <w:tab w:val="center" w:pos="4890"/>
        </w:tabs>
        <w:ind w:right="-1" w:firstLine="567"/>
      </w:pPr>
      <w:r>
        <w:t xml:space="preserve">  </w:t>
      </w:r>
      <w:proofErr w:type="gramStart"/>
      <w:r w:rsidR="00DB33CB" w:rsidRPr="00A012C9">
        <w:t xml:space="preserve">Порядок размещения </w:t>
      </w:r>
      <w:proofErr w:type="spellStart"/>
      <w:r w:rsidR="00DB33CB" w:rsidRPr="00A012C9">
        <w:t>план-графиков</w:t>
      </w:r>
      <w:proofErr w:type="spellEnd"/>
      <w:r w:rsidR="00DB33CB" w:rsidRPr="00A012C9">
        <w:t xml:space="preserve"> на 2014 год определен совместным Приказом Минэкономразвития РФ и Федерального казначейства от 20.09.2013 № 544 и № 18н «Об особенностях размещения на официальном сайте РФ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по тексту -  Приказ № 544/18н).</w:t>
      </w:r>
      <w:proofErr w:type="gramEnd"/>
    </w:p>
    <w:p w:rsidR="00DB33CB" w:rsidRDefault="000962DD" w:rsidP="00DB33CB">
      <w:pPr>
        <w:tabs>
          <w:tab w:val="center" w:pos="0"/>
        </w:tabs>
        <w:ind w:right="-1" w:firstLine="567"/>
      </w:pPr>
      <w:r>
        <w:t xml:space="preserve">  </w:t>
      </w:r>
      <w:r w:rsidR="00DB33CB" w:rsidRPr="00A012C9">
        <w:t xml:space="preserve">В </w:t>
      </w:r>
      <w:r w:rsidR="00DB33CB">
        <w:t>соответствии</w:t>
      </w:r>
      <w:r w:rsidR="00DB33CB" w:rsidRPr="00A012C9">
        <w:t xml:space="preserve"> </w:t>
      </w:r>
      <w:r w:rsidR="00DB33CB">
        <w:t>с</w:t>
      </w:r>
      <w:r w:rsidR="00DB33CB" w:rsidRPr="00A012C9">
        <w:t xml:space="preserve"> норм</w:t>
      </w:r>
      <w:r w:rsidR="00DB33CB">
        <w:t>ами</w:t>
      </w:r>
      <w:r w:rsidR="00DB33CB" w:rsidRPr="00A012C9">
        <w:t xml:space="preserve"> п.</w:t>
      </w:r>
      <w:r w:rsidR="00247C38">
        <w:t xml:space="preserve"> </w:t>
      </w:r>
      <w:r w:rsidR="00DB33CB" w:rsidRPr="00A012C9">
        <w:t xml:space="preserve">2 Приказа № 544/18н </w:t>
      </w:r>
      <w:r w:rsidR="00DB33CB">
        <w:t>Учреждением</w:t>
      </w:r>
      <w:r w:rsidR="00DB33CB" w:rsidRPr="00A012C9">
        <w:t xml:space="preserve"> соблюдены сроки размещения плана-графика на официальном сайте (не позднее одного календарного месяца после принятия решения о бюджете). Первый план-график размещен на официальном сайте </w:t>
      </w:r>
      <w:r w:rsidR="00DB33CB">
        <w:t xml:space="preserve">30.01.2015г. </w:t>
      </w:r>
    </w:p>
    <w:p w:rsidR="00DB33CB" w:rsidRDefault="000962DD" w:rsidP="00DB33CB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 </w:t>
      </w:r>
      <w:proofErr w:type="gramStart"/>
      <w:r w:rsidR="00DB33CB">
        <w:t>В тоже время, внесение изменений в план-график осуществлялось с нарушением требовани</w:t>
      </w:r>
      <w:r w:rsidR="00207C42">
        <w:t>й</w:t>
      </w:r>
      <w:r w:rsidR="00DB33CB">
        <w:t xml:space="preserve"> </w:t>
      </w:r>
      <w:r w:rsidR="00247C38">
        <w:rPr>
          <w:color w:val="000000" w:themeColor="text1"/>
        </w:rPr>
        <w:t>Федерального з</w:t>
      </w:r>
      <w:r w:rsidR="00247C38" w:rsidRPr="009D4995">
        <w:rPr>
          <w:color w:val="000000" w:themeColor="text1"/>
        </w:rPr>
        <w:t xml:space="preserve">акона </w:t>
      </w:r>
      <w:r w:rsidR="00247C38">
        <w:rPr>
          <w:color w:val="000000" w:themeColor="text1"/>
        </w:rPr>
        <w:t xml:space="preserve">от 05.04.2013 </w:t>
      </w:r>
      <w:r w:rsidR="00247C38" w:rsidRPr="009D4995">
        <w:rPr>
          <w:color w:val="000000" w:themeColor="text1"/>
        </w:rPr>
        <w:t xml:space="preserve">№ 44-ФЗ </w:t>
      </w:r>
      <w:r w:rsidR="00247C38">
        <w:rPr>
          <w:color w:val="000000" w:themeColor="text1"/>
        </w:rPr>
        <w:t>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DB33CB">
        <w:t xml:space="preserve">, а так же совместного Приказа Министерства экономического развития Российской Федерации и Федерального казначейства от 20.09.2013г. № 544/18н (в планах-графиках отсутствует информация дата утверждения). </w:t>
      </w:r>
      <w:proofErr w:type="gramEnd"/>
    </w:p>
    <w:p w:rsidR="00DB33CB" w:rsidRDefault="000962DD" w:rsidP="00DB33CB">
      <w:pPr>
        <w:tabs>
          <w:tab w:val="center" w:pos="0"/>
        </w:tabs>
        <w:ind w:right="-1" w:firstLine="567"/>
      </w:pPr>
      <w:r>
        <w:t xml:space="preserve"> </w:t>
      </w:r>
      <w:r w:rsidR="00DB33CB">
        <w:t xml:space="preserve">В нарушении  п. </w:t>
      </w:r>
      <w:r w:rsidR="00DB33CB" w:rsidRPr="00A012C9">
        <w:t>5 Приказа №</w:t>
      </w:r>
      <w:r w:rsidR="00D92E9B">
        <w:t xml:space="preserve"> </w:t>
      </w:r>
      <w:r w:rsidR="00DB33CB" w:rsidRPr="00A012C9">
        <w:t xml:space="preserve">544/18н </w:t>
      </w:r>
      <w:r w:rsidR="00DB33CB">
        <w:t>планы</w:t>
      </w:r>
      <w:r w:rsidR="00DB33CB" w:rsidRPr="00A012C9">
        <w:t>–график</w:t>
      </w:r>
      <w:r w:rsidR="00DB33CB">
        <w:t>и не содержат</w:t>
      </w:r>
      <w:r w:rsidR="00872757">
        <w:t xml:space="preserve"> </w:t>
      </w:r>
      <w:r w:rsidR="00DB33CB">
        <w:t>итоговую  информацию о совокупных годовых объемах закупок. Кроме того, КСП района выявлено путем расчета несоответствие совокупного</w:t>
      </w:r>
      <w:r w:rsidR="00DB33CB" w:rsidRPr="0072032B">
        <w:t xml:space="preserve"> </w:t>
      </w:r>
      <w:r w:rsidR="00DB33CB">
        <w:t xml:space="preserve">объема закупок, планируемых в текущем году и объема финансовых средств, предусмотренных лимитами бюджетных обязательств. </w:t>
      </w:r>
      <w:proofErr w:type="gramStart"/>
      <w:r w:rsidR="00DB33CB">
        <w:t>Так</w:t>
      </w:r>
      <w:r w:rsidR="00D92E9B">
        <w:t>,</w:t>
      </w:r>
      <w:r w:rsidR="00DB33CB">
        <w:t xml:space="preserve"> </w:t>
      </w:r>
      <w:r w:rsidR="00DB33CB" w:rsidRPr="0072032B">
        <w:t xml:space="preserve">согласно </w:t>
      </w:r>
      <w:r w:rsidR="00DB33CB">
        <w:t>доведенным лимитам бюджетных обязательств</w:t>
      </w:r>
      <w:r w:rsidR="00D92E9B">
        <w:t>,</w:t>
      </w:r>
      <w:r w:rsidR="00DB33CB">
        <w:t xml:space="preserve"> в соответствии с Решением Думы НМР от 24.12.2013 № 424 «О бюджете муниципального образования «</w:t>
      </w:r>
      <w:proofErr w:type="spellStart"/>
      <w:r w:rsidR="00DB33CB">
        <w:t>Нижнеилимский</w:t>
      </w:r>
      <w:proofErr w:type="spellEnd"/>
      <w:r w:rsidR="00DB33CB">
        <w:t xml:space="preserve"> район» на 2014 год и на плановый период 2015 и 2016 годов»</w:t>
      </w:r>
      <w:r w:rsidR="00DB33CB" w:rsidRPr="0072032B">
        <w:t xml:space="preserve"> бюджетные средства на закупки товаров, работ и услуг для муниципальных нужд </w:t>
      </w:r>
      <w:r w:rsidR="00DB33CB">
        <w:t>Учреждения</w:t>
      </w:r>
      <w:r w:rsidR="00DB33CB" w:rsidRPr="0072032B">
        <w:t xml:space="preserve"> предусмотрены на 2014 год в сумме </w:t>
      </w:r>
      <w:r w:rsidR="00DB33CB">
        <w:t xml:space="preserve">2 517 тыс. </w:t>
      </w:r>
      <w:r w:rsidR="00DB33CB" w:rsidRPr="0072032B">
        <w:t xml:space="preserve">рублей, в плане </w:t>
      </w:r>
      <w:r w:rsidR="00DB33CB">
        <w:t>–</w:t>
      </w:r>
      <w:r w:rsidR="00DB33CB" w:rsidRPr="0072032B">
        <w:t xml:space="preserve"> графике</w:t>
      </w:r>
      <w:r w:rsidR="00DB33CB">
        <w:t>, размещенном на официальном</w:t>
      </w:r>
      <w:proofErr w:type="gramEnd"/>
      <w:r w:rsidR="00DB33CB">
        <w:t xml:space="preserve"> </w:t>
      </w:r>
      <w:proofErr w:type="gramStart"/>
      <w:r w:rsidR="00DB33CB">
        <w:t>сайте</w:t>
      </w:r>
      <w:proofErr w:type="gramEnd"/>
      <w:r w:rsidR="00DB33CB">
        <w:t xml:space="preserve"> </w:t>
      </w:r>
      <w:r w:rsidR="00DB33CB" w:rsidRPr="0072032B">
        <w:t xml:space="preserve">от </w:t>
      </w:r>
      <w:r w:rsidR="00DB33CB">
        <w:t>30.01</w:t>
      </w:r>
      <w:r w:rsidR="00DB33CB" w:rsidRPr="0072032B">
        <w:t>.2014</w:t>
      </w:r>
      <w:r w:rsidR="00872757">
        <w:t>,</w:t>
      </w:r>
      <w:r w:rsidR="00DB33CB" w:rsidRPr="0072032B">
        <w:t xml:space="preserve"> </w:t>
      </w:r>
      <w:r w:rsidR="00DB33CB">
        <w:t xml:space="preserve">предусмотрено </w:t>
      </w:r>
      <w:r w:rsidR="00DB33CB" w:rsidRPr="0072032B">
        <w:t xml:space="preserve">размещение заказа в сумме </w:t>
      </w:r>
      <w:r w:rsidR="00DB33CB">
        <w:t xml:space="preserve">1 430,78 </w:t>
      </w:r>
      <w:r w:rsidR="00DB33CB" w:rsidRPr="0072032B">
        <w:t xml:space="preserve">тыс. рублей, что на </w:t>
      </w:r>
      <w:r w:rsidR="00DB33CB">
        <w:t xml:space="preserve">1 086,22 </w:t>
      </w:r>
      <w:r w:rsidR="00DB33CB" w:rsidRPr="0072032B">
        <w:t xml:space="preserve">тыс. рублей </w:t>
      </w:r>
      <w:r w:rsidR="00DB33CB">
        <w:t>меньше, чем предусмотрено лимитами.</w:t>
      </w:r>
    </w:p>
    <w:p w:rsidR="00DB33CB" w:rsidRDefault="00DB33CB" w:rsidP="00DB33CB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9D4995">
        <w:rPr>
          <w:color w:val="000000" w:themeColor="text1"/>
        </w:rPr>
        <w:t xml:space="preserve">Согласно п.1 ст.30 </w:t>
      </w:r>
      <w:r>
        <w:rPr>
          <w:color w:val="000000" w:themeColor="text1"/>
        </w:rPr>
        <w:t>Закон</w:t>
      </w:r>
      <w:r w:rsidR="00D92E9B">
        <w:rPr>
          <w:color w:val="000000" w:themeColor="text1"/>
        </w:rPr>
        <w:t>а № 44-ФЗ з</w:t>
      </w:r>
      <w:r w:rsidRPr="009D4995">
        <w:rPr>
          <w:color w:val="000000" w:themeColor="text1"/>
        </w:rPr>
        <w:t>аказчики</w:t>
      </w:r>
      <w:r>
        <w:rPr>
          <w:color w:val="000000" w:themeColor="text1"/>
        </w:rPr>
        <w:t xml:space="preserve"> </w:t>
      </w:r>
      <w:r w:rsidRPr="009D4995">
        <w:rPr>
          <w:color w:val="000000" w:themeColor="text1"/>
        </w:rPr>
        <w:t xml:space="preserve">обязаны осуществлять закупки у субъектов малого предпринимательства, социально ориентированных некоммерческих организаций в </w:t>
      </w:r>
      <w:r>
        <w:rPr>
          <w:color w:val="000000" w:themeColor="text1"/>
        </w:rPr>
        <w:t>объеме</w:t>
      </w:r>
      <w:r w:rsidRPr="009D4995">
        <w:rPr>
          <w:color w:val="000000" w:themeColor="text1"/>
        </w:rPr>
        <w:t xml:space="preserve"> не менее чем пятнадцать процентов совокупного годового объема закупок, предусмотренного планом-графиком.</w:t>
      </w:r>
      <w:r>
        <w:rPr>
          <w:color w:val="000000" w:themeColor="text1"/>
        </w:rPr>
        <w:t xml:space="preserve"> </w:t>
      </w:r>
      <w:r w:rsidRPr="009D4995">
        <w:rPr>
          <w:color w:val="000000" w:themeColor="text1"/>
        </w:rPr>
        <w:t>В плане-г</w:t>
      </w:r>
      <w:r>
        <w:rPr>
          <w:color w:val="000000" w:themeColor="text1"/>
        </w:rPr>
        <w:t>рафике на 2014 год, размещенном Учреждением</w:t>
      </w:r>
      <w:r w:rsidRPr="009D4995">
        <w:rPr>
          <w:color w:val="000000" w:themeColor="text1"/>
        </w:rPr>
        <w:t xml:space="preserve"> на официальном сайте, информация о закупках у субъектов малого предпринимательства, социально ориентированных некоммерческих организаций отсутствует, что является нарушением п.1 ст.30 Закона № 44-ФЗ.</w:t>
      </w:r>
    </w:p>
    <w:p w:rsidR="00DB33CB" w:rsidRDefault="00DC7C3F" w:rsidP="00DB33CB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D92E9B">
        <w:rPr>
          <w:color w:val="000000" w:themeColor="text1"/>
        </w:rPr>
        <w:t xml:space="preserve">В ходе контрольного мероприятия установлено, что </w:t>
      </w:r>
      <w:r w:rsidR="00DB33CB">
        <w:rPr>
          <w:color w:val="000000" w:themeColor="text1"/>
        </w:rPr>
        <w:t xml:space="preserve"> </w:t>
      </w:r>
      <w:r w:rsidR="00D92E9B">
        <w:rPr>
          <w:color w:val="000000" w:themeColor="text1"/>
        </w:rPr>
        <w:t xml:space="preserve">в проверяемом периоде </w:t>
      </w:r>
      <w:r w:rsidR="00DB33CB">
        <w:rPr>
          <w:color w:val="000000" w:themeColor="text1"/>
        </w:rPr>
        <w:t>Учреждением заключено 2 муниципальны</w:t>
      </w:r>
      <w:r w:rsidR="00207C42">
        <w:rPr>
          <w:color w:val="000000" w:themeColor="text1"/>
        </w:rPr>
        <w:t>х</w:t>
      </w:r>
      <w:r w:rsidR="00DB33CB">
        <w:rPr>
          <w:color w:val="000000" w:themeColor="text1"/>
        </w:rPr>
        <w:t xml:space="preserve"> контракта у единственного поставщика и 2 контракта путем проведения электронного аукциона на общую сумму 783,55 тыс. рублей:</w:t>
      </w:r>
    </w:p>
    <w:p w:rsidR="00DB33CB" w:rsidRDefault="00DB33CB" w:rsidP="00DB33CB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на поставку ГСМ с ООО «РН-КАРТ-ИРКУТСК» на сумму 293,2 тыс. рублей;</w:t>
      </w:r>
    </w:p>
    <w:p w:rsidR="00DB33CB" w:rsidRDefault="00DB33CB" w:rsidP="00DB33CB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на поставку электроэнергии с ООО «</w:t>
      </w:r>
      <w:proofErr w:type="spellStart"/>
      <w:r>
        <w:rPr>
          <w:color w:val="000000" w:themeColor="text1"/>
        </w:rPr>
        <w:t>Иркутскэнергсбыт</w:t>
      </w:r>
      <w:proofErr w:type="spellEnd"/>
      <w:r>
        <w:rPr>
          <w:color w:val="000000" w:themeColor="text1"/>
        </w:rPr>
        <w:t>» на сумму 57,15 тыс. рублей;</w:t>
      </w:r>
    </w:p>
    <w:p w:rsidR="00DB33CB" w:rsidRDefault="00DB33CB" w:rsidP="00DB33CB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на поставку бумаги с ООО «</w:t>
      </w:r>
      <w:proofErr w:type="spellStart"/>
      <w:r>
        <w:rPr>
          <w:color w:val="000000" w:themeColor="text1"/>
        </w:rPr>
        <w:t>Канцлидер</w:t>
      </w:r>
      <w:proofErr w:type="spellEnd"/>
      <w:r>
        <w:rPr>
          <w:color w:val="000000" w:themeColor="text1"/>
        </w:rPr>
        <w:t>» на сумму 35,1 тыс. рублей;</w:t>
      </w:r>
    </w:p>
    <w:p w:rsidR="00DB33CB" w:rsidRDefault="00DB33CB" w:rsidP="00D92E9B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на оказание технического сопровождения программного продукта «АС «Смета» с «</w:t>
      </w:r>
      <w:proofErr w:type="spellStart"/>
      <w:r>
        <w:rPr>
          <w:color w:val="000000" w:themeColor="text1"/>
        </w:rPr>
        <w:t>Криста-Ирку</w:t>
      </w:r>
      <w:r w:rsidR="00DC7C3F">
        <w:rPr>
          <w:color w:val="000000" w:themeColor="text1"/>
        </w:rPr>
        <w:t>тск</w:t>
      </w:r>
      <w:proofErr w:type="spellEnd"/>
      <w:r w:rsidR="00DC7C3F">
        <w:rPr>
          <w:color w:val="000000" w:themeColor="text1"/>
        </w:rPr>
        <w:t>» на сумму 398,1 тыс. рублей,</w:t>
      </w:r>
    </w:p>
    <w:p w:rsidR="00DC7C3F" w:rsidRDefault="00DC7C3F" w:rsidP="00DC7C3F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а также договора на приобретение материальных ценностей и оказание услуг (31 договор) на сумму 876,2 тыс. рублей.</w:t>
      </w:r>
    </w:p>
    <w:p w:rsidR="00DB33CB" w:rsidRDefault="00DC7C3F" w:rsidP="00DB33CB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 </w:t>
      </w:r>
      <w:r w:rsidR="00DB33CB">
        <w:t>Следует также отметить, что в нарушени</w:t>
      </w:r>
      <w:r w:rsidR="00872757">
        <w:t>е</w:t>
      </w:r>
      <w:r w:rsidR="00DB33CB">
        <w:t xml:space="preserve"> </w:t>
      </w:r>
      <w:proofErr w:type="gramStart"/>
      <w:r w:rsidR="00DB33CB">
        <w:rPr>
          <w:color w:val="000000" w:themeColor="text1"/>
        </w:rPr>
        <w:t>ч</w:t>
      </w:r>
      <w:proofErr w:type="gramEnd"/>
      <w:r w:rsidR="00DB33CB">
        <w:rPr>
          <w:color w:val="000000" w:themeColor="text1"/>
        </w:rPr>
        <w:t xml:space="preserve">. 9 ст. 94 Закона № 44-ФЗ  субъектом контроля не размещена на </w:t>
      </w:r>
      <w:r w:rsidR="00DB33CB">
        <w:t>официальном сайте РФ http://www.zakupki.gov.ru инфо</w:t>
      </w:r>
      <w:r w:rsidR="00E446E5">
        <w:t>рмация об исполнении контрактов</w:t>
      </w:r>
      <w:r w:rsidR="00DB33CB">
        <w:t>.</w:t>
      </w:r>
    </w:p>
    <w:p w:rsidR="00DC7C3F" w:rsidRDefault="00DC7C3F" w:rsidP="00DC7C3F">
      <w:pPr>
        <w:pStyle w:val="af1"/>
        <w:shd w:val="clear" w:color="auto" w:fill="FFFFFF"/>
        <w:spacing w:before="0" w:beforeAutospacing="0" w:after="0" w:afterAutospacing="0"/>
        <w:ind w:firstLine="720"/>
        <w:jc w:val="both"/>
      </w:pPr>
      <w:r>
        <w:lastRenderedPageBreak/>
        <w:t>Кроме того, в договоре теплоснабжения (поставки) бюджетного потребителя тепловой энергии в горячей воде от 29.05.2014 № 4574 содержится ссылка на утративши</w:t>
      </w:r>
      <w:r w:rsidR="00872757">
        <w:t>й</w:t>
      </w:r>
      <w:r>
        <w:t xml:space="preserve"> силу Федеральный закон РФ от 21.07.2005 № 94-ФЗ.</w:t>
      </w:r>
    </w:p>
    <w:p w:rsidR="000100D1" w:rsidRDefault="000100D1" w:rsidP="00DC7C3F">
      <w:pPr>
        <w:pStyle w:val="af1"/>
        <w:shd w:val="clear" w:color="auto" w:fill="FFFFFF"/>
        <w:spacing w:before="0" w:beforeAutospacing="0" w:after="0" w:afterAutospacing="0"/>
        <w:ind w:firstLine="720"/>
        <w:jc w:val="both"/>
      </w:pPr>
    </w:p>
    <w:p w:rsidR="007266D2" w:rsidRDefault="007266D2" w:rsidP="00DC7C3F">
      <w:pPr>
        <w:pStyle w:val="af1"/>
        <w:shd w:val="clear" w:color="auto" w:fill="FFFFFF"/>
        <w:spacing w:before="0" w:beforeAutospacing="0" w:after="0" w:afterAutospacing="0"/>
        <w:ind w:firstLine="720"/>
        <w:jc w:val="both"/>
      </w:pPr>
      <w:r>
        <w:t>Выводы:</w:t>
      </w:r>
    </w:p>
    <w:p w:rsidR="00767D7A" w:rsidRDefault="00767D7A" w:rsidP="00767D7A">
      <w:pPr>
        <w:pStyle w:val="af1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20"/>
        <w:jc w:val="both"/>
      </w:pPr>
      <w:proofErr w:type="gramStart"/>
      <w:r>
        <w:t>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</w:t>
      </w:r>
      <w:r w:rsidR="00094C98">
        <w:t xml:space="preserve">я </w:t>
      </w:r>
      <w:r>
        <w:t>(</w:t>
      </w:r>
      <w:r w:rsidR="00094C98">
        <w:t>о</w:t>
      </w:r>
      <w:r>
        <w:t>снование: ч. 1 ст. 7 Федерального закона от 06.12.2011 № 402-ФЗ «О бухгалтерском учете» (далее Федеральный закон № 402-ФЗ)</w:t>
      </w:r>
      <w:r w:rsidR="00094C98">
        <w:t>.</w:t>
      </w:r>
      <w:proofErr w:type="gramEnd"/>
    </w:p>
    <w:p w:rsidR="007266D2" w:rsidRDefault="00094C98" w:rsidP="00767D7A">
      <w:pPr>
        <w:pStyle w:val="af1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767D7A">
        <w:t>Бухгалтерский учет ведется структурным подразделением – бухгалтерией, возглавляемым главным бухгалтером (</w:t>
      </w:r>
      <w:proofErr w:type="gramStart"/>
      <w:r w:rsidR="00767D7A">
        <w:t>ч</w:t>
      </w:r>
      <w:proofErr w:type="gramEnd"/>
      <w:r w:rsidR="00767D7A">
        <w:t>. 3 ст. 7 Федерального закона № 402-ФЗ). Главный бухгалтер подчиняется непосредственно руководителю учреждения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бухгалтерской, налоговой и статистической отчетности.</w:t>
      </w:r>
    </w:p>
    <w:p w:rsidR="00767D7A" w:rsidRDefault="00767D7A" w:rsidP="00767D7A">
      <w:pPr>
        <w:pStyle w:val="af1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3E5523">
        <w:t>В ходе проведения контрольного мероприятия установлено, что учетная политика МКУ «Ресурсный центр» не соответствует положениям действующего законодательства, в связи с чем, КСП района рекомендует главному бухгалтеру своевременно корректировать</w:t>
      </w:r>
      <w:r w:rsidR="000D6A77">
        <w:t xml:space="preserve"> учетную политику при изменении законодательства Российской Федерации или иных нормативных правовых актов по бухгалтерскому учету.</w:t>
      </w:r>
    </w:p>
    <w:p w:rsidR="00094C98" w:rsidRDefault="00094C98" w:rsidP="00094C98">
      <w:r>
        <w:t xml:space="preserve">         2. </w:t>
      </w:r>
      <w:r w:rsidR="00724CF1">
        <w:t>Проверкой правильности начисления и выплаты заработной платы сотрудникам МКУ «Рес</w:t>
      </w:r>
      <w:r w:rsidR="00A34C6F">
        <w:t xml:space="preserve">урсный центр» установлено, что за </w:t>
      </w:r>
      <w:r>
        <w:t xml:space="preserve">01.01.2014г. по 31.03.2014г. </w:t>
      </w:r>
      <w:r w:rsidRPr="00724CF1">
        <w:rPr>
          <w:u w:val="single"/>
        </w:rPr>
        <w:t xml:space="preserve">была выплачена </w:t>
      </w:r>
      <w:r>
        <w:rPr>
          <w:u w:val="single"/>
        </w:rPr>
        <w:t xml:space="preserve">разница в </w:t>
      </w:r>
      <w:r w:rsidRPr="00724CF1">
        <w:rPr>
          <w:u w:val="single"/>
        </w:rPr>
        <w:t>заработн</w:t>
      </w:r>
      <w:r>
        <w:rPr>
          <w:u w:val="single"/>
        </w:rPr>
        <w:t xml:space="preserve">ой </w:t>
      </w:r>
      <w:r w:rsidRPr="00724CF1">
        <w:rPr>
          <w:u w:val="single"/>
        </w:rPr>
        <w:t>плат</w:t>
      </w:r>
      <w:r>
        <w:rPr>
          <w:u w:val="single"/>
        </w:rPr>
        <w:t>е с учетом индексации работникам</w:t>
      </w:r>
      <w:r w:rsidRPr="00724CF1">
        <w:rPr>
          <w:u w:val="single"/>
        </w:rPr>
        <w:t>, в отсутствии  обоснований в нормативном правовом акте, определяющем порядок  формирования оплаты труда МКУ «Ресурсный центр».</w:t>
      </w:r>
      <w:r w:rsidRPr="00A52E4C">
        <w:rPr>
          <w:u w:val="single"/>
        </w:rPr>
        <w:t xml:space="preserve"> </w:t>
      </w:r>
      <w:r>
        <w:rPr>
          <w:u w:val="single"/>
        </w:rPr>
        <w:t>По расчетам КСП района, разница составила 308 тыс. рублей.</w:t>
      </w:r>
      <w:r>
        <w:t xml:space="preserve">             </w:t>
      </w:r>
    </w:p>
    <w:p w:rsidR="00E85913" w:rsidRDefault="00094C98" w:rsidP="00E85913">
      <w:r>
        <w:t xml:space="preserve">         </w:t>
      </w:r>
      <w:r w:rsidR="00E85913">
        <w:t xml:space="preserve">В ходе выборочной проверки было установлено, что в 2014 году работникам МКУ «Ресурсный центр» производились доплаты, не предусмотренные Положением об оплате труда  МКУ «Ресурсный центр» </w:t>
      </w:r>
      <w:proofErr w:type="gramStart"/>
      <w:r w:rsidR="00E85913">
        <w:t>за</w:t>
      </w:r>
      <w:proofErr w:type="gramEnd"/>
      <w:r w:rsidR="00E85913">
        <w:t>:</w:t>
      </w:r>
    </w:p>
    <w:p w:rsidR="00E85913" w:rsidRDefault="00E85913" w:rsidP="00E85913">
      <w:r>
        <w:t xml:space="preserve">- «увеличение объема работ дворника отдела эксплуатации, связанного с </w:t>
      </w:r>
      <w:r w:rsidRPr="00E85913">
        <w:rPr>
          <w:u w:val="single"/>
        </w:rPr>
        <w:t>обильными снегопадами</w:t>
      </w:r>
      <w:r w:rsidR="00054241" w:rsidRPr="00054241">
        <w:t>»</w:t>
      </w:r>
      <w:r w:rsidRPr="00E85913">
        <w:t xml:space="preserve">; </w:t>
      </w:r>
      <w:r>
        <w:rPr>
          <w:u w:val="single"/>
        </w:rPr>
        <w:t xml:space="preserve">  </w:t>
      </w:r>
      <w:r w:rsidRPr="00E85913">
        <w:t>- ведущем</w:t>
      </w:r>
      <w:r>
        <w:t>у бухгалтеру – «подготовка и сдача отчетов, ведение финансовой документации» и т.д.</w:t>
      </w:r>
    </w:p>
    <w:p w:rsidR="00E85913" w:rsidRDefault="00E85913" w:rsidP="00E85913">
      <w:r>
        <w:t xml:space="preserve">         Следует отметить, что указанные обязанности прописаны в должностной инструкции рассматриваемых работников.</w:t>
      </w:r>
    </w:p>
    <w:p w:rsidR="00E85913" w:rsidRPr="00724CF1" w:rsidRDefault="00E85913" w:rsidP="00E85913">
      <w:pPr>
        <w:rPr>
          <w:u w:val="single"/>
        </w:rPr>
      </w:pPr>
      <w:r w:rsidRPr="00E85913">
        <w:t xml:space="preserve">     </w:t>
      </w:r>
      <w:r>
        <w:t xml:space="preserve">    Доплаты на общую сумму  13,6 тыс. рублей, по мнению КСП района, в условиях острой несбалансированности бюджета МО «</w:t>
      </w:r>
      <w:proofErr w:type="spellStart"/>
      <w:r>
        <w:t>Нижнеилимский</w:t>
      </w:r>
      <w:proofErr w:type="spellEnd"/>
      <w:r>
        <w:t xml:space="preserve"> район», </w:t>
      </w:r>
      <w:r>
        <w:rPr>
          <w:u w:val="single"/>
        </w:rPr>
        <w:t>начислены и выплачены необоснованно, и являются неэффективным использованием бюджетных средств (ст. 34 БК РФ).</w:t>
      </w:r>
    </w:p>
    <w:p w:rsidR="00094C98" w:rsidRPr="0009194D" w:rsidRDefault="00094C98" w:rsidP="00E85913">
      <w:pPr>
        <w:rPr>
          <w:u w:val="single"/>
        </w:rPr>
      </w:pPr>
      <w:r>
        <w:t xml:space="preserve">          3. В нарушение требований локального нормативного акта МКУ «Ресурсный центр», была компенсирована</w:t>
      </w:r>
      <w:r w:rsidRPr="00EF3533">
        <w:t xml:space="preserve"> </w:t>
      </w:r>
      <w:r>
        <w:t xml:space="preserve">сотруднику стоимость проезда в командировку </w:t>
      </w:r>
      <w:r w:rsidRPr="00EF3533">
        <w:t>по купейному</w:t>
      </w:r>
      <w:r>
        <w:t xml:space="preserve"> вагону.</w:t>
      </w:r>
      <w:r w:rsidRPr="00EF3533">
        <w:t xml:space="preserve"> </w:t>
      </w:r>
      <w:r>
        <w:rPr>
          <w:u w:val="single"/>
        </w:rPr>
        <w:t>С</w:t>
      </w:r>
      <w:r w:rsidRPr="0009194D">
        <w:rPr>
          <w:u w:val="single"/>
        </w:rPr>
        <w:t>редства в сумме 1,1 тыс. рублей являются неэффективным использованием бюджетных средств (ст. 34 БК РФ).</w:t>
      </w:r>
    </w:p>
    <w:p w:rsidR="00094C98" w:rsidRDefault="00094C98" w:rsidP="00094C98">
      <w:pPr>
        <w:tabs>
          <w:tab w:val="left" w:pos="570"/>
          <w:tab w:val="left" w:pos="1095"/>
        </w:tabs>
      </w:pPr>
      <w:r>
        <w:t xml:space="preserve">          Следует также отметить, что в нарушении требований </w:t>
      </w:r>
      <w:r w:rsidRPr="00111F2F">
        <w:rPr>
          <w:rStyle w:val="af5"/>
          <w:i w:val="0"/>
        </w:rPr>
        <w:t>Положени</w:t>
      </w:r>
      <w:r>
        <w:rPr>
          <w:rStyle w:val="af5"/>
          <w:i w:val="0"/>
        </w:rPr>
        <w:t>я</w:t>
      </w:r>
      <w:r w:rsidRPr="00111F2F">
        <w:rPr>
          <w:rStyle w:val="af5"/>
          <w:i w:val="0"/>
        </w:rPr>
        <w:t xml:space="preserve"> «Об особенностях направления работников в служебные командировки», утвержденн</w:t>
      </w:r>
      <w:r w:rsidR="00054241">
        <w:rPr>
          <w:rStyle w:val="af5"/>
          <w:i w:val="0"/>
        </w:rPr>
        <w:t>ого</w:t>
      </w:r>
      <w:r w:rsidRPr="00111F2F">
        <w:rPr>
          <w:rStyle w:val="af5"/>
          <w:i w:val="0"/>
        </w:rPr>
        <w:t xml:space="preserve"> Постановлением Правительства РФ от 13.10.2008</w:t>
      </w:r>
      <w:r>
        <w:rPr>
          <w:rStyle w:val="af5"/>
          <w:i w:val="0"/>
        </w:rPr>
        <w:t xml:space="preserve"> </w:t>
      </w:r>
      <w:r w:rsidRPr="00111F2F">
        <w:rPr>
          <w:rStyle w:val="af5"/>
          <w:i w:val="0"/>
        </w:rPr>
        <w:t>№</w:t>
      </w:r>
      <w:r>
        <w:rPr>
          <w:rStyle w:val="af5"/>
          <w:i w:val="0"/>
        </w:rPr>
        <w:t xml:space="preserve"> </w:t>
      </w:r>
      <w:r w:rsidRPr="00111F2F">
        <w:rPr>
          <w:rStyle w:val="af5"/>
          <w:i w:val="0"/>
        </w:rPr>
        <w:t>749</w:t>
      </w:r>
      <w:r>
        <w:rPr>
          <w:rStyle w:val="af5"/>
          <w:i w:val="0"/>
        </w:rPr>
        <w:t xml:space="preserve">, </w:t>
      </w:r>
      <w:r>
        <w:t>не ко всем авансовым отчетам приложены служебные задания.</w:t>
      </w:r>
    </w:p>
    <w:p w:rsidR="001045FC" w:rsidRDefault="00094C98" w:rsidP="001045FC">
      <w:pPr>
        <w:pStyle w:val="a3"/>
        <w:ind w:left="0"/>
      </w:pPr>
      <w:r>
        <w:t xml:space="preserve">          4. </w:t>
      </w:r>
      <w:proofErr w:type="gramStart"/>
      <w:r>
        <w:t xml:space="preserve">В ходе контрольного мероприятия установлено, что </w:t>
      </w:r>
      <w:r w:rsidR="00817ED8">
        <w:t>в нарушении ст. 131 Гражданского кодекса Российской, ст. 2 Федерального закона от 21.06.1997 № 122-ФЗ «О государственной регистрации прав на недвижимое имущество и сделок по ним», Учреждением допущено нарушение учета недвижимого имущества, переданного в оперативное управление балансовой стоимостью 1 475,59 тыс. рублей: не зарегистрировано право оперативного управления на недвижимое имущество.</w:t>
      </w:r>
      <w:proofErr w:type="gramEnd"/>
    </w:p>
    <w:p w:rsidR="001045FC" w:rsidRPr="001045FC" w:rsidRDefault="001045FC" w:rsidP="001045FC">
      <w:pPr>
        <w:pStyle w:val="a3"/>
        <w:ind w:left="0"/>
      </w:pPr>
      <w:r>
        <w:t xml:space="preserve">          П</w:t>
      </w:r>
      <w:r w:rsidRPr="001045FC">
        <w:t>ередача прав на земельные участки, на которых расположены гаражные боксы, переданные в оперативное управление</w:t>
      </w:r>
      <w:r>
        <w:t xml:space="preserve"> МКУ «Ресурсный центр»</w:t>
      </w:r>
      <w:r w:rsidRPr="001045FC">
        <w:t xml:space="preserve">, Департаментом по управлению имуществом администрации </w:t>
      </w:r>
      <w:proofErr w:type="spellStart"/>
      <w:r w:rsidRPr="001045FC">
        <w:t>Нижнеилимского</w:t>
      </w:r>
      <w:proofErr w:type="spellEnd"/>
      <w:r w:rsidRPr="001045FC">
        <w:t xml:space="preserve"> муниципального района (далее – ДУМИ) не производилась, договоры не заключались и решения не выносились. Пользование земельными участками под объектами недвижимого имущества, переданными в оперативное управление, </w:t>
      </w:r>
      <w:r w:rsidRPr="00054241">
        <w:t xml:space="preserve">в нарушении ст. 299 </w:t>
      </w:r>
      <w:r w:rsidRPr="00054241">
        <w:lastRenderedPageBreak/>
        <w:t>Гражданского кодекса РФ, осуществляется Учреждением без надлежащего оформления решения ДУМИ о передаче земельного участка, а также без оформления соответствующих договоров</w:t>
      </w:r>
      <w:r w:rsidRPr="001045FC">
        <w:t>.</w:t>
      </w:r>
    </w:p>
    <w:p w:rsidR="00094C98" w:rsidRPr="005072EC" w:rsidRDefault="00817ED8" w:rsidP="000100D1">
      <w:pPr>
        <w:pStyle w:val="a3"/>
        <w:ind w:left="0"/>
      </w:pPr>
      <w:r>
        <w:t xml:space="preserve">           5</w:t>
      </w:r>
      <w:r w:rsidRPr="005072EC">
        <w:t xml:space="preserve">. </w:t>
      </w:r>
      <w:r w:rsidR="005072EC" w:rsidRPr="005072EC">
        <w:t>Внесенные изменения в план-график 201</w:t>
      </w:r>
      <w:r w:rsidR="005072EC">
        <w:t>4</w:t>
      </w:r>
      <w:r w:rsidR="005072EC" w:rsidRPr="005072EC">
        <w:t>г. опубликованы</w:t>
      </w:r>
      <w:r w:rsidR="005072EC">
        <w:rPr>
          <w:vertAlign w:val="superscript"/>
        </w:rPr>
        <w:t xml:space="preserve"> </w:t>
      </w:r>
      <w:r w:rsidR="005072EC" w:rsidRPr="005072EC">
        <w:t xml:space="preserve"> должностным лицом </w:t>
      </w:r>
      <w:r w:rsidR="000814C8">
        <w:t xml:space="preserve">МКУ «Ресурсный центр» </w:t>
      </w:r>
      <w:r w:rsidR="005072EC" w:rsidRPr="005072EC">
        <w:t xml:space="preserve">на официальном сайте </w:t>
      </w:r>
      <w:r w:rsidR="000814C8">
        <w:t>без</w:t>
      </w:r>
      <w:r w:rsidR="005072EC" w:rsidRPr="005072EC">
        <w:t xml:space="preserve"> указани</w:t>
      </w:r>
      <w:r w:rsidR="000814C8">
        <w:t>я</w:t>
      </w:r>
      <w:r w:rsidR="005072EC" w:rsidRPr="005072EC">
        <w:t xml:space="preserve"> даты утверждения, что не соответствует требованиям </w:t>
      </w:r>
      <w:proofErr w:type="gramStart"/>
      <w:r w:rsidR="005072EC" w:rsidRPr="005072EC">
        <w:t>ч</w:t>
      </w:r>
      <w:proofErr w:type="gramEnd"/>
      <w:r w:rsidR="005072EC" w:rsidRPr="005072EC">
        <w:t xml:space="preserve">. 3 ст. 7, ч. 2 ст. 112 </w:t>
      </w:r>
      <w:r w:rsidR="005072EC">
        <w:t xml:space="preserve">Закона № </w:t>
      </w:r>
      <w:r w:rsidR="005072EC" w:rsidRPr="005072EC">
        <w:t>44-ФЗ,</w:t>
      </w:r>
      <w:r w:rsidR="005072EC" w:rsidRPr="005072EC">
        <w:rPr>
          <w:bCs/>
        </w:rPr>
        <w:t xml:space="preserve"> п. 6 Порядка</w:t>
      </w:r>
      <w:r w:rsidR="001045FC">
        <w:rPr>
          <w:bCs/>
        </w:rPr>
        <w:t xml:space="preserve"> </w:t>
      </w:r>
      <w:r w:rsidR="005072EC" w:rsidRPr="005072EC">
        <w:rPr>
          <w:bCs/>
        </w:rPr>
        <w:t xml:space="preserve">№ </w:t>
      </w:r>
      <w:r w:rsidR="005072EC">
        <w:rPr>
          <w:bCs/>
        </w:rPr>
        <w:t>544</w:t>
      </w:r>
      <w:r w:rsidR="005072EC" w:rsidRPr="005072EC">
        <w:rPr>
          <w:bCs/>
        </w:rPr>
        <w:t>/</w:t>
      </w:r>
      <w:r w:rsidR="005072EC">
        <w:rPr>
          <w:bCs/>
        </w:rPr>
        <w:t>18</w:t>
      </w:r>
      <w:r w:rsidR="005072EC" w:rsidRPr="005072EC">
        <w:rPr>
          <w:bCs/>
        </w:rPr>
        <w:t>н</w:t>
      </w:r>
      <w:r w:rsidR="005072EC">
        <w:rPr>
          <w:bCs/>
        </w:rPr>
        <w:t>.</w:t>
      </w:r>
    </w:p>
    <w:p w:rsidR="005072EC" w:rsidRPr="000814C8" w:rsidRDefault="005072EC" w:rsidP="005072EC">
      <w:pPr>
        <w:autoSpaceDE w:val="0"/>
        <w:autoSpaceDN w:val="0"/>
        <w:adjustRightInd w:val="0"/>
        <w:ind w:firstLine="567"/>
        <w:outlineLvl w:val="1"/>
      </w:pPr>
      <w:r>
        <w:t xml:space="preserve">  6</w:t>
      </w:r>
      <w:r w:rsidRPr="000814C8">
        <w:t xml:space="preserve">. В нарушение </w:t>
      </w:r>
      <w:proofErr w:type="gramStart"/>
      <w:r w:rsidRPr="000814C8">
        <w:t>ч</w:t>
      </w:r>
      <w:proofErr w:type="gramEnd"/>
      <w:r w:rsidRPr="000814C8">
        <w:t xml:space="preserve">. 9 ст. 94 </w:t>
      </w:r>
      <w:r w:rsidR="000814C8" w:rsidRPr="000814C8">
        <w:t xml:space="preserve">Закона № </w:t>
      </w:r>
      <w:r w:rsidRPr="000814C8">
        <w:t>44-ФЗ,</w:t>
      </w:r>
      <w:r w:rsidRPr="000814C8">
        <w:rPr>
          <w:color w:val="FF0000"/>
        </w:rPr>
        <w:t xml:space="preserve"> </w:t>
      </w:r>
      <w:r w:rsidRPr="000814C8">
        <w:t xml:space="preserve">должностным лицом </w:t>
      </w:r>
      <w:r w:rsidR="001045FC">
        <w:t>МКУ «Ресурсный центр»</w:t>
      </w:r>
      <w:r w:rsidRPr="000814C8">
        <w:t xml:space="preserve"> не размещены отчеты об исполнении контрактов в 2014</w:t>
      </w:r>
      <w:r w:rsidR="000814C8">
        <w:t xml:space="preserve"> году</w:t>
      </w:r>
      <w:r w:rsidRPr="000814C8">
        <w:t>.</w:t>
      </w:r>
    </w:p>
    <w:p w:rsidR="00094C98" w:rsidRPr="000814C8" w:rsidRDefault="005072EC" w:rsidP="005072EC">
      <w:pPr>
        <w:pStyle w:val="a3"/>
        <w:ind w:left="0"/>
      </w:pPr>
      <w:r w:rsidRPr="000814C8">
        <w:rPr>
          <w:bCs/>
          <w:i/>
        </w:rPr>
        <w:t xml:space="preserve"> </w:t>
      </w:r>
    </w:p>
    <w:p w:rsidR="00094C98" w:rsidRDefault="00094C98" w:rsidP="000100D1">
      <w:pPr>
        <w:pStyle w:val="a3"/>
        <w:ind w:left="0"/>
      </w:pPr>
    </w:p>
    <w:p w:rsidR="00094C98" w:rsidRDefault="00054241" w:rsidP="000100D1">
      <w:pPr>
        <w:pStyle w:val="a3"/>
        <w:ind w:left="0"/>
      </w:pPr>
      <w:r>
        <w:t xml:space="preserve">        </w:t>
      </w:r>
      <w:r w:rsidR="007118F9">
        <w:t xml:space="preserve"> </w:t>
      </w:r>
    </w:p>
    <w:p w:rsidR="00DB33CB" w:rsidRDefault="000962DD" w:rsidP="000100D1">
      <w:pPr>
        <w:pStyle w:val="a3"/>
        <w:ind w:left="0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председателя КСП</w:t>
      </w:r>
    </w:p>
    <w:p w:rsidR="000962DD" w:rsidRDefault="000962DD" w:rsidP="000962DD">
      <w:pPr>
        <w:tabs>
          <w:tab w:val="center" w:pos="0"/>
          <w:tab w:val="left" w:pos="8707"/>
        </w:tabs>
        <w:ind w:right="-1"/>
      </w:pPr>
      <w:proofErr w:type="spellStart"/>
      <w:r>
        <w:t>Нижнеилимского</w:t>
      </w:r>
      <w:proofErr w:type="spellEnd"/>
      <w:r>
        <w:t xml:space="preserve"> муниципального района</w:t>
      </w:r>
      <w:r>
        <w:tab/>
      </w:r>
      <w:r w:rsidR="007169CF">
        <w:t xml:space="preserve">  </w:t>
      </w:r>
      <w:r>
        <w:t>А.Р. Цепляева</w:t>
      </w:r>
    </w:p>
    <w:p w:rsidR="00091D5D" w:rsidRDefault="000100D1" w:rsidP="000814C8">
      <w:pPr>
        <w:pStyle w:val="a3"/>
        <w:ind w:left="0"/>
      </w:pPr>
      <w:r>
        <w:t xml:space="preserve">         </w:t>
      </w:r>
    </w:p>
    <w:p w:rsidR="00091D5D" w:rsidRDefault="00091D5D" w:rsidP="00091D5D"/>
    <w:p w:rsidR="000962DD" w:rsidRDefault="000962DD" w:rsidP="00091D5D"/>
    <w:sectPr w:rsidR="000962DD" w:rsidSect="00096AED">
      <w:footerReference w:type="default" r:id="rId10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DC6" w:rsidRDefault="006E4DC6" w:rsidP="00185781">
      <w:r>
        <w:separator/>
      </w:r>
    </w:p>
  </w:endnote>
  <w:endnote w:type="continuationSeparator" w:id="1">
    <w:p w:rsidR="006E4DC6" w:rsidRDefault="006E4DC6" w:rsidP="0018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03" w:rsidRDefault="00022981">
    <w:pPr>
      <w:pStyle w:val="aa"/>
      <w:jc w:val="center"/>
    </w:pPr>
    <w:fldSimple w:instr=" PAGE   \* MERGEFORMAT ">
      <w:r w:rsidR="009C6958">
        <w:rPr>
          <w:noProof/>
        </w:rPr>
        <w:t>1</w:t>
      </w:r>
    </w:fldSimple>
  </w:p>
  <w:p w:rsidR="00D60A9E" w:rsidRDefault="00D60A9E" w:rsidP="001857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DC6" w:rsidRDefault="006E4DC6" w:rsidP="00185781">
      <w:r>
        <w:separator/>
      </w:r>
    </w:p>
  </w:footnote>
  <w:footnote w:type="continuationSeparator" w:id="1">
    <w:p w:rsidR="006E4DC6" w:rsidRDefault="006E4DC6" w:rsidP="00185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CD3"/>
    <w:multiLevelType w:val="multilevel"/>
    <w:tmpl w:val="76D09AE6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76E34"/>
    <w:multiLevelType w:val="hybridMultilevel"/>
    <w:tmpl w:val="F4A88404"/>
    <w:lvl w:ilvl="0" w:tplc="01E85F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1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6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14"/>
  </w:num>
  <w:num w:numId="5">
    <w:abstractNumId w:val="26"/>
  </w:num>
  <w:num w:numId="6">
    <w:abstractNumId w:val="11"/>
  </w:num>
  <w:num w:numId="7">
    <w:abstractNumId w:val="2"/>
  </w:num>
  <w:num w:numId="8">
    <w:abstractNumId w:val="23"/>
  </w:num>
  <w:num w:numId="9">
    <w:abstractNumId w:val="15"/>
  </w:num>
  <w:num w:numId="10">
    <w:abstractNumId w:val="9"/>
  </w:num>
  <w:num w:numId="11">
    <w:abstractNumId w:val="16"/>
  </w:num>
  <w:num w:numId="12">
    <w:abstractNumId w:val="19"/>
  </w:num>
  <w:num w:numId="13">
    <w:abstractNumId w:val="1"/>
  </w:num>
  <w:num w:numId="14">
    <w:abstractNumId w:val="5"/>
  </w:num>
  <w:num w:numId="15">
    <w:abstractNumId w:val="24"/>
  </w:num>
  <w:num w:numId="16">
    <w:abstractNumId w:val="25"/>
  </w:num>
  <w:num w:numId="17">
    <w:abstractNumId w:val="4"/>
  </w:num>
  <w:num w:numId="18">
    <w:abstractNumId w:val="12"/>
  </w:num>
  <w:num w:numId="19">
    <w:abstractNumId w:val="10"/>
  </w:num>
  <w:num w:numId="20">
    <w:abstractNumId w:val="17"/>
  </w:num>
  <w:num w:numId="21">
    <w:abstractNumId w:val="22"/>
  </w:num>
  <w:num w:numId="22">
    <w:abstractNumId w:val="21"/>
  </w:num>
  <w:num w:numId="23">
    <w:abstractNumId w:val="3"/>
  </w:num>
  <w:num w:numId="24">
    <w:abstractNumId w:val="20"/>
  </w:num>
  <w:num w:numId="25">
    <w:abstractNumId w:val="7"/>
  </w:num>
  <w:num w:numId="26">
    <w:abstractNumId w:val="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C16"/>
    <w:rsid w:val="000009EE"/>
    <w:rsid w:val="00001978"/>
    <w:rsid w:val="00002363"/>
    <w:rsid w:val="000100D1"/>
    <w:rsid w:val="0001300D"/>
    <w:rsid w:val="00022981"/>
    <w:rsid w:val="000232C5"/>
    <w:rsid w:val="00026597"/>
    <w:rsid w:val="0003140B"/>
    <w:rsid w:val="0003482F"/>
    <w:rsid w:val="0003540C"/>
    <w:rsid w:val="0003555B"/>
    <w:rsid w:val="0004341D"/>
    <w:rsid w:val="00043861"/>
    <w:rsid w:val="00051988"/>
    <w:rsid w:val="00051DB6"/>
    <w:rsid w:val="000538F5"/>
    <w:rsid w:val="00054241"/>
    <w:rsid w:val="00060C57"/>
    <w:rsid w:val="00060DE6"/>
    <w:rsid w:val="00061432"/>
    <w:rsid w:val="00061FB8"/>
    <w:rsid w:val="000668D4"/>
    <w:rsid w:val="00066E8E"/>
    <w:rsid w:val="00073CE6"/>
    <w:rsid w:val="000744DC"/>
    <w:rsid w:val="00075366"/>
    <w:rsid w:val="000755C5"/>
    <w:rsid w:val="000814C8"/>
    <w:rsid w:val="00082667"/>
    <w:rsid w:val="000831DB"/>
    <w:rsid w:val="00084062"/>
    <w:rsid w:val="0008475D"/>
    <w:rsid w:val="00087CB0"/>
    <w:rsid w:val="0009194D"/>
    <w:rsid w:val="00091D5D"/>
    <w:rsid w:val="0009225D"/>
    <w:rsid w:val="00092C52"/>
    <w:rsid w:val="000942FD"/>
    <w:rsid w:val="00094C98"/>
    <w:rsid w:val="000955BB"/>
    <w:rsid w:val="000962DD"/>
    <w:rsid w:val="0009636D"/>
    <w:rsid w:val="0009646D"/>
    <w:rsid w:val="00096AED"/>
    <w:rsid w:val="0009722A"/>
    <w:rsid w:val="00097794"/>
    <w:rsid w:val="000A1471"/>
    <w:rsid w:val="000A29CE"/>
    <w:rsid w:val="000A303B"/>
    <w:rsid w:val="000A30C8"/>
    <w:rsid w:val="000A409A"/>
    <w:rsid w:val="000A5121"/>
    <w:rsid w:val="000A78F6"/>
    <w:rsid w:val="000B1B23"/>
    <w:rsid w:val="000B1FBF"/>
    <w:rsid w:val="000B593E"/>
    <w:rsid w:val="000C0BDF"/>
    <w:rsid w:val="000C2A30"/>
    <w:rsid w:val="000C3BBB"/>
    <w:rsid w:val="000C65A0"/>
    <w:rsid w:val="000D0F1E"/>
    <w:rsid w:val="000D2617"/>
    <w:rsid w:val="000D2A94"/>
    <w:rsid w:val="000D2EC7"/>
    <w:rsid w:val="000D3945"/>
    <w:rsid w:val="000D49DA"/>
    <w:rsid w:val="000D6A77"/>
    <w:rsid w:val="000D73B5"/>
    <w:rsid w:val="000E0116"/>
    <w:rsid w:val="000E04A7"/>
    <w:rsid w:val="000E1532"/>
    <w:rsid w:val="000E31D4"/>
    <w:rsid w:val="000E33A3"/>
    <w:rsid w:val="000E34A0"/>
    <w:rsid w:val="000E58D0"/>
    <w:rsid w:val="000F0CB2"/>
    <w:rsid w:val="000F4F41"/>
    <w:rsid w:val="000F535E"/>
    <w:rsid w:val="000F72AF"/>
    <w:rsid w:val="0010110D"/>
    <w:rsid w:val="001011A9"/>
    <w:rsid w:val="00101AAE"/>
    <w:rsid w:val="00101BCC"/>
    <w:rsid w:val="001045FC"/>
    <w:rsid w:val="00105915"/>
    <w:rsid w:val="00105B2A"/>
    <w:rsid w:val="00105C45"/>
    <w:rsid w:val="00106C59"/>
    <w:rsid w:val="001117D7"/>
    <w:rsid w:val="00111D2F"/>
    <w:rsid w:val="00111F2F"/>
    <w:rsid w:val="001138E1"/>
    <w:rsid w:val="001140F5"/>
    <w:rsid w:val="00114BDA"/>
    <w:rsid w:val="00116381"/>
    <w:rsid w:val="0012215B"/>
    <w:rsid w:val="00123835"/>
    <w:rsid w:val="00130316"/>
    <w:rsid w:val="00131659"/>
    <w:rsid w:val="00132AAB"/>
    <w:rsid w:val="00144382"/>
    <w:rsid w:val="00146134"/>
    <w:rsid w:val="00151136"/>
    <w:rsid w:val="00151421"/>
    <w:rsid w:val="001516E2"/>
    <w:rsid w:val="00151893"/>
    <w:rsid w:val="00151F9E"/>
    <w:rsid w:val="001523BF"/>
    <w:rsid w:val="00152ED5"/>
    <w:rsid w:val="00154551"/>
    <w:rsid w:val="00156BCC"/>
    <w:rsid w:val="00156C02"/>
    <w:rsid w:val="00161C48"/>
    <w:rsid w:val="00161F84"/>
    <w:rsid w:val="00163206"/>
    <w:rsid w:val="00166692"/>
    <w:rsid w:val="00167323"/>
    <w:rsid w:val="00171666"/>
    <w:rsid w:val="0017557D"/>
    <w:rsid w:val="00175FDC"/>
    <w:rsid w:val="0017685C"/>
    <w:rsid w:val="001818C2"/>
    <w:rsid w:val="00182AAE"/>
    <w:rsid w:val="00185781"/>
    <w:rsid w:val="00187633"/>
    <w:rsid w:val="00191B7F"/>
    <w:rsid w:val="0019222D"/>
    <w:rsid w:val="00192AE8"/>
    <w:rsid w:val="001933E1"/>
    <w:rsid w:val="00195ECF"/>
    <w:rsid w:val="00196532"/>
    <w:rsid w:val="00196FE1"/>
    <w:rsid w:val="001970DE"/>
    <w:rsid w:val="001A395D"/>
    <w:rsid w:val="001A45BA"/>
    <w:rsid w:val="001A5244"/>
    <w:rsid w:val="001A6203"/>
    <w:rsid w:val="001A6445"/>
    <w:rsid w:val="001A7A38"/>
    <w:rsid w:val="001B29F8"/>
    <w:rsid w:val="001B412E"/>
    <w:rsid w:val="001B5B34"/>
    <w:rsid w:val="001B631D"/>
    <w:rsid w:val="001B681D"/>
    <w:rsid w:val="001C0DCC"/>
    <w:rsid w:val="001C1213"/>
    <w:rsid w:val="001C1261"/>
    <w:rsid w:val="001C1701"/>
    <w:rsid w:val="001C2F15"/>
    <w:rsid w:val="001C43CC"/>
    <w:rsid w:val="001C44A6"/>
    <w:rsid w:val="001C5439"/>
    <w:rsid w:val="001C68BE"/>
    <w:rsid w:val="001C6C43"/>
    <w:rsid w:val="001D2B84"/>
    <w:rsid w:val="001D3371"/>
    <w:rsid w:val="001D3AFB"/>
    <w:rsid w:val="001D48CC"/>
    <w:rsid w:val="001D6783"/>
    <w:rsid w:val="001D6F8D"/>
    <w:rsid w:val="001D7229"/>
    <w:rsid w:val="001E08EA"/>
    <w:rsid w:val="001E1E59"/>
    <w:rsid w:val="001E27EC"/>
    <w:rsid w:val="001E60F1"/>
    <w:rsid w:val="001E7067"/>
    <w:rsid w:val="001E7E89"/>
    <w:rsid w:val="001F1DD6"/>
    <w:rsid w:val="001F6D9F"/>
    <w:rsid w:val="00202776"/>
    <w:rsid w:val="002033E4"/>
    <w:rsid w:val="00203802"/>
    <w:rsid w:val="002042AC"/>
    <w:rsid w:val="00204D4F"/>
    <w:rsid w:val="00207C42"/>
    <w:rsid w:val="00211409"/>
    <w:rsid w:val="00214E77"/>
    <w:rsid w:val="0021544A"/>
    <w:rsid w:val="0021627F"/>
    <w:rsid w:val="002167A1"/>
    <w:rsid w:val="0021692F"/>
    <w:rsid w:val="002178B3"/>
    <w:rsid w:val="00220804"/>
    <w:rsid w:val="00221393"/>
    <w:rsid w:val="002215B2"/>
    <w:rsid w:val="00222869"/>
    <w:rsid w:val="002233EA"/>
    <w:rsid w:val="00223483"/>
    <w:rsid w:val="00223791"/>
    <w:rsid w:val="0023304A"/>
    <w:rsid w:val="00233DB7"/>
    <w:rsid w:val="00235987"/>
    <w:rsid w:val="00236F66"/>
    <w:rsid w:val="00245257"/>
    <w:rsid w:val="002452BD"/>
    <w:rsid w:val="002466F2"/>
    <w:rsid w:val="00247258"/>
    <w:rsid w:val="00247C38"/>
    <w:rsid w:val="00250BC2"/>
    <w:rsid w:val="00250C7D"/>
    <w:rsid w:val="00250EF5"/>
    <w:rsid w:val="00251240"/>
    <w:rsid w:val="002523E4"/>
    <w:rsid w:val="00254F58"/>
    <w:rsid w:val="002550BF"/>
    <w:rsid w:val="002660C4"/>
    <w:rsid w:val="002665CF"/>
    <w:rsid w:val="00266FAF"/>
    <w:rsid w:val="00274A7B"/>
    <w:rsid w:val="00280FA5"/>
    <w:rsid w:val="00283289"/>
    <w:rsid w:val="002855D9"/>
    <w:rsid w:val="002863D7"/>
    <w:rsid w:val="00286DE9"/>
    <w:rsid w:val="0029184C"/>
    <w:rsid w:val="002A1CEF"/>
    <w:rsid w:val="002A3D91"/>
    <w:rsid w:val="002A4342"/>
    <w:rsid w:val="002A5B9B"/>
    <w:rsid w:val="002A5BC9"/>
    <w:rsid w:val="002A688B"/>
    <w:rsid w:val="002B06C0"/>
    <w:rsid w:val="002B190D"/>
    <w:rsid w:val="002B3440"/>
    <w:rsid w:val="002B3B45"/>
    <w:rsid w:val="002B5230"/>
    <w:rsid w:val="002C120C"/>
    <w:rsid w:val="002C4275"/>
    <w:rsid w:val="002C5577"/>
    <w:rsid w:val="002C59AB"/>
    <w:rsid w:val="002C7E7C"/>
    <w:rsid w:val="002D03E1"/>
    <w:rsid w:val="002D15D3"/>
    <w:rsid w:val="002D1EC0"/>
    <w:rsid w:val="002D7795"/>
    <w:rsid w:val="002E04F4"/>
    <w:rsid w:val="002E29A6"/>
    <w:rsid w:val="002E2A11"/>
    <w:rsid w:val="002E3C37"/>
    <w:rsid w:val="002E5755"/>
    <w:rsid w:val="002F164D"/>
    <w:rsid w:val="002F3369"/>
    <w:rsid w:val="002F5D85"/>
    <w:rsid w:val="002F65A2"/>
    <w:rsid w:val="0030061D"/>
    <w:rsid w:val="0030137B"/>
    <w:rsid w:val="00303455"/>
    <w:rsid w:val="0030422C"/>
    <w:rsid w:val="00307C5F"/>
    <w:rsid w:val="00311621"/>
    <w:rsid w:val="00312EB6"/>
    <w:rsid w:val="00313210"/>
    <w:rsid w:val="00315674"/>
    <w:rsid w:val="0032129E"/>
    <w:rsid w:val="0032323D"/>
    <w:rsid w:val="003264EF"/>
    <w:rsid w:val="003303D6"/>
    <w:rsid w:val="00333D34"/>
    <w:rsid w:val="003341E5"/>
    <w:rsid w:val="00335E2A"/>
    <w:rsid w:val="003404A0"/>
    <w:rsid w:val="0034097F"/>
    <w:rsid w:val="003415EF"/>
    <w:rsid w:val="0034583E"/>
    <w:rsid w:val="003468C5"/>
    <w:rsid w:val="003477A7"/>
    <w:rsid w:val="00350147"/>
    <w:rsid w:val="00353568"/>
    <w:rsid w:val="00356F6C"/>
    <w:rsid w:val="003617F3"/>
    <w:rsid w:val="00362E4D"/>
    <w:rsid w:val="00362E5E"/>
    <w:rsid w:val="003670B5"/>
    <w:rsid w:val="003707C7"/>
    <w:rsid w:val="003711C7"/>
    <w:rsid w:val="003712C3"/>
    <w:rsid w:val="00371701"/>
    <w:rsid w:val="00374366"/>
    <w:rsid w:val="00375B21"/>
    <w:rsid w:val="003768A0"/>
    <w:rsid w:val="0037772D"/>
    <w:rsid w:val="003807C5"/>
    <w:rsid w:val="00380F4F"/>
    <w:rsid w:val="0038377C"/>
    <w:rsid w:val="0039088E"/>
    <w:rsid w:val="00390BC8"/>
    <w:rsid w:val="0039688F"/>
    <w:rsid w:val="0039694C"/>
    <w:rsid w:val="003A1B90"/>
    <w:rsid w:val="003A4EFA"/>
    <w:rsid w:val="003A5539"/>
    <w:rsid w:val="003A76A5"/>
    <w:rsid w:val="003A7EA5"/>
    <w:rsid w:val="003B29DC"/>
    <w:rsid w:val="003B4618"/>
    <w:rsid w:val="003B520A"/>
    <w:rsid w:val="003B5832"/>
    <w:rsid w:val="003B645C"/>
    <w:rsid w:val="003B73DF"/>
    <w:rsid w:val="003B75AA"/>
    <w:rsid w:val="003C0287"/>
    <w:rsid w:val="003C0A4B"/>
    <w:rsid w:val="003C2012"/>
    <w:rsid w:val="003C29F1"/>
    <w:rsid w:val="003C4134"/>
    <w:rsid w:val="003C5C6C"/>
    <w:rsid w:val="003C5D5F"/>
    <w:rsid w:val="003D1D2E"/>
    <w:rsid w:val="003D34DA"/>
    <w:rsid w:val="003E2DEF"/>
    <w:rsid w:val="003E48E7"/>
    <w:rsid w:val="003E4D38"/>
    <w:rsid w:val="003E5523"/>
    <w:rsid w:val="003E7569"/>
    <w:rsid w:val="003F14B5"/>
    <w:rsid w:val="003F2423"/>
    <w:rsid w:val="003F4D39"/>
    <w:rsid w:val="00403B1A"/>
    <w:rsid w:val="00404C05"/>
    <w:rsid w:val="004067DD"/>
    <w:rsid w:val="004074B3"/>
    <w:rsid w:val="004140B5"/>
    <w:rsid w:val="0041545E"/>
    <w:rsid w:val="00415F5E"/>
    <w:rsid w:val="00417CF8"/>
    <w:rsid w:val="00421151"/>
    <w:rsid w:val="004236A0"/>
    <w:rsid w:val="004246E6"/>
    <w:rsid w:val="00424A19"/>
    <w:rsid w:val="00424C11"/>
    <w:rsid w:val="00432174"/>
    <w:rsid w:val="00433352"/>
    <w:rsid w:val="00434020"/>
    <w:rsid w:val="004346DF"/>
    <w:rsid w:val="004351C3"/>
    <w:rsid w:val="00437CA6"/>
    <w:rsid w:val="00442BC4"/>
    <w:rsid w:val="00443547"/>
    <w:rsid w:val="00443C80"/>
    <w:rsid w:val="00447411"/>
    <w:rsid w:val="00451255"/>
    <w:rsid w:val="00451E2D"/>
    <w:rsid w:val="004529AD"/>
    <w:rsid w:val="00460AFA"/>
    <w:rsid w:val="00461166"/>
    <w:rsid w:val="00461D49"/>
    <w:rsid w:val="004652B5"/>
    <w:rsid w:val="00465769"/>
    <w:rsid w:val="00465CB1"/>
    <w:rsid w:val="0046721A"/>
    <w:rsid w:val="00470C75"/>
    <w:rsid w:val="00474B3D"/>
    <w:rsid w:val="00482C7B"/>
    <w:rsid w:val="00484D33"/>
    <w:rsid w:val="00490FC8"/>
    <w:rsid w:val="00492C77"/>
    <w:rsid w:val="00494B91"/>
    <w:rsid w:val="00496D84"/>
    <w:rsid w:val="0049770A"/>
    <w:rsid w:val="004A4C16"/>
    <w:rsid w:val="004A65E5"/>
    <w:rsid w:val="004B0D5F"/>
    <w:rsid w:val="004B24B7"/>
    <w:rsid w:val="004B2FF6"/>
    <w:rsid w:val="004B5B72"/>
    <w:rsid w:val="004B6212"/>
    <w:rsid w:val="004C181E"/>
    <w:rsid w:val="004C2E9E"/>
    <w:rsid w:val="004C47D1"/>
    <w:rsid w:val="004C4874"/>
    <w:rsid w:val="004D4075"/>
    <w:rsid w:val="004D6607"/>
    <w:rsid w:val="004D668F"/>
    <w:rsid w:val="004D68D2"/>
    <w:rsid w:val="004E20FE"/>
    <w:rsid w:val="004E2EBE"/>
    <w:rsid w:val="004E6B9A"/>
    <w:rsid w:val="004F037C"/>
    <w:rsid w:val="00500AAD"/>
    <w:rsid w:val="0050496C"/>
    <w:rsid w:val="0050555B"/>
    <w:rsid w:val="0050678F"/>
    <w:rsid w:val="00506AC4"/>
    <w:rsid w:val="005072EC"/>
    <w:rsid w:val="00512471"/>
    <w:rsid w:val="00514800"/>
    <w:rsid w:val="00520DA4"/>
    <w:rsid w:val="005222CD"/>
    <w:rsid w:val="005224AB"/>
    <w:rsid w:val="00523504"/>
    <w:rsid w:val="00523AEC"/>
    <w:rsid w:val="00525418"/>
    <w:rsid w:val="005268E8"/>
    <w:rsid w:val="005337B1"/>
    <w:rsid w:val="005337D4"/>
    <w:rsid w:val="00534E4B"/>
    <w:rsid w:val="00535238"/>
    <w:rsid w:val="0053674D"/>
    <w:rsid w:val="00542D3B"/>
    <w:rsid w:val="00543122"/>
    <w:rsid w:val="00543389"/>
    <w:rsid w:val="00543C63"/>
    <w:rsid w:val="00546C5E"/>
    <w:rsid w:val="005520FA"/>
    <w:rsid w:val="00555035"/>
    <w:rsid w:val="00560069"/>
    <w:rsid w:val="00560884"/>
    <w:rsid w:val="00560D3A"/>
    <w:rsid w:val="005619C3"/>
    <w:rsid w:val="00565B3A"/>
    <w:rsid w:val="0057024A"/>
    <w:rsid w:val="00570CA5"/>
    <w:rsid w:val="00572282"/>
    <w:rsid w:val="00573BB6"/>
    <w:rsid w:val="00576D87"/>
    <w:rsid w:val="00580188"/>
    <w:rsid w:val="00580FB0"/>
    <w:rsid w:val="00584606"/>
    <w:rsid w:val="005875B3"/>
    <w:rsid w:val="005903E9"/>
    <w:rsid w:val="0059135D"/>
    <w:rsid w:val="00591CD6"/>
    <w:rsid w:val="00596E1C"/>
    <w:rsid w:val="005A1752"/>
    <w:rsid w:val="005A41D1"/>
    <w:rsid w:val="005A5D55"/>
    <w:rsid w:val="005B3F2B"/>
    <w:rsid w:val="005B50A4"/>
    <w:rsid w:val="005B553C"/>
    <w:rsid w:val="005B57D1"/>
    <w:rsid w:val="005B7473"/>
    <w:rsid w:val="005C610C"/>
    <w:rsid w:val="005C69D3"/>
    <w:rsid w:val="005C77B3"/>
    <w:rsid w:val="005C78A3"/>
    <w:rsid w:val="005D0E0F"/>
    <w:rsid w:val="005D13F5"/>
    <w:rsid w:val="005D1C85"/>
    <w:rsid w:val="005E08F9"/>
    <w:rsid w:val="005E2C40"/>
    <w:rsid w:val="005E4E66"/>
    <w:rsid w:val="005E4F98"/>
    <w:rsid w:val="005E63A5"/>
    <w:rsid w:val="005E6CC2"/>
    <w:rsid w:val="005E7B93"/>
    <w:rsid w:val="005F0A43"/>
    <w:rsid w:val="005F2092"/>
    <w:rsid w:val="005F4E6C"/>
    <w:rsid w:val="005F4FF9"/>
    <w:rsid w:val="005F52F2"/>
    <w:rsid w:val="005F6DB2"/>
    <w:rsid w:val="006010C6"/>
    <w:rsid w:val="006012EB"/>
    <w:rsid w:val="00604A82"/>
    <w:rsid w:val="00611A7A"/>
    <w:rsid w:val="00611FDC"/>
    <w:rsid w:val="006138E1"/>
    <w:rsid w:val="00614D42"/>
    <w:rsid w:val="00616418"/>
    <w:rsid w:val="00616A8E"/>
    <w:rsid w:val="00617585"/>
    <w:rsid w:val="00620A51"/>
    <w:rsid w:val="00622EA3"/>
    <w:rsid w:val="00623A0F"/>
    <w:rsid w:val="00626FE6"/>
    <w:rsid w:val="00631803"/>
    <w:rsid w:val="00631D8A"/>
    <w:rsid w:val="00632348"/>
    <w:rsid w:val="00635DC0"/>
    <w:rsid w:val="006431B6"/>
    <w:rsid w:val="00644D6C"/>
    <w:rsid w:val="00645D66"/>
    <w:rsid w:val="00646288"/>
    <w:rsid w:val="00650559"/>
    <w:rsid w:val="006515A2"/>
    <w:rsid w:val="00653176"/>
    <w:rsid w:val="00653914"/>
    <w:rsid w:val="00655846"/>
    <w:rsid w:val="006558F2"/>
    <w:rsid w:val="00656D13"/>
    <w:rsid w:val="0065749A"/>
    <w:rsid w:val="00663A02"/>
    <w:rsid w:val="0066633E"/>
    <w:rsid w:val="00667380"/>
    <w:rsid w:val="00667651"/>
    <w:rsid w:val="0066776D"/>
    <w:rsid w:val="00667DE7"/>
    <w:rsid w:val="006719FA"/>
    <w:rsid w:val="0067278A"/>
    <w:rsid w:val="0067420D"/>
    <w:rsid w:val="0067581B"/>
    <w:rsid w:val="00675984"/>
    <w:rsid w:val="00675D6C"/>
    <w:rsid w:val="0067710A"/>
    <w:rsid w:val="00677C27"/>
    <w:rsid w:val="0068284A"/>
    <w:rsid w:val="00682DE1"/>
    <w:rsid w:val="00683454"/>
    <w:rsid w:val="00684540"/>
    <w:rsid w:val="00686762"/>
    <w:rsid w:val="006872FD"/>
    <w:rsid w:val="00687897"/>
    <w:rsid w:val="00687ED1"/>
    <w:rsid w:val="0069134D"/>
    <w:rsid w:val="006917E9"/>
    <w:rsid w:val="00693F79"/>
    <w:rsid w:val="0069417D"/>
    <w:rsid w:val="00696043"/>
    <w:rsid w:val="006976DD"/>
    <w:rsid w:val="006A1483"/>
    <w:rsid w:val="006A172F"/>
    <w:rsid w:val="006A1C18"/>
    <w:rsid w:val="006A2D4D"/>
    <w:rsid w:val="006A5274"/>
    <w:rsid w:val="006A709D"/>
    <w:rsid w:val="006A746B"/>
    <w:rsid w:val="006A7591"/>
    <w:rsid w:val="006B1267"/>
    <w:rsid w:val="006B33DD"/>
    <w:rsid w:val="006B4781"/>
    <w:rsid w:val="006B49F4"/>
    <w:rsid w:val="006B4A98"/>
    <w:rsid w:val="006C0F04"/>
    <w:rsid w:val="006C6EFC"/>
    <w:rsid w:val="006D224D"/>
    <w:rsid w:val="006D32DC"/>
    <w:rsid w:val="006D5405"/>
    <w:rsid w:val="006E12DA"/>
    <w:rsid w:val="006E15DB"/>
    <w:rsid w:val="006E3880"/>
    <w:rsid w:val="006E4DC6"/>
    <w:rsid w:val="006E7BA7"/>
    <w:rsid w:val="006F0539"/>
    <w:rsid w:val="006F0D2D"/>
    <w:rsid w:val="006F1E71"/>
    <w:rsid w:val="006F5CF3"/>
    <w:rsid w:val="006F72D2"/>
    <w:rsid w:val="00701C32"/>
    <w:rsid w:val="007035AD"/>
    <w:rsid w:val="00703BF4"/>
    <w:rsid w:val="007050FF"/>
    <w:rsid w:val="00705395"/>
    <w:rsid w:val="00706D84"/>
    <w:rsid w:val="007110E2"/>
    <w:rsid w:val="007118F9"/>
    <w:rsid w:val="007151C7"/>
    <w:rsid w:val="007154DB"/>
    <w:rsid w:val="007169CF"/>
    <w:rsid w:val="00720B5D"/>
    <w:rsid w:val="00723334"/>
    <w:rsid w:val="0072467C"/>
    <w:rsid w:val="00724CF1"/>
    <w:rsid w:val="00725BBA"/>
    <w:rsid w:val="007266D2"/>
    <w:rsid w:val="0072710B"/>
    <w:rsid w:val="00731F67"/>
    <w:rsid w:val="00735172"/>
    <w:rsid w:val="007372BF"/>
    <w:rsid w:val="00737CF9"/>
    <w:rsid w:val="00737E0C"/>
    <w:rsid w:val="007402A7"/>
    <w:rsid w:val="007404D5"/>
    <w:rsid w:val="007406D7"/>
    <w:rsid w:val="00742A23"/>
    <w:rsid w:val="00743C67"/>
    <w:rsid w:val="0074447F"/>
    <w:rsid w:val="00744540"/>
    <w:rsid w:val="00744CAF"/>
    <w:rsid w:val="00745DB7"/>
    <w:rsid w:val="007475D7"/>
    <w:rsid w:val="007479CE"/>
    <w:rsid w:val="00750CCB"/>
    <w:rsid w:val="007534EC"/>
    <w:rsid w:val="00753763"/>
    <w:rsid w:val="00754203"/>
    <w:rsid w:val="00755E18"/>
    <w:rsid w:val="007634E6"/>
    <w:rsid w:val="00763A17"/>
    <w:rsid w:val="00763A77"/>
    <w:rsid w:val="00763E2C"/>
    <w:rsid w:val="00764CFA"/>
    <w:rsid w:val="007653C8"/>
    <w:rsid w:val="0076759F"/>
    <w:rsid w:val="00767B6E"/>
    <w:rsid w:val="00767D7A"/>
    <w:rsid w:val="00775C11"/>
    <w:rsid w:val="00777D9C"/>
    <w:rsid w:val="00777EA8"/>
    <w:rsid w:val="00784F39"/>
    <w:rsid w:val="00787633"/>
    <w:rsid w:val="00791654"/>
    <w:rsid w:val="007A5DED"/>
    <w:rsid w:val="007A6F7D"/>
    <w:rsid w:val="007A73D6"/>
    <w:rsid w:val="007B20C5"/>
    <w:rsid w:val="007B2B21"/>
    <w:rsid w:val="007B3F22"/>
    <w:rsid w:val="007B6D49"/>
    <w:rsid w:val="007B75B3"/>
    <w:rsid w:val="007B788F"/>
    <w:rsid w:val="007C0B43"/>
    <w:rsid w:val="007C2875"/>
    <w:rsid w:val="007C4BE2"/>
    <w:rsid w:val="007C7520"/>
    <w:rsid w:val="007C7FA9"/>
    <w:rsid w:val="007D0B65"/>
    <w:rsid w:val="007D3754"/>
    <w:rsid w:val="007D4087"/>
    <w:rsid w:val="007D5A53"/>
    <w:rsid w:val="007D66D9"/>
    <w:rsid w:val="007E433F"/>
    <w:rsid w:val="007E452D"/>
    <w:rsid w:val="007E5380"/>
    <w:rsid w:val="007E5802"/>
    <w:rsid w:val="007E6366"/>
    <w:rsid w:val="007E663B"/>
    <w:rsid w:val="007F7182"/>
    <w:rsid w:val="008004A9"/>
    <w:rsid w:val="00803899"/>
    <w:rsid w:val="008067E6"/>
    <w:rsid w:val="00810A76"/>
    <w:rsid w:val="00811721"/>
    <w:rsid w:val="008117B8"/>
    <w:rsid w:val="00811F15"/>
    <w:rsid w:val="00812979"/>
    <w:rsid w:val="00812CC5"/>
    <w:rsid w:val="00815887"/>
    <w:rsid w:val="00815C97"/>
    <w:rsid w:val="00815E49"/>
    <w:rsid w:val="00817ED8"/>
    <w:rsid w:val="00822473"/>
    <w:rsid w:val="00822581"/>
    <w:rsid w:val="00823584"/>
    <w:rsid w:val="008251A6"/>
    <w:rsid w:val="008253A5"/>
    <w:rsid w:val="00826301"/>
    <w:rsid w:val="00835490"/>
    <w:rsid w:val="0083734D"/>
    <w:rsid w:val="00837756"/>
    <w:rsid w:val="008418EF"/>
    <w:rsid w:val="008429E3"/>
    <w:rsid w:val="00842EEF"/>
    <w:rsid w:val="008449F1"/>
    <w:rsid w:val="00844AD5"/>
    <w:rsid w:val="00845AD0"/>
    <w:rsid w:val="00847876"/>
    <w:rsid w:val="008520DC"/>
    <w:rsid w:val="00855F98"/>
    <w:rsid w:val="00860506"/>
    <w:rsid w:val="00864E2E"/>
    <w:rsid w:val="00865D96"/>
    <w:rsid w:val="00870B0F"/>
    <w:rsid w:val="00872757"/>
    <w:rsid w:val="00872A39"/>
    <w:rsid w:val="008762A9"/>
    <w:rsid w:val="008772E0"/>
    <w:rsid w:val="0088071C"/>
    <w:rsid w:val="00881155"/>
    <w:rsid w:val="008862B3"/>
    <w:rsid w:val="008867DC"/>
    <w:rsid w:val="00886D0F"/>
    <w:rsid w:val="00891121"/>
    <w:rsid w:val="00891593"/>
    <w:rsid w:val="00893CD5"/>
    <w:rsid w:val="00895CF5"/>
    <w:rsid w:val="00896AC0"/>
    <w:rsid w:val="008A09D8"/>
    <w:rsid w:val="008A0C4D"/>
    <w:rsid w:val="008A1548"/>
    <w:rsid w:val="008A4DAC"/>
    <w:rsid w:val="008A51E6"/>
    <w:rsid w:val="008A6B0C"/>
    <w:rsid w:val="008B16CB"/>
    <w:rsid w:val="008B18E2"/>
    <w:rsid w:val="008B1A79"/>
    <w:rsid w:val="008B2223"/>
    <w:rsid w:val="008B315A"/>
    <w:rsid w:val="008B5993"/>
    <w:rsid w:val="008B5C21"/>
    <w:rsid w:val="008C1399"/>
    <w:rsid w:val="008C1816"/>
    <w:rsid w:val="008C560A"/>
    <w:rsid w:val="008C5EB0"/>
    <w:rsid w:val="008D00B8"/>
    <w:rsid w:val="008D3A80"/>
    <w:rsid w:val="008D6509"/>
    <w:rsid w:val="008E3623"/>
    <w:rsid w:val="008E3D54"/>
    <w:rsid w:val="008E4FF2"/>
    <w:rsid w:val="008F0FC3"/>
    <w:rsid w:val="008F184C"/>
    <w:rsid w:val="009004ED"/>
    <w:rsid w:val="00900EA7"/>
    <w:rsid w:val="009026CB"/>
    <w:rsid w:val="009029DB"/>
    <w:rsid w:val="00906704"/>
    <w:rsid w:val="00906F74"/>
    <w:rsid w:val="00912930"/>
    <w:rsid w:val="00912B4E"/>
    <w:rsid w:val="0091330B"/>
    <w:rsid w:val="0091469B"/>
    <w:rsid w:val="00915776"/>
    <w:rsid w:val="00915E90"/>
    <w:rsid w:val="00916CE6"/>
    <w:rsid w:val="00917F98"/>
    <w:rsid w:val="00925A1D"/>
    <w:rsid w:val="00927DD6"/>
    <w:rsid w:val="00932E24"/>
    <w:rsid w:val="0093328E"/>
    <w:rsid w:val="0093386D"/>
    <w:rsid w:val="009343C1"/>
    <w:rsid w:val="00934D7F"/>
    <w:rsid w:val="0093625F"/>
    <w:rsid w:val="00944388"/>
    <w:rsid w:val="0095037F"/>
    <w:rsid w:val="00951A15"/>
    <w:rsid w:val="00954C99"/>
    <w:rsid w:val="009550DF"/>
    <w:rsid w:val="009554C3"/>
    <w:rsid w:val="00955B33"/>
    <w:rsid w:val="009563A6"/>
    <w:rsid w:val="00956684"/>
    <w:rsid w:val="00960180"/>
    <w:rsid w:val="009648F8"/>
    <w:rsid w:val="00967603"/>
    <w:rsid w:val="009722A2"/>
    <w:rsid w:val="009724F5"/>
    <w:rsid w:val="00980B81"/>
    <w:rsid w:val="00982092"/>
    <w:rsid w:val="009822D9"/>
    <w:rsid w:val="00982AE8"/>
    <w:rsid w:val="00983E63"/>
    <w:rsid w:val="00987821"/>
    <w:rsid w:val="00991A0F"/>
    <w:rsid w:val="00992214"/>
    <w:rsid w:val="0099372A"/>
    <w:rsid w:val="009956B3"/>
    <w:rsid w:val="009A06DF"/>
    <w:rsid w:val="009A7CD3"/>
    <w:rsid w:val="009B034C"/>
    <w:rsid w:val="009B2A68"/>
    <w:rsid w:val="009B60EC"/>
    <w:rsid w:val="009B637C"/>
    <w:rsid w:val="009B729F"/>
    <w:rsid w:val="009C019A"/>
    <w:rsid w:val="009C17AB"/>
    <w:rsid w:val="009C32AE"/>
    <w:rsid w:val="009C406C"/>
    <w:rsid w:val="009C4305"/>
    <w:rsid w:val="009C4A4F"/>
    <w:rsid w:val="009C5135"/>
    <w:rsid w:val="009C592C"/>
    <w:rsid w:val="009C6958"/>
    <w:rsid w:val="009C7829"/>
    <w:rsid w:val="009D09F4"/>
    <w:rsid w:val="009D1A36"/>
    <w:rsid w:val="009D32FD"/>
    <w:rsid w:val="009D418B"/>
    <w:rsid w:val="009D7453"/>
    <w:rsid w:val="009E5001"/>
    <w:rsid w:val="009E67B1"/>
    <w:rsid w:val="009E690E"/>
    <w:rsid w:val="009E6DAA"/>
    <w:rsid w:val="009F300A"/>
    <w:rsid w:val="009F3141"/>
    <w:rsid w:val="009F3CED"/>
    <w:rsid w:val="009F5206"/>
    <w:rsid w:val="009F5F3C"/>
    <w:rsid w:val="009F6485"/>
    <w:rsid w:val="00A0075C"/>
    <w:rsid w:val="00A01C92"/>
    <w:rsid w:val="00A04E2B"/>
    <w:rsid w:val="00A05F49"/>
    <w:rsid w:val="00A0678A"/>
    <w:rsid w:val="00A06889"/>
    <w:rsid w:val="00A06A56"/>
    <w:rsid w:val="00A11B7E"/>
    <w:rsid w:val="00A131E5"/>
    <w:rsid w:val="00A160FD"/>
    <w:rsid w:val="00A1688B"/>
    <w:rsid w:val="00A226C6"/>
    <w:rsid w:val="00A22B56"/>
    <w:rsid w:val="00A23504"/>
    <w:rsid w:val="00A2601B"/>
    <w:rsid w:val="00A305B0"/>
    <w:rsid w:val="00A3143B"/>
    <w:rsid w:val="00A3230A"/>
    <w:rsid w:val="00A32996"/>
    <w:rsid w:val="00A33F84"/>
    <w:rsid w:val="00A34C6F"/>
    <w:rsid w:val="00A368B1"/>
    <w:rsid w:val="00A40D66"/>
    <w:rsid w:val="00A420AE"/>
    <w:rsid w:val="00A432B3"/>
    <w:rsid w:val="00A4475E"/>
    <w:rsid w:val="00A45063"/>
    <w:rsid w:val="00A45FFB"/>
    <w:rsid w:val="00A46CF3"/>
    <w:rsid w:val="00A505F9"/>
    <w:rsid w:val="00A51F47"/>
    <w:rsid w:val="00A52E4C"/>
    <w:rsid w:val="00A55572"/>
    <w:rsid w:val="00A56C31"/>
    <w:rsid w:val="00A6006C"/>
    <w:rsid w:val="00A606F6"/>
    <w:rsid w:val="00A6405E"/>
    <w:rsid w:val="00A701B3"/>
    <w:rsid w:val="00A73DCA"/>
    <w:rsid w:val="00A74C9D"/>
    <w:rsid w:val="00A8130A"/>
    <w:rsid w:val="00A817F1"/>
    <w:rsid w:val="00A83C4E"/>
    <w:rsid w:val="00A869FE"/>
    <w:rsid w:val="00A86BD4"/>
    <w:rsid w:val="00A86D55"/>
    <w:rsid w:val="00A86FCF"/>
    <w:rsid w:val="00A9067B"/>
    <w:rsid w:val="00A92253"/>
    <w:rsid w:val="00A97E47"/>
    <w:rsid w:val="00AA4371"/>
    <w:rsid w:val="00AA555A"/>
    <w:rsid w:val="00AB1BEE"/>
    <w:rsid w:val="00AB1F7E"/>
    <w:rsid w:val="00AB356D"/>
    <w:rsid w:val="00AB608C"/>
    <w:rsid w:val="00AB6C98"/>
    <w:rsid w:val="00AC2BA8"/>
    <w:rsid w:val="00AC43B1"/>
    <w:rsid w:val="00AC4C23"/>
    <w:rsid w:val="00AC56D6"/>
    <w:rsid w:val="00AD3C40"/>
    <w:rsid w:val="00AD44C9"/>
    <w:rsid w:val="00AD4B15"/>
    <w:rsid w:val="00AD596C"/>
    <w:rsid w:val="00AD7945"/>
    <w:rsid w:val="00AE1B33"/>
    <w:rsid w:val="00AE429E"/>
    <w:rsid w:val="00AE4BC4"/>
    <w:rsid w:val="00AE58ED"/>
    <w:rsid w:val="00AF5B8E"/>
    <w:rsid w:val="00AF6A3F"/>
    <w:rsid w:val="00AF70FD"/>
    <w:rsid w:val="00AF7289"/>
    <w:rsid w:val="00B0314C"/>
    <w:rsid w:val="00B032A3"/>
    <w:rsid w:val="00B0634B"/>
    <w:rsid w:val="00B066C4"/>
    <w:rsid w:val="00B07B6C"/>
    <w:rsid w:val="00B11422"/>
    <w:rsid w:val="00B13542"/>
    <w:rsid w:val="00B1635E"/>
    <w:rsid w:val="00B16B11"/>
    <w:rsid w:val="00B21949"/>
    <w:rsid w:val="00B21A3B"/>
    <w:rsid w:val="00B23489"/>
    <w:rsid w:val="00B266B6"/>
    <w:rsid w:val="00B31B4E"/>
    <w:rsid w:val="00B32B38"/>
    <w:rsid w:val="00B3441A"/>
    <w:rsid w:val="00B3460B"/>
    <w:rsid w:val="00B35675"/>
    <w:rsid w:val="00B35A8B"/>
    <w:rsid w:val="00B37125"/>
    <w:rsid w:val="00B37CCD"/>
    <w:rsid w:val="00B415E2"/>
    <w:rsid w:val="00B41FC2"/>
    <w:rsid w:val="00B432C2"/>
    <w:rsid w:val="00B434C2"/>
    <w:rsid w:val="00B43612"/>
    <w:rsid w:val="00B445FA"/>
    <w:rsid w:val="00B463CD"/>
    <w:rsid w:val="00B52A99"/>
    <w:rsid w:val="00B54A79"/>
    <w:rsid w:val="00B618E6"/>
    <w:rsid w:val="00B62E94"/>
    <w:rsid w:val="00B6320E"/>
    <w:rsid w:val="00B66285"/>
    <w:rsid w:val="00B66B3F"/>
    <w:rsid w:val="00B714DC"/>
    <w:rsid w:val="00B7182F"/>
    <w:rsid w:val="00B76A2F"/>
    <w:rsid w:val="00B77C0D"/>
    <w:rsid w:val="00B81C3A"/>
    <w:rsid w:val="00B81D82"/>
    <w:rsid w:val="00B82CBA"/>
    <w:rsid w:val="00B84AFE"/>
    <w:rsid w:val="00B84ED5"/>
    <w:rsid w:val="00B8577D"/>
    <w:rsid w:val="00B8742E"/>
    <w:rsid w:val="00B919CE"/>
    <w:rsid w:val="00B91D83"/>
    <w:rsid w:val="00B9353F"/>
    <w:rsid w:val="00BA3456"/>
    <w:rsid w:val="00BA7523"/>
    <w:rsid w:val="00BB222F"/>
    <w:rsid w:val="00BB6C18"/>
    <w:rsid w:val="00BB7259"/>
    <w:rsid w:val="00BB78A2"/>
    <w:rsid w:val="00BC1198"/>
    <w:rsid w:val="00BC2941"/>
    <w:rsid w:val="00BC3EC5"/>
    <w:rsid w:val="00BC47BB"/>
    <w:rsid w:val="00BC4BDE"/>
    <w:rsid w:val="00BC55F5"/>
    <w:rsid w:val="00BC5719"/>
    <w:rsid w:val="00BC576C"/>
    <w:rsid w:val="00BC5F5F"/>
    <w:rsid w:val="00BC64B7"/>
    <w:rsid w:val="00BC7379"/>
    <w:rsid w:val="00BD4A75"/>
    <w:rsid w:val="00BD4E51"/>
    <w:rsid w:val="00BD5EA9"/>
    <w:rsid w:val="00BD5FD5"/>
    <w:rsid w:val="00BE0D11"/>
    <w:rsid w:val="00BE1C33"/>
    <w:rsid w:val="00BE3802"/>
    <w:rsid w:val="00BF0B3B"/>
    <w:rsid w:val="00BF0CED"/>
    <w:rsid w:val="00BF2D20"/>
    <w:rsid w:val="00BF4247"/>
    <w:rsid w:val="00BF5716"/>
    <w:rsid w:val="00C03548"/>
    <w:rsid w:val="00C04AE6"/>
    <w:rsid w:val="00C06437"/>
    <w:rsid w:val="00C066BA"/>
    <w:rsid w:val="00C06C7C"/>
    <w:rsid w:val="00C07321"/>
    <w:rsid w:val="00C07C19"/>
    <w:rsid w:val="00C13F51"/>
    <w:rsid w:val="00C14360"/>
    <w:rsid w:val="00C14ED2"/>
    <w:rsid w:val="00C20667"/>
    <w:rsid w:val="00C20FEF"/>
    <w:rsid w:val="00C21011"/>
    <w:rsid w:val="00C21D84"/>
    <w:rsid w:val="00C24C1C"/>
    <w:rsid w:val="00C24EE3"/>
    <w:rsid w:val="00C27DAA"/>
    <w:rsid w:val="00C30667"/>
    <w:rsid w:val="00C3559D"/>
    <w:rsid w:val="00C3748D"/>
    <w:rsid w:val="00C379EB"/>
    <w:rsid w:val="00C40CD8"/>
    <w:rsid w:val="00C42CA5"/>
    <w:rsid w:val="00C44D6E"/>
    <w:rsid w:val="00C45727"/>
    <w:rsid w:val="00C45BEC"/>
    <w:rsid w:val="00C50D9C"/>
    <w:rsid w:val="00C50FF4"/>
    <w:rsid w:val="00C51695"/>
    <w:rsid w:val="00C52621"/>
    <w:rsid w:val="00C54131"/>
    <w:rsid w:val="00C54C20"/>
    <w:rsid w:val="00C56552"/>
    <w:rsid w:val="00C60692"/>
    <w:rsid w:val="00C60D6E"/>
    <w:rsid w:val="00C63652"/>
    <w:rsid w:val="00C658AC"/>
    <w:rsid w:val="00C664ED"/>
    <w:rsid w:val="00C67766"/>
    <w:rsid w:val="00C70537"/>
    <w:rsid w:val="00C74E67"/>
    <w:rsid w:val="00C7563E"/>
    <w:rsid w:val="00C76B48"/>
    <w:rsid w:val="00C8070B"/>
    <w:rsid w:val="00C81B76"/>
    <w:rsid w:val="00C8525C"/>
    <w:rsid w:val="00C86125"/>
    <w:rsid w:val="00C8718E"/>
    <w:rsid w:val="00C904DB"/>
    <w:rsid w:val="00C91D97"/>
    <w:rsid w:val="00C94050"/>
    <w:rsid w:val="00C94DBB"/>
    <w:rsid w:val="00CA2143"/>
    <w:rsid w:val="00CA5C30"/>
    <w:rsid w:val="00CB0770"/>
    <w:rsid w:val="00CB414A"/>
    <w:rsid w:val="00CB7B4F"/>
    <w:rsid w:val="00CC442C"/>
    <w:rsid w:val="00CC78B7"/>
    <w:rsid w:val="00CD32B7"/>
    <w:rsid w:val="00CD3FC8"/>
    <w:rsid w:val="00CD4787"/>
    <w:rsid w:val="00CD6DB7"/>
    <w:rsid w:val="00CE0B75"/>
    <w:rsid w:val="00CE4FD6"/>
    <w:rsid w:val="00CE5450"/>
    <w:rsid w:val="00CE594F"/>
    <w:rsid w:val="00CE72F7"/>
    <w:rsid w:val="00D01876"/>
    <w:rsid w:val="00D02E73"/>
    <w:rsid w:val="00D04748"/>
    <w:rsid w:val="00D101DB"/>
    <w:rsid w:val="00D137B1"/>
    <w:rsid w:val="00D154EC"/>
    <w:rsid w:val="00D16BE9"/>
    <w:rsid w:val="00D16FB8"/>
    <w:rsid w:val="00D175BA"/>
    <w:rsid w:val="00D20E9B"/>
    <w:rsid w:val="00D22997"/>
    <w:rsid w:val="00D22D82"/>
    <w:rsid w:val="00D24804"/>
    <w:rsid w:val="00D265B5"/>
    <w:rsid w:val="00D27277"/>
    <w:rsid w:val="00D31387"/>
    <w:rsid w:val="00D31B9E"/>
    <w:rsid w:val="00D31F03"/>
    <w:rsid w:val="00D32264"/>
    <w:rsid w:val="00D36581"/>
    <w:rsid w:val="00D3726F"/>
    <w:rsid w:val="00D43FD5"/>
    <w:rsid w:val="00D44D1D"/>
    <w:rsid w:val="00D4715C"/>
    <w:rsid w:val="00D517BC"/>
    <w:rsid w:val="00D518D0"/>
    <w:rsid w:val="00D5295F"/>
    <w:rsid w:val="00D5404A"/>
    <w:rsid w:val="00D541D5"/>
    <w:rsid w:val="00D54B33"/>
    <w:rsid w:val="00D55EE0"/>
    <w:rsid w:val="00D57906"/>
    <w:rsid w:val="00D60A9E"/>
    <w:rsid w:val="00D61782"/>
    <w:rsid w:val="00D61F36"/>
    <w:rsid w:val="00D651A4"/>
    <w:rsid w:val="00D66768"/>
    <w:rsid w:val="00D674B6"/>
    <w:rsid w:val="00D70361"/>
    <w:rsid w:val="00D70589"/>
    <w:rsid w:val="00D7296D"/>
    <w:rsid w:val="00D72A44"/>
    <w:rsid w:val="00D74333"/>
    <w:rsid w:val="00D746DE"/>
    <w:rsid w:val="00D77696"/>
    <w:rsid w:val="00D86AB1"/>
    <w:rsid w:val="00D914F2"/>
    <w:rsid w:val="00D92E9B"/>
    <w:rsid w:val="00D94584"/>
    <w:rsid w:val="00D94E15"/>
    <w:rsid w:val="00D952C2"/>
    <w:rsid w:val="00D977A3"/>
    <w:rsid w:val="00DA1A30"/>
    <w:rsid w:val="00DA23F6"/>
    <w:rsid w:val="00DA562D"/>
    <w:rsid w:val="00DA6703"/>
    <w:rsid w:val="00DB0315"/>
    <w:rsid w:val="00DB2357"/>
    <w:rsid w:val="00DB33CB"/>
    <w:rsid w:val="00DB37AF"/>
    <w:rsid w:val="00DB51A6"/>
    <w:rsid w:val="00DB6D75"/>
    <w:rsid w:val="00DC5DE2"/>
    <w:rsid w:val="00DC5FD1"/>
    <w:rsid w:val="00DC79E3"/>
    <w:rsid w:val="00DC7C3F"/>
    <w:rsid w:val="00DD1640"/>
    <w:rsid w:val="00DD6417"/>
    <w:rsid w:val="00DD65B6"/>
    <w:rsid w:val="00DD74A4"/>
    <w:rsid w:val="00DE048A"/>
    <w:rsid w:val="00DE0FA9"/>
    <w:rsid w:val="00DE18BC"/>
    <w:rsid w:val="00DE1CA3"/>
    <w:rsid w:val="00DE401B"/>
    <w:rsid w:val="00DE643E"/>
    <w:rsid w:val="00DE729A"/>
    <w:rsid w:val="00DE7587"/>
    <w:rsid w:val="00DF169A"/>
    <w:rsid w:val="00E005D2"/>
    <w:rsid w:val="00E00FFB"/>
    <w:rsid w:val="00E01EA1"/>
    <w:rsid w:val="00E0361C"/>
    <w:rsid w:val="00E053C6"/>
    <w:rsid w:val="00E05F80"/>
    <w:rsid w:val="00E0634A"/>
    <w:rsid w:val="00E06682"/>
    <w:rsid w:val="00E0715A"/>
    <w:rsid w:val="00E07E4C"/>
    <w:rsid w:val="00E11C7B"/>
    <w:rsid w:val="00E31791"/>
    <w:rsid w:val="00E31D8B"/>
    <w:rsid w:val="00E324A2"/>
    <w:rsid w:val="00E36DA6"/>
    <w:rsid w:val="00E37440"/>
    <w:rsid w:val="00E37C84"/>
    <w:rsid w:val="00E41AF1"/>
    <w:rsid w:val="00E434ED"/>
    <w:rsid w:val="00E446E5"/>
    <w:rsid w:val="00E449BB"/>
    <w:rsid w:val="00E50639"/>
    <w:rsid w:val="00E522B1"/>
    <w:rsid w:val="00E5556F"/>
    <w:rsid w:val="00E56492"/>
    <w:rsid w:val="00E57FD2"/>
    <w:rsid w:val="00E61253"/>
    <w:rsid w:val="00E64DE7"/>
    <w:rsid w:val="00E659DF"/>
    <w:rsid w:val="00E65C17"/>
    <w:rsid w:val="00E65C27"/>
    <w:rsid w:val="00E739F2"/>
    <w:rsid w:val="00E7723A"/>
    <w:rsid w:val="00E80C4E"/>
    <w:rsid w:val="00E80D2F"/>
    <w:rsid w:val="00E83D8B"/>
    <w:rsid w:val="00E83EA2"/>
    <w:rsid w:val="00E85913"/>
    <w:rsid w:val="00E92172"/>
    <w:rsid w:val="00E933F9"/>
    <w:rsid w:val="00E939F7"/>
    <w:rsid w:val="00E9774D"/>
    <w:rsid w:val="00EA0B38"/>
    <w:rsid w:val="00EA35DB"/>
    <w:rsid w:val="00EA5275"/>
    <w:rsid w:val="00EA79DB"/>
    <w:rsid w:val="00EB02E4"/>
    <w:rsid w:val="00EB2578"/>
    <w:rsid w:val="00EB369A"/>
    <w:rsid w:val="00EB432D"/>
    <w:rsid w:val="00EB4946"/>
    <w:rsid w:val="00EB5AD7"/>
    <w:rsid w:val="00EB63AF"/>
    <w:rsid w:val="00EB69D5"/>
    <w:rsid w:val="00EC00C8"/>
    <w:rsid w:val="00EC0AF2"/>
    <w:rsid w:val="00EC7439"/>
    <w:rsid w:val="00ED0512"/>
    <w:rsid w:val="00ED1006"/>
    <w:rsid w:val="00ED240C"/>
    <w:rsid w:val="00ED3C18"/>
    <w:rsid w:val="00ED4960"/>
    <w:rsid w:val="00ED7E62"/>
    <w:rsid w:val="00EE0E94"/>
    <w:rsid w:val="00EE0F2C"/>
    <w:rsid w:val="00EE2818"/>
    <w:rsid w:val="00EE45C5"/>
    <w:rsid w:val="00EE59FD"/>
    <w:rsid w:val="00EF12D2"/>
    <w:rsid w:val="00EF3533"/>
    <w:rsid w:val="00EF3658"/>
    <w:rsid w:val="00EF43A1"/>
    <w:rsid w:val="00EF44DD"/>
    <w:rsid w:val="00EF6C2C"/>
    <w:rsid w:val="00F01897"/>
    <w:rsid w:val="00F02340"/>
    <w:rsid w:val="00F047A7"/>
    <w:rsid w:val="00F06CE9"/>
    <w:rsid w:val="00F07408"/>
    <w:rsid w:val="00F1249C"/>
    <w:rsid w:val="00F128E7"/>
    <w:rsid w:val="00F13510"/>
    <w:rsid w:val="00F13C7E"/>
    <w:rsid w:val="00F14511"/>
    <w:rsid w:val="00F16225"/>
    <w:rsid w:val="00F21CE5"/>
    <w:rsid w:val="00F21FDB"/>
    <w:rsid w:val="00F22CF0"/>
    <w:rsid w:val="00F23AA4"/>
    <w:rsid w:val="00F23B66"/>
    <w:rsid w:val="00F27FDC"/>
    <w:rsid w:val="00F404AA"/>
    <w:rsid w:val="00F408A1"/>
    <w:rsid w:val="00F40AE8"/>
    <w:rsid w:val="00F432AE"/>
    <w:rsid w:val="00F43BA2"/>
    <w:rsid w:val="00F45A2B"/>
    <w:rsid w:val="00F45E0B"/>
    <w:rsid w:val="00F50589"/>
    <w:rsid w:val="00F5121A"/>
    <w:rsid w:val="00F5149E"/>
    <w:rsid w:val="00F51D6A"/>
    <w:rsid w:val="00F5387A"/>
    <w:rsid w:val="00F57233"/>
    <w:rsid w:val="00F61E69"/>
    <w:rsid w:val="00F65C26"/>
    <w:rsid w:val="00F66F4A"/>
    <w:rsid w:val="00F70122"/>
    <w:rsid w:val="00F70E9E"/>
    <w:rsid w:val="00F7177F"/>
    <w:rsid w:val="00F739EA"/>
    <w:rsid w:val="00F75F8D"/>
    <w:rsid w:val="00F81D9A"/>
    <w:rsid w:val="00F86036"/>
    <w:rsid w:val="00F93F00"/>
    <w:rsid w:val="00FA0D67"/>
    <w:rsid w:val="00FA1CA9"/>
    <w:rsid w:val="00FA4C99"/>
    <w:rsid w:val="00FA717B"/>
    <w:rsid w:val="00FB053C"/>
    <w:rsid w:val="00FB1434"/>
    <w:rsid w:val="00FB1940"/>
    <w:rsid w:val="00FB42C5"/>
    <w:rsid w:val="00FB42DC"/>
    <w:rsid w:val="00FB4463"/>
    <w:rsid w:val="00FB5F1F"/>
    <w:rsid w:val="00FB79BA"/>
    <w:rsid w:val="00FC1A04"/>
    <w:rsid w:val="00FC1EF7"/>
    <w:rsid w:val="00FD02CE"/>
    <w:rsid w:val="00FD08B3"/>
    <w:rsid w:val="00FD0AE2"/>
    <w:rsid w:val="00FD0F65"/>
    <w:rsid w:val="00FD2B6B"/>
    <w:rsid w:val="00FD3BE2"/>
    <w:rsid w:val="00FE2749"/>
    <w:rsid w:val="00FE393E"/>
    <w:rsid w:val="00FE45EE"/>
    <w:rsid w:val="00FE5D2E"/>
    <w:rsid w:val="00FF25C9"/>
    <w:rsid w:val="00FF3115"/>
    <w:rsid w:val="00FF3306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99"/>
    <w:rsid w:val="004A4C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99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basedOn w:val="a0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basedOn w:val="a"/>
    <w:uiPriority w:val="99"/>
    <w:rsid w:val="0030137B"/>
    <w:pPr>
      <w:spacing w:before="100" w:beforeAutospacing="1" w:after="100" w:afterAutospacing="1"/>
      <w:jc w:val="left"/>
    </w:pPr>
  </w:style>
  <w:style w:type="character" w:styleId="af2">
    <w:name w:val="Hyperlink"/>
    <w:rsid w:val="008A0C4D"/>
    <w:rPr>
      <w:color w:val="0000FF"/>
      <w:u w:val="single"/>
    </w:rPr>
  </w:style>
  <w:style w:type="paragraph" w:styleId="af3">
    <w:name w:val="Body Text"/>
    <w:basedOn w:val="a"/>
    <w:link w:val="af4"/>
    <w:rsid w:val="00075366"/>
    <w:pPr>
      <w:spacing w:after="120"/>
      <w:jc w:val="left"/>
    </w:pPr>
  </w:style>
  <w:style w:type="character" w:customStyle="1" w:styleId="af4">
    <w:name w:val="Основной текст Знак"/>
    <w:basedOn w:val="a0"/>
    <w:link w:val="af3"/>
    <w:rsid w:val="00075366"/>
    <w:rPr>
      <w:rFonts w:ascii="Times New Roman" w:eastAsia="Times New Roman" w:hAnsi="Times New Roman"/>
      <w:sz w:val="24"/>
      <w:szCs w:val="24"/>
    </w:rPr>
  </w:style>
  <w:style w:type="character" w:styleId="af5">
    <w:name w:val="Emphasis"/>
    <w:basedOn w:val="a0"/>
    <w:uiPriority w:val="20"/>
    <w:qFormat/>
    <w:locked/>
    <w:rsid w:val="00111F2F"/>
    <w:rPr>
      <w:i/>
      <w:iCs/>
    </w:rPr>
  </w:style>
  <w:style w:type="paragraph" w:styleId="af6">
    <w:name w:val="footnote text"/>
    <w:basedOn w:val="a"/>
    <w:link w:val="af7"/>
    <w:rsid w:val="005072EC"/>
    <w:pPr>
      <w:jc w:val="left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5072EC"/>
    <w:rPr>
      <w:rFonts w:ascii="Times New Roman" w:eastAsia="Times New Roman" w:hAnsi="Times New Roman"/>
    </w:rPr>
  </w:style>
  <w:style w:type="character" w:styleId="af8">
    <w:name w:val="footnote reference"/>
    <w:uiPriority w:val="99"/>
    <w:rsid w:val="005072E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887224F4A5CAC4BFB0692D320D9340A727634DCE3F0DBB8F8E927EB710D8FEB279937F21FC4BA9D0g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AE0F-5C7A-4C50-BD66-F02A3975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9</Pages>
  <Words>3664</Words>
  <Characters>27251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KSP</cp:lastModifiedBy>
  <cp:revision>10</cp:revision>
  <cp:lastPrinted>2015-12-14T06:22:00Z</cp:lastPrinted>
  <dcterms:created xsi:type="dcterms:W3CDTF">2015-11-17T01:05:00Z</dcterms:created>
  <dcterms:modified xsi:type="dcterms:W3CDTF">2015-12-14T06:22:00Z</dcterms:modified>
</cp:coreProperties>
</file>