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A" w:rsidRDefault="006758CF" w:rsidP="000701FA">
      <w:pPr>
        <w:jc w:val="center"/>
        <w:rPr>
          <w:b/>
        </w:rPr>
      </w:pPr>
      <w:r>
        <w:rPr>
          <w:b/>
        </w:rPr>
        <w:t xml:space="preserve"> </w:t>
      </w:r>
      <w:r w:rsidR="000701FA">
        <w:rPr>
          <w:b/>
          <w:noProof/>
        </w:rPr>
        <w:drawing>
          <wp:inline distT="0" distB="0" distL="0" distR="0">
            <wp:extent cx="657225" cy="818454"/>
            <wp:effectExtent l="19050" t="0" r="9525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1FA">
        <w:rPr>
          <w:b/>
        </w:rPr>
        <w:t xml:space="preserve">   </w:t>
      </w:r>
    </w:p>
    <w:p w:rsidR="000701FA" w:rsidRPr="0074447F" w:rsidRDefault="000701FA" w:rsidP="000701FA">
      <w:pPr>
        <w:jc w:val="center"/>
        <w:rPr>
          <w:b/>
        </w:rPr>
      </w:pPr>
      <w:r>
        <w:rPr>
          <w:b/>
        </w:rPr>
        <w:t xml:space="preserve"> </w:t>
      </w:r>
      <w:r w:rsidRPr="0074447F">
        <w:rPr>
          <w:b/>
        </w:rPr>
        <w:t>Иркутская область</w:t>
      </w:r>
    </w:p>
    <w:p w:rsidR="000701FA" w:rsidRPr="0074447F" w:rsidRDefault="000701FA" w:rsidP="000701FA">
      <w:pPr>
        <w:jc w:val="center"/>
        <w:rPr>
          <w:b/>
        </w:rPr>
      </w:pPr>
      <w:r w:rsidRPr="0074447F">
        <w:rPr>
          <w:b/>
        </w:rPr>
        <w:t>Нижнеилимский район</w:t>
      </w:r>
    </w:p>
    <w:p w:rsidR="000701FA" w:rsidRPr="0074447F" w:rsidRDefault="000701FA" w:rsidP="000701FA">
      <w:pPr>
        <w:jc w:val="center"/>
        <w:rPr>
          <w:b/>
        </w:rPr>
      </w:pPr>
      <w:r w:rsidRPr="0074447F">
        <w:rPr>
          <w:b/>
        </w:rPr>
        <w:t>Контрольно-счетная палата</w:t>
      </w:r>
    </w:p>
    <w:p w:rsidR="000701FA" w:rsidRPr="0074447F" w:rsidRDefault="000701FA" w:rsidP="000701FA">
      <w:pPr>
        <w:jc w:val="center"/>
        <w:rPr>
          <w:b/>
        </w:rPr>
      </w:pPr>
      <w:r w:rsidRPr="0074447F">
        <w:rPr>
          <w:b/>
        </w:rPr>
        <w:t>Нижнеилимского муниципального района</w:t>
      </w:r>
    </w:p>
    <w:p w:rsidR="000701FA" w:rsidRPr="0074447F" w:rsidRDefault="000701FA" w:rsidP="000701FA">
      <w:pPr>
        <w:rPr>
          <w:b/>
        </w:rPr>
      </w:pPr>
      <w:r w:rsidRPr="0074447F">
        <w:rPr>
          <w:b/>
        </w:rPr>
        <w:t>______________________________________________</w:t>
      </w:r>
      <w:r>
        <w:rPr>
          <w:b/>
        </w:rPr>
        <w:t>_______________________________________</w:t>
      </w:r>
    </w:p>
    <w:p w:rsidR="000701FA" w:rsidRPr="0074447F" w:rsidRDefault="000701FA" w:rsidP="000701FA">
      <w:pPr>
        <w:ind w:right="-142"/>
        <w:rPr>
          <w:b/>
        </w:rPr>
      </w:pPr>
      <w:r w:rsidRPr="0074447F">
        <w:rPr>
          <w:b/>
        </w:rPr>
        <w:t>====================================================================</w:t>
      </w:r>
      <w:r>
        <w:rPr>
          <w:b/>
        </w:rPr>
        <w:t>=======</w:t>
      </w:r>
    </w:p>
    <w:p w:rsidR="000701FA" w:rsidRPr="0074447F" w:rsidRDefault="000701FA" w:rsidP="000701FA">
      <w:pPr>
        <w:jc w:val="center"/>
        <w:rPr>
          <w:b/>
        </w:rPr>
      </w:pPr>
    </w:p>
    <w:p w:rsidR="000701FA" w:rsidRDefault="000701FA" w:rsidP="000701FA">
      <w:r w:rsidRPr="00186003">
        <w:t xml:space="preserve">От </w:t>
      </w:r>
      <w:r>
        <w:t xml:space="preserve"> </w:t>
      </w:r>
      <w:r w:rsidR="00AD3317">
        <w:t>11</w:t>
      </w:r>
      <w:r w:rsidR="00FE471B">
        <w:t xml:space="preserve"> </w:t>
      </w:r>
      <w:r w:rsidR="00ED4481">
        <w:t>августа</w:t>
      </w:r>
      <w:r>
        <w:t xml:space="preserve"> 2015 года                                                                     </w:t>
      </w:r>
      <w:r w:rsidR="00ED4481">
        <w:t xml:space="preserve">           г. Железногорск-</w:t>
      </w:r>
      <w:r w:rsidR="001029C1">
        <w:t>Или</w:t>
      </w:r>
      <w:r>
        <w:t>мский</w:t>
      </w:r>
    </w:p>
    <w:p w:rsidR="000701FA" w:rsidRDefault="000701FA" w:rsidP="000701FA">
      <w:r>
        <w:t xml:space="preserve">                                  </w:t>
      </w:r>
    </w:p>
    <w:p w:rsidR="000701FA" w:rsidRDefault="000701FA" w:rsidP="000701FA">
      <w:r>
        <w:t xml:space="preserve">                                                                                                                   </w:t>
      </w:r>
    </w:p>
    <w:p w:rsidR="000701FA" w:rsidRDefault="001029C1" w:rsidP="000701FA">
      <w:pPr>
        <w:tabs>
          <w:tab w:val="left" w:pos="3630"/>
        </w:tabs>
        <w:jc w:val="center"/>
        <w:rPr>
          <w:b/>
        </w:rPr>
      </w:pPr>
      <w:r>
        <w:rPr>
          <w:b/>
        </w:rPr>
        <w:t xml:space="preserve">Отчет </w:t>
      </w:r>
      <w:r w:rsidR="000701FA">
        <w:rPr>
          <w:b/>
        </w:rPr>
        <w:t>№ 01-07/</w:t>
      </w:r>
      <w:r w:rsidR="00B54228">
        <w:rPr>
          <w:b/>
        </w:rPr>
        <w:t>8</w:t>
      </w:r>
    </w:p>
    <w:p w:rsidR="000701FA" w:rsidRPr="00F81886" w:rsidRDefault="000701FA" w:rsidP="000701FA">
      <w:pPr>
        <w:jc w:val="center"/>
        <w:rPr>
          <w:b/>
        </w:rPr>
      </w:pPr>
      <w:r>
        <w:rPr>
          <w:b/>
        </w:rPr>
        <w:t xml:space="preserve">о </w:t>
      </w:r>
      <w:r w:rsidRPr="00F81886">
        <w:rPr>
          <w:b/>
        </w:rPr>
        <w:t>результата</w:t>
      </w:r>
      <w:r>
        <w:rPr>
          <w:b/>
        </w:rPr>
        <w:t>х</w:t>
      </w:r>
      <w:r w:rsidRPr="00F81886">
        <w:rPr>
          <w:b/>
        </w:rPr>
        <w:t xml:space="preserve"> контрольного мероприятия</w:t>
      </w:r>
    </w:p>
    <w:p w:rsidR="000701FA" w:rsidRDefault="000701FA" w:rsidP="000701FA">
      <w:pPr>
        <w:jc w:val="center"/>
      </w:pPr>
      <w:r>
        <w:t xml:space="preserve"> «</w:t>
      </w:r>
      <w:r w:rsidR="005258AB" w:rsidRPr="002007A6">
        <w:t>Проверка законности и эффективности расходования средств бюджета МО «Нижнеилимский район», выделенных на оплату льготного проезда в отпуск работникам органов местного самоуправления, работникам муниципальных учреждений МО «Нижнеилимский район»</w:t>
      </w:r>
      <w:r w:rsidR="005258AB">
        <w:t xml:space="preserve"> за 2013-2014 годы</w:t>
      </w:r>
      <w:r>
        <w:t>».</w:t>
      </w:r>
    </w:p>
    <w:p w:rsidR="000701FA" w:rsidRDefault="000701FA" w:rsidP="000701FA">
      <w:pPr>
        <w:jc w:val="center"/>
      </w:pPr>
    </w:p>
    <w:p w:rsidR="000701FA" w:rsidRDefault="000701FA" w:rsidP="00C96E2C">
      <w:pPr>
        <w:pStyle w:val="a3"/>
        <w:numPr>
          <w:ilvl w:val="0"/>
          <w:numId w:val="1"/>
        </w:numPr>
        <w:ind w:left="0" w:firstLine="360"/>
        <w:jc w:val="both"/>
      </w:pPr>
      <w:r w:rsidRPr="005938E8">
        <w:rPr>
          <w:b/>
        </w:rPr>
        <w:t>Основание для проведения контрольного мероприятия:</w:t>
      </w:r>
      <w:r>
        <w:t xml:space="preserve"> План работы Контрольно-счетной палаты Нижнеилимского муниципального района на 2015 год, Распоряжение председателя Контрольно-счетной палаты Нижнеилимского муниципального района № </w:t>
      </w:r>
      <w:r w:rsidR="005258AB">
        <w:t>39/1</w:t>
      </w:r>
      <w:r>
        <w:t xml:space="preserve"> от </w:t>
      </w:r>
      <w:r w:rsidR="005258AB">
        <w:t>13.05.2015</w:t>
      </w:r>
      <w:r>
        <w:t xml:space="preserve"> года «О проведении контрольного мероприятия».</w:t>
      </w:r>
    </w:p>
    <w:p w:rsidR="000701FA" w:rsidRDefault="000701FA" w:rsidP="00C96E2C">
      <w:pPr>
        <w:pStyle w:val="a3"/>
        <w:numPr>
          <w:ilvl w:val="0"/>
          <w:numId w:val="1"/>
        </w:numPr>
        <w:ind w:left="0" w:firstLine="360"/>
        <w:jc w:val="both"/>
      </w:pPr>
      <w:r w:rsidRPr="005938E8">
        <w:rPr>
          <w:b/>
        </w:rPr>
        <w:t>Предмет контрольного мероприятия:</w:t>
      </w:r>
      <w:r>
        <w:t xml:space="preserve"> нормативные правовые акты, </w:t>
      </w:r>
      <w:r w:rsidR="005258AB">
        <w:t>первичные учетные докумен</w:t>
      </w:r>
      <w:r w:rsidR="00A50936">
        <w:t xml:space="preserve">ты и регистры бухгалтерского </w:t>
      </w:r>
      <w:r w:rsidR="00B504C3">
        <w:t>учета,</w:t>
      </w:r>
      <w:r w:rsidR="005258AB">
        <w:t xml:space="preserve"> и иные документы, относящиеся к тематике проверки.</w:t>
      </w:r>
    </w:p>
    <w:p w:rsidR="000701FA" w:rsidRDefault="000701FA" w:rsidP="00C96E2C">
      <w:pPr>
        <w:pStyle w:val="a3"/>
        <w:numPr>
          <w:ilvl w:val="0"/>
          <w:numId w:val="1"/>
        </w:numPr>
        <w:ind w:left="0" w:firstLine="360"/>
        <w:jc w:val="both"/>
      </w:pPr>
      <w:r w:rsidRPr="00F602D4">
        <w:rPr>
          <w:b/>
        </w:rPr>
        <w:t>Объект контрольного мероприятия:</w:t>
      </w:r>
      <w:r>
        <w:t xml:space="preserve"> </w:t>
      </w:r>
      <w:r w:rsidR="005258AB">
        <w:t>органы местного самоуправления</w:t>
      </w:r>
      <w:r w:rsidR="00A50936">
        <w:t xml:space="preserve"> МО «Нижнеилимский район»</w:t>
      </w:r>
      <w:r w:rsidR="005258AB">
        <w:t>: Дума Нижне</w:t>
      </w:r>
      <w:r w:rsidR="00C44A0D">
        <w:t>илимского муниципального района;</w:t>
      </w:r>
      <w:r w:rsidR="005258AB">
        <w:t xml:space="preserve"> администрация Нижне</w:t>
      </w:r>
      <w:r w:rsidR="00C44A0D">
        <w:t>илимского муниципального района;</w:t>
      </w:r>
      <w:r w:rsidR="005258AB">
        <w:t xml:space="preserve"> КСП Нижнеилимского муниципального района</w:t>
      </w:r>
      <w:r w:rsidR="006E15C9">
        <w:t>;</w:t>
      </w:r>
      <w:r w:rsidR="005258AB">
        <w:t xml:space="preserve"> МУ «Департамент образования администрации Нижнеилимского муниципального района</w:t>
      </w:r>
      <w:r w:rsidR="008339E0">
        <w:t>»</w:t>
      </w:r>
      <w:r w:rsidR="005258AB">
        <w:t xml:space="preserve"> и </w:t>
      </w:r>
      <w:r w:rsidR="00C44A0D">
        <w:t>подведомственные ему учреждения;</w:t>
      </w:r>
      <w:r w:rsidR="005258AB">
        <w:t xml:space="preserve"> Финансовое управление администрации Нижнеилимского муниципального района и Департамент по управлению муниципальным имуществом администрации Нижнеилимского муниципального имущества</w:t>
      </w:r>
      <w:r>
        <w:t>.</w:t>
      </w:r>
    </w:p>
    <w:p w:rsidR="000701FA" w:rsidRPr="00F602D4" w:rsidRDefault="000701FA" w:rsidP="00C96E2C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 w:rsidRPr="00F602D4">
        <w:rPr>
          <w:b/>
        </w:rPr>
        <w:t>Срок проведения контрольного мероприятия</w:t>
      </w:r>
      <w:r>
        <w:rPr>
          <w:b/>
        </w:rPr>
        <w:t xml:space="preserve">: </w:t>
      </w:r>
      <w:r>
        <w:t xml:space="preserve">с </w:t>
      </w:r>
      <w:r w:rsidR="005258AB">
        <w:t>13</w:t>
      </w:r>
      <w:r>
        <w:t>.0</w:t>
      </w:r>
      <w:r w:rsidR="005258AB">
        <w:t>5</w:t>
      </w:r>
      <w:r>
        <w:t xml:space="preserve">.2015г. по </w:t>
      </w:r>
      <w:r w:rsidR="005258AB">
        <w:t>15</w:t>
      </w:r>
      <w:r>
        <w:t>.0</w:t>
      </w:r>
      <w:r w:rsidR="00B504C3">
        <w:t>8</w:t>
      </w:r>
      <w:r>
        <w:t>.2015г.</w:t>
      </w:r>
    </w:p>
    <w:p w:rsidR="00C96E2C" w:rsidRPr="00C96E2C" w:rsidRDefault="000701FA" w:rsidP="00C96E2C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>
        <w:rPr>
          <w:b/>
        </w:rPr>
        <w:t>Цель контрольного мероприятия:</w:t>
      </w:r>
      <w:r>
        <w:t xml:space="preserve"> </w:t>
      </w:r>
      <w:r w:rsidR="005258AB">
        <w:t xml:space="preserve">проверка законности и эффективности расходования </w:t>
      </w:r>
      <w:r w:rsidR="007C1D96">
        <w:t xml:space="preserve">средств районного бюджета, выделенных на </w:t>
      </w:r>
      <w:r w:rsidR="006E032C">
        <w:t>оплату льготного проезда в отпуск работникам органов местного самоуправления, работникам муниципальных учреждений МО «</w:t>
      </w:r>
      <w:r w:rsidR="00CD28F8">
        <w:t>Нижнеилимский район».</w:t>
      </w:r>
    </w:p>
    <w:p w:rsidR="000701FA" w:rsidRPr="004C75C3" w:rsidRDefault="000701FA" w:rsidP="00C96E2C">
      <w:pPr>
        <w:pStyle w:val="a3"/>
        <w:numPr>
          <w:ilvl w:val="0"/>
          <w:numId w:val="1"/>
        </w:numPr>
        <w:ind w:left="0" w:firstLine="360"/>
        <w:jc w:val="both"/>
        <w:rPr>
          <w:b/>
        </w:rPr>
      </w:pPr>
      <w:r w:rsidRPr="00C96E2C">
        <w:rPr>
          <w:b/>
        </w:rPr>
        <w:t xml:space="preserve">Проверяемый период деятельности: </w:t>
      </w:r>
      <w:r w:rsidRPr="00753059">
        <w:t>2013-2014 годы</w:t>
      </w:r>
      <w:r>
        <w:t>.</w:t>
      </w:r>
    </w:p>
    <w:p w:rsidR="00F2779D" w:rsidRDefault="004C75C3" w:rsidP="00C96E2C">
      <w:pPr>
        <w:jc w:val="both"/>
      </w:pPr>
      <w:r w:rsidRPr="004C75C3">
        <w:t xml:space="preserve">По </w:t>
      </w:r>
      <w:r>
        <w:t xml:space="preserve">результатам </w:t>
      </w:r>
      <w:r w:rsidR="000C5EE8">
        <w:t>контрольного мероприятия</w:t>
      </w:r>
      <w:r>
        <w:t xml:space="preserve"> составлен акт </w:t>
      </w:r>
      <w:r w:rsidR="000C5EE8">
        <w:t xml:space="preserve">№ </w:t>
      </w:r>
      <w:r>
        <w:t xml:space="preserve">01-07/8 </w:t>
      </w:r>
      <w:r w:rsidR="00BF377C">
        <w:t>от 15 июля 2015 года. Настоящий отчет составлен с учетом представленных разногласий и пояснений</w:t>
      </w:r>
      <w:r w:rsidR="00E72614">
        <w:t xml:space="preserve">, </w:t>
      </w:r>
      <w:r w:rsidR="0043082B">
        <w:t xml:space="preserve">а также использованы сведения о принятых мерах </w:t>
      </w:r>
      <w:r w:rsidR="000C5EE8">
        <w:t>по устраненным нарушениям в ходе проверки.</w:t>
      </w:r>
    </w:p>
    <w:p w:rsidR="000701FA" w:rsidRDefault="00F2779D" w:rsidP="00C96E2C">
      <w:pPr>
        <w:pStyle w:val="a3"/>
        <w:ind w:left="0" w:firstLine="720"/>
        <w:jc w:val="both"/>
      </w:pPr>
      <w:r>
        <w:t xml:space="preserve">В ноябре 2014 года </w:t>
      </w:r>
      <w:r w:rsidR="00180043">
        <w:t>постоянной депутатской комиссией Думы Н</w:t>
      </w:r>
      <w:r>
        <w:t xml:space="preserve">ижнеилимского муниципального района </w:t>
      </w:r>
      <w:r w:rsidR="00180043">
        <w:t>по социальной политике и делам молодежи</w:t>
      </w:r>
      <w:r>
        <w:t xml:space="preserve"> было дано поручение </w:t>
      </w:r>
      <w:r w:rsidR="00273967">
        <w:t xml:space="preserve">КСП Нижнеилимского муниципального района (далее – КСП района) </w:t>
      </w:r>
      <w:r>
        <w:t xml:space="preserve">о проведении контрольного мероприятия в части анализа оплаты за счет средств местного бюджета льготного проезда к месту использования отпуска и обратно работникам муниципальных учреждений, находящихся в ведении района </w:t>
      </w:r>
      <w:r w:rsidRPr="00F523EB">
        <w:rPr>
          <w:u w:val="single"/>
        </w:rPr>
        <w:t>(в разрезе категории работников)</w:t>
      </w:r>
      <w:r>
        <w:t>, органов местного самоуправления Нижнеилимского муниципального района, органов администрации</w:t>
      </w:r>
      <w:r w:rsidR="00273967">
        <w:t xml:space="preserve"> (план работы постоянных депутатских</w:t>
      </w:r>
      <w:r>
        <w:t xml:space="preserve"> </w:t>
      </w:r>
      <w:r w:rsidR="00180043">
        <w:t>комиссий Думы Нижнеилимского муниципального района от 20.11.2014г.).</w:t>
      </w:r>
    </w:p>
    <w:p w:rsidR="00180043" w:rsidRDefault="00745275" w:rsidP="00745275">
      <w:pPr>
        <w:jc w:val="both"/>
      </w:pPr>
      <w:r>
        <w:t xml:space="preserve">         </w:t>
      </w:r>
    </w:p>
    <w:p w:rsidR="00520DA4" w:rsidRDefault="00F12447" w:rsidP="00F2779D">
      <w:pPr>
        <w:ind w:hanging="142"/>
        <w:jc w:val="both"/>
        <w:rPr>
          <w:color w:val="000000"/>
          <w:shd w:val="clear" w:color="auto" w:fill="FFFFFF"/>
        </w:rPr>
      </w:pPr>
      <w:r>
        <w:lastRenderedPageBreak/>
        <w:t xml:space="preserve">   </w:t>
      </w:r>
      <w:r>
        <w:tab/>
        <w:t xml:space="preserve">Согласно статье </w:t>
      </w:r>
      <w:r w:rsidR="00745275">
        <w:t>325 Трудового кодекса Российской Федерации (далее – ТК РФ)</w:t>
      </w:r>
      <w:r>
        <w:t xml:space="preserve"> лица, работающие в организациях, расположенных в районах Крайнего Севера и приравненных к ним местностях, имеют право </w:t>
      </w:r>
      <w:r w:rsidR="00745275" w:rsidRPr="00745275">
        <w:rPr>
          <w:color w:val="000000"/>
          <w:shd w:val="clear" w:color="auto" w:fill="FFFFFF"/>
        </w:rPr>
        <w:t>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  <w:r w:rsidR="00B10BE7">
        <w:rPr>
          <w:color w:val="000000"/>
          <w:shd w:val="clear" w:color="auto" w:fill="FFFFFF"/>
        </w:rPr>
        <w:t xml:space="preserve"> </w:t>
      </w:r>
      <w:r w:rsidR="00B10BE7"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 в органах местного самоуправления, муниципальных учреждениях, </w:t>
      </w:r>
      <w:r w:rsidR="006E15C9">
        <w:t xml:space="preserve">утверждаются </w:t>
      </w:r>
      <w:r w:rsidR="00B10BE7">
        <w:t>нормативными правовыми актами органов местного самоуправления</w:t>
      </w:r>
      <w:r w:rsidR="006E15C9">
        <w:t>.</w:t>
      </w:r>
      <w:r w:rsidR="00B10BE7">
        <w:t xml:space="preserve">  </w:t>
      </w:r>
    </w:p>
    <w:p w:rsidR="00F171ED" w:rsidRPr="00F523EB" w:rsidRDefault="00745275" w:rsidP="00F523EB">
      <w:pPr>
        <w:ind w:hanging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B10BE7">
        <w:rPr>
          <w:color w:val="000000"/>
          <w:shd w:val="clear" w:color="auto" w:fill="FFFFFF"/>
        </w:rPr>
        <w:t xml:space="preserve">              В соответствии со статьей 4</w:t>
      </w:r>
      <w:r w:rsidR="00655D02">
        <w:rPr>
          <w:color w:val="000000"/>
          <w:shd w:val="clear" w:color="auto" w:fill="FFFFFF"/>
        </w:rPr>
        <w:t xml:space="preserve"> </w:t>
      </w:r>
      <w:r w:rsidR="0002405A">
        <w:rPr>
          <w:color w:val="000000"/>
          <w:shd w:val="clear" w:color="auto" w:fill="FFFFFF"/>
        </w:rPr>
        <w:t>Закона РФ от 19.02.1993  № 4520-</w:t>
      </w:r>
      <w:r w:rsidR="0002405A">
        <w:rPr>
          <w:color w:val="000000"/>
          <w:shd w:val="clear" w:color="auto" w:fill="FFFFFF"/>
          <w:lang w:val="en-US"/>
        </w:rPr>
        <w:t>I</w:t>
      </w:r>
      <w:r w:rsidR="0002405A">
        <w:rPr>
          <w:color w:val="000000"/>
          <w:shd w:val="clear" w:color="auto" w:fill="FFFFFF"/>
        </w:rPr>
        <w:t xml:space="preserve"> 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  <w:r w:rsidR="00F523EB">
        <w:rPr>
          <w:color w:val="000000"/>
          <w:shd w:val="clear" w:color="auto" w:fill="FFFFFF"/>
        </w:rPr>
        <w:t xml:space="preserve"> </w:t>
      </w:r>
      <w:r w:rsidR="0002405A">
        <w:rPr>
          <w:color w:val="000000"/>
          <w:shd w:val="clear" w:color="auto" w:fill="FFFFFF"/>
        </w:rPr>
        <w:t>Расходы на реализацию гарантий по оплате проезда работников муниципальных учреждений в отпуск ежегодно предусматривают</w:t>
      </w:r>
      <w:r w:rsidR="00120B72">
        <w:rPr>
          <w:color w:val="000000"/>
          <w:shd w:val="clear" w:color="auto" w:fill="FFFFFF"/>
        </w:rPr>
        <w:t>ся в сметах расходов (бюджетных сметах) учреждений</w:t>
      </w:r>
      <w:r w:rsidR="0002405A">
        <w:rPr>
          <w:color w:val="000000"/>
          <w:shd w:val="clear" w:color="auto" w:fill="FFFFFF"/>
        </w:rPr>
        <w:t xml:space="preserve"> на </w:t>
      </w:r>
      <w:r w:rsidR="00655D02">
        <w:rPr>
          <w:color w:val="000000"/>
          <w:shd w:val="clear" w:color="auto" w:fill="FFFFFF"/>
        </w:rPr>
        <w:t xml:space="preserve"> </w:t>
      </w:r>
      <w:r w:rsidR="00F523EB">
        <w:rPr>
          <w:color w:val="000000"/>
          <w:shd w:val="clear" w:color="auto" w:fill="FFFFFF"/>
        </w:rPr>
        <w:t>соответствующий период.</w:t>
      </w:r>
      <w:r w:rsidR="00655D02">
        <w:rPr>
          <w:color w:val="000000"/>
          <w:shd w:val="clear" w:color="auto" w:fill="FFFFFF"/>
        </w:rPr>
        <w:t xml:space="preserve">           </w:t>
      </w:r>
      <w:r w:rsidR="00655D02" w:rsidRPr="00655D02">
        <w:rPr>
          <w:color w:val="000000"/>
        </w:rPr>
        <w:br/>
      </w:r>
      <w:r w:rsidR="000968C7">
        <w:t xml:space="preserve">            </w:t>
      </w:r>
      <w:r w:rsidR="00F171ED">
        <w:t>Решением Думы Нижнеилимского муниципального района от 28.05.2009г. № 487</w:t>
      </w:r>
      <w:r w:rsidR="001A64A8">
        <w:t xml:space="preserve"> (внес.изм. от 10.11.2009 № 546, от 30.10.2014 № 504)</w:t>
      </w:r>
      <w:r w:rsidR="00F171ED">
        <w:t xml:space="preserve"> </w:t>
      </w:r>
      <w:r w:rsidR="0069759E">
        <w:t>принято</w:t>
      </w:r>
      <w:r w:rsidR="00F171ED">
        <w:t xml:space="preserve"> Положение о гарантиях и компенсациях для работников</w:t>
      </w:r>
      <w:r w:rsidR="00785408">
        <w:t xml:space="preserve"> муниципальных учреждений муниципального образования «Нижнеилимский район», финансируемых из бюджета Нижнеилимского муниципального района»</w:t>
      </w:r>
      <w:r w:rsidR="008103C9">
        <w:t xml:space="preserve"> (далее – Положение</w:t>
      </w:r>
      <w:r w:rsidR="00FE39D2">
        <w:t xml:space="preserve"> о гарантиях</w:t>
      </w:r>
      <w:r w:rsidR="008103C9">
        <w:t>).</w:t>
      </w:r>
    </w:p>
    <w:p w:rsidR="008103C9" w:rsidRDefault="008103C9" w:rsidP="00F171ED">
      <w:pPr>
        <w:ind w:firstLine="708"/>
        <w:jc w:val="both"/>
      </w:pPr>
      <w:r>
        <w:t xml:space="preserve">Положение </w:t>
      </w:r>
      <w:r w:rsidR="00FE39D2">
        <w:t xml:space="preserve">о гарантиях </w:t>
      </w:r>
      <w:r>
        <w:t>регулирует порядок и нормы расходования бюджетных средств на оплату стоимости проезда к месту использования отпуска и обратно, а также сто</w:t>
      </w:r>
      <w:r w:rsidR="00B158FA">
        <w:t>имости провоза багажа работникам муниципальных учреждений МО «Нижнеилимский район» и членам их семей.</w:t>
      </w:r>
    </w:p>
    <w:p w:rsidR="001A64A8" w:rsidRDefault="00B158FA" w:rsidP="001A64A8">
      <w:pPr>
        <w:ind w:firstLine="708"/>
        <w:jc w:val="both"/>
      </w:pPr>
      <w:r>
        <w:t>Лица, работающие в учреждени</w:t>
      </w:r>
      <w:r w:rsidR="00326557">
        <w:t>ях МО «Нижнеилимский район»</w:t>
      </w:r>
      <w:r>
        <w:t xml:space="preserve">, имеют право </w:t>
      </w:r>
      <w:r w:rsidR="006E5763">
        <w:t xml:space="preserve">в полном объеме </w:t>
      </w:r>
      <w:r>
        <w:t xml:space="preserve">на оплачиваемый один раз в два года за счет средств работодателя проезд к месту использования отпуска и обратно </w:t>
      </w:r>
      <w:r w:rsidRPr="006E5763">
        <w:t xml:space="preserve">в пределах </w:t>
      </w:r>
      <w:r w:rsidR="00326557">
        <w:t>территории Российской Федерации</w:t>
      </w:r>
      <w:r w:rsidR="00932633">
        <w:t>.</w:t>
      </w:r>
      <w:r w:rsidR="00326557">
        <w:t xml:space="preserve"> </w:t>
      </w:r>
      <w:r w:rsidR="00932633">
        <w:t>П</w:t>
      </w:r>
      <w:r w:rsidR="00326557">
        <w:t>ри выезде работника и членов его семьи в отпуск за пределы Российской Федерации – в размере стоимости проезда по территории Российской Федерации.</w:t>
      </w:r>
      <w:r w:rsidR="00007FC1">
        <w:t xml:space="preserve"> Компенсация расходов на оплату стоимости проезда и провоза багажа осуществляется исходя </w:t>
      </w:r>
      <w:r w:rsidR="00341469">
        <w:t>из фактических затрат, связанных с оплатой стоимости проезда и провоза багажа к месту использования отпуска и обратно (включая страховой взнос на обязательное личное страхование пассажиров</w:t>
      </w:r>
      <w:r w:rsidR="001A64A8">
        <w:t xml:space="preserve"> на транспорте</w:t>
      </w:r>
      <w:r w:rsidR="00932633">
        <w:t>,</w:t>
      </w:r>
      <w:r w:rsidR="001A64A8">
        <w:t xml:space="preserve"> оплату услуг по оформлению проездных документов, предоставление в поездах постельных принадлежностей), и производиться:</w:t>
      </w:r>
    </w:p>
    <w:p w:rsidR="001A64A8" w:rsidRDefault="001A64A8" w:rsidP="001A64A8">
      <w:pPr>
        <w:jc w:val="both"/>
      </w:pPr>
      <w:r>
        <w:t>- при проведении отпуска в нескольких местах -  в размере стоимости проезда по кратчайшему пути туда и обратно</w:t>
      </w:r>
      <w:r w:rsidR="00932633">
        <w:t xml:space="preserve"> до одного </w:t>
      </w:r>
      <w:r w:rsidR="00932633" w:rsidRPr="00F920CC">
        <w:rPr>
          <w:u w:val="single"/>
        </w:rPr>
        <w:t xml:space="preserve">избранного </w:t>
      </w:r>
      <w:r w:rsidR="00932633">
        <w:t>работником места отдыха</w:t>
      </w:r>
      <w:r>
        <w:t>;</w:t>
      </w:r>
    </w:p>
    <w:p w:rsidR="001A64A8" w:rsidRDefault="001A64A8" w:rsidP="001A64A8">
      <w:pPr>
        <w:jc w:val="both"/>
      </w:pPr>
      <w:r>
        <w:t>- при проезде к месту использования личным транспортом – по наименьшей стоимости проезда кратчайшим путем</w:t>
      </w:r>
      <w:r w:rsidR="00B01D8F">
        <w:t xml:space="preserve"> при наличии документов, подтверждающих проведение отпуска в другой местности</w:t>
      </w:r>
      <w:r>
        <w:t>;</w:t>
      </w:r>
    </w:p>
    <w:p w:rsidR="001A64A8" w:rsidRDefault="001A64A8" w:rsidP="001A64A8">
      <w:pPr>
        <w:jc w:val="both"/>
      </w:pPr>
      <w:r>
        <w:t xml:space="preserve">- </w:t>
      </w:r>
      <w:r w:rsidR="00B27594">
        <w:t>при проезде к месту использования авиационным транспортом (при условии, что стоимость проезда не будет превышать стоимость проезда купейного вагона железнодорожного сообщения);</w:t>
      </w:r>
    </w:p>
    <w:p w:rsidR="00B27594" w:rsidRDefault="00B27594" w:rsidP="001A64A8">
      <w:pPr>
        <w:jc w:val="both"/>
      </w:pPr>
      <w:r>
        <w:t>- при наличии железнодорожного сообщения -  по тарифам проезда и провоза багажа в купейном вагоне скорого поезда.</w:t>
      </w:r>
    </w:p>
    <w:p w:rsidR="00B24DE0" w:rsidRDefault="00326557" w:rsidP="00007FC1">
      <w:pPr>
        <w:tabs>
          <w:tab w:val="left" w:pos="1095"/>
        </w:tabs>
        <w:jc w:val="both"/>
      </w:pPr>
      <w:r>
        <w:t xml:space="preserve">         </w:t>
      </w:r>
      <w:r w:rsidR="00B01D8F">
        <w:t xml:space="preserve"> </w:t>
      </w:r>
      <w:r>
        <w:t xml:space="preserve">  </w:t>
      </w:r>
      <w:r w:rsidR="00B24DE0">
        <w:t>В соответствии с Положением</w:t>
      </w:r>
      <w:r w:rsidR="00FE39D2">
        <w:t xml:space="preserve"> о гарантиях</w:t>
      </w:r>
      <w:r w:rsidR="00B24DE0">
        <w:t>, к личному заявлению работника муниципального учреждения МО «Нижнеилимский район» прилагаются:</w:t>
      </w:r>
    </w:p>
    <w:p w:rsidR="00B24DE0" w:rsidRDefault="00B24DE0" w:rsidP="00007FC1">
      <w:pPr>
        <w:tabs>
          <w:tab w:val="left" w:pos="1095"/>
        </w:tabs>
        <w:jc w:val="both"/>
      </w:pPr>
      <w:r>
        <w:t>- надлежащим образом оформленный авансовый отчет работника;</w:t>
      </w:r>
    </w:p>
    <w:p w:rsidR="00B24DE0" w:rsidRDefault="00B24DE0" w:rsidP="00007FC1">
      <w:pPr>
        <w:tabs>
          <w:tab w:val="left" w:pos="1095"/>
        </w:tabs>
        <w:jc w:val="both"/>
      </w:pPr>
      <w:r>
        <w:t>- справка о составе семьи;</w:t>
      </w:r>
    </w:p>
    <w:p w:rsidR="00B24DE0" w:rsidRDefault="00B24DE0" w:rsidP="00007FC1">
      <w:pPr>
        <w:tabs>
          <w:tab w:val="left" w:pos="1095"/>
        </w:tabs>
        <w:jc w:val="both"/>
      </w:pPr>
      <w:r>
        <w:t>- документы, подтверждающие отсутствие работы у членов семьи работника (копия трудовой книжки и др.);</w:t>
      </w:r>
    </w:p>
    <w:p w:rsidR="00B24DE0" w:rsidRDefault="00B24DE0" w:rsidP="00007FC1">
      <w:pPr>
        <w:tabs>
          <w:tab w:val="left" w:pos="1095"/>
        </w:tabs>
        <w:jc w:val="both"/>
      </w:pPr>
      <w:r>
        <w:t>- документы, подтверждающие оплату стоимости провоза багажа – в случаях, когда такая оплата производилась;</w:t>
      </w:r>
    </w:p>
    <w:p w:rsidR="00007FC1" w:rsidRDefault="00B24DE0" w:rsidP="00007FC1">
      <w:pPr>
        <w:tabs>
          <w:tab w:val="left" w:pos="1095"/>
        </w:tabs>
        <w:jc w:val="both"/>
      </w:pPr>
      <w:r>
        <w:lastRenderedPageBreak/>
        <w:t>-</w:t>
      </w:r>
      <w:r w:rsidR="00007FC1">
        <w:t xml:space="preserve"> документы, подтверждающие  стоимость проезда кратчайшим путем – при проведении отпуска в нескольких местах, а также в случаях проезда к месту использования отпуска личным транспортом;</w:t>
      </w:r>
    </w:p>
    <w:p w:rsidR="00B158FA" w:rsidRDefault="00007FC1" w:rsidP="00007FC1">
      <w:pPr>
        <w:tabs>
          <w:tab w:val="left" w:pos="1095"/>
        </w:tabs>
        <w:jc w:val="both"/>
      </w:pPr>
      <w:r>
        <w:t>- иные документы, подтверждающие расходы, связанные с проездом к месту использования отпуска и обратно.</w:t>
      </w:r>
      <w:r w:rsidR="00B24DE0">
        <w:t xml:space="preserve"> </w:t>
      </w:r>
    </w:p>
    <w:p w:rsidR="00180043" w:rsidRDefault="00180043" w:rsidP="00007FC1">
      <w:pPr>
        <w:tabs>
          <w:tab w:val="left" w:pos="1095"/>
        </w:tabs>
        <w:jc w:val="both"/>
      </w:pPr>
    </w:p>
    <w:p w:rsidR="00180043" w:rsidRDefault="00643E28" w:rsidP="00007FC1">
      <w:pPr>
        <w:tabs>
          <w:tab w:val="left" w:pos="1095"/>
        </w:tabs>
        <w:jc w:val="both"/>
      </w:pPr>
      <w:r>
        <w:t xml:space="preserve">         </w:t>
      </w:r>
      <w:r w:rsidR="00180043">
        <w:t>КСП района отмечает, что согласно запросу</w:t>
      </w:r>
      <w:r>
        <w:t>, направленному в адрес</w:t>
      </w:r>
      <w:r w:rsidR="00180043">
        <w:t xml:space="preserve"> мэр</w:t>
      </w:r>
      <w:r>
        <w:t>а</w:t>
      </w:r>
      <w:r w:rsidR="00180043">
        <w:t xml:space="preserve"> Нижнеилимкого муниципального района от 13.05.2015 № 89, </w:t>
      </w:r>
      <w:r w:rsidR="00681CCC">
        <w:t xml:space="preserve">в </w:t>
      </w:r>
      <w:r w:rsidR="00180043">
        <w:t xml:space="preserve">КСП района была </w:t>
      </w:r>
      <w:r>
        <w:t>представлена</w:t>
      </w:r>
      <w:r w:rsidR="00180043">
        <w:t xml:space="preserve"> информация </w:t>
      </w:r>
      <w:r>
        <w:t xml:space="preserve">в части предоставления льготного проезда </w:t>
      </w:r>
      <w:r w:rsidRPr="00027031">
        <w:rPr>
          <w:u w:val="single"/>
        </w:rPr>
        <w:t>без указания</w:t>
      </w:r>
      <w:r>
        <w:t xml:space="preserve"> должности работников муниципальных учреждений, администрации </w:t>
      </w:r>
      <w:r w:rsidR="00120B72">
        <w:t xml:space="preserve">Нижнеилимского муниципального </w:t>
      </w:r>
      <w:r>
        <w:t>района.</w:t>
      </w:r>
    </w:p>
    <w:p w:rsidR="00773058" w:rsidRDefault="00932633" w:rsidP="00643E28">
      <w:pPr>
        <w:tabs>
          <w:tab w:val="left" w:pos="570"/>
          <w:tab w:val="left" w:pos="1095"/>
        </w:tabs>
        <w:jc w:val="both"/>
      </w:pPr>
      <w:r>
        <w:t xml:space="preserve">        </w:t>
      </w:r>
      <w:r w:rsidR="00180043">
        <w:t>В ходе проведения контрольного мероприятия установлено следующее.</w:t>
      </w:r>
    </w:p>
    <w:p w:rsidR="008F0894" w:rsidRDefault="008F0894" w:rsidP="00643E28">
      <w:pPr>
        <w:tabs>
          <w:tab w:val="left" w:pos="570"/>
          <w:tab w:val="left" w:pos="1095"/>
        </w:tabs>
        <w:jc w:val="both"/>
      </w:pPr>
    </w:p>
    <w:p w:rsidR="008F0894" w:rsidRDefault="008F0894" w:rsidP="008F0894">
      <w:pPr>
        <w:tabs>
          <w:tab w:val="left" w:pos="570"/>
          <w:tab w:val="left" w:pos="1095"/>
        </w:tabs>
        <w:jc w:val="both"/>
      </w:pPr>
      <w:r>
        <w:t xml:space="preserve">         В результате выборочной проверки установлено, что принятие бюджетных обязательств в 2013-2014 годах по оплате льготного проезда произведено в </w:t>
      </w:r>
      <w:r w:rsidR="000D0C70">
        <w:t>пределах,</w:t>
      </w:r>
      <w:r>
        <w:t xml:space="preserve"> доведенных по кодам классификации расходов бюджета лимитов бюджетных обязательств</w:t>
      </w:r>
      <w:r w:rsidR="000D0C70">
        <w:t xml:space="preserve"> муниципальных учреждений.</w:t>
      </w:r>
    </w:p>
    <w:p w:rsidR="00A013E9" w:rsidRDefault="00C84F00" w:rsidP="00643E28">
      <w:pPr>
        <w:tabs>
          <w:tab w:val="left" w:pos="570"/>
          <w:tab w:val="left" w:pos="1095"/>
        </w:tabs>
        <w:jc w:val="both"/>
      </w:pPr>
      <w:r>
        <w:t xml:space="preserve">         </w:t>
      </w:r>
      <w:r w:rsidR="00A013E9">
        <w:t>Учет расчетов с подотчетными лицами (оплата льготного проезда) ведется на счете 0.208.12.000 «Расчеты с подотчетными лицами по прочим выплатам</w:t>
      </w:r>
      <w:r>
        <w:t xml:space="preserve">» в журнале операции расчетов с подотчетными лицами № 3. </w:t>
      </w:r>
    </w:p>
    <w:p w:rsidR="004640CF" w:rsidRDefault="0038203E" w:rsidP="00A013E9">
      <w:pPr>
        <w:tabs>
          <w:tab w:val="left" w:pos="570"/>
          <w:tab w:val="left" w:pos="1095"/>
        </w:tabs>
        <w:jc w:val="both"/>
      </w:pPr>
      <w:r>
        <w:tab/>
      </w:r>
      <w:r w:rsidR="00A013E9">
        <w:t xml:space="preserve">По факту расходования сумм подотчетные лица представляют в бухгалтерию авансовый отчет (ф. 0504049). </w:t>
      </w:r>
    </w:p>
    <w:p w:rsidR="00DE7606" w:rsidRDefault="004640CF" w:rsidP="00A013E9">
      <w:pPr>
        <w:tabs>
          <w:tab w:val="left" w:pos="570"/>
          <w:tab w:val="left" w:pos="1095"/>
        </w:tabs>
        <w:jc w:val="both"/>
      </w:pPr>
      <w:r>
        <w:tab/>
      </w:r>
      <w:r w:rsidR="001A3BE1">
        <w:t>Вместе с этим</w:t>
      </w:r>
      <w:r w:rsidR="007B522B">
        <w:t xml:space="preserve">, КСП района отмечает, </w:t>
      </w:r>
      <w:r w:rsidR="001A3BE1">
        <w:t>о некорректности заполнения</w:t>
      </w:r>
      <w:r w:rsidR="008F7084">
        <w:t xml:space="preserve"> т</w:t>
      </w:r>
      <w:r w:rsidR="00C90211">
        <w:t>итульной части бланков</w:t>
      </w:r>
      <w:r w:rsidR="00B17696">
        <w:t xml:space="preserve"> авансовых отчетов,</w:t>
      </w:r>
      <w:r w:rsidR="008F7084">
        <w:t xml:space="preserve"> по к</w:t>
      </w:r>
      <w:r w:rsidR="0069652F">
        <w:t xml:space="preserve">оторым выданы денежные средства </w:t>
      </w:r>
      <w:r w:rsidR="00C90211">
        <w:t>(</w:t>
      </w:r>
      <w:r w:rsidR="0069652F">
        <w:t xml:space="preserve">в соответствии требований </w:t>
      </w:r>
      <w:r w:rsidR="00CC4F0D">
        <w:t>П</w:t>
      </w:r>
      <w:r w:rsidR="00C84F00">
        <w:t>риказа Минфина РФ от 15.12.2010 № 173</w:t>
      </w:r>
      <w:r w:rsidR="001E3B43">
        <w:t>н</w:t>
      </w:r>
      <w:r w:rsidR="00C84F00">
        <w:t xml:space="preserve"> «Об утверждении форм первичных учетных документов и</w:t>
      </w:r>
      <w:r w:rsidR="001E3B43">
        <w:t xml:space="preserve"> регистров бухгалтерского учета, применяемых органами государственной власти</w:t>
      </w:r>
      <w:r w:rsidR="00A81FE6">
        <w:t xml:space="preserve"> (государственными органами) органами управления государственными внебюджетными фондами</w:t>
      </w:r>
      <w:r w:rsidR="006575C8">
        <w:t xml:space="preserve">, государственными академиями наук, государственными (муниципальными) </w:t>
      </w:r>
      <w:r w:rsidR="00CC4F0D">
        <w:t>учреждениями и методических указаний по их применению</w:t>
      </w:r>
      <w:r w:rsidR="00C84F00">
        <w:t>»</w:t>
      </w:r>
      <w:r w:rsidR="00BC2892">
        <w:t xml:space="preserve">) по </w:t>
      </w:r>
      <w:r w:rsidR="008A6C51">
        <w:t>ГРБС администрации Нижнеилимского района.</w:t>
      </w:r>
      <w:r w:rsidR="00C84F00">
        <w:t xml:space="preserve"> </w:t>
      </w:r>
    </w:p>
    <w:p w:rsidR="00C96E2C" w:rsidRDefault="007B522B" w:rsidP="00643E28">
      <w:pPr>
        <w:tabs>
          <w:tab w:val="left" w:pos="570"/>
          <w:tab w:val="left" w:pos="1095"/>
        </w:tabs>
        <w:jc w:val="both"/>
      </w:pPr>
      <w:r>
        <w:t xml:space="preserve">           Данные по предоставлению льготного проезда </w:t>
      </w:r>
      <w:r w:rsidR="00C33FA5">
        <w:t xml:space="preserve">работникам </w:t>
      </w:r>
      <w:r w:rsidR="00DE7606">
        <w:t>органов местного самоуправления</w:t>
      </w:r>
      <w:r w:rsidR="00C33FA5">
        <w:t xml:space="preserve">, </w:t>
      </w:r>
      <w:r w:rsidR="00C33FA5" w:rsidRPr="002007A6">
        <w:t>работникам муниципальных учреждений МО «Нижнеилимский район»</w:t>
      </w:r>
      <w:r w:rsidR="00C33FA5">
        <w:t xml:space="preserve"> представлены в таблицах</w:t>
      </w:r>
      <w:r w:rsidR="00542EDD">
        <w:t xml:space="preserve"> № 1 – № 6</w:t>
      </w:r>
      <w:r w:rsidR="00C33FA5">
        <w:t>.</w:t>
      </w:r>
    </w:p>
    <w:p w:rsidR="00C33FA5" w:rsidRDefault="00C33FA5" w:rsidP="00643E28">
      <w:pPr>
        <w:tabs>
          <w:tab w:val="left" w:pos="570"/>
          <w:tab w:val="left" w:pos="1095"/>
        </w:tabs>
        <w:jc w:val="both"/>
      </w:pPr>
    </w:p>
    <w:p w:rsidR="003C5A81" w:rsidRPr="00DE7606" w:rsidRDefault="00542EDD" w:rsidP="00DE7606">
      <w:pPr>
        <w:pStyle w:val="a3"/>
        <w:numPr>
          <w:ilvl w:val="0"/>
          <w:numId w:val="2"/>
        </w:numPr>
        <w:tabs>
          <w:tab w:val="left" w:pos="0"/>
          <w:tab w:val="left" w:pos="1095"/>
        </w:tabs>
        <w:ind w:left="0" w:firstLine="360"/>
        <w:rPr>
          <w:b/>
        </w:rPr>
      </w:pPr>
      <w:r>
        <w:rPr>
          <w:b/>
        </w:rPr>
        <w:t>А</w:t>
      </w:r>
      <w:r w:rsidR="003C5A81" w:rsidRPr="00DE7606">
        <w:rPr>
          <w:b/>
        </w:rPr>
        <w:t>дминистрация Нижнеилимского муниципальног</w:t>
      </w:r>
      <w:r w:rsidR="00DE7606">
        <w:rPr>
          <w:b/>
        </w:rPr>
        <w:t xml:space="preserve">о района (далее – администрация </w:t>
      </w:r>
      <w:r w:rsidR="003C5A81" w:rsidRPr="00DE7606">
        <w:rPr>
          <w:b/>
        </w:rPr>
        <w:t>района), МКУ «Центр технического обслуживания и бухгалтерского учета» (далее – МКУ «Центр»).</w:t>
      </w:r>
    </w:p>
    <w:p w:rsidR="00C96E2C" w:rsidRDefault="00372E47" w:rsidP="00372E47">
      <w:pPr>
        <w:tabs>
          <w:tab w:val="left" w:pos="570"/>
          <w:tab w:val="left" w:pos="1095"/>
        </w:tabs>
        <w:jc w:val="right"/>
      </w:pPr>
      <w:r>
        <w:t>Таблица № 1.</w:t>
      </w:r>
    </w:p>
    <w:tbl>
      <w:tblPr>
        <w:tblW w:w="10094" w:type="dxa"/>
        <w:tblInd w:w="93" w:type="dxa"/>
        <w:tblLayout w:type="fixed"/>
        <w:tblLook w:val="04A0"/>
      </w:tblPr>
      <w:tblGrid>
        <w:gridCol w:w="1575"/>
        <w:gridCol w:w="1559"/>
        <w:gridCol w:w="283"/>
        <w:gridCol w:w="1560"/>
        <w:gridCol w:w="567"/>
        <w:gridCol w:w="708"/>
        <w:gridCol w:w="709"/>
        <w:gridCol w:w="724"/>
        <w:gridCol w:w="850"/>
        <w:gridCol w:w="1559"/>
      </w:tblGrid>
      <w:tr w:rsidR="00C96E2C" w:rsidRPr="003713C8" w:rsidTr="0060423F">
        <w:trPr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E2C" w:rsidRPr="0060423F" w:rsidRDefault="00C96E2C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E2C" w:rsidRPr="0060423F" w:rsidRDefault="00C96E2C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E2C" w:rsidRPr="0060423F" w:rsidRDefault="00C96E2C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Маршрут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96E2C" w:rsidRPr="0060423F" w:rsidRDefault="00C96E2C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Проезд к месту использования отпуска и обратно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E2C" w:rsidRPr="0060423F" w:rsidRDefault="00C96E2C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Сумма</w:t>
            </w:r>
            <w:r w:rsidR="0060423F">
              <w:rPr>
                <w:b/>
                <w:color w:val="000000"/>
                <w:sz w:val="18"/>
                <w:szCs w:val="18"/>
              </w:rPr>
              <w:t>, руб.</w:t>
            </w:r>
          </w:p>
        </w:tc>
      </w:tr>
      <w:tr w:rsidR="00C96E2C" w:rsidRPr="003713C8" w:rsidTr="0060423F">
        <w:trPr>
          <w:trHeight w:val="4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96E2C" w:rsidRPr="0060423F" w:rsidRDefault="00C96E2C" w:rsidP="006042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авиатранспорт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6E2C" w:rsidRPr="0060423F" w:rsidRDefault="00C96E2C" w:rsidP="006042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ж/д транспорт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96E2C" w:rsidRPr="0060423F" w:rsidRDefault="00C96E2C" w:rsidP="006042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Личны</w:t>
            </w:r>
            <w:r w:rsidR="0060423F" w:rsidRPr="0060423F">
              <w:rPr>
                <w:b/>
                <w:color w:val="000000"/>
                <w:sz w:val="18"/>
                <w:szCs w:val="18"/>
              </w:rPr>
              <w:t xml:space="preserve">й </w:t>
            </w:r>
            <w:r w:rsidRPr="0060423F">
              <w:rPr>
                <w:b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96E2C" w:rsidRPr="0060423F" w:rsidRDefault="00C96E2C" w:rsidP="006042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Др.вид (электропоезд. автобус)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</w:tr>
      <w:tr w:rsidR="00C96E2C" w:rsidRPr="003713C8" w:rsidTr="00A939D0">
        <w:trPr>
          <w:cantSplit/>
          <w:trHeight w:val="10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C96E2C" w:rsidRPr="0060423F" w:rsidRDefault="0060423F" w:rsidP="006566C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Купейный</w:t>
            </w:r>
            <w:r w:rsidR="00C96E2C" w:rsidRPr="0060423F">
              <w:rPr>
                <w:b/>
                <w:color w:val="000000"/>
                <w:sz w:val="18"/>
                <w:szCs w:val="18"/>
              </w:rPr>
              <w:t xml:space="preserve"> вагон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96E2C" w:rsidRPr="0060423F" w:rsidRDefault="00A939D0" w:rsidP="00A939D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Плацкар.</w:t>
            </w:r>
            <w:r w:rsidR="0060423F" w:rsidRPr="0060423F">
              <w:rPr>
                <w:b/>
                <w:color w:val="000000"/>
                <w:sz w:val="18"/>
                <w:szCs w:val="18"/>
              </w:rPr>
              <w:t>вагон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E2C" w:rsidRPr="0060423F" w:rsidRDefault="00C96E2C" w:rsidP="006566C2">
            <w:pPr>
              <w:rPr>
                <w:color w:val="000000"/>
                <w:sz w:val="18"/>
                <w:szCs w:val="18"/>
              </w:rPr>
            </w:pPr>
          </w:p>
        </w:tc>
      </w:tr>
      <w:tr w:rsidR="003C5A81" w:rsidRPr="003713C8" w:rsidTr="001B2128">
        <w:trPr>
          <w:trHeight w:val="369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1" w:rsidRPr="0060423F" w:rsidRDefault="001B2128" w:rsidP="006566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</w:tr>
      <w:tr w:rsidR="000F6EB0" w:rsidRPr="0011444A" w:rsidTr="000F6EB0">
        <w:trPr>
          <w:trHeight w:val="34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60423F" w:rsidRDefault="000F6EB0" w:rsidP="006566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Перфильев Ю.П.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ind w:left="-103" w:right="-113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 xml:space="preserve">  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21637</w:t>
            </w:r>
            <w:r w:rsidR="00C842EA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6EB0" w:rsidRPr="0011444A" w:rsidTr="000F6EB0">
        <w:trPr>
          <w:trHeight w:val="29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Зырянов И.С.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4015</w:t>
            </w:r>
            <w:r w:rsidRPr="000F6EB0">
              <w:rPr>
                <w:color w:val="000000"/>
                <w:sz w:val="18"/>
                <w:szCs w:val="18"/>
              </w:rPr>
              <w:t>,8</w:t>
            </w:r>
          </w:p>
        </w:tc>
      </w:tr>
      <w:tr w:rsidR="000F6EB0" w:rsidRPr="0011444A" w:rsidTr="000F6EB0">
        <w:trPr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Шакитская А.И.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Суземка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C842EA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15706</w:t>
            </w:r>
            <w:r>
              <w:rPr>
                <w:color w:val="000000"/>
                <w:sz w:val="18"/>
                <w:szCs w:val="18"/>
              </w:rPr>
              <w:t>,</w:t>
            </w:r>
            <w:r w:rsidR="000F6EB0" w:rsidRPr="000F6EB0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F6EB0" w:rsidRPr="0011444A" w:rsidTr="000F6EB0">
        <w:trPr>
          <w:trHeight w:val="27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Рязанова Т.П.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Бийск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C842EA" w:rsidRDefault="00C842EA" w:rsidP="00C842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10069</w:t>
            </w:r>
            <w:r>
              <w:rPr>
                <w:color w:val="000000"/>
                <w:sz w:val="18"/>
                <w:szCs w:val="18"/>
              </w:rPr>
              <w:t>,</w:t>
            </w:r>
            <w:r w:rsidR="000F6EB0" w:rsidRPr="000F6EB0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F6EB0" w:rsidRPr="0011444A" w:rsidTr="000F6EB0">
        <w:trPr>
          <w:trHeight w:val="27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Чеснокова А.Г.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C842EA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35614</w:t>
            </w:r>
            <w:r w:rsidR="00C842EA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6EB0" w:rsidRPr="0011444A" w:rsidTr="000F6EB0">
        <w:trPr>
          <w:trHeight w:val="33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Юмашева Е.Б.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6270</w:t>
            </w:r>
            <w:r w:rsidRPr="000F6EB0">
              <w:rPr>
                <w:color w:val="000000"/>
                <w:sz w:val="18"/>
                <w:szCs w:val="18"/>
              </w:rPr>
              <w:t>,</w:t>
            </w:r>
            <w:r w:rsidRPr="000F6EB0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0F6EB0" w:rsidRPr="0011444A" w:rsidTr="000F6EB0">
        <w:trPr>
          <w:trHeight w:val="28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Боганюк Н.Н.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Сочи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40</w:t>
            </w:r>
            <w:r w:rsidR="00D4294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F6EB0">
              <w:rPr>
                <w:color w:val="000000"/>
                <w:sz w:val="18"/>
                <w:szCs w:val="18"/>
              </w:rPr>
              <w:t>913,6</w:t>
            </w:r>
          </w:p>
        </w:tc>
      </w:tr>
      <w:tr w:rsidR="000F6EB0" w:rsidRPr="0011444A" w:rsidTr="000F6EB0">
        <w:trPr>
          <w:trHeight w:val="34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Бахтин С.Г.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Турция: Анталия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C842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29759</w:t>
            </w:r>
            <w:r w:rsidR="00C842EA">
              <w:rPr>
                <w:color w:val="000000"/>
                <w:sz w:val="18"/>
                <w:szCs w:val="18"/>
              </w:rPr>
              <w:t>,</w:t>
            </w:r>
            <w:r w:rsidRPr="000F6EB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F6EB0" w:rsidRPr="0011444A" w:rsidTr="000F6EB0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60423F" w:rsidRDefault="000F6EB0" w:rsidP="006566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Бурьян О.Р.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Кипр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462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462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462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462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22964,21</w:t>
            </w:r>
          </w:p>
        </w:tc>
      </w:tr>
      <w:tr w:rsidR="000F6EB0" w:rsidRPr="0011444A" w:rsidTr="000F6EB0">
        <w:trPr>
          <w:trHeight w:val="53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11444A" w:rsidRDefault="000F6EB0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Кузьминич Т.Н. (</w:t>
            </w:r>
            <w:r w:rsidRPr="000F6EB0">
              <w:rPr>
                <w:color w:val="000000"/>
                <w:sz w:val="18"/>
                <w:szCs w:val="18"/>
                <w:lang w:val="en-US"/>
              </w:rPr>
              <w:t>c</w:t>
            </w:r>
            <w:r w:rsidRPr="000F6EB0">
              <w:rPr>
                <w:color w:val="000000"/>
                <w:sz w:val="18"/>
                <w:szCs w:val="18"/>
              </w:rPr>
              <w:t xml:space="preserve"> дочерью)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4620,0</w:t>
            </w:r>
          </w:p>
        </w:tc>
      </w:tr>
      <w:tr w:rsidR="000F6EB0" w:rsidRPr="0011444A" w:rsidTr="000F6EB0">
        <w:trPr>
          <w:trHeight w:val="26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11444A" w:rsidRDefault="000F6EB0" w:rsidP="00656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Бруско Г.А.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Абинская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D44A21">
            <w:pPr>
              <w:ind w:left="-12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34546,9</w:t>
            </w:r>
          </w:p>
        </w:tc>
      </w:tr>
      <w:tr w:rsidR="000F6EB0" w:rsidRPr="0011444A" w:rsidTr="00B462C2">
        <w:trPr>
          <w:trHeight w:val="7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11444A" w:rsidRDefault="000F6EB0" w:rsidP="00656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Чеснокова А.Г.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D44A21">
            <w:pPr>
              <w:ind w:left="-123"/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EB0" w:rsidRPr="0011444A" w:rsidTr="000F6EB0">
        <w:trPr>
          <w:trHeight w:val="1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11444A" w:rsidRDefault="000F6EB0" w:rsidP="00656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D44A21">
            <w:pPr>
              <w:ind w:left="-12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C842EA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6084</w:t>
            </w:r>
            <w:r w:rsidR="00C842EA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6EB0" w:rsidRPr="0011444A" w:rsidTr="000F6EB0">
        <w:trPr>
          <w:trHeight w:val="529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0" w:rsidRPr="0011444A" w:rsidRDefault="000F6EB0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Максимова Е.Г.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ind w:left="-12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0" w:rsidRPr="000F6EB0" w:rsidRDefault="000F6EB0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5366,4</w:t>
            </w:r>
          </w:p>
        </w:tc>
      </w:tr>
      <w:tr w:rsidR="006339F3" w:rsidRPr="0011444A" w:rsidTr="006339F3">
        <w:trPr>
          <w:trHeight w:val="63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F3" w:rsidRPr="0011444A" w:rsidRDefault="006339F3" w:rsidP="006566C2">
            <w:pPr>
              <w:rPr>
                <w:color w:val="000000"/>
                <w:sz w:val="20"/>
                <w:szCs w:val="20"/>
              </w:rPr>
            </w:pPr>
            <w:r w:rsidRPr="0060423F">
              <w:rPr>
                <w:b/>
                <w:color w:val="000000"/>
                <w:sz w:val="20"/>
                <w:szCs w:val="20"/>
              </w:rPr>
              <w:t>МКУ «Центр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B10BE7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Дупленков В.Ю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0423F">
            <w:pPr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Троицкое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ind w:left="-12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C842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15000,34</w:t>
            </w:r>
          </w:p>
        </w:tc>
      </w:tr>
      <w:tr w:rsidR="006339F3" w:rsidRPr="0011444A" w:rsidTr="006339F3">
        <w:trPr>
          <w:trHeight w:val="6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3" w:rsidRPr="0060423F" w:rsidRDefault="006339F3" w:rsidP="006566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B10B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Труханенко О.Д.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0423F">
            <w:pPr>
              <w:rPr>
                <w:color w:val="000000"/>
                <w:sz w:val="18"/>
                <w:szCs w:val="18"/>
              </w:rPr>
            </w:pPr>
            <w:r w:rsidRPr="0009747B">
              <w:rPr>
                <w:color w:val="000000"/>
                <w:sz w:val="18"/>
                <w:szCs w:val="18"/>
              </w:rPr>
              <w:t>Иланская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ind w:left="-12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3" w:rsidRPr="000F6EB0" w:rsidRDefault="006339F3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1830,0</w:t>
            </w:r>
          </w:p>
        </w:tc>
      </w:tr>
      <w:tr w:rsidR="0009747B" w:rsidRPr="0011444A" w:rsidTr="0009747B">
        <w:trPr>
          <w:trHeight w:val="2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7B" w:rsidRPr="0011444A" w:rsidRDefault="0009747B" w:rsidP="00656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B10BE7">
            <w:pPr>
              <w:rPr>
                <w:color w:val="000000"/>
                <w:sz w:val="18"/>
                <w:szCs w:val="18"/>
              </w:rPr>
            </w:pPr>
            <w:r w:rsidRPr="0009747B">
              <w:rPr>
                <w:color w:val="000000"/>
                <w:sz w:val="18"/>
                <w:szCs w:val="18"/>
              </w:rPr>
              <w:t>Харламов А.А.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60423F">
            <w:pPr>
              <w:rPr>
                <w:color w:val="000000"/>
                <w:sz w:val="18"/>
                <w:szCs w:val="18"/>
              </w:rPr>
            </w:pPr>
            <w:r w:rsidRPr="0009747B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ind w:left="-12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C842EA" w:rsidRDefault="0009747B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3324,2</w:t>
            </w:r>
          </w:p>
        </w:tc>
      </w:tr>
      <w:tr w:rsidR="005E59E7" w:rsidRPr="0011444A" w:rsidTr="005E59E7">
        <w:trPr>
          <w:trHeight w:val="3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E7" w:rsidRPr="0011444A" w:rsidRDefault="005E59E7" w:rsidP="00656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09747B" w:rsidRDefault="005E59E7" w:rsidP="00B10BE7">
            <w:pPr>
              <w:rPr>
                <w:color w:val="000000"/>
                <w:sz w:val="18"/>
                <w:szCs w:val="18"/>
              </w:rPr>
            </w:pPr>
            <w:r w:rsidRPr="0009747B">
              <w:rPr>
                <w:color w:val="000000"/>
                <w:sz w:val="18"/>
                <w:szCs w:val="18"/>
              </w:rPr>
              <w:t>Канаш З.В.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09747B" w:rsidRDefault="005E59E7" w:rsidP="0060423F">
            <w:pPr>
              <w:rPr>
                <w:color w:val="000000"/>
                <w:sz w:val="18"/>
                <w:szCs w:val="18"/>
              </w:rPr>
            </w:pPr>
          </w:p>
          <w:p w:rsidR="005E59E7" w:rsidRDefault="005E59E7" w:rsidP="005E59E7">
            <w:pPr>
              <w:ind w:left="-249" w:firstLine="249"/>
              <w:rPr>
                <w:color w:val="000000"/>
                <w:sz w:val="18"/>
                <w:szCs w:val="18"/>
              </w:rPr>
            </w:pPr>
            <w:r w:rsidRPr="0009747B">
              <w:rPr>
                <w:color w:val="000000"/>
                <w:sz w:val="18"/>
                <w:szCs w:val="18"/>
              </w:rPr>
              <w:t>Иркутск</w:t>
            </w:r>
          </w:p>
          <w:p w:rsidR="005E59E7" w:rsidRPr="0009747B" w:rsidRDefault="005E59E7" w:rsidP="005E59E7">
            <w:pPr>
              <w:ind w:left="-249" w:firstLine="249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11444A" w:rsidRDefault="005E59E7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Default="005E59E7" w:rsidP="006566C2">
            <w:pPr>
              <w:ind w:left="-12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11444A" w:rsidRDefault="005E59E7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11444A" w:rsidRDefault="005E59E7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Default="005E59E7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E7" w:rsidRPr="00C842EA" w:rsidRDefault="005E59E7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2560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09747B" w:rsidRPr="0011444A" w:rsidTr="006339F3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7B" w:rsidRPr="0011444A" w:rsidRDefault="0009747B" w:rsidP="00C842EA">
            <w:pPr>
              <w:rPr>
                <w:color w:val="000000"/>
                <w:sz w:val="20"/>
                <w:szCs w:val="20"/>
              </w:rPr>
            </w:pPr>
            <w:r w:rsidRPr="00C842EA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B10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6042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Pr="0009747B" w:rsidRDefault="0009747B" w:rsidP="00604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ind w:left="-12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C842EA" w:rsidRDefault="0009747B" w:rsidP="006566C2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b/>
                <w:bCs/>
                <w:color w:val="000000"/>
                <w:sz w:val="20"/>
                <w:szCs w:val="20"/>
              </w:rPr>
              <w:t>260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2EA">
              <w:rPr>
                <w:b/>
                <w:bCs/>
                <w:color w:val="000000"/>
                <w:sz w:val="20"/>
                <w:szCs w:val="20"/>
              </w:rPr>
              <w:t>282,31</w:t>
            </w:r>
          </w:p>
        </w:tc>
      </w:tr>
      <w:tr w:rsidR="0009747B" w:rsidRPr="0011444A" w:rsidTr="006339F3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7B" w:rsidRPr="0011444A" w:rsidRDefault="0009747B" w:rsidP="00C8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B10B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6042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Pr="0009747B" w:rsidRDefault="0009747B" w:rsidP="00604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ind w:left="-123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11444A" w:rsidRDefault="0009747B" w:rsidP="00656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Default="0009747B" w:rsidP="006566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C842EA" w:rsidRDefault="0009747B" w:rsidP="006566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747B" w:rsidRPr="0011444A" w:rsidTr="00246C7B">
        <w:trPr>
          <w:trHeight w:val="3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C842EA" w:rsidRDefault="0009747B" w:rsidP="00C842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747B" w:rsidRPr="000F6EB0" w:rsidRDefault="0009747B" w:rsidP="006566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1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Pr="000F6EB0" w:rsidRDefault="0009747B" w:rsidP="006566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C842EA" w:rsidRDefault="0009747B" w:rsidP="00656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0F6EB0" w:rsidRDefault="00C842EA" w:rsidP="00C842EA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 w:rsidRPr="000F6EB0">
              <w:rPr>
                <w:bCs/>
                <w:color w:val="000000"/>
                <w:sz w:val="18"/>
                <w:szCs w:val="18"/>
              </w:rPr>
              <w:t>Задолженность на 01.01.2014</w:t>
            </w:r>
            <w:r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2EA" w:rsidRPr="000F6EB0" w:rsidRDefault="00C842EA" w:rsidP="00040A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0F6EB0" w:rsidRDefault="00C842EA" w:rsidP="00040A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EA">
              <w:rPr>
                <w:b/>
                <w:bCs/>
                <w:color w:val="000000"/>
                <w:sz w:val="20"/>
                <w:szCs w:val="20"/>
              </w:rPr>
              <w:t>7 926,4</w:t>
            </w:r>
          </w:p>
        </w:tc>
      </w:tr>
      <w:tr w:rsidR="00C842EA" w:rsidRPr="0011444A" w:rsidTr="00B462C2">
        <w:trPr>
          <w:trHeight w:val="25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0F6EB0" w:rsidRDefault="00C842EA" w:rsidP="00C842EA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 т.ч., </w:t>
            </w:r>
            <w:r w:rsidRPr="000F6EB0">
              <w:rPr>
                <w:bCs/>
                <w:color w:val="000000"/>
                <w:sz w:val="18"/>
                <w:szCs w:val="18"/>
              </w:rPr>
              <w:t>просроч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0F6EB0" w:rsidRDefault="00C842EA" w:rsidP="00040A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Default="00C842EA" w:rsidP="00040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842EA" w:rsidRPr="0011444A" w:rsidTr="00B462C2">
        <w:trPr>
          <w:trHeight w:val="345"/>
        </w:trPr>
        <w:tc>
          <w:tcPr>
            <w:tcW w:w="100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Default="00C842EA" w:rsidP="00040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42EA">
              <w:rPr>
                <w:b/>
                <w:color w:val="000000"/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Корнилова М.И.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C842EA">
            <w:pPr>
              <w:ind w:left="-103" w:right="-113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Дубай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7148,6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Щербина Г.А.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Дубай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v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9295,49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Юмашева Г.П.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Дубай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12046,3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Кияница О.О.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Братск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1337,8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Амелин А.В.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25776,6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Савицкая Л.В.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С-Петербург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26680,6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Селезнева Г.В.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10471,2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Трибунский Ю.В.</w:t>
            </w:r>
            <w:r w:rsidR="002D4977">
              <w:rPr>
                <w:color w:val="000000"/>
                <w:sz w:val="18"/>
                <w:szCs w:val="18"/>
              </w:rPr>
              <w:t>(с ижди</w:t>
            </w:r>
            <w:r w:rsidR="006B21DF">
              <w:rPr>
                <w:color w:val="000000"/>
                <w:sz w:val="18"/>
                <w:szCs w:val="18"/>
              </w:rPr>
              <w:t>венцом)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Оренбург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275EF5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 xml:space="preserve">44897,2                                            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Воеводова Е.Н.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8601,3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Новикова Н.В.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Ессентуки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23382,2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Максимова Е.Г.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8037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Цвейгарт В.В.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Анталия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19385,42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Кукарцева Л.П.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20577,6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Нецветаева С.В.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Анталия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41766,73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Осенкова М.Н.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14005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Дудич В.И.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Новозыбков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30779,3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Ботогоева Д.Ю.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Белокуриха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11540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Слободчикова Л.Д.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Воронеж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19190,8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Тюхтяев Н.И.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Губкин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24647,7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Зеленина Н.Н.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Ниловая Пуст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4761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Сергеева С.В. (с дочерью)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 xml:space="preserve">Хургада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59738,22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Лукшиц А.В.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22993,54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1B2128" w:rsidRDefault="00C842EA" w:rsidP="00040A2B">
            <w:pPr>
              <w:rPr>
                <w:b/>
                <w:color w:val="000000"/>
                <w:sz w:val="18"/>
                <w:szCs w:val="18"/>
              </w:rPr>
            </w:pPr>
            <w:r w:rsidRPr="001B2128">
              <w:rPr>
                <w:b/>
                <w:color w:val="000000"/>
                <w:sz w:val="18"/>
                <w:szCs w:val="18"/>
              </w:rPr>
              <w:t>МКУ «Центр»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Груздев В.П.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Тугутуй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4855,15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Морозюк В.Н.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7911,9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Ватутина А.Б.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26390,5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Шестакова Е.В.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6811,6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Слободчиков И.И.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Симферополь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21898,4</w:t>
            </w:r>
          </w:p>
        </w:tc>
      </w:tr>
      <w:tr w:rsidR="00C842EA" w:rsidRPr="0011444A" w:rsidTr="00B462C2">
        <w:trPr>
          <w:trHeight w:val="345"/>
        </w:trPr>
        <w:tc>
          <w:tcPr>
            <w:tcW w:w="15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B10BE7">
            <w:pPr>
              <w:ind w:right="-119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Вишнякова Г.В.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C842EA">
            <w:pPr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Алатырь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42EA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2EA" w:rsidRPr="00C842EA" w:rsidRDefault="00C842EA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11441,3</w:t>
            </w:r>
          </w:p>
        </w:tc>
      </w:tr>
      <w:tr w:rsidR="00DB7D01" w:rsidRPr="0011444A" w:rsidTr="006B58AF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38203E" w:rsidRDefault="00DB7D01" w:rsidP="00040A2B">
            <w:pPr>
              <w:rPr>
                <w:b/>
                <w:color w:val="000000"/>
                <w:sz w:val="18"/>
                <w:szCs w:val="18"/>
              </w:rPr>
            </w:pPr>
            <w:r w:rsidRPr="0038203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C842EA" w:rsidRDefault="00DB7D01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C842EA" w:rsidRDefault="00DB7D01" w:rsidP="00DB7D01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548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42EA">
              <w:rPr>
                <w:color w:val="000000"/>
                <w:sz w:val="18"/>
                <w:szCs w:val="18"/>
              </w:rPr>
              <w:t>753,7</w:t>
            </w:r>
          </w:p>
        </w:tc>
      </w:tr>
      <w:tr w:rsidR="00DB7D01" w:rsidRPr="0011444A" w:rsidTr="006B58AF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DB7D01" w:rsidRDefault="00DB7D01" w:rsidP="0085672E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 w:rsidRPr="00DB7D01">
              <w:rPr>
                <w:bCs/>
                <w:color w:val="000000"/>
                <w:sz w:val="18"/>
                <w:szCs w:val="18"/>
              </w:rPr>
              <w:t>Задолженность на 01.01.201</w:t>
            </w:r>
            <w:r w:rsidR="0085672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C842EA" w:rsidRDefault="00DB7D01" w:rsidP="00040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C842EA" w:rsidRDefault="00DB7D01" w:rsidP="00040A2B">
            <w:pPr>
              <w:jc w:val="center"/>
              <w:rPr>
                <w:color w:val="000000"/>
                <w:sz w:val="18"/>
                <w:szCs w:val="18"/>
              </w:rPr>
            </w:pPr>
            <w:r w:rsidRPr="00C842EA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42EA">
              <w:rPr>
                <w:color w:val="000000"/>
                <w:sz w:val="18"/>
                <w:szCs w:val="18"/>
              </w:rPr>
              <w:t>502,9</w:t>
            </w:r>
          </w:p>
        </w:tc>
      </w:tr>
      <w:tr w:rsidR="00DB7D01" w:rsidRPr="0011444A" w:rsidTr="006B58AF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Pr="00DB7D01" w:rsidRDefault="00DB7D01" w:rsidP="00DB7D01">
            <w:pPr>
              <w:ind w:right="-109"/>
              <w:rPr>
                <w:bCs/>
                <w:color w:val="000000"/>
                <w:sz w:val="18"/>
                <w:szCs w:val="18"/>
              </w:rPr>
            </w:pPr>
          </w:p>
          <w:p w:rsidR="00DB7D01" w:rsidRPr="00DB7D01" w:rsidRDefault="00DB7D01" w:rsidP="00DB7D01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т.ч., просрочен.</w:t>
            </w:r>
          </w:p>
        </w:tc>
        <w:tc>
          <w:tcPr>
            <w:tcW w:w="6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Default="00DB7D01" w:rsidP="00040A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D01" w:rsidRDefault="00DB7D01" w:rsidP="00040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F0894" w:rsidRDefault="008F0894" w:rsidP="00643E28">
      <w:pPr>
        <w:tabs>
          <w:tab w:val="left" w:pos="570"/>
          <w:tab w:val="left" w:pos="1095"/>
        </w:tabs>
        <w:jc w:val="both"/>
      </w:pPr>
      <w:r>
        <w:tab/>
        <w:t xml:space="preserve">В ходе выборочной проверки авансовых отчетов </w:t>
      </w:r>
      <w:r w:rsidR="007B522B">
        <w:t xml:space="preserve">администрации района и МКУ «Центр» </w:t>
      </w:r>
      <w:r>
        <w:t>по возмещению расходов по проезду в отпуск нарушений не установлено.</w:t>
      </w:r>
    </w:p>
    <w:p w:rsidR="000F6EB0" w:rsidRDefault="00BE1C5D" w:rsidP="00643E28">
      <w:pPr>
        <w:tabs>
          <w:tab w:val="left" w:pos="570"/>
          <w:tab w:val="left" w:pos="1095"/>
        </w:tabs>
        <w:jc w:val="both"/>
      </w:pPr>
      <w:r>
        <w:t xml:space="preserve">      </w:t>
      </w:r>
      <w:r w:rsidR="00E87CF8">
        <w:t xml:space="preserve"> </w:t>
      </w:r>
      <w:r w:rsidR="001624E6">
        <w:t xml:space="preserve">Вместе с </w:t>
      </w:r>
      <w:r w:rsidR="007302CC">
        <w:t>этим</w:t>
      </w:r>
      <w:r w:rsidR="001624E6">
        <w:t xml:space="preserve">, в нарушении ст. 169, 219 БК РФ </w:t>
      </w:r>
      <w:r w:rsidR="006B58AF">
        <w:t xml:space="preserve">администрацией района </w:t>
      </w:r>
      <w:r w:rsidR="001624E6">
        <w:t>приняты в 2014 году бюджетные обязательства по оплате льготного проезда сверх утвержденных лимитов бюджетных обязательств на сумму 92 002,9 руб.</w:t>
      </w:r>
      <w:r w:rsidR="00C33FA5">
        <w:t>, что подтверждает итоги внешней проверки годовой бюджетной отчетности</w:t>
      </w:r>
      <w:r w:rsidR="001624E6">
        <w:t xml:space="preserve"> </w:t>
      </w:r>
      <w:r w:rsidR="00C33FA5">
        <w:t xml:space="preserve">ГРБС – администрации Нижнеилимского муниципального района за 2014 год. </w:t>
      </w:r>
      <w:r w:rsidR="001624E6">
        <w:t>По представленному пояснению главного бухгалтера к Акту внешней проверки годовой бюджетной отчетности ГРБС – администрации района от 13.04.2015г. № 01-07/4, расходы приняты на основании авансовых отчетов работников о расходах на проезд к месту использования отпуска и о</w:t>
      </w:r>
      <w:r w:rsidR="006B58AF">
        <w:t>братно в соответствии со ст. 325 ТК РФ и Положения. Принятые расходные обязательства оплачены в 2015 году.</w:t>
      </w:r>
      <w:r w:rsidR="008F0894">
        <w:t xml:space="preserve">  </w:t>
      </w:r>
    </w:p>
    <w:p w:rsidR="001E4672" w:rsidRDefault="00BE1C5D" w:rsidP="00643E28">
      <w:pPr>
        <w:tabs>
          <w:tab w:val="left" w:pos="570"/>
          <w:tab w:val="left" w:pos="1095"/>
        </w:tabs>
        <w:jc w:val="both"/>
      </w:pPr>
      <w:r>
        <w:t xml:space="preserve">          </w:t>
      </w:r>
      <w:r w:rsidR="005048CA">
        <w:t xml:space="preserve">В ходе выборочной проверки </w:t>
      </w:r>
      <w:r w:rsidR="00C33FA5">
        <w:t xml:space="preserve">в 2013 году </w:t>
      </w:r>
      <w:r w:rsidR="005048CA">
        <w:t>установлен случай</w:t>
      </w:r>
      <w:r w:rsidR="00CD6B9E">
        <w:t xml:space="preserve"> возмещения расходов работнику администрации района к месту проезда отпуска личным транспортом от г. Железногорск-Илимского до г. Анапы и обратно</w:t>
      </w:r>
      <w:r w:rsidR="000E23D6">
        <w:t xml:space="preserve"> </w:t>
      </w:r>
      <w:r w:rsidR="00C33FA5">
        <w:t xml:space="preserve">в сумме </w:t>
      </w:r>
      <w:r w:rsidR="000E23D6">
        <w:t>35 614 руб.</w:t>
      </w:r>
      <w:r w:rsidR="00CD6B9E">
        <w:t xml:space="preserve"> Следует отметить, что по аналогичному </w:t>
      </w:r>
      <w:r w:rsidR="00C33FA5">
        <w:t>маршруту</w:t>
      </w:r>
      <w:r w:rsidR="000E23D6">
        <w:t xml:space="preserve"> железнодорожным сообщением по тарифу купейного вагона </w:t>
      </w:r>
      <w:r w:rsidR="00BF3F0F">
        <w:t xml:space="preserve">стоимость проезда 1 взрослого человека </w:t>
      </w:r>
      <w:r w:rsidR="00C33FA5">
        <w:t xml:space="preserve">составляет </w:t>
      </w:r>
      <w:r w:rsidR="00BF3F0F">
        <w:t xml:space="preserve">около </w:t>
      </w:r>
      <w:r w:rsidR="0002203C">
        <w:t>22 800</w:t>
      </w:r>
      <w:r w:rsidR="00BF3F0F">
        <w:t xml:space="preserve"> руб</w:t>
      </w:r>
      <w:r w:rsidR="001E4672">
        <w:t>лей.</w:t>
      </w:r>
    </w:p>
    <w:p w:rsidR="001B2128" w:rsidRDefault="001B2128" w:rsidP="00643E28">
      <w:pPr>
        <w:tabs>
          <w:tab w:val="left" w:pos="570"/>
          <w:tab w:val="left" w:pos="1095"/>
        </w:tabs>
        <w:jc w:val="both"/>
      </w:pPr>
      <w:r>
        <w:t xml:space="preserve">       </w:t>
      </w:r>
      <w:r w:rsidR="00E87CF8">
        <w:t xml:space="preserve"> </w:t>
      </w:r>
      <w:r>
        <w:t xml:space="preserve">  Согласно данным о состоянии дебиторской и кредиторской задолженности, представленной администрацией района, задолженность по оплате льготного проезда составила:</w:t>
      </w:r>
    </w:p>
    <w:p w:rsidR="00A939D0" w:rsidRPr="00A939D0" w:rsidRDefault="001B2128" w:rsidP="00643E28">
      <w:pPr>
        <w:tabs>
          <w:tab w:val="left" w:pos="570"/>
          <w:tab w:val="left" w:pos="1095"/>
        </w:tabs>
        <w:jc w:val="both"/>
        <w:rPr>
          <w:bCs/>
          <w:color w:val="000000"/>
        </w:rPr>
      </w:pPr>
      <w:r>
        <w:t xml:space="preserve">- на 01.01.2014г. кредиторская задолженность в сумме </w:t>
      </w:r>
      <w:r w:rsidRPr="001B2128">
        <w:rPr>
          <w:bCs/>
          <w:color w:val="000000"/>
        </w:rPr>
        <w:t>7 926,4</w:t>
      </w:r>
      <w:r>
        <w:rPr>
          <w:bCs/>
          <w:color w:val="000000"/>
        </w:rPr>
        <w:t xml:space="preserve"> руб.</w:t>
      </w:r>
      <w:r w:rsidR="00A939D0">
        <w:rPr>
          <w:bCs/>
          <w:color w:val="000000"/>
        </w:rPr>
        <w:t>,</w:t>
      </w:r>
      <w:r w:rsidR="00A939D0">
        <w:t xml:space="preserve"> на 01.01.2015г. кредиторская задолженность в сумме 97 502,9 руб., просроченная задолженность отсутствует.</w:t>
      </w:r>
    </w:p>
    <w:p w:rsidR="001B2128" w:rsidRDefault="001B2128" w:rsidP="00643E28">
      <w:pPr>
        <w:tabs>
          <w:tab w:val="left" w:pos="570"/>
          <w:tab w:val="left" w:pos="1095"/>
        </w:tabs>
        <w:jc w:val="both"/>
      </w:pPr>
    </w:p>
    <w:p w:rsidR="003C5A81" w:rsidRDefault="008B0DE1" w:rsidP="00643E28">
      <w:pPr>
        <w:tabs>
          <w:tab w:val="left" w:pos="570"/>
          <w:tab w:val="left" w:pos="1095"/>
        </w:tabs>
        <w:jc w:val="both"/>
        <w:rPr>
          <w:b/>
        </w:rPr>
      </w:pPr>
      <w:r w:rsidRPr="008B0DE1">
        <w:rPr>
          <w:b/>
        </w:rPr>
        <w:t>2.</w:t>
      </w:r>
      <w:r w:rsidR="00865772">
        <w:t xml:space="preserve"> </w:t>
      </w:r>
      <w:r w:rsidR="00865772" w:rsidRPr="001B2128">
        <w:rPr>
          <w:b/>
        </w:rPr>
        <w:t>Дума Нижнеилимского муниципального района</w:t>
      </w:r>
    </w:p>
    <w:p w:rsidR="00372E47" w:rsidRDefault="00372E47" w:rsidP="00372E47">
      <w:pPr>
        <w:tabs>
          <w:tab w:val="left" w:pos="570"/>
          <w:tab w:val="left" w:pos="1095"/>
        </w:tabs>
        <w:jc w:val="right"/>
      </w:pPr>
      <w:r>
        <w:t>Таблица № 2.</w:t>
      </w:r>
    </w:p>
    <w:tbl>
      <w:tblPr>
        <w:tblW w:w="19575" w:type="dxa"/>
        <w:tblInd w:w="93" w:type="dxa"/>
        <w:tblLayout w:type="fixed"/>
        <w:tblLook w:val="04A0"/>
      </w:tblPr>
      <w:tblGrid>
        <w:gridCol w:w="1575"/>
        <w:gridCol w:w="1559"/>
        <w:gridCol w:w="1843"/>
        <w:gridCol w:w="15"/>
        <w:gridCol w:w="537"/>
        <w:gridCol w:w="15"/>
        <w:gridCol w:w="708"/>
        <w:gridCol w:w="18"/>
        <w:gridCol w:w="691"/>
        <w:gridCol w:w="8"/>
        <w:gridCol w:w="716"/>
        <w:gridCol w:w="15"/>
        <w:gridCol w:w="835"/>
        <w:gridCol w:w="1686"/>
        <w:gridCol w:w="1559"/>
        <w:gridCol w:w="1559"/>
        <w:gridCol w:w="1559"/>
        <w:gridCol w:w="1559"/>
        <w:gridCol w:w="1559"/>
        <w:gridCol w:w="1559"/>
      </w:tblGrid>
      <w:tr w:rsidR="00A939D0" w:rsidRPr="0060423F" w:rsidTr="001A1153">
        <w:trPr>
          <w:gridAfter w:val="6"/>
          <w:wAfter w:w="9354" w:type="dxa"/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Маршрут</w:t>
            </w:r>
          </w:p>
        </w:tc>
        <w:tc>
          <w:tcPr>
            <w:tcW w:w="355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Проезд к месту использования отпуска и обратно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Сумма</w:t>
            </w:r>
            <w:r>
              <w:rPr>
                <w:b/>
                <w:color w:val="000000"/>
                <w:sz w:val="18"/>
                <w:szCs w:val="18"/>
              </w:rPr>
              <w:t>, руб.</w:t>
            </w:r>
          </w:p>
        </w:tc>
      </w:tr>
      <w:tr w:rsidR="00A939D0" w:rsidRPr="0060423F" w:rsidTr="001A1153">
        <w:trPr>
          <w:gridAfter w:val="6"/>
          <w:wAfter w:w="9354" w:type="dxa"/>
          <w:trHeight w:val="4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939D0" w:rsidRPr="0060423F" w:rsidRDefault="00A939D0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авиатранспорт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ж/д транспорт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939D0" w:rsidRPr="0060423F" w:rsidRDefault="00A939D0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Личный транспорт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939D0" w:rsidRPr="0060423F" w:rsidRDefault="00A939D0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Др.вид (электропоезд. автобус)</w:t>
            </w: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</w:tr>
      <w:tr w:rsidR="00A939D0" w:rsidRPr="0060423F" w:rsidTr="001A1153">
        <w:trPr>
          <w:gridAfter w:val="6"/>
          <w:wAfter w:w="9354" w:type="dxa"/>
          <w:cantSplit/>
          <w:trHeight w:val="10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A939D0" w:rsidRPr="0060423F" w:rsidRDefault="00A939D0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Купейный вагон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939D0" w:rsidRPr="0060423F" w:rsidRDefault="00A939D0" w:rsidP="001A1153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Плацкар.</w:t>
            </w:r>
            <w:r w:rsidRPr="0060423F">
              <w:rPr>
                <w:b/>
                <w:color w:val="000000"/>
                <w:sz w:val="18"/>
                <w:szCs w:val="18"/>
              </w:rPr>
              <w:t>вагон</w:t>
            </w:r>
          </w:p>
        </w:tc>
        <w:tc>
          <w:tcPr>
            <w:tcW w:w="7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39D0" w:rsidRPr="0060423F" w:rsidRDefault="00A939D0" w:rsidP="001A1153">
            <w:pPr>
              <w:rPr>
                <w:color w:val="000000"/>
                <w:sz w:val="18"/>
                <w:szCs w:val="18"/>
              </w:rPr>
            </w:pPr>
          </w:p>
        </w:tc>
      </w:tr>
      <w:tr w:rsidR="00A939D0" w:rsidRPr="0060423F" w:rsidTr="001A1153">
        <w:trPr>
          <w:gridAfter w:val="6"/>
          <w:wAfter w:w="9354" w:type="dxa"/>
          <w:trHeight w:val="369"/>
        </w:trPr>
        <w:tc>
          <w:tcPr>
            <w:tcW w:w="10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</w:tr>
      <w:tr w:rsidR="00A939D0" w:rsidRPr="000F6EB0" w:rsidTr="001A1153">
        <w:trPr>
          <w:gridAfter w:val="6"/>
          <w:wAfter w:w="9354" w:type="dxa"/>
          <w:trHeight w:val="343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A939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D4294C">
            <w:pPr>
              <w:ind w:left="-103" w:right="-113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 xml:space="preserve">   </w:t>
            </w:r>
            <w:r w:rsidR="00D4294C">
              <w:rPr>
                <w:color w:val="000000"/>
                <w:sz w:val="18"/>
                <w:szCs w:val="18"/>
              </w:rPr>
              <w:t>Сочи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D4294C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  <w:r w:rsidR="00D4294C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D4294C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30 679,4</w:t>
            </w:r>
          </w:p>
        </w:tc>
      </w:tr>
      <w:tr w:rsidR="00A939D0" w:rsidRPr="000F6EB0" w:rsidTr="001A1153">
        <w:trPr>
          <w:gridAfter w:val="6"/>
          <w:wAfter w:w="9354" w:type="dxa"/>
          <w:trHeight w:val="129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Default="00A939D0" w:rsidP="00A93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ind w:left="-103" w:righ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39D0" w:rsidRPr="00C842EA" w:rsidTr="001A1153">
        <w:trPr>
          <w:gridAfter w:val="6"/>
          <w:wAfter w:w="9354" w:type="dxa"/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38203E" w:rsidRDefault="00A939D0" w:rsidP="001A1153">
            <w:pPr>
              <w:rPr>
                <w:b/>
                <w:color w:val="000000"/>
                <w:sz w:val="18"/>
                <w:szCs w:val="18"/>
              </w:rPr>
            </w:pPr>
            <w:r w:rsidRPr="0038203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D4294C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679,4</w:t>
            </w:r>
          </w:p>
        </w:tc>
      </w:tr>
      <w:tr w:rsidR="00A939D0" w:rsidRPr="00C842EA" w:rsidTr="001A1153">
        <w:trPr>
          <w:gridAfter w:val="6"/>
          <w:wAfter w:w="9354" w:type="dxa"/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DB7D01" w:rsidRDefault="00A939D0" w:rsidP="001A1153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 w:rsidRPr="00DB7D01">
              <w:rPr>
                <w:bCs/>
                <w:color w:val="000000"/>
                <w:sz w:val="18"/>
                <w:szCs w:val="18"/>
              </w:rPr>
              <w:t>Задолженность на 01.01.2014</w:t>
            </w:r>
          </w:p>
        </w:tc>
        <w:tc>
          <w:tcPr>
            <w:tcW w:w="6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4294C" w:rsidRPr="00C842EA" w:rsidTr="001A1153">
        <w:trPr>
          <w:gridAfter w:val="6"/>
          <w:wAfter w:w="9354" w:type="dxa"/>
          <w:trHeight w:val="345"/>
        </w:trPr>
        <w:tc>
          <w:tcPr>
            <w:tcW w:w="102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4C" w:rsidRDefault="00D4294C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A939D0">
              <w:rPr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A939D0" w:rsidRPr="00C842EA" w:rsidTr="0063342F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60423F" w:rsidRDefault="00A939D0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0F6EB0" w:rsidRDefault="00A939D0" w:rsidP="001A11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водитель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0F6EB0" w:rsidRDefault="00A939D0" w:rsidP="00A939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0F6EB0" w:rsidRDefault="00A939D0" w:rsidP="00A93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0F6EB0" w:rsidRDefault="00A939D0" w:rsidP="00A93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A939D0" w:rsidRDefault="00A939D0" w:rsidP="00D429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A939D0" w:rsidRDefault="00A939D0" w:rsidP="00D429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D0" w:rsidRPr="000F6EB0" w:rsidRDefault="00A939D0" w:rsidP="00A93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A939D0" w:rsidRDefault="00A939D0" w:rsidP="00D4294C">
            <w:pPr>
              <w:ind w:left="-10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8 105</w:t>
            </w:r>
            <w:r>
              <w:rPr>
                <w:color w:val="000000"/>
                <w:sz w:val="18"/>
                <w:szCs w:val="18"/>
              </w:rPr>
              <w:t>,38</w:t>
            </w: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39D0" w:rsidRPr="000F6EB0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 w:rsidRPr="000F6EB0">
              <w:rPr>
                <w:color w:val="000000"/>
                <w:sz w:val="18"/>
                <w:szCs w:val="18"/>
              </w:rPr>
              <w:t>21637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A939D0" w:rsidRPr="00C842EA" w:rsidTr="001A1153">
        <w:trPr>
          <w:gridAfter w:val="6"/>
          <w:wAfter w:w="9354" w:type="dxa"/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38203E" w:rsidRDefault="00A939D0" w:rsidP="001A1153">
            <w:pPr>
              <w:rPr>
                <w:b/>
                <w:color w:val="000000"/>
                <w:sz w:val="18"/>
                <w:szCs w:val="18"/>
              </w:rPr>
            </w:pPr>
            <w:r w:rsidRPr="0038203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D4294C" w:rsidP="00D4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8 105,38</w:t>
            </w:r>
          </w:p>
        </w:tc>
      </w:tr>
      <w:tr w:rsidR="00A939D0" w:rsidRPr="00C842EA" w:rsidTr="001A1153">
        <w:trPr>
          <w:gridAfter w:val="6"/>
          <w:wAfter w:w="9354" w:type="dxa"/>
          <w:trHeight w:val="3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DB7D01" w:rsidRDefault="00A939D0" w:rsidP="00A939D0">
            <w:pPr>
              <w:ind w:right="-109"/>
              <w:rPr>
                <w:bCs/>
                <w:color w:val="000000"/>
                <w:sz w:val="18"/>
                <w:szCs w:val="18"/>
              </w:rPr>
            </w:pPr>
            <w:r w:rsidRPr="00DB7D01">
              <w:rPr>
                <w:bCs/>
                <w:color w:val="000000"/>
                <w:sz w:val="18"/>
                <w:szCs w:val="18"/>
              </w:rPr>
              <w:t>Задолженность на 01.01.201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D0" w:rsidRPr="00C842EA" w:rsidRDefault="00A939D0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D4294C" w:rsidRDefault="00D4294C" w:rsidP="00D4294C">
      <w:pPr>
        <w:tabs>
          <w:tab w:val="left" w:pos="570"/>
          <w:tab w:val="left" w:pos="1095"/>
        </w:tabs>
        <w:jc w:val="both"/>
      </w:pPr>
      <w:r w:rsidRPr="0009747B">
        <w:rPr>
          <w:b/>
        </w:rPr>
        <w:lastRenderedPageBreak/>
        <w:tab/>
      </w:r>
      <w:r>
        <w:t>В ходе выборочной проверки авансовых отчетов по возмещению расходов по проезду в отпуск нарушений не установлено.</w:t>
      </w:r>
    </w:p>
    <w:p w:rsidR="001B2128" w:rsidRPr="00092DBC" w:rsidRDefault="00D4294C" w:rsidP="00643E28">
      <w:pPr>
        <w:tabs>
          <w:tab w:val="left" w:pos="570"/>
          <w:tab w:val="left" w:pos="1095"/>
        </w:tabs>
        <w:jc w:val="both"/>
      </w:pPr>
      <w:r w:rsidRPr="00092DBC">
        <w:rPr>
          <w:b/>
        </w:rPr>
        <w:t xml:space="preserve">        </w:t>
      </w:r>
      <w:r w:rsidR="00092DBC">
        <w:rPr>
          <w:b/>
        </w:rPr>
        <w:t xml:space="preserve"> </w:t>
      </w:r>
      <w:r w:rsidR="00092DBC">
        <w:t xml:space="preserve">По представленной информации, кредиторская задолженность по компенсации расходов по льготному проезду </w:t>
      </w:r>
      <w:r w:rsidR="0063342F">
        <w:t>работникам Думы Нижнеилимского муниципального района,</w:t>
      </w:r>
      <w:r w:rsidR="0085672E">
        <w:t xml:space="preserve"> </w:t>
      </w:r>
      <w:r w:rsidR="00092DBC">
        <w:t>отсутствует.</w:t>
      </w:r>
    </w:p>
    <w:p w:rsidR="00865772" w:rsidRDefault="00865772" w:rsidP="00643E28">
      <w:pPr>
        <w:tabs>
          <w:tab w:val="left" w:pos="570"/>
          <w:tab w:val="left" w:pos="1095"/>
        </w:tabs>
        <w:jc w:val="both"/>
      </w:pPr>
    </w:p>
    <w:p w:rsidR="009921AC" w:rsidRDefault="008B0DE1" w:rsidP="009921AC">
      <w:pPr>
        <w:tabs>
          <w:tab w:val="left" w:pos="570"/>
          <w:tab w:val="left" w:pos="1095"/>
        </w:tabs>
        <w:jc w:val="both"/>
        <w:rPr>
          <w:b/>
        </w:rPr>
      </w:pPr>
      <w:r w:rsidRPr="008B0DE1">
        <w:rPr>
          <w:b/>
        </w:rPr>
        <w:t>3</w:t>
      </w:r>
      <w:r>
        <w:t>.</w:t>
      </w:r>
      <w:r w:rsidR="009921AC">
        <w:t xml:space="preserve"> </w:t>
      </w:r>
      <w:r w:rsidR="009921AC" w:rsidRPr="001A1153">
        <w:rPr>
          <w:b/>
        </w:rPr>
        <w:t>КСП Нижнеилимского муниципального района (далее – КСП)</w:t>
      </w:r>
    </w:p>
    <w:p w:rsidR="00372E47" w:rsidRDefault="00372E47" w:rsidP="00372E47">
      <w:pPr>
        <w:tabs>
          <w:tab w:val="left" w:pos="570"/>
          <w:tab w:val="left" w:pos="1095"/>
        </w:tabs>
        <w:jc w:val="right"/>
      </w:pPr>
      <w:r>
        <w:t>Таблица № 3.</w:t>
      </w:r>
    </w:p>
    <w:tbl>
      <w:tblPr>
        <w:tblW w:w="10221" w:type="dxa"/>
        <w:tblInd w:w="93" w:type="dxa"/>
        <w:tblLayout w:type="fixed"/>
        <w:tblLook w:val="04A0"/>
      </w:tblPr>
      <w:tblGrid>
        <w:gridCol w:w="1561"/>
        <w:gridCol w:w="1825"/>
        <w:gridCol w:w="1562"/>
        <w:gridCol w:w="573"/>
        <w:gridCol w:w="714"/>
        <w:gridCol w:w="712"/>
        <w:gridCol w:w="6"/>
        <w:gridCol w:w="713"/>
        <w:gridCol w:w="852"/>
        <w:gridCol w:w="1703"/>
      </w:tblGrid>
      <w:tr w:rsidR="001A1153" w:rsidRPr="0060423F" w:rsidTr="001A1153">
        <w:trPr>
          <w:trHeight w:val="64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Маршрут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Проезд к месту использования отпуска и обратно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Сумма</w:t>
            </w:r>
            <w:r>
              <w:rPr>
                <w:b/>
                <w:color w:val="000000"/>
                <w:sz w:val="18"/>
                <w:szCs w:val="18"/>
              </w:rPr>
              <w:t>, руб.</w:t>
            </w:r>
          </w:p>
        </w:tc>
      </w:tr>
      <w:tr w:rsidR="001A1153" w:rsidRPr="0060423F" w:rsidTr="001A1153">
        <w:trPr>
          <w:trHeight w:val="48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A1153" w:rsidRPr="0060423F" w:rsidRDefault="001A1153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авиатранспорт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ж/д транспорт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A1153" w:rsidRPr="0060423F" w:rsidRDefault="001A1153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Личный транспорт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A1153" w:rsidRPr="0060423F" w:rsidRDefault="001A1153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Др.вид (электропоезд. автобус)</w:t>
            </w:r>
          </w:p>
        </w:tc>
        <w:tc>
          <w:tcPr>
            <w:tcW w:w="17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</w:tr>
      <w:tr w:rsidR="001A1153" w:rsidRPr="0060423F" w:rsidTr="001A1153">
        <w:trPr>
          <w:cantSplit/>
          <w:trHeight w:val="10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1A1153" w:rsidRPr="0060423F" w:rsidRDefault="001A1153" w:rsidP="001A1153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0423F">
              <w:rPr>
                <w:b/>
                <w:color w:val="000000"/>
                <w:sz w:val="18"/>
                <w:szCs w:val="18"/>
              </w:rPr>
              <w:t>Купейный вагон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A1153" w:rsidRPr="0060423F" w:rsidRDefault="001A1153" w:rsidP="001A1153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Плацкар.</w:t>
            </w:r>
            <w:r w:rsidRPr="0060423F">
              <w:rPr>
                <w:b/>
                <w:color w:val="000000"/>
                <w:sz w:val="18"/>
                <w:szCs w:val="18"/>
              </w:rPr>
              <w:t>вагон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153" w:rsidRPr="0060423F" w:rsidRDefault="001A1153" w:rsidP="001A1153">
            <w:pPr>
              <w:rPr>
                <w:color w:val="000000"/>
                <w:sz w:val="18"/>
                <w:szCs w:val="18"/>
              </w:rPr>
            </w:pPr>
          </w:p>
        </w:tc>
      </w:tr>
      <w:tr w:rsidR="009921AC" w:rsidTr="00EF2558">
        <w:trPr>
          <w:trHeight w:val="34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1AC" w:rsidRPr="001A1153" w:rsidRDefault="009921AC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53">
              <w:rPr>
                <w:b/>
                <w:color w:val="000000"/>
                <w:sz w:val="20"/>
                <w:szCs w:val="20"/>
              </w:rPr>
              <w:t>2013 год</w:t>
            </w:r>
          </w:p>
        </w:tc>
      </w:tr>
      <w:tr w:rsidR="001A1153" w:rsidTr="00EF2558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0B7BFE" w:rsidRDefault="001A1153" w:rsidP="003E5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ind w:left="-9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инспектор</w:t>
            </w:r>
            <w:r w:rsidR="00EC0632">
              <w:rPr>
                <w:color w:val="000000"/>
                <w:sz w:val="20"/>
                <w:szCs w:val="20"/>
              </w:rPr>
              <w:t xml:space="preserve"> (с ребенком)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Default="001A1153" w:rsidP="00992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A1153" w:rsidRDefault="001A1153" w:rsidP="003E5B2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A1153" w:rsidRDefault="001A1153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35 337,7</w:t>
            </w:r>
          </w:p>
        </w:tc>
      </w:tr>
      <w:tr w:rsidR="001A1153" w:rsidTr="00EF2558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38203E" w:rsidRDefault="001A1153" w:rsidP="001A1153">
            <w:pPr>
              <w:rPr>
                <w:b/>
                <w:color w:val="000000"/>
                <w:sz w:val="18"/>
                <w:szCs w:val="18"/>
              </w:rPr>
            </w:pPr>
            <w:r w:rsidRPr="0038203E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Pr="00C842EA" w:rsidRDefault="001A1153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Pr="00C842EA" w:rsidRDefault="001A1153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35 337,7</w:t>
            </w:r>
          </w:p>
        </w:tc>
      </w:tr>
      <w:tr w:rsidR="001A1153" w:rsidTr="00EF2558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38203E" w:rsidRDefault="001A1153" w:rsidP="001A1153">
            <w:pPr>
              <w:rPr>
                <w:b/>
                <w:color w:val="000000"/>
                <w:sz w:val="18"/>
                <w:szCs w:val="18"/>
              </w:rPr>
            </w:pPr>
            <w:r w:rsidRPr="00DB7D01">
              <w:rPr>
                <w:bCs/>
                <w:color w:val="000000"/>
                <w:sz w:val="18"/>
                <w:szCs w:val="18"/>
              </w:rPr>
              <w:t>Задолженность на 01.01.2014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Pr="00C842EA" w:rsidRDefault="001A1153" w:rsidP="001A115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Default="0009747B" w:rsidP="001A11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A1153" w:rsidTr="00EF2558">
        <w:trPr>
          <w:trHeight w:val="345"/>
        </w:trPr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A1153" w:rsidRDefault="001A1153" w:rsidP="001A11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1A1153">
              <w:rPr>
                <w:b/>
                <w:color w:val="000000"/>
                <w:sz w:val="20"/>
                <w:szCs w:val="20"/>
              </w:rPr>
              <w:t>2014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Default="001A1153" w:rsidP="004979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153" w:rsidTr="00EF2558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ind w:left="-9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1444A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22861,5</w:t>
            </w:r>
          </w:p>
        </w:tc>
      </w:tr>
      <w:tr w:rsidR="001A1153" w:rsidTr="00370810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09747B" w:rsidRDefault="001A1153" w:rsidP="003E5B2C">
            <w:pPr>
              <w:rPr>
                <w:b/>
                <w:color w:val="000000"/>
                <w:sz w:val="20"/>
                <w:szCs w:val="20"/>
              </w:rPr>
            </w:pPr>
            <w:r w:rsidRPr="0009747B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ind w:lef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1444A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22861,5</w:t>
            </w:r>
          </w:p>
        </w:tc>
      </w:tr>
      <w:tr w:rsidR="001A1153" w:rsidTr="00370810">
        <w:trPr>
          <w:trHeight w:val="34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Pr="001A1153" w:rsidRDefault="001A1153" w:rsidP="0085672E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1A1153">
              <w:rPr>
                <w:bCs/>
                <w:color w:val="000000"/>
                <w:sz w:val="20"/>
                <w:szCs w:val="20"/>
              </w:rPr>
              <w:t>Задолженность на 01.01.201</w:t>
            </w:r>
            <w:r w:rsidR="0085672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153" w:rsidRP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3" w:rsidRDefault="001A1153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C5A81" w:rsidRDefault="001A1153" w:rsidP="00643E28">
      <w:pPr>
        <w:tabs>
          <w:tab w:val="left" w:pos="570"/>
          <w:tab w:val="left" w:pos="1095"/>
        </w:tabs>
        <w:jc w:val="both"/>
      </w:pPr>
      <w:r>
        <w:t xml:space="preserve">        В ходе проведения контрольного мероприятия </w:t>
      </w:r>
      <w:r w:rsidR="00F169CD">
        <w:t>(</w:t>
      </w:r>
      <w:r w:rsidR="00BB7A5E">
        <w:t>органа местного самоуправления</w:t>
      </w:r>
      <w:r w:rsidR="00F169CD">
        <w:t xml:space="preserve"> - </w:t>
      </w:r>
      <w:r w:rsidR="00BB7A5E">
        <w:t xml:space="preserve"> КСП</w:t>
      </w:r>
      <w:r w:rsidR="00F169CD">
        <w:t xml:space="preserve"> Нижнеилимского</w:t>
      </w:r>
      <w:r w:rsidR="00BB7A5E">
        <w:t xml:space="preserve"> района</w:t>
      </w:r>
      <w:r w:rsidR="00F169CD">
        <w:t>)</w:t>
      </w:r>
      <w:r w:rsidR="00BB7A5E">
        <w:t xml:space="preserve"> </w:t>
      </w:r>
      <w:r>
        <w:t>нарушений не установлено, кредиторская задолженность возмещению расходов по проезду в отпуск и обратно по состоянию на 01.01.2014г., на 01.01.2015г. отсутствует.</w:t>
      </w:r>
    </w:p>
    <w:p w:rsidR="001A1153" w:rsidRDefault="001A1153" w:rsidP="00643E28">
      <w:pPr>
        <w:tabs>
          <w:tab w:val="left" w:pos="570"/>
          <w:tab w:val="left" w:pos="1095"/>
        </w:tabs>
        <w:jc w:val="both"/>
      </w:pPr>
    </w:p>
    <w:p w:rsidR="00643E28" w:rsidRDefault="008B0DE1" w:rsidP="00643E28">
      <w:pPr>
        <w:tabs>
          <w:tab w:val="left" w:pos="570"/>
          <w:tab w:val="left" w:pos="1095"/>
        </w:tabs>
        <w:jc w:val="both"/>
      </w:pPr>
      <w:r w:rsidRPr="008B0DE1">
        <w:rPr>
          <w:b/>
        </w:rPr>
        <w:t>4.</w:t>
      </w:r>
      <w:r>
        <w:t xml:space="preserve"> </w:t>
      </w:r>
      <w:r w:rsidR="001A1153" w:rsidRPr="0009747B">
        <w:rPr>
          <w:b/>
        </w:rPr>
        <w:t xml:space="preserve">Муниципальное учреждение «Управление по культуре, спорту и делам молодежи» </w:t>
      </w:r>
      <w:r w:rsidR="0063342F" w:rsidRPr="0009747B">
        <w:rPr>
          <w:b/>
        </w:rPr>
        <w:t>администрации</w:t>
      </w:r>
      <w:r w:rsidR="0063342F">
        <w:t xml:space="preserve"> </w:t>
      </w:r>
      <w:r w:rsidR="00CD6E85">
        <w:t xml:space="preserve">(далее - </w:t>
      </w:r>
      <w:r w:rsidR="001A1153" w:rsidRPr="0009747B">
        <w:rPr>
          <w:b/>
        </w:rPr>
        <w:t>М</w:t>
      </w:r>
      <w:r w:rsidR="00521CED" w:rsidRPr="0009747B">
        <w:rPr>
          <w:b/>
        </w:rPr>
        <w:t>У «УКСДМ»</w:t>
      </w:r>
      <w:r w:rsidR="00CD6E85" w:rsidRPr="0009747B">
        <w:rPr>
          <w:b/>
        </w:rPr>
        <w:t>)</w:t>
      </w:r>
      <w:r w:rsidR="00521CED">
        <w:t xml:space="preserve"> и подведомственные ему учреждения: МКУК «Музей», МКУК «ЦБС»</w:t>
      </w:r>
      <w:r w:rsidR="00A6106A">
        <w:t>, МКУК «ЦДШИ», МУК РДК «Горняк»</w:t>
      </w:r>
      <w:r w:rsidR="00521CED">
        <w:t>.</w:t>
      </w:r>
    </w:p>
    <w:p w:rsidR="00372E47" w:rsidRDefault="00372E47" w:rsidP="00372E47">
      <w:pPr>
        <w:tabs>
          <w:tab w:val="left" w:pos="570"/>
          <w:tab w:val="left" w:pos="1095"/>
        </w:tabs>
        <w:jc w:val="right"/>
      </w:pPr>
      <w:r>
        <w:t>Таблица № 4.</w:t>
      </w:r>
    </w:p>
    <w:tbl>
      <w:tblPr>
        <w:tblW w:w="11780" w:type="dxa"/>
        <w:tblInd w:w="93" w:type="dxa"/>
        <w:tblLayout w:type="fixed"/>
        <w:tblLook w:val="04A0"/>
      </w:tblPr>
      <w:tblGrid>
        <w:gridCol w:w="1575"/>
        <w:gridCol w:w="981"/>
        <w:gridCol w:w="847"/>
        <w:gridCol w:w="6"/>
        <w:gridCol w:w="1270"/>
        <w:gridCol w:w="6"/>
        <w:gridCol w:w="717"/>
        <w:gridCol w:w="709"/>
        <w:gridCol w:w="850"/>
        <w:gridCol w:w="851"/>
        <w:gridCol w:w="850"/>
        <w:gridCol w:w="1559"/>
        <w:gridCol w:w="1559"/>
      </w:tblGrid>
      <w:tr w:rsidR="00B119C6" w:rsidTr="00CD6E85">
        <w:trPr>
          <w:gridAfter w:val="1"/>
          <w:wAfter w:w="1559" w:type="dxa"/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19C6" w:rsidRPr="00B119C6" w:rsidRDefault="00B11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19C6" w:rsidRPr="00B119C6" w:rsidRDefault="00B11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19C6" w:rsidRDefault="00B11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Маршрут</w:t>
            </w:r>
          </w:p>
          <w:p w:rsidR="004727A0" w:rsidRPr="00B119C6" w:rsidRDefault="004727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следования 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119C6" w:rsidRPr="00B119C6" w:rsidRDefault="00B119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Проезд к месту использования отпуска и обратно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9C6" w:rsidRPr="00B119C6" w:rsidRDefault="00B119C6" w:rsidP="003713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119C6" w:rsidRPr="003713C8" w:rsidTr="00EF2558">
        <w:trPr>
          <w:gridAfter w:val="1"/>
          <w:wAfter w:w="1559" w:type="dxa"/>
          <w:trHeight w:val="6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19C6" w:rsidRPr="00B119C6" w:rsidRDefault="00B11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119C6" w:rsidRPr="00B119C6" w:rsidRDefault="00B11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C6" w:rsidRPr="00B119C6" w:rsidRDefault="00B11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119C6" w:rsidRPr="00B119C6" w:rsidRDefault="00B119C6" w:rsidP="0089527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авиатранспортом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19C6" w:rsidRPr="00B119C6" w:rsidRDefault="00B119C6" w:rsidP="003713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ж/д транспортом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119C6" w:rsidRPr="00B119C6" w:rsidRDefault="00B119C6" w:rsidP="003713C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Личным транспортом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119C6" w:rsidRPr="00B119C6" w:rsidRDefault="00B119C6" w:rsidP="003713C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Др.видом (электропоезд. автобус)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19C6" w:rsidRPr="00B119C6" w:rsidRDefault="00B119C6" w:rsidP="003713C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119C6" w:rsidRPr="003713C8" w:rsidTr="00EF2558">
        <w:trPr>
          <w:gridAfter w:val="1"/>
          <w:wAfter w:w="1559" w:type="dxa"/>
          <w:cantSplit/>
          <w:trHeight w:val="125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B119C6" w:rsidRPr="00B119C6" w:rsidRDefault="00B119C6" w:rsidP="003713C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куп. вагон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119C6" w:rsidRPr="00B119C6" w:rsidRDefault="00B119C6" w:rsidP="003713C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B119C6">
              <w:rPr>
                <w:b/>
                <w:color w:val="000000"/>
                <w:sz w:val="18"/>
                <w:szCs w:val="18"/>
              </w:rPr>
              <w:t>Плац.вагон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9C6" w:rsidRPr="0063342F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</w:tr>
      <w:tr w:rsidR="003713C8" w:rsidTr="00CD6E85">
        <w:trPr>
          <w:gridAfter w:val="1"/>
          <w:wAfter w:w="1559" w:type="dxa"/>
          <w:trHeight w:val="487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C8" w:rsidRPr="0063342F" w:rsidRDefault="00397AD6" w:rsidP="00371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</w:tr>
      <w:tr w:rsidR="00B119C6" w:rsidTr="00CD6E85">
        <w:trPr>
          <w:gridAfter w:val="1"/>
          <w:wAfter w:w="1559" w:type="dxa"/>
          <w:trHeight w:val="4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FB26DF">
              <w:rPr>
                <w:b/>
                <w:color w:val="000000"/>
                <w:sz w:val="18"/>
                <w:szCs w:val="18"/>
              </w:rPr>
              <w:t>МУ "УКСДМ</w:t>
            </w:r>
            <w:r w:rsidRPr="0063342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CF1B3F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Ахахлина Д.В.</w:t>
            </w:r>
            <w:r w:rsidR="00CF1B3F">
              <w:rPr>
                <w:color w:val="000000"/>
                <w:sz w:val="18"/>
                <w:szCs w:val="18"/>
              </w:rPr>
              <w:t xml:space="preserve"> (с ребенком)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63342F" w:rsidRDefault="00E1475C" w:rsidP="00B119C6">
            <w:pPr>
              <w:ind w:left="-103" w:right="-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B119C6" w:rsidRPr="0063342F">
              <w:rPr>
                <w:color w:val="000000"/>
                <w:sz w:val="18"/>
                <w:szCs w:val="18"/>
              </w:rPr>
              <w:t xml:space="preserve">Иркутск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7396,80</w:t>
            </w:r>
          </w:p>
        </w:tc>
      </w:tr>
      <w:tr w:rsidR="00B119C6" w:rsidTr="00CD6E85">
        <w:trPr>
          <w:gridAfter w:val="1"/>
          <w:wAfter w:w="1559" w:type="dxa"/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Уваев О.М.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Ангарск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4290,10</w:t>
            </w:r>
          </w:p>
        </w:tc>
      </w:tr>
      <w:tr w:rsidR="00B119C6" w:rsidTr="00CD6E85">
        <w:trPr>
          <w:gridAfter w:val="1"/>
          <w:wAfter w:w="1559" w:type="dxa"/>
          <w:trHeight w:val="42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Ахахлина Т.М.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Турция: </w:t>
            </w:r>
            <w:r w:rsidRPr="0063342F">
              <w:rPr>
                <w:color w:val="000000"/>
                <w:sz w:val="18"/>
                <w:szCs w:val="18"/>
              </w:rPr>
              <w:t>Анталья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32672,80</w:t>
            </w:r>
          </w:p>
        </w:tc>
      </w:tr>
      <w:tr w:rsidR="00B119C6" w:rsidTr="00CD6E85">
        <w:trPr>
          <w:gridAfter w:val="1"/>
          <w:wAfter w:w="1559" w:type="dxa"/>
          <w:trHeight w:val="5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63342F" w:rsidRDefault="00B11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Першина Л.Н.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63342F" w:rsidRDefault="00B119C6" w:rsidP="00B119C6">
            <w:pPr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Ангарск 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342F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63342F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63342F">
              <w:rPr>
                <w:color w:val="000000"/>
                <w:sz w:val="18"/>
                <w:szCs w:val="18"/>
              </w:rPr>
              <w:t>2007,00</w:t>
            </w:r>
          </w:p>
        </w:tc>
      </w:tr>
      <w:tr w:rsidR="00B119C6" w:rsidTr="00CD6E85">
        <w:trPr>
          <w:gridAfter w:val="1"/>
          <w:wAfter w:w="1559" w:type="dxa"/>
          <w:trHeight w:val="5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B119C6">
            <w:pPr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Бизимова Н.Ф.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B119C6" w:rsidRDefault="00B119C6" w:rsidP="00B119C6">
            <w:pPr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Канск-Енисейский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B119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119C6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B119C6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4097,20</w:t>
            </w:r>
          </w:p>
        </w:tc>
      </w:tr>
      <w:tr w:rsidR="00E1475C" w:rsidTr="00CD6E85">
        <w:trPr>
          <w:gridAfter w:val="1"/>
          <w:wAfter w:w="1559" w:type="dxa"/>
          <w:trHeight w:val="431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FB26DF">
              <w:rPr>
                <w:b/>
                <w:color w:val="000000"/>
                <w:sz w:val="18"/>
                <w:szCs w:val="18"/>
              </w:rPr>
              <w:t>МКУК "Музей</w:t>
            </w:r>
            <w:r w:rsidRPr="00B119C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B119C6" w:rsidRDefault="00E1475C" w:rsidP="00B119C6">
            <w:pPr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Сазонова И.В.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B119C6" w:rsidRDefault="0009747B" w:rsidP="00B119C6">
            <w:pPr>
              <w:ind w:right="-114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E1475C" w:rsidRPr="00B119C6">
              <w:rPr>
                <w:color w:val="000000"/>
                <w:sz w:val="18"/>
                <w:szCs w:val="18"/>
              </w:rPr>
              <w:t>С-Петербург,</w:t>
            </w:r>
          </w:p>
          <w:p w:rsidR="00E1475C" w:rsidRPr="00B119C6" w:rsidRDefault="00E1475C" w:rsidP="00B119C6">
            <w:pPr>
              <w:ind w:left="-102" w:right="-114"/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 xml:space="preserve"> Москва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 w:rsidP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B119C6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B119C6">
              <w:rPr>
                <w:color w:val="000000"/>
                <w:sz w:val="18"/>
                <w:szCs w:val="18"/>
              </w:rPr>
              <w:t>11848,60</w:t>
            </w:r>
          </w:p>
        </w:tc>
      </w:tr>
      <w:tr w:rsidR="0009747B" w:rsidTr="00CD6E85">
        <w:trPr>
          <w:gridAfter w:val="1"/>
          <w:wAfter w:w="1559" w:type="dxa"/>
          <w:trHeight w:val="431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FB26DF" w:rsidRDefault="0009747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Pr="00B119C6" w:rsidRDefault="0009747B" w:rsidP="00B11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Рудненко М.И.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Pr="00B119C6" w:rsidRDefault="0009747B" w:rsidP="00B119C6">
            <w:pPr>
              <w:ind w:right="-114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Иркутск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371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4999</w:t>
            </w:r>
            <w:r>
              <w:rPr>
                <w:color w:val="000000"/>
                <w:sz w:val="18"/>
                <w:szCs w:val="18"/>
              </w:rPr>
              <w:t>,64</w:t>
            </w:r>
          </w:p>
        </w:tc>
      </w:tr>
      <w:tr w:rsidR="0009747B" w:rsidTr="00CD6E85">
        <w:trPr>
          <w:gridAfter w:val="1"/>
          <w:wAfter w:w="1559" w:type="dxa"/>
          <w:trHeight w:val="431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FB26DF" w:rsidRDefault="0009747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Default="0009747B" w:rsidP="00B11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Домнич А.Ф.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7B" w:rsidRDefault="0009747B" w:rsidP="00B119C6">
            <w:pPr>
              <w:ind w:right="-114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Киев (оплачены до границы РФ согласно справки – Белгород)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B119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B119C6" w:rsidRDefault="0009747B" w:rsidP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7B" w:rsidRPr="0009747B" w:rsidRDefault="0009747B" w:rsidP="00371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19 182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B119C6" w:rsidTr="00CD6E85">
        <w:trPr>
          <w:gridAfter w:val="1"/>
          <w:wAfter w:w="1559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FB26DF" w:rsidRDefault="00B119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26DF">
              <w:rPr>
                <w:b/>
                <w:color w:val="000000"/>
                <w:sz w:val="20"/>
                <w:szCs w:val="20"/>
              </w:rPr>
              <w:t>МКУК "ЦБС"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Пушмина Л.Ю.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2732,20</w:t>
            </w:r>
          </w:p>
        </w:tc>
      </w:tr>
      <w:tr w:rsidR="00B119C6" w:rsidTr="00CD6E85">
        <w:trPr>
          <w:gridAfter w:val="1"/>
          <w:wAfter w:w="1559" w:type="dxa"/>
          <w:trHeight w:val="4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Тугарина О.В.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E1475C" w:rsidP="00E147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Белгород, </w:t>
            </w:r>
            <w:r w:rsidR="00B119C6" w:rsidRPr="00E1475C">
              <w:rPr>
                <w:color w:val="000000"/>
                <w:sz w:val="18"/>
                <w:szCs w:val="18"/>
              </w:rPr>
              <w:t>Москва-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24066,20</w:t>
            </w:r>
          </w:p>
        </w:tc>
      </w:tr>
      <w:tr w:rsidR="00B119C6" w:rsidTr="00CD6E85">
        <w:trPr>
          <w:gridAfter w:val="1"/>
          <w:wAfter w:w="1559" w:type="dxa"/>
          <w:trHeight w:val="4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Ростовцева Е.В.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Усть-Илимск-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1162,70</w:t>
            </w:r>
          </w:p>
        </w:tc>
      </w:tr>
      <w:tr w:rsidR="00B119C6" w:rsidTr="00CD6E85">
        <w:trPr>
          <w:gridAfter w:val="1"/>
          <w:wAfter w:w="1559" w:type="dxa"/>
          <w:trHeight w:val="4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Парамонова С.В.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26202,40</w:t>
            </w:r>
          </w:p>
        </w:tc>
      </w:tr>
      <w:tr w:rsidR="00B119C6" w:rsidTr="00CD6E85">
        <w:trPr>
          <w:gridAfter w:val="1"/>
          <w:wAfter w:w="1559" w:type="dxa"/>
          <w:trHeight w:val="4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Храпкова Г.И.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Белгород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33253,50</w:t>
            </w:r>
          </w:p>
        </w:tc>
      </w:tr>
      <w:tr w:rsidR="00B119C6" w:rsidTr="00CD6E85">
        <w:trPr>
          <w:gridAfter w:val="1"/>
          <w:wAfter w:w="1559" w:type="dxa"/>
          <w:trHeight w:val="40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Антипина Н.В.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Москва</w:t>
            </w:r>
            <w:r w:rsidR="00E1475C">
              <w:rPr>
                <w:color w:val="000000"/>
                <w:sz w:val="18"/>
                <w:szCs w:val="18"/>
              </w:rPr>
              <w:t xml:space="preserve">, </w:t>
            </w:r>
            <w:r w:rsidRPr="00E1475C">
              <w:rPr>
                <w:color w:val="000000"/>
                <w:sz w:val="18"/>
                <w:szCs w:val="18"/>
              </w:rPr>
              <w:t>Белгород</w:t>
            </w:r>
            <w:r w:rsidR="00E1475C">
              <w:rPr>
                <w:color w:val="000000"/>
                <w:sz w:val="18"/>
                <w:szCs w:val="18"/>
              </w:rPr>
              <w:t>,</w:t>
            </w:r>
          </w:p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26338,20</w:t>
            </w:r>
          </w:p>
        </w:tc>
      </w:tr>
      <w:tr w:rsidR="00B119C6" w:rsidTr="00CD6E85">
        <w:trPr>
          <w:gridAfter w:val="1"/>
          <w:wAfter w:w="1559" w:type="dxa"/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Косицына С.А.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19457,20</w:t>
            </w:r>
          </w:p>
        </w:tc>
      </w:tr>
      <w:tr w:rsidR="00B119C6" w:rsidTr="00CD6E85">
        <w:trPr>
          <w:gridAfter w:val="1"/>
          <w:wAfter w:w="1559" w:type="dxa"/>
          <w:trHeight w:val="40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C6" w:rsidRPr="0011444A" w:rsidRDefault="00B11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E1475C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Губа Т.А.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E1475C" w:rsidP="00E147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Иркутск, Казань, </w:t>
            </w:r>
            <w:r w:rsidR="00B119C6" w:rsidRPr="00E1475C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C6" w:rsidRPr="00E1475C" w:rsidRDefault="00B119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C6" w:rsidRPr="00E1475C" w:rsidRDefault="00B119C6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21644,40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FB26DF" w:rsidRDefault="00CD6E85" w:rsidP="00FE39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Д</w:t>
            </w:r>
            <w:r w:rsidR="00FE39D2">
              <w:rPr>
                <w:b/>
                <w:color w:val="000000"/>
                <w:sz w:val="20"/>
                <w:szCs w:val="20"/>
              </w:rPr>
              <w:t xml:space="preserve">ОД </w:t>
            </w:r>
            <w:r w:rsidR="00FB26DF" w:rsidRPr="00FB26DF">
              <w:rPr>
                <w:b/>
                <w:color w:val="000000"/>
                <w:sz w:val="20"/>
                <w:szCs w:val="20"/>
              </w:rPr>
              <w:t>«</w:t>
            </w:r>
            <w:r w:rsidR="00E1475C" w:rsidRPr="00FB26DF">
              <w:rPr>
                <w:b/>
                <w:color w:val="000000"/>
                <w:sz w:val="20"/>
                <w:szCs w:val="20"/>
              </w:rPr>
              <w:t>ЦДШИ</w:t>
            </w:r>
            <w:r w:rsidR="00FB26DF" w:rsidRPr="00FB26DF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E1475C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Ященко Е.П.</w:t>
            </w:r>
          </w:p>
          <w:p w:rsidR="00E1475C" w:rsidRPr="00E1475C" w:rsidRDefault="00E1475C" w:rsidP="00E14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DE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Турция: </w:t>
            </w:r>
            <w:r w:rsidRPr="00E1475C">
              <w:rPr>
                <w:sz w:val="18"/>
                <w:szCs w:val="18"/>
              </w:rPr>
              <w:t>Анталия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24 087,00</w:t>
            </w:r>
          </w:p>
        </w:tc>
      </w:tr>
      <w:tr w:rsidR="00E1475C" w:rsidTr="00CD6E85">
        <w:trPr>
          <w:gridAfter w:val="1"/>
          <w:wAfter w:w="1559" w:type="dxa"/>
          <w:trHeight w:val="70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E1475C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Перфильева Н.В.</w:t>
            </w:r>
          </w:p>
          <w:p w:rsidR="00E1475C" w:rsidRPr="00E1475C" w:rsidRDefault="00E1475C" w:rsidP="00E147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DE7606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Мамыкан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31 192,80</w:t>
            </w:r>
          </w:p>
        </w:tc>
      </w:tr>
      <w:tr w:rsidR="00E1475C" w:rsidTr="00CD6E85">
        <w:trPr>
          <w:gridAfter w:val="1"/>
          <w:wAfter w:w="1559" w:type="dxa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 w:rsidP="00114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5E59E7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11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DE7606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Мамыкан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D6E85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D6E85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D6E85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D6E85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114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31 192,80</w:t>
            </w:r>
          </w:p>
        </w:tc>
      </w:tr>
      <w:tr w:rsidR="00E1475C" w:rsidTr="00CD6E85">
        <w:trPr>
          <w:gridAfter w:val="1"/>
          <w:wAfter w:w="1559" w:type="dxa"/>
          <w:trHeight w:val="3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 w:rsidP="00114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Перфильев Л.И.</w:t>
            </w:r>
          </w:p>
          <w:p w:rsidR="00E1475C" w:rsidRPr="00E1475C" w:rsidRDefault="00E1475C" w:rsidP="00FB26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Унщикова Н.Н.</w:t>
            </w:r>
          </w:p>
          <w:p w:rsidR="00E1475C" w:rsidRPr="00E1475C" w:rsidRDefault="00E1475C" w:rsidP="00FB26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Турция: </w:t>
            </w:r>
            <w:r w:rsidRPr="00E1475C">
              <w:rPr>
                <w:sz w:val="18"/>
                <w:szCs w:val="18"/>
              </w:rPr>
              <w:t>Анталия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50 700,60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Ершова О.И.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Ростов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33 757,10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Дырдина М.Л.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FB26DF" w:rsidP="00FB26DF">
            <w:pPr>
              <w:ind w:hanging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475C" w:rsidRPr="00E1475C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16 512,70</w:t>
            </w:r>
          </w:p>
        </w:tc>
      </w:tr>
      <w:tr w:rsidR="00E1475C" w:rsidTr="00CD6E85">
        <w:trPr>
          <w:gridAfter w:val="1"/>
          <w:wAfter w:w="1559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Уваева М.П.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Ангарск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7 291,60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Черная Л.Н.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Новосибирск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7 835,40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Романова Ю.В.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Липецк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26 166,40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Козик И.В.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FB26DF" w:rsidP="00FB26DF">
            <w:pPr>
              <w:ind w:hanging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475C" w:rsidRPr="00E1475C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11 171,20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Смирнов А.П.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8 730,60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Кострова Т.Д.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Красноярск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8 158,40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Никитина Л.М.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Арсеньев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34 540,20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Калашник О.Н.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6 084,00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5005B2" w:rsidP="00FB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1475C" w:rsidRPr="00E1475C">
              <w:rPr>
                <w:sz w:val="18"/>
                <w:szCs w:val="18"/>
              </w:rPr>
              <w:t>илькова Н.Н.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A690F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ind w:left="-111"/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10 321,40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Дерябина Л.В.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Москва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CA690F">
            <w:pPr>
              <w:ind w:hanging="11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ind w:hanging="111"/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13 849,80</w:t>
            </w:r>
          </w:p>
        </w:tc>
      </w:tr>
      <w:tr w:rsidR="00E1475C" w:rsidTr="00CD6E85">
        <w:trPr>
          <w:gridAfter w:val="1"/>
          <w:wAfter w:w="1559" w:type="dxa"/>
          <w:trHeight w:val="36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Булатова В.С.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FB26DF">
            <w:pPr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sz w:val="18"/>
                <w:szCs w:val="18"/>
              </w:rPr>
            </w:pPr>
            <w:r w:rsidRPr="00E1475C">
              <w:rPr>
                <w:sz w:val="18"/>
                <w:szCs w:val="18"/>
              </w:rPr>
              <w:t>3 234,00</w:t>
            </w:r>
          </w:p>
        </w:tc>
      </w:tr>
      <w:tr w:rsidR="00E1475C" w:rsidTr="00CD6E85">
        <w:trPr>
          <w:gridAfter w:val="1"/>
          <w:wAfter w:w="1559" w:type="dxa"/>
          <w:trHeight w:val="39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Default="00E1475C">
            <w:pPr>
              <w:jc w:val="center"/>
              <w:rPr>
                <w:color w:val="000000"/>
                <w:sz w:val="20"/>
                <w:szCs w:val="20"/>
              </w:rPr>
            </w:pPr>
            <w:r w:rsidRPr="00FB26DF">
              <w:rPr>
                <w:b/>
                <w:color w:val="000000"/>
                <w:sz w:val="20"/>
                <w:szCs w:val="20"/>
              </w:rPr>
              <w:t>МУК РДК "Горняк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FB26DF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Шумова О.П.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397AD6" w:rsidP="00FB26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499,80</w:t>
            </w:r>
          </w:p>
        </w:tc>
      </w:tr>
      <w:tr w:rsidR="00E1475C" w:rsidTr="00CD6E85">
        <w:trPr>
          <w:gridAfter w:val="1"/>
          <w:wAfter w:w="1559" w:type="dxa"/>
          <w:trHeight w:val="41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Рявкина И.Г. (</w:t>
            </w:r>
            <w:r w:rsidR="00FB26DF">
              <w:rPr>
                <w:color w:val="000000"/>
                <w:sz w:val="18"/>
                <w:szCs w:val="18"/>
              </w:rPr>
              <w:t>с ребенком</w:t>
            </w:r>
            <w:r w:rsidRPr="00E1475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397AD6" w:rsidP="00084A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Крымск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0939E0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9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602,25</w:t>
            </w:r>
          </w:p>
        </w:tc>
      </w:tr>
      <w:tr w:rsidR="00E1475C" w:rsidTr="00CD6E85">
        <w:trPr>
          <w:gridAfter w:val="1"/>
          <w:wAfter w:w="1559" w:type="dxa"/>
          <w:trHeight w:val="344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Белоусова О.Г.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397AD6" w:rsidP="00084A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Крымск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0939E0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25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425,40</w:t>
            </w:r>
          </w:p>
        </w:tc>
      </w:tr>
      <w:tr w:rsidR="00E1475C" w:rsidTr="00CD6E85">
        <w:trPr>
          <w:gridAfter w:val="1"/>
          <w:wAfter w:w="1559" w:type="dxa"/>
          <w:trHeight w:val="40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Москалёва Н.В.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Приозерск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0939E0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26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947,00</w:t>
            </w:r>
          </w:p>
        </w:tc>
      </w:tr>
      <w:tr w:rsidR="00E1475C" w:rsidTr="00CD6E85">
        <w:trPr>
          <w:gridAfter w:val="1"/>
          <w:wAfter w:w="1559" w:type="dxa"/>
          <w:trHeight w:val="41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Москалёва Н.В.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084A73" w:rsidP="00084A73">
            <w:pPr>
              <w:ind w:left="-94" w:right="-1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1475C" w:rsidRPr="00E1475C">
              <w:rPr>
                <w:color w:val="000000"/>
                <w:sz w:val="18"/>
                <w:szCs w:val="18"/>
              </w:rPr>
              <w:t>Приозерск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E1475C" w:rsidTr="00CD6E85">
        <w:trPr>
          <w:gridAfter w:val="1"/>
          <w:wAfter w:w="1559" w:type="dxa"/>
          <w:trHeight w:val="41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Default="00E1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E1475C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Межова О.П.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5C" w:rsidRPr="00E1475C" w:rsidRDefault="00084A73" w:rsidP="00084A73">
            <w:pPr>
              <w:ind w:left="-235" w:right="-122" w:firstLine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E1475C" w:rsidRPr="00E1475C">
              <w:rPr>
                <w:color w:val="000000"/>
                <w:sz w:val="18"/>
                <w:szCs w:val="18"/>
              </w:rPr>
              <w:t>Адлер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5C" w:rsidRPr="00E1475C" w:rsidRDefault="00E1475C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30</w:t>
            </w:r>
            <w:r w:rsidR="00FB26DF"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000,60</w:t>
            </w:r>
          </w:p>
        </w:tc>
      </w:tr>
      <w:tr w:rsidR="00FB26DF" w:rsidTr="00CD6E85">
        <w:trPr>
          <w:gridAfter w:val="1"/>
          <w:wAfter w:w="1559" w:type="dxa"/>
          <w:trHeight w:val="42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DF" w:rsidRDefault="00FB2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E1475C" w:rsidRDefault="00FB26DF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Алейникова А</w:t>
            </w:r>
            <w:r w:rsidRPr="00E1475C">
              <w:rPr>
                <w:color w:val="000000"/>
                <w:sz w:val="18"/>
                <w:szCs w:val="18"/>
                <w:lang w:val="en-US"/>
              </w:rPr>
              <w:t>.</w:t>
            </w:r>
            <w:r w:rsidRPr="00E1475C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E1475C" w:rsidRDefault="00084A73" w:rsidP="00084A73">
            <w:pPr>
              <w:ind w:left="-94" w:right="-12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FB26DF" w:rsidRPr="00E1475C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986,50</w:t>
            </w:r>
          </w:p>
        </w:tc>
      </w:tr>
      <w:tr w:rsidR="00FB26DF" w:rsidTr="00CD6E85">
        <w:trPr>
          <w:gridAfter w:val="1"/>
          <w:wAfter w:w="1559" w:type="dxa"/>
          <w:trHeight w:val="40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6DF" w:rsidRDefault="00FB26DF" w:rsidP="00FB2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E1475C" w:rsidRDefault="00FB26DF" w:rsidP="00084A73">
            <w:pPr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 xml:space="preserve">Рявкина И.Г.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E1475C" w:rsidRDefault="00FB26DF" w:rsidP="00084A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Турция: </w:t>
            </w:r>
            <w:r w:rsidRPr="00E1475C">
              <w:rPr>
                <w:color w:val="000000"/>
                <w:sz w:val="18"/>
                <w:szCs w:val="18"/>
              </w:rPr>
              <w:t>Анталья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6DF" w:rsidRPr="00E1475C" w:rsidRDefault="00FB26DF" w:rsidP="00CA69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E1475C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  <w:r w:rsidRPr="00E1475C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1475C">
              <w:rPr>
                <w:color w:val="000000"/>
                <w:sz w:val="18"/>
                <w:szCs w:val="18"/>
              </w:rPr>
              <w:t>643,40</w:t>
            </w:r>
          </w:p>
        </w:tc>
      </w:tr>
      <w:tr w:rsidR="0011444A" w:rsidTr="00CD6E85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FB26DF">
            <w:pPr>
              <w:rPr>
                <w:b/>
                <w:color w:val="000000"/>
                <w:sz w:val="20"/>
                <w:szCs w:val="20"/>
              </w:rPr>
            </w:pPr>
            <w:r w:rsidRPr="00FB26D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  <w:r w:rsidRPr="00FB2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  <w:r w:rsidRPr="00FB2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  <w:r w:rsidRPr="00FB26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26D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26D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26D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4A" w:rsidRPr="00FB26DF" w:rsidRDefault="0011444A" w:rsidP="003713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0A1EBD" w:rsidP="00371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696 881,89</w:t>
            </w:r>
          </w:p>
        </w:tc>
      </w:tr>
      <w:tr w:rsidR="0011444A" w:rsidTr="00CD6E85">
        <w:trPr>
          <w:gridAfter w:val="1"/>
          <w:wAfter w:w="1559" w:type="dxa"/>
          <w:trHeight w:val="26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FB26DF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FB26DF">
              <w:rPr>
                <w:bCs/>
                <w:color w:val="000000"/>
                <w:sz w:val="20"/>
                <w:szCs w:val="20"/>
              </w:rPr>
              <w:t>Задолженность на 01.01.2014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CA69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371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26DF"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FB26DF" w:rsidRPr="00FB26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26DF">
              <w:rPr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11444A" w:rsidTr="00CD6E85">
        <w:trPr>
          <w:gridAfter w:val="1"/>
          <w:wAfter w:w="1559" w:type="dxa"/>
          <w:trHeight w:val="25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FB26DF">
            <w:pPr>
              <w:ind w:right="-109"/>
              <w:rPr>
                <w:bCs/>
                <w:color w:val="000000"/>
                <w:sz w:val="20"/>
                <w:szCs w:val="20"/>
              </w:rPr>
            </w:pPr>
          </w:p>
          <w:p w:rsidR="0011444A" w:rsidRPr="00FB26DF" w:rsidRDefault="0011444A" w:rsidP="00FB26DF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FB26DF">
              <w:rPr>
                <w:bCs/>
                <w:color w:val="000000"/>
                <w:sz w:val="20"/>
                <w:szCs w:val="20"/>
              </w:rPr>
              <w:t>в т.ч.</w:t>
            </w:r>
            <w:r w:rsidR="00FB26DF">
              <w:rPr>
                <w:bCs/>
                <w:color w:val="000000"/>
                <w:sz w:val="20"/>
                <w:szCs w:val="20"/>
              </w:rPr>
              <w:t xml:space="preserve"> просроч.</w:t>
            </w:r>
            <w:r w:rsidRPr="00FB26D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4A" w:rsidRPr="00FB26DF" w:rsidRDefault="001144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4A" w:rsidRPr="00FB26DF" w:rsidRDefault="0011444A" w:rsidP="003713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26DF"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FB26DF" w:rsidRPr="00FB26D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26DF">
              <w:rPr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11444A" w:rsidTr="00925D43">
        <w:trPr>
          <w:gridAfter w:val="1"/>
          <w:wAfter w:w="1559" w:type="dxa"/>
          <w:trHeight w:val="425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Default="00FB26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1444A" w:rsidRPr="00E1475C" w:rsidRDefault="00114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475C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  <w:p w:rsidR="0011444A" w:rsidRPr="00E1475C" w:rsidRDefault="0011444A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26DF" w:rsidTr="00CD6E85">
        <w:trPr>
          <w:gridAfter w:val="1"/>
          <w:wAfter w:w="1559" w:type="dxa"/>
          <w:trHeight w:val="6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EBD">
              <w:rPr>
                <w:b/>
                <w:color w:val="000000"/>
                <w:sz w:val="18"/>
                <w:szCs w:val="18"/>
              </w:rPr>
              <w:t>МУ "УКСДМ"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 w:rsidP="00084A73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Никифорова Н.Ю.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084A73" w:rsidRDefault="00FB26DF" w:rsidP="00084A73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Санкт.Пет., Ульяновск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DF" w:rsidRPr="00084A73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21 561,50</w:t>
            </w:r>
          </w:p>
        </w:tc>
      </w:tr>
      <w:tr w:rsidR="00FB26DF" w:rsidTr="00CD6E85">
        <w:trPr>
          <w:gridAfter w:val="1"/>
          <w:wAfter w:w="1559" w:type="dxa"/>
          <w:trHeight w:val="40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DF" w:rsidRPr="000A1EBD" w:rsidRDefault="00FB26D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 w:rsidP="00084A73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Евдокимова А.А.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084A73" w:rsidRDefault="00FB26DF" w:rsidP="000A1EBD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Красноярск, Абакан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DF" w:rsidRPr="00084A73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5 617,30</w:t>
            </w:r>
          </w:p>
        </w:tc>
      </w:tr>
      <w:tr w:rsidR="00FB26DF" w:rsidTr="00CD6E85">
        <w:trPr>
          <w:gridAfter w:val="1"/>
          <w:wAfter w:w="1559" w:type="dxa"/>
          <w:trHeight w:val="4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DF" w:rsidRPr="000A1EBD" w:rsidRDefault="00FB26D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 w:rsidP="00084A73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Сибрина С.Е.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 w:rsidP="000A1EBD">
            <w:pPr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  <w:lang w:val="en-US"/>
              </w:rPr>
              <w:t>v</w:t>
            </w: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DF" w:rsidRPr="00084A73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84A73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84A73">
              <w:rPr>
                <w:color w:val="000000"/>
                <w:sz w:val="18"/>
                <w:szCs w:val="18"/>
              </w:rPr>
              <w:t>5564,30</w:t>
            </w:r>
          </w:p>
        </w:tc>
      </w:tr>
      <w:tr w:rsidR="00FB26DF" w:rsidTr="00CD6E85">
        <w:trPr>
          <w:gridAfter w:val="1"/>
          <w:wAfter w:w="1559" w:type="dxa"/>
          <w:trHeight w:val="50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EBD">
              <w:rPr>
                <w:b/>
                <w:color w:val="000000"/>
                <w:sz w:val="18"/>
                <w:szCs w:val="18"/>
              </w:rPr>
              <w:t>МКУ "Сервисцентр"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 w:rsidP="00084A73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Равковская Н.Н.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0A1EBD" w:rsidRDefault="000A1EBD" w:rsidP="000A1EBD">
            <w:pPr>
              <w:ind w:left="-100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 xml:space="preserve">  </w:t>
            </w:r>
            <w:r w:rsidR="00FB26DF" w:rsidRPr="000A1EBD">
              <w:rPr>
                <w:color w:val="000000"/>
                <w:sz w:val="18"/>
                <w:szCs w:val="18"/>
              </w:rPr>
              <w:t xml:space="preserve">Красноярск, </w:t>
            </w:r>
            <w:r w:rsidRPr="000A1EBD">
              <w:rPr>
                <w:color w:val="000000"/>
                <w:sz w:val="18"/>
                <w:szCs w:val="18"/>
              </w:rPr>
              <w:t xml:space="preserve">  </w:t>
            </w:r>
            <w:r w:rsidR="00084A73" w:rsidRPr="000A1EBD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DF" w:rsidRPr="000A1EBD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9898,20</w:t>
            </w:r>
          </w:p>
        </w:tc>
      </w:tr>
      <w:tr w:rsidR="00FB26DF" w:rsidTr="00CD6E85">
        <w:trPr>
          <w:gridAfter w:val="1"/>
          <w:wAfter w:w="1559" w:type="dxa"/>
          <w:trHeight w:val="48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DF" w:rsidRPr="000A1EBD" w:rsidRDefault="00FB26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 w:rsidP="00084A73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Смирнова В.Н.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F" w:rsidRPr="000A1EBD" w:rsidRDefault="00FB26DF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DF" w:rsidRPr="000A1EBD" w:rsidRDefault="00FB26DF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  <w:lang w:val="en-US"/>
              </w:rPr>
              <w:t>v</w:t>
            </w: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F" w:rsidRPr="000A1EBD" w:rsidRDefault="00FB26DF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19757,80</w:t>
            </w:r>
          </w:p>
        </w:tc>
      </w:tr>
      <w:tr w:rsidR="00084A73" w:rsidTr="00CD6E85">
        <w:trPr>
          <w:gridAfter w:val="1"/>
          <w:wAfter w:w="1559" w:type="dxa"/>
          <w:trHeight w:val="36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86A72">
              <w:rPr>
                <w:b/>
                <w:color w:val="000000"/>
                <w:sz w:val="20"/>
                <w:szCs w:val="20"/>
              </w:rPr>
              <w:t>МКУК "Музей</w:t>
            </w:r>
            <w:r w:rsidRPr="000A1EBD">
              <w:rPr>
                <w:b/>
                <w:color w:val="000000"/>
                <w:sz w:val="18"/>
                <w:szCs w:val="18"/>
              </w:rPr>
              <w:t>"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Брусова Л.В.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ind w:left="-100" w:right="-116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 xml:space="preserve"> Иркутск</w:t>
            </w:r>
            <w:r w:rsidR="000A1EBD" w:rsidRPr="000A1EB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Pr="000A1EBD" w:rsidRDefault="00084A73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4081,00</w:t>
            </w:r>
          </w:p>
        </w:tc>
      </w:tr>
      <w:tr w:rsidR="00084A73" w:rsidTr="00CD6E85">
        <w:trPr>
          <w:gridAfter w:val="1"/>
          <w:wAfter w:w="1559" w:type="dxa"/>
          <w:trHeight w:val="41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Pr="000A1EBD" w:rsidRDefault="0008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Таран Е.В.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A1EBD" w:rsidP="000A1EBD">
            <w:pPr>
              <w:ind w:left="-100" w:right="-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084A73" w:rsidRPr="000A1EBD">
              <w:rPr>
                <w:color w:val="000000"/>
                <w:sz w:val="18"/>
                <w:szCs w:val="18"/>
              </w:rPr>
              <w:t>Н.Новгород</w:t>
            </w:r>
            <w:r>
              <w:rPr>
                <w:color w:val="000000"/>
                <w:sz w:val="18"/>
                <w:szCs w:val="18"/>
              </w:rPr>
              <w:t xml:space="preserve">,         </w:t>
            </w:r>
            <w:r w:rsidR="00084A73" w:rsidRPr="000A1EBD">
              <w:rPr>
                <w:color w:val="000000"/>
                <w:sz w:val="18"/>
                <w:szCs w:val="18"/>
              </w:rPr>
              <w:t>Семенов;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Pr="000A1EBD" w:rsidRDefault="00084A73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17955,60</w:t>
            </w:r>
          </w:p>
        </w:tc>
      </w:tr>
      <w:tr w:rsidR="00084A73" w:rsidTr="00CD6E85">
        <w:trPr>
          <w:gridAfter w:val="1"/>
          <w:wAfter w:w="1559" w:type="dxa"/>
          <w:trHeight w:val="40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Pr="000A1EBD" w:rsidRDefault="0008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 xml:space="preserve">Мальцева И.Б.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Анапа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Pr="000A1EBD" w:rsidRDefault="00084A73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19058,00</w:t>
            </w:r>
          </w:p>
        </w:tc>
      </w:tr>
      <w:tr w:rsidR="00084A73" w:rsidTr="00CD6E85">
        <w:trPr>
          <w:gridAfter w:val="1"/>
          <w:wAfter w:w="1559" w:type="dxa"/>
          <w:trHeight w:val="4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Pr="000A1EBD" w:rsidRDefault="0008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Ступина В.П.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Pr="000A1EBD" w:rsidRDefault="00084A73" w:rsidP="000A1EBD">
            <w:pPr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Абакан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Pr="000A1EBD" w:rsidRDefault="00084A73" w:rsidP="00371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color w:val="000000"/>
                <w:sz w:val="18"/>
                <w:szCs w:val="18"/>
              </w:rPr>
            </w:pPr>
            <w:r w:rsidRPr="000A1EBD">
              <w:rPr>
                <w:color w:val="000000"/>
                <w:sz w:val="18"/>
                <w:szCs w:val="18"/>
              </w:rPr>
              <w:t>5856,00</w:t>
            </w:r>
          </w:p>
        </w:tc>
      </w:tr>
      <w:tr w:rsidR="00084A73" w:rsidTr="00CD6E85">
        <w:trPr>
          <w:gridAfter w:val="1"/>
          <w:wAfter w:w="1559" w:type="dxa"/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Pr="000A1EBD" w:rsidRDefault="00084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1EBD">
              <w:rPr>
                <w:b/>
                <w:color w:val="000000"/>
                <w:sz w:val="20"/>
                <w:szCs w:val="20"/>
              </w:rPr>
              <w:t>МКУК "ЦБС"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Василенко С.А.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A1EBD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Омск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18075,80</w:t>
            </w:r>
          </w:p>
        </w:tc>
      </w:tr>
      <w:tr w:rsidR="00084A73" w:rsidTr="00CD6E85">
        <w:trPr>
          <w:gridAfter w:val="1"/>
          <w:wAfter w:w="1559" w:type="dxa"/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Default="0008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ind w:right="-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Благодетелева О.В.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6812,00</w:t>
            </w:r>
          </w:p>
        </w:tc>
      </w:tr>
      <w:tr w:rsidR="00084A73" w:rsidTr="00CD6E85">
        <w:trPr>
          <w:gridAfter w:val="1"/>
          <w:wAfter w:w="1559" w:type="dxa"/>
          <w:trHeight w:val="2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Default="0008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 О.Н.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9858,4</w:t>
            </w:r>
          </w:p>
        </w:tc>
      </w:tr>
      <w:tr w:rsidR="00084A73" w:rsidTr="00CD6E85">
        <w:trPr>
          <w:gridAfter w:val="1"/>
          <w:wAfter w:w="1559" w:type="dxa"/>
          <w:trHeight w:val="4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Default="0008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Гаврилова В.В.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25251,7</w:t>
            </w:r>
          </w:p>
        </w:tc>
      </w:tr>
      <w:tr w:rsidR="00084A73" w:rsidTr="00CD6E85">
        <w:trPr>
          <w:gridAfter w:val="1"/>
          <w:wAfter w:w="1559" w:type="dxa"/>
          <w:trHeight w:val="3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73" w:rsidRDefault="0008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A1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Каморникова Т.П.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 w:rsidP="000E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Белокуриха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7596,3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E85">
              <w:rPr>
                <w:b/>
                <w:color w:val="000000"/>
                <w:sz w:val="20"/>
                <w:szCs w:val="20"/>
              </w:rPr>
              <w:t>МОУ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D6E85">
              <w:rPr>
                <w:b/>
                <w:color w:val="000000"/>
                <w:sz w:val="20"/>
                <w:szCs w:val="20"/>
              </w:rPr>
              <w:t>ДО</w:t>
            </w:r>
            <w:r w:rsidR="00FE39D2">
              <w:rPr>
                <w:b/>
                <w:color w:val="000000"/>
                <w:sz w:val="20"/>
                <w:szCs w:val="20"/>
              </w:rPr>
              <w:t>Д</w:t>
            </w:r>
            <w:r w:rsidRPr="00CD6E85">
              <w:rPr>
                <w:b/>
                <w:color w:val="000000"/>
                <w:sz w:val="20"/>
                <w:szCs w:val="20"/>
              </w:rPr>
              <w:t xml:space="preserve"> «ЦДШИ»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CD6E85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Попова А.А.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19 411,90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CD6E85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Пучкина Г.Ю.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12 711,80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CD6E85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Унщикова Н.Н.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Анталия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56 442,00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CD6E85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Соколова Т.Г.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Анталия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39 442,00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CD6E85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Фанта Т.П.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1 060,70</w:t>
            </w:r>
          </w:p>
        </w:tc>
      </w:tr>
      <w:tr w:rsidR="00CD6E85" w:rsidTr="00CD6E85">
        <w:trPr>
          <w:gridAfter w:val="1"/>
          <w:wAfter w:w="1559" w:type="dxa"/>
          <w:trHeight w:val="467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CD6E85" w:rsidRDefault="00CD6E85" w:rsidP="000E23D6">
            <w:pPr>
              <w:rPr>
                <w:sz w:val="20"/>
                <w:szCs w:val="20"/>
              </w:rPr>
            </w:pPr>
            <w:r w:rsidRPr="00CD6E85">
              <w:rPr>
                <w:sz w:val="20"/>
                <w:szCs w:val="20"/>
              </w:rPr>
              <w:t>Кондратова Г.Ю.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</w:tr>
      <w:tr w:rsidR="00CD6E85" w:rsidTr="00CD6E85">
        <w:trPr>
          <w:gridAfter w:val="1"/>
          <w:wAfter w:w="1559" w:type="dxa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 w:rsidP="00CB77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Ельникова А.В.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CB77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6 795,10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 w:rsidP="00CB77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Кислицына М.В.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17 965,00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Намятова Н.А.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3 204,90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Г.В.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15 953,50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Саклакова Е.Е.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2 907,90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Вернигор В.А.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Калуга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7 978,60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Неверова Т.Г.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11 063,20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3 510,40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Хрущева Н.А.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Куршавель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68 748,80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Мыльникова И.Н.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24 889,20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Диденко В.М.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Куйтун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3 545,80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Т.Н.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10 479,50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Пескова Г.А.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3 201,30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Е.В.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DE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10 572,00</w:t>
            </w:r>
          </w:p>
        </w:tc>
      </w:tr>
      <w:tr w:rsidR="00CD6E85" w:rsidTr="00CD6E85">
        <w:trPr>
          <w:gridAfter w:val="1"/>
          <w:wAfter w:w="1559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Турлякова П.П.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17 298,80</w:t>
            </w:r>
          </w:p>
        </w:tc>
      </w:tr>
      <w:tr w:rsidR="00CD6E85" w:rsidTr="00CD6E85">
        <w:trPr>
          <w:gridAfter w:val="1"/>
          <w:wAfter w:w="1559" w:type="dxa"/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6E85" w:rsidRDefault="00CD6E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 Л.А.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 w:rsidP="000E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E85" w:rsidRDefault="00CD6E85" w:rsidP="003713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Default="00CD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11 109,60</w:t>
            </w:r>
          </w:p>
        </w:tc>
      </w:tr>
      <w:tr w:rsidR="00084A73" w:rsidTr="00CD6E85">
        <w:trPr>
          <w:gridAfter w:val="1"/>
          <w:wAfter w:w="1559" w:type="dxa"/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73" w:rsidRDefault="00084A73" w:rsidP="003713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084A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73" w:rsidRDefault="00CD6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645 120,07</w:t>
            </w:r>
          </w:p>
        </w:tc>
      </w:tr>
      <w:tr w:rsidR="00CD6E85" w:rsidTr="00CD6E85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E10C38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FB26DF">
              <w:rPr>
                <w:bCs/>
                <w:color w:val="000000"/>
                <w:sz w:val="20"/>
                <w:szCs w:val="20"/>
              </w:rPr>
              <w:t>Задолженность на 01.01.201</w:t>
            </w:r>
            <w:r w:rsidR="00E10C3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85" w:rsidRPr="00FB26DF" w:rsidRDefault="00CD6E85" w:rsidP="00CD6E8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85" w:rsidRPr="00FB26DF" w:rsidRDefault="00CD6E85" w:rsidP="00CD6E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6E85" w:rsidRPr="00FB26DF" w:rsidRDefault="00CD6E85" w:rsidP="00CD6E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26DF">
              <w:rPr>
                <w:b/>
                <w:bCs/>
                <w:color w:val="000000"/>
                <w:sz w:val="18"/>
                <w:szCs w:val="18"/>
              </w:rPr>
              <w:t>99 103,6</w:t>
            </w:r>
          </w:p>
        </w:tc>
      </w:tr>
    </w:tbl>
    <w:p w:rsidR="00D05DB0" w:rsidRDefault="00FE39D2" w:rsidP="00643E28">
      <w:pPr>
        <w:tabs>
          <w:tab w:val="left" w:pos="570"/>
          <w:tab w:val="left" w:pos="1095"/>
        </w:tabs>
        <w:jc w:val="both"/>
        <w:rPr>
          <w:u w:val="single"/>
        </w:rPr>
      </w:pPr>
      <w:r>
        <w:t xml:space="preserve">      </w:t>
      </w:r>
      <w:r w:rsidR="00E87CF8">
        <w:t xml:space="preserve"> </w:t>
      </w:r>
      <w:r>
        <w:t xml:space="preserve">  </w:t>
      </w:r>
      <w:r w:rsidR="00372E47">
        <w:t>В</w:t>
      </w:r>
      <w:r>
        <w:t xml:space="preserve"> ходе выборочной проверки муниципального общеобразовательного учреждений МОУ ДОД «ЦДШИ» установлены случаи </w:t>
      </w:r>
      <w:r w:rsidR="0078799B">
        <w:t xml:space="preserve">необоснованного </w:t>
      </w:r>
      <w:r>
        <w:t xml:space="preserve">возмещения работникам расходов за авиабилеты (включая сборы) без представления работниками посадочных талонов. Вместе с тем, </w:t>
      </w:r>
      <w:r w:rsidR="00475C6B">
        <w:t xml:space="preserve">Письмом Министерства Финансов </w:t>
      </w:r>
      <w:r w:rsidR="00DE7606">
        <w:t xml:space="preserve">РФ </w:t>
      </w:r>
      <w:r w:rsidR="00475C6B">
        <w:t xml:space="preserve">от 01.02.2011 № 03-03-07/1 (далее – Письмо Минфина) определено, что если документ приобретен в бездокументарной форме (электронный билет), то оправдательными документами, подтверждающими расходы на приобретение билета, является сформированная автоматизированной информационной системой оформления воздушных перевозок </w:t>
      </w:r>
      <w:r w:rsidR="00475C6B" w:rsidRPr="00475C6B">
        <w:rPr>
          <w:u w:val="single"/>
        </w:rPr>
        <w:t>маршрут/квитанция электронного документа (авиабилета) на бумажном носителе, в которой указана стоимость перелета, с одновременным представлением посадочного талона, подтверждающего перелет подотчетного лица по указанному в электронном авиабилете маршруту.</w:t>
      </w:r>
    </w:p>
    <w:p w:rsidR="00C71C7A" w:rsidRDefault="00C71C7A" w:rsidP="00643E28">
      <w:pPr>
        <w:tabs>
          <w:tab w:val="left" w:pos="570"/>
          <w:tab w:val="left" w:pos="1095"/>
        </w:tabs>
        <w:jc w:val="both"/>
      </w:pPr>
      <w:r>
        <w:t xml:space="preserve">     </w:t>
      </w:r>
      <w:r w:rsidR="004E44B4">
        <w:t xml:space="preserve">    </w:t>
      </w:r>
      <w:r>
        <w:t xml:space="preserve"> </w:t>
      </w:r>
      <w:r w:rsidR="00A92EFB">
        <w:t>КСП района отмечает</w:t>
      </w:r>
      <w:r w:rsidR="00372E47">
        <w:t xml:space="preserve">, </w:t>
      </w:r>
      <w:r w:rsidR="00A92EFB">
        <w:t xml:space="preserve">что </w:t>
      </w:r>
      <w:r w:rsidR="00372E47">
        <w:t>в</w:t>
      </w:r>
      <w:r w:rsidR="004E44B4">
        <w:t xml:space="preserve"> представленных документах к контрольному меропр</w:t>
      </w:r>
      <w:r w:rsidR="00AD0C53">
        <w:t>иятию: по</w:t>
      </w:r>
      <w:r>
        <w:t xml:space="preserve"> авансовому отчету </w:t>
      </w:r>
      <w:r w:rsidR="004630D9">
        <w:t xml:space="preserve">№ 16 от 26.08.2014г. на сумму 15 953,5 руб. (подотчетное лицо – Курбатова Г.В.) </w:t>
      </w:r>
      <w:r w:rsidR="00AD0C53">
        <w:t xml:space="preserve">- </w:t>
      </w:r>
      <w:r w:rsidR="004630D9">
        <w:t>отсутствует посадочный талон, подтверждающий перелет к электронному билету</w:t>
      </w:r>
      <w:r w:rsidR="00AD0C53">
        <w:t xml:space="preserve">, </w:t>
      </w:r>
      <w:r w:rsidR="004630D9">
        <w:t xml:space="preserve"> на сумму 12 620 руб.</w:t>
      </w:r>
      <w:r w:rsidR="004E44B4">
        <w:t xml:space="preserve">; </w:t>
      </w:r>
      <w:r w:rsidR="00AD0C53">
        <w:t>по</w:t>
      </w:r>
      <w:r w:rsidR="004E44B4">
        <w:t xml:space="preserve"> авансовому отчету № 14 от 27.08.2014г. на сумму 17 965 руб. (подотчетное лицо – Кислицина М.В.) </w:t>
      </w:r>
      <w:r w:rsidR="00AD0C53">
        <w:t xml:space="preserve">- </w:t>
      </w:r>
      <w:r w:rsidR="004E44B4">
        <w:t xml:space="preserve">отсутствует посадочный талон, подтверждающий перелет к </w:t>
      </w:r>
      <w:r w:rsidR="004E44B4" w:rsidRPr="004E44B4">
        <w:rPr>
          <w:u w:val="single"/>
        </w:rPr>
        <w:t>бронированному  билету</w:t>
      </w:r>
      <w:r w:rsidR="00AD0C53">
        <w:rPr>
          <w:u w:val="single"/>
        </w:rPr>
        <w:t>,</w:t>
      </w:r>
      <w:r w:rsidR="004E44B4">
        <w:t xml:space="preserve"> на сумму 11 900 руб.; </w:t>
      </w:r>
      <w:r w:rsidR="00AD0C53">
        <w:t xml:space="preserve">по </w:t>
      </w:r>
      <w:r w:rsidR="004E44B4">
        <w:t>авансовому отчету № 26 от 01.09.2014г (подотчетное лицо – Турлякова П.П.)</w:t>
      </w:r>
      <w:r w:rsidR="00AD0C53">
        <w:t xml:space="preserve"> -</w:t>
      </w:r>
      <w:r w:rsidR="004E44B4">
        <w:t xml:space="preserve"> отсутствует посадочный талон на сумму 14 036 руб. Таким образом, </w:t>
      </w:r>
      <w:r w:rsidR="00AD0C53">
        <w:t>по мнению КСП района, возмещение расходов по оплате льготного проезда в сумме 38 556 руб. осуществлено неправомерно.</w:t>
      </w:r>
    </w:p>
    <w:p w:rsidR="001E0275" w:rsidRDefault="00E87CF8" w:rsidP="001E0275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t xml:space="preserve">           </w:t>
      </w:r>
      <w:r w:rsidR="006C604A">
        <w:t xml:space="preserve"> </w:t>
      </w:r>
      <w:r w:rsidR="00861C6E">
        <w:t>Так, проверка правильности принятия расходов, связа</w:t>
      </w:r>
      <w:r w:rsidR="00206343">
        <w:t>нных с проездом в отпуск</w:t>
      </w:r>
      <w:r w:rsidR="003E68A4">
        <w:t>, в</w:t>
      </w:r>
      <w:r w:rsidR="003E68A4" w:rsidRPr="003E68A4">
        <w:rPr>
          <w:color w:val="000000"/>
          <w:shd w:val="clear" w:color="auto" w:fill="FFFFFF"/>
        </w:rPr>
        <w:t xml:space="preserve"> </w:t>
      </w:r>
      <w:r w:rsidR="003E68A4">
        <w:rPr>
          <w:color w:val="000000"/>
          <w:shd w:val="clear" w:color="auto" w:fill="FFFFFF"/>
        </w:rPr>
        <w:t>МОУ ДО «ЦДШИ» показала</w:t>
      </w:r>
      <w:r w:rsidR="00D628A8">
        <w:rPr>
          <w:color w:val="000000"/>
          <w:shd w:val="clear" w:color="auto" w:fill="FFFFFF"/>
        </w:rPr>
        <w:t>, что отдельных случаях</w:t>
      </w:r>
      <w:r w:rsidR="00430B68">
        <w:rPr>
          <w:color w:val="000000"/>
          <w:shd w:val="clear" w:color="auto" w:fill="FFFFFF"/>
        </w:rPr>
        <w:t xml:space="preserve"> </w:t>
      </w:r>
      <w:r w:rsidR="001A68FB">
        <w:rPr>
          <w:color w:val="000000"/>
          <w:shd w:val="clear" w:color="auto" w:fill="FFFFFF"/>
        </w:rPr>
        <w:t>проводил</w:t>
      </w:r>
      <w:r w:rsidR="00653896">
        <w:rPr>
          <w:color w:val="000000"/>
          <w:shd w:val="clear" w:color="auto" w:fill="FFFFFF"/>
        </w:rPr>
        <w:t>а</w:t>
      </w:r>
      <w:r w:rsidR="001A68FB">
        <w:rPr>
          <w:color w:val="000000"/>
          <w:shd w:val="clear" w:color="auto" w:fill="FFFFFF"/>
        </w:rPr>
        <w:t xml:space="preserve">сь </w:t>
      </w:r>
      <w:r w:rsidR="00653896">
        <w:rPr>
          <w:color w:val="000000"/>
          <w:shd w:val="clear" w:color="auto" w:fill="FFFFFF"/>
        </w:rPr>
        <w:t xml:space="preserve">оплата </w:t>
      </w:r>
      <w:r w:rsidR="00CE0899">
        <w:rPr>
          <w:color w:val="000000"/>
          <w:shd w:val="clear" w:color="auto" w:fill="FFFFFF"/>
        </w:rPr>
        <w:t>проезд</w:t>
      </w:r>
      <w:r w:rsidR="00653896">
        <w:rPr>
          <w:color w:val="000000"/>
          <w:shd w:val="clear" w:color="auto" w:fill="FFFFFF"/>
        </w:rPr>
        <w:t>а</w:t>
      </w:r>
      <w:r w:rsidR="00CE0899">
        <w:rPr>
          <w:color w:val="000000"/>
          <w:shd w:val="clear" w:color="auto" w:fill="FFFFFF"/>
        </w:rPr>
        <w:t xml:space="preserve"> в отпуск</w:t>
      </w:r>
      <w:r w:rsidR="006A457E">
        <w:rPr>
          <w:color w:val="000000"/>
          <w:shd w:val="clear" w:color="auto" w:fill="FFFFFF"/>
        </w:rPr>
        <w:t xml:space="preserve"> членам семьи</w:t>
      </w:r>
      <w:r w:rsidR="006A4C72">
        <w:rPr>
          <w:color w:val="000000"/>
          <w:shd w:val="clear" w:color="auto" w:fill="FFFFFF"/>
        </w:rPr>
        <w:t xml:space="preserve"> </w:t>
      </w:r>
      <w:r w:rsidR="006A457E">
        <w:rPr>
          <w:color w:val="000000"/>
          <w:shd w:val="clear" w:color="auto" w:fill="FFFFFF"/>
        </w:rPr>
        <w:t>работн</w:t>
      </w:r>
      <w:r w:rsidR="009227EE">
        <w:rPr>
          <w:color w:val="000000"/>
          <w:shd w:val="clear" w:color="auto" w:fill="FFFFFF"/>
        </w:rPr>
        <w:t>и</w:t>
      </w:r>
      <w:r w:rsidR="006A457E">
        <w:rPr>
          <w:color w:val="000000"/>
          <w:shd w:val="clear" w:color="auto" w:fill="FFFFFF"/>
        </w:rPr>
        <w:t>ка муниципального учреждения</w:t>
      </w:r>
      <w:r w:rsidR="003E68A4">
        <w:t xml:space="preserve"> </w:t>
      </w:r>
      <w:r w:rsidR="00744CA4">
        <w:t xml:space="preserve">без предоставления справки о составе семьи, </w:t>
      </w:r>
      <w:r w:rsidR="00B04E48">
        <w:t>а также</w:t>
      </w:r>
      <w:r w:rsidR="00AE4C49">
        <w:t xml:space="preserve"> </w:t>
      </w:r>
      <w:r w:rsidR="0064625E">
        <w:t xml:space="preserve">установлены расходы </w:t>
      </w:r>
      <w:r w:rsidR="00233E59">
        <w:t xml:space="preserve">по проезду в отпуск с учетом заездов </w:t>
      </w:r>
      <w:r w:rsidR="00ED34FC">
        <w:rPr>
          <w:color w:val="000000"/>
          <w:shd w:val="clear" w:color="auto" w:fill="FFFFFF"/>
        </w:rPr>
        <w:t>в различные места проведения отдыха на основании представленных работниками документов, при этом справки о стоимости проезда кратчайшим путем до одного избранного работником места проведения отпуска к авансовым отчетам не были представлены.</w:t>
      </w:r>
      <w:r w:rsidR="00ED34FC" w:rsidRPr="00ED34FC">
        <w:rPr>
          <w:color w:val="000000"/>
          <w:shd w:val="clear" w:color="auto" w:fill="FFFFFF"/>
        </w:rPr>
        <w:t xml:space="preserve"> </w:t>
      </w:r>
      <w:r w:rsidR="00ED34FC">
        <w:rPr>
          <w:color w:val="000000"/>
          <w:shd w:val="clear" w:color="auto" w:fill="FFFFFF"/>
        </w:rPr>
        <w:t>Так, например</w:t>
      </w:r>
      <w:r w:rsidR="001E0275" w:rsidRPr="001E0275">
        <w:rPr>
          <w:color w:val="000000"/>
          <w:shd w:val="clear" w:color="auto" w:fill="FFFFFF"/>
        </w:rPr>
        <w:t xml:space="preserve"> </w:t>
      </w:r>
      <w:r w:rsidR="001E0275">
        <w:rPr>
          <w:color w:val="000000"/>
          <w:shd w:val="clear" w:color="auto" w:fill="FFFFFF"/>
        </w:rPr>
        <w:t>не представлены справки о стоимости проезда кратчайшим путем по следующим подотчетным лицам:</w:t>
      </w:r>
    </w:p>
    <w:p w:rsidR="001E0275" w:rsidRDefault="001E0275" w:rsidP="001E0275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Ершова О.И.: по авансовому отчету № 31 от 26.08.2013г. оплата произведена до г. Ростова Фактически, согласно документам, приложенным к авансовому отчету, работник провел отпуск в г. Новосибирске (</w:t>
      </w:r>
      <w:r w:rsidRPr="00B86A72">
        <w:rPr>
          <w:color w:val="000000"/>
          <w:u w:val="single"/>
          <w:shd w:val="clear" w:color="auto" w:fill="FFFFFF"/>
        </w:rPr>
        <w:t>билет от 31.05.2013г.</w:t>
      </w:r>
      <w:r>
        <w:rPr>
          <w:color w:val="000000"/>
          <w:shd w:val="clear" w:color="auto" w:fill="FFFFFF"/>
        </w:rPr>
        <w:t xml:space="preserve"> Коршуниха-Ангарская – Новосибирск (4352,2 руб.), в Ростове (</w:t>
      </w:r>
      <w:r w:rsidRPr="00B86A72">
        <w:rPr>
          <w:color w:val="000000"/>
          <w:u w:val="single"/>
          <w:shd w:val="clear" w:color="auto" w:fill="FFFFFF"/>
        </w:rPr>
        <w:t>билет от 01.07.2013</w:t>
      </w:r>
      <w:r>
        <w:rPr>
          <w:color w:val="000000"/>
          <w:shd w:val="clear" w:color="auto" w:fill="FFFFFF"/>
        </w:rPr>
        <w:t xml:space="preserve"> Новосибирск-Ростов (10690,7руб.)) и обратно: билет Ростов-Новосибирск от </w:t>
      </w:r>
      <w:r w:rsidRPr="00B86A72">
        <w:rPr>
          <w:color w:val="000000"/>
          <w:u w:val="single"/>
          <w:shd w:val="clear" w:color="auto" w:fill="FFFFFF"/>
        </w:rPr>
        <w:t>09.08.2013</w:t>
      </w:r>
      <w:r>
        <w:rPr>
          <w:color w:val="000000"/>
          <w:u w:val="single"/>
          <w:shd w:val="clear" w:color="auto" w:fill="FFFFFF"/>
        </w:rPr>
        <w:t xml:space="preserve"> (12526,4 руб.))</w:t>
      </w:r>
      <w:r>
        <w:rPr>
          <w:color w:val="000000"/>
          <w:shd w:val="clear" w:color="auto" w:fill="FFFFFF"/>
        </w:rPr>
        <w:t xml:space="preserve">, Новосибирск – Коршуниха-Ангарская от </w:t>
      </w:r>
      <w:r w:rsidRPr="00B86A72">
        <w:rPr>
          <w:color w:val="000000"/>
          <w:u w:val="single"/>
          <w:shd w:val="clear" w:color="auto" w:fill="FFFFFF"/>
        </w:rPr>
        <w:t>24.08.2013г</w:t>
      </w:r>
      <w:r>
        <w:rPr>
          <w:color w:val="000000"/>
          <w:shd w:val="clear" w:color="auto" w:fill="FFFFFF"/>
        </w:rPr>
        <w:t>. –(6187,8 руб.). На основании представленных работником проездных документов произведена оплата в сумме 33 537,1 руб. Справка о стоимости проезда кратчайшим путем не представлена, таким образом, средства в сумме 12 526,4 руб. выплачены необоснованно.</w:t>
      </w:r>
    </w:p>
    <w:p w:rsidR="001E0275" w:rsidRDefault="001E0275" w:rsidP="001E0275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Аналогичная ситуация установлена при проверке авансового  отчета № 36 от 26.08.2013г. в сумме  11 171,2 руб. (подотчетное лицо – Козик И.В.: билет от станции Игирма до Иркутска билет от 03.07.2013г., билет Иркутск-Благовещенск от 05.07.2013г.).</w:t>
      </w:r>
    </w:p>
    <w:p w:rsidR="001E0275" w:rsidRDefault="001E0275" w:rsidP="001E0275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По подведомственному учреждению МУ «УКСДМ» МКУК «Музей»:</w:t>
      </w:r>
    </w:p>
    <w:p w:rsidR="001E0275" w:rsidRDefault="001E0275" w:rsidP="001E0275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Согласно документов, приложенных к авансовым отчетам № 4 от 30.08.2013г. (подотчетное лицо Домнич А.Ф.), № 2 от 16.04.2013г. (подотчетное лицо – Сазонова И.В.), работники провели отпуска в нескольких местах, при этом справки о стоимости проезда от ст. Коршуниха-Ангарская до ст. Белгород (подотчетное лицо – Домнич А.Ф.), от ст. Коршуниха-Ангарская до ст. С.Петербург) к авансовым отчетам не представлены.</w:t>
      </w:r>
    </w:p>
    <w:p w:rsidR="006C604A" w:rsidRPr="00E513A1" w:rsidRDefault="00930BB0" w:rsidP="006C604A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25498A">
        <w:rPr>
          <w:color w:val="000000"/>
          <w:shd w:val="clear" w:color="auto" w:fill="FFFFFF"/>
        </w:rPr>
        <w:t>По МОУ ДО «ЦДШИ»</w:t>
      </w:r>
      <w:r w:rsidR="00ED34FC">
        <w:rPr>
          <w:color w:val="000000"/>
          <w:shd w:val="clear" w:color="auto" w:fill="FFFFFF"/>
        </w:rPr>
        <w:t xml:space="preserve"> не представлены справки о составе семьи по авансовым отчетам № 30 от 15.08.2013г. (подотчетное лицо - Унщикова Н.Н. (проезд вместе с ребенком)) на сумму 50 700,6 руб., № 27 от 30.09.2014г. (подотчетное лицо – Карпова Е.В. (проезд вместе с ребенком) на сумму 10572 руб., № 41 от 04.09.2013г. (подотчетное лицо – Филькова Н.Н. (проезд вместе с ребенком)) на сумму 10321,4 руб., № 22 от 29.08.2014г. (подотчетное лицо – Хрущева Н.А. (проезд с 2-мя детьми) на сумму 68 748,8 руб.</w:t>
      </w:r>
    </w:p>
    <w:p w:rsidR="00925D43" w:rsidRDefault="00246C7B" w:rsidP="00643E28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925D43">
        <w:rPr>
          <w:color w:val="000000"/>
          <w:shd w:val="clear" w:color="auto" w:fill="FFFFFF"/>
        </w:rPr>
        <w:t xml:space="preserve"> Однако, в ходе проверки </w:t>
      </w:r>
      <w:r>
        <w:rPr>
          <w:color w:val="000000"/>
          <w:shd w:val="clear" w:color="auto" w:fill="FFFFFF"/>
        </w:rPr>
        <w:t xml:space="preserve">МОУ ДО «ЦДШИ» </w:t>
      </w:r>
      <w:r w:rsidR="00925D43">
        <w:rPr>
          <w:color w:val="000000"/>
          <w:shd w:val="clear" w:color="auto" w:fill="FFFFFF"/>
        </w:rPr>
        <w:t>установлен ряд случаев</w:t>
      </w:r>
      <w:r w:rsidR="007567D7">
        <w:rPr>
          <w:color w:val="000000"/>
          <w:shd w:val="clear" w:color="auto" w:fill="FFFFFF"/>
        </w:rPr>
        <w:t xml:space="preserve"> возмещения расходов по проезду в отпуск с ребенком без предоставления справки о составе семьи</w:t>
      </w:r>
      <w:r w:rsidR="00B816F8">
        <w:rPr>
          <w:color w:val="000000"/>
          <w:shd w:val="clear" w:color="auto" w:fill="FFFFFF"/>
        </w:rPr>
        <w:t>,</w:t>
      </w:r>
      <w:r w:rsidR="007567D7">
        <w:rPr>
          <w:color w:val="000000"/>
          <w:shd w:val="clear" w:color="auto" w:fill="FFFFFF"/>
        </w:rPr>
        <w:t xml:space="preserve"> возмещения расходов по проезду в отпуск с учетом заездов в различные места проведения отдыха на основании представленных работниками документов</w:t>
      </w:r>
      <w:r w:rsidR="0009747B">
        <w:rPr>
          <w:color w:val="000000"/>
          <w:shd w:val="clear" w:color="auto" w:fill="FFFFFF"/>
        </w:rPr>
        <w:t>, при этом справки о стоимости проезда кратчайшим путем</w:t>
      </w:r>
      <w:r>
        <w:rPr>
          <w:color w:val="000000"/>
          <w:shd w:val="clear" w:color="auto" w:fill="FFFFFF"/>
        </w:rPr>
        <w:t xml:space="preserve"> до одного избранного работником места проведения отпуска к авансовым отчетам не были представлены.</w:t>
      </w:r>
    </w:p>
    <w:p w:rsidR="00C519E0" w:rsidRPr="00E513A1" w:rsidRDefault="006C604A" w:rsidP="00C519E0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46C7B">
        <w:rPr>
          <w:color w:val="000000"/>
          <w:shd w:val="clear" w:color="auto" w:fill="FFFFFF"/>
        </w:rPr>
        <w:t xml:space="preserve">       </w:t>
      </w:r>
      <w:r w:rsidR="00925D43">
        <w:rPr>
          <w:color w:val="000000"/>
          <w:shd w:val="clear" w:color="auto" w:fill="FFFFFF"/>
        </w:rPr>
        <w:t xml:space="preserve"> </w:t>
      </w:r>
      <w:r w:rsidR="00C519E0">
        <w:rPr>
          <w:color w:val="000000"/>
          <w:shd w:val="clear" w:color="auto" w:fill="FFFFFF"/>
        </w:rPr>
        <w:t xml:space="preserve">  </w:t>
      </w:r>
      <w:r w:rsidR="00C519E0">
        <w:t>По представленным данным о состоянии дебиторской и кредиторской задолженности, представленной администрацией района, задолженность по оплате льготного проезда на 01.01.2014г., на 01.01.2015г. отсутствует.</w:t>
      </w:r>
    </w:p>
    <w:p w:rsidR="004B081A" w:rsidRPr="00475C6B" w:rsidRDefault="004B081A" w:rsidP="00643E28">
      <w:pPr>
        <w:tabs>
          <w:tab w:val="left" w:pos="570"/>
          <w:tab w:val="left" w:pos="1095"/>
        </w:tabs>
        <w:jc w:val="both"/>
        <w:rPr>
          <w:u w:val="single"/>
        </w:rPr>
      </w:pPr>
    </w:p>
    <w:p w:rsidR="00D05DB0" w:rsidRDefault="008B0DE1" w:rsidP="00643E28">
      <w:pPr>
        <w:tabs>
          <w:tab w:val="left" w:pos="570"/>
          <w:tab w:val="left" w:pos="1095"/>
        </w:tabs>
        <w:jc w:val="both"/>
      </w:pPr>
      <w:r w:rsidRPr="008B0DE1">
        <w:rPr>
          <w:b/>
        </w:rPr>
        <w:t>5.</w:t>
      </w:r>
      <w:r>
        <w:t xml:space="preserve"> </w:t>
      </w:r>
      <w:r w:rsidR="00AD0C53" w:rsidRPr="00AD0C53">
        <w:rPr>
          <w:b/>
        </w:rPr>
        <w:t>Департамент по управлению муниципальным имуществом администрации Нижнеилимского муниципального района</w:t>
      </w:r>
      <w:r w:rsidR="00AD0C53">
        <w:rPr>
          <w:b/>
        </w:rPr>
        <w:t xml:space="preserve"> (далее – ДУМИ)</w:t>
      </w:r>
      <w:r w:rsidR="00AD0C53" w:rsidRPr="00AD0C53">
        <w:rPr>
          <w:b/>
        </w:rPr>
        <w:t>.</w:t>
      </w:r>
      <w:r w:rsidR="00475C6B">
        <w:t xml:space="preserve">      </w:t>
      </w:r>
      <w:r w:rsidR="00246C7B">
        <w:t xml:space="preserve"> </w:t>
      </w:r>
      <w:r w:rsidR="00475C6B">
        <w:t xml:space="preserve">  </w:t>
      </w:r>
    </w:p>
    <w:p w:rsidR="00372E47" w:rsidRDefault="00372E47" w:rsidP="00372E47">
      <w:pPr>
        <w:tabs>
          <w:tab w:val="left" w:pos="570"/>
          <w:tab w:val="left" w:pos="1095"/>
        </w:tabs>
        <w:jc w:val="right"/>
      </w:pPr>
      <w:r>
        <w:t>Таблица № 5.</w:t>
      </w:r>
    </w:p>
    <w:tbl>
      <w:tblPr>
        <w:tblW w:w="10221" w:type="dxa"/>
        <w:tblInd w:w="93" w:type="dxa"/>
        <w:tblLayout w:type="fixed"/>
        <w:tblLook w:val="04A0"/>
      </w:tblPr>
      <w:tblGrid>
        <w:gridCol w:w="579"/>
        <w:gridCol w:w="2555"/>
        <w:gridCol w:w="1559"/>
        <w:gridCol w:w="709"/>
        <w:gridCol w:w="709"/>
        <w:gridCol w:w="708"/>
        <w:gridCol w:w="675"/>
        <w:gridCol w:w="34"/>
        <w:gridCol w:w="2693"/>
      </w:tblGrid>
      <w:tr w:rsidR="00497950" w:rsidTr="002E3A88">
        <w:trPr>
          <w:cantSplit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97950" w:rsidRDefault="00497950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0" w:rsidRPr="004727A0" w:rsidRDefault="004727A0" w:rsidP="004727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497950" w:rsidRPr="004727A0">
              <w:rPr>
                <w:b/>
                <w:color w:val="000000"/>
                <w:sz w:val="20"/>
                <w:szCs w:val="20"/>
              </w:rPr>
              <w:t>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0" w:rsidRPr="004727A0" w:rsidRDefault="004727A0" w:rsidP="004727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Маршрут</w:t>
            </w:r>
            <w:r w:rsidR="00497950" w:rsidRPr="004727A0">
              <w:rPr>
                <w:b/>
                <w:color w:val="000000"/>
                <w:sz w:val="20"/>
                <w:szCs w:val="20"/>
              </w:rPr>
              <w:t xml:space="preserve"> следования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50" w:rsidRPr="004727A0" w:rsidRDefault="00497950" w:rsidP="004727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Проезд к месту использования отпуска  и обратно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50" w:rsidRPr="004727A0" w:rsidRDefault="00497950" w:rsidP="004727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2E3A88" w:rsidTr="002E3A88">
        <w:trPr>
          <w:cantSplit/>
          <w:trHeight w:val="125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7950" w:rsidRDefault="00497950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0" w:rsidRPr="004727A0" w:rsidRDefault="00497950" w:rsidP="004979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0" w:rsidRPr="004727A0" w:rsidRDefault="00497950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950" w:rsidRPr="004727A0" w:rsidRDefault="00497950" w:rsidP="004727A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Авиатран.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950" w:rsidRPr="004727A0" w:rsidRDefault="00497950" w:rsidP="004727A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В куп.вагоне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950" w:rsidRPr="004727A0" w:rsidRDefault="00497950" w:rsidP="004727A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В плацк.вагоне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950" w:rsidRPr="004727A0" w:rsidRDefault="00497950" w:rsidP="004727A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Личным транспор.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50" w:rsidRPr="004727A0" w:rsidRDefault="00497950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7950" w:rsidTr="002E3A8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7950" w:rsidRDefault="00497950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0" w:rsidRPr="004727A0" w:rsidRDefault="00497950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7A0">
              <w:rPr>
                <w:b/>
                <w:color w:val="000000"/>
                <w:sz w:val="20"/>
                <w:szCs w:val="20"/>
              </w:rPr>
              <w:t>2013 год</w:t>
            </w:r>
          </w:p>
        </w:tc>
      </w:tr>
      <w:tr w:rsidR="004727A0" w:rsidTr="002E3A88">
        <w:trPr>
          <w:trHeight w:val="38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A0" w:rsidRDefault="004727A0" w:rsidP="004727A0">
            <w:pPr>
              <w:ind w:left="-107" w:firstLine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E3A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985,2</w:t>
            </w:r>
          </w:p>
        </w:tc>
      </w:tr>
      <w:tr w:rsidR="004727A0" w:rsidTr="002E3A88">
        <w:trPr>
          <w:trHeight w:val="58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A0" w:rsidRDefault="004727A0" w:rsidP="002E3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сектором </w:t>
            </w:r>
            <w:r w:rsidR="002E3A88">
              <w:rPr>
                <w:color w:val="000000"/>
                <w:sz w:val="20"/>
                <w:szCs w:val="20"/>
              </w:rPr>
              <w:t>(с 2-мя дет.)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Default="004727A0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2E3A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422C21" w:rsidTr="00FC1794">
        <w:trPr>
          <w:trHeight w:val="2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21" w:rsidRPr="00422C21" w:rsidRDefault="00422C21" w:rsidP="00422C21">
            <w:pPr>
              <w:rPr>
                <w:b/>
                <w:color w:val="000000"/>
                <w:sz w:val="20"/>
                <w:szCs w:val="20"/>
              </w:rPr>
            </w:pPr>
            <w:r w:rsidRPr="00422C2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21" w:rsidRDefault="00422C21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21" w:rsidRPr="002E3A88" w:rsidRDefault="00422C21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A88">
              <w:rPr>
                <w:b/>
                <w:color w:val="000000"/>
                <w:sz w:val="20"/>
                <w:szCs w:val="20"/>
              </w:rPr>
              <w:t>73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E3A88">
              <w:rPr>
                <w:b/>
                <w:color w:val="000000"/>
                <w:sz w:val="20"/>
                <w:szCs w:val="20"/>
              </w:rPr>
              <w:t>565,00</w:t>
            </w:r>
          </w:p>
        </w:tc>
      </w:tr>
      <w:tr w:rsidR="009205D3" w:rsidTr="002E3A88">
        <w:trPr>
          <w:trHeight w:val="3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05D3" w:rsidRDefault="009205D3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3" w:rsidRPr="002E3A88" w:rsidRDefault="009205D3" w:rsidP="009205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3A88">
              <w:rPr>
                <w:b/>
                <w:color w:val="000000"/>
                <w:sz w:val="20"/>
                <w:szCs w:val="20"/>
              </w:rPr>
              <w:t>2014 год</w:t>
            </w:r>
          </w:p>
        </w:tc>
      </w:tr>
      <w:tr w:rsidR="002E3A88" w:rsidTr="00FC1794">
        <w:trPr>
          <w:trHeight w:val="5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88" w:rsidRDefault="002E3A88" w:rsidP="002E3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Красноярск, Симферополь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25 746,7</w:t>
            </w:r>
          </w:p>
        </w:tc>
      </w:tr>
      <w:tr w:rsidR="002E3A88" w:rsidTr="002E3A88">
        <w:trPr>
          <w:trHeight w:val="36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88" w:rsidRDefault="002E3A88" w:rsidP="002E3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 сектором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4 136,4</w:t>
            </w:r>
          </w:p>
        </w:tc>
      </w:tr>
      <w:tr w:rsidR="002E3A88" w:rsidTr="002E3A88">
        <w:trPr>
          <w:trHeight w:val="4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88" w:rsidRDefault="002E3A88" w:rsidP="002E3A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812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A88" w:rsidRDefault="002E3A88" w:rsidP="00812F5D">
            <w:pPr>
              <w:jc w:val="center"/>
            </w:pPr>
            <w:r w:rsidRPr="004C6B1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A88" w:rsidRDefault="002E3A88" w:rsidP="00812F5D">
            <w:pPr>
              <w:jc w:val="center"/>
            </w:pPr>
            <w:r w:rsidRPr="004C6B1F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10 673,2</w:t>
            </w:r>
          </w:p>
        </w:tc>
      </w:tr>
      <w:tr w:rsidR="00422C21" w:rsidTr="002E3A88">
        <w:trPr>
          <w:trHeight w:val="4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21" w:rsidRPr="00422C21" w:rsidRDefault="00422C21" w:rsidP="002E3A88">
            <w:pPr>
              <w:rPr>
                <w:b/>
                <w:color w:val="000000"/>
                <w:sz w:val="20"/>
                <w:szCs w:val="20"/>
              </w:rPr>
            </w:pPr>
            <w:r w:rsidRPr="00422C2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21" w:rsidRDefault="00422C21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21" w:rsidRDefault="00422C21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C21" w:rsidRPr="004C6B1F" w:rsidRDefault="00422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C21" w:rsidRPr="004C6B1F" w:rsidRDefault="00422C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C21" w:rsidRDefault="00422C21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21" w:rsidRPr="00422C21" w:rsidRDefault="00422C21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C21">
              <w:rPr>
                <w:b/>
                <w:color w:val="000000"/>
                <w:sz w:val="20"/>
                <w:szCs w:val="20"/>
              </w:rPr>
              <w:t>40 557,2</w:t>
            </w:r>
          </w:p>
        </w:tc>
      </w:tr>
      <w:tr w:rsidR="002E3A88" w:rsidTr="002E3A88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Задолженность на 01.01.2015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88" w:rsidRDefault="002E3A88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8" w:rsidRDefault="002E3A88" w:rsidP="003E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758D6" w:rsidRDefault="00497950" w:rsidP="00C5302B">
      <w:pPr>
        <w:tabs>
          <w:tab w:val="left" w:pos="570"/>
          <w:tab w:val="left" w:pos="1095"/>
        </w:tabs>
        <w:jc w:val="both"/>
      </w:pPr>
      <w:r>
        <w:t xml:space="preserve">   </w:t>
      </w:r>
      <w:r w:rsidR="00422C21">
        <w:t xml:space="preserve"> </w:t>
      </w:r>
    </w:p>
    <w:p w:rsidR="00422C21" w:rsidRDefault="004758D6" w:rsidP="00497950">
      <w:pPr>
        <w:tabs>
          <w:tab w:val="left" w:pos="570"/>
          <w:tab w:val="left" w:pos="1095"/>
        </w:tabs>
        <w:jc w:val="both"/>
      </w:pPr>
      <w:r>
        <w:t xml:space="preserve">       </w:t>
      </w:r>
      <w:r w:rsidR="00397AD6">
        <w:t xml:space="preserve">Кредиторская задолженность </w:t>
      </w:r>
      <w:r>
        <w:t xml:space="preserve">по ДУМИ </w:t>
      </w:r>
      <w:r w:rsidR="00397AD6">
        <w:t>по оплате льготного проезда за 2013, 2014 годы отсутствует.</w:t>
      </w:r>
    </w:p>
    <w:p w:rsidR="00422C21" w:rsidRDefault="00422C21" w:rsidP="00497950">
      <w:pPr>
        <w:tabs>
          <w:tab w:val="left" w:pos="570"/>
          <w:tab w:val="left" w:pos="1095"/>
        </w:tabs>
        <w:jc w:val="both"/>
      </w:pPr>
    </w:p>
    <w:p w:rsidR="003E5B2C" w:rsidRDefault="008B0DE1" w:rsidP="00497950">
      <w:pPr>
        <w:tabs>
          <w:tab w:val="left" w:pos="570"/>
          <w:tab w:val="left" w:pos="1095"/>
        </w:tabs>
        <w:jc w:val="both"/>
      </w:pPr>
      <w:r w:rsidRPr="008B0DE1">
        <w:rPr>
          <w:b/>
        </w:rPr>
        <w:t>6.</w:t>
      </w:r>
      <w:r w:rsidR="003E5B2C">
        <w:t xml:space="preserve"> </w:t>
      </w:r>
      <w:r w:rsidR="003E5B2C" w:rsidRPr="00422C21">
        <w:rPr>
          <w:b/>
        </w:rPr>
        <w:t xml:space="preserve">Финансовое управление администрации </w:t>
      </w:r>
      <w:r w:rsidR="00AD0C53" w:rsidRPr="00422C21">
        <w:rPr>
          <w:b/>
        </w:rPr>
        <w:t xml:space="preserve">Нижнеилимского муниципального </w:t>
      </w:r>
      <w:r w:rsidR="003E5B2C" w:rsidRPr="00422C21">
        <w:rPr>
          <w:b/>
        </w:rPr>
        <w:t>района</w:t>
      </w:r>
      <w:r w:rsidR="00497950">
        <w:t xml:space="preserve"> </w:t>
      </w:r>
    </w:p>
    <w:p w:rsidR="00372E47" w:rsidRDefault="00372E47" w:rsidP="00372E47">
      <w:pPr>
        <w:tabs>
          <w:tab w:val="left" w:pos="570"/>
          <w:tab w:val="left" w:pos="1095"/>
        </w:tabs>
        <w:jc w:val="right"/>
      </w:pPr>
      <w:r>
        <w:t>Таблица № 6.</w:t>
      </w:r>
    </w:p>
    <w:tbl>
      <w:tblPr>
        <w:tblW w:w="14953" w:type="dxa"/>
        <w:tblInd w:w="92" w:type="dxa"/>
        <w:tblLayout w:type="fixed"/>
        <w:tblLook w:val="04A0"/>
      </w:tblPr>
      <w:tblGrid>
        <w:gridCol w:w="3225"/>
        <w:gridCol w:w="6"/>
        <w:gridCol w:w="42"/>
        <w:gridCol w:w="2643"/>
        <w:gridCol w:w="14"/>
        <w:gridCol w:w="10"/>
        <w:gridCol w:w="24"/>
        <w:gridCol w:w="661"/>
        <w:gridCol w:w="30"/>
        <w:gridCol w:w="18"/>
        <w:gridCol w:w="664"/>
        <w:gridCol w:w="37"/>
        <w:gridCol w:w="7"/>
        <w:gridCol w:w="680"/>
        <w:gridCol w:w="22"/>
        <w:gridCol w:w="10"/>
        <w:gridCol w:w="696"/>
        <w:gridCol w:w="12"/>
        <w:gridCol w:w="1563"/>
        <w:gridCol w:w="1167"/>
        <w:gridCol w:w="357"/>
        <w:gridCol w:w="1520"/>
        <w:gridCol w:w="1545"/>
      </w:tblGrid>
      <w:tr w:rsidR="00FC1794" w:rsidTr="00372E47">
        <w:trPr>
          <w:gridAfter w:val="4"/>
          <w:wAfter w:w="4589" w:type="dxa"/>
          <w:trHeight w:val="41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B2C" w:rsidRPr="00422C21" w:rsidRDefault="003E5B2C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2C" w:rsidRPr="00422C21" w:rsidRDefault="003E5B2C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 xml:space="preserve">Маршрут </w:t>
            </w:r>
            <w:r w:rsidR="00422C21" w:rsidRPr="00422C21">
              <w:rPr>
                <w:b/>
                <w:color w:val="000000"/>
                <w:sz w:val="18"/>
                <w:szCs w:val="18"/>
              </w:rPr>
              <w:t>следования</w:t>
            </w:r>
          </w:p>
        </w:tc>
        <w:tc>
          <w:tcPr>
            <w:tcW w:w="28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2C" w:rsidRPr="00422C21" w:rsidRDefault="003E5B2C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>Проезд к месту использования отпуска  и обратно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B2C" w:rsidRPr="00422C21" w:rsidRDefault="00422C21" w:rsidP="00422C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</w:t>
            </w:r>
            <w:r w:rsidR="003E5B2C" w:rsidRPr="00422C21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C1794" w:rsidTr="00372E47">
        <w:trPr>
          <w:gridAfter w:val="4"/>
          <w:wAfter w:w="4589" w:type="dxa"/>
          <w:trHeight w:val="229"/>
        </w:trPr>
        <w:tc>
          <w:tcPr>
            <w:tcW w:w="3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21" w:rsidRPr="00422C21" w:rsidRDefault="00422C21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C21" w:rsidRPr="00422C21" w:rsidRDefault="00422C21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2C21" w:rsidRPr="00422C21" w:rsidRDefault="00422C21" w:rsidP="00422C21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>Авиатран.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C21" w:rsidRPr="00422C21" w:rsidRDefault="00422C21" w:rsidP="00422C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 xml:space="preserve">ж/д транспортом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C21" w:rsidRPr="00422C21" w:rsidRDefault="00422C21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422C21" w:rsidRPr="00422C21" w:rsidRDefault="00422C21" w:rsidP="005C6CF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1794" w:rsidTr="00372E47">
        <w:trPr>
          <w:gridAfter w:val="4"/>
          <w:wAfter w:w="4589" w:type="dxa"/>
          <w:cantSplit/>
          <w:trHeight w:val="1818"/>
        </w:trPr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B3F" w:rsidRPr="00422C21" w:rsidRDefault="00246B3F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6B3F" w:rsidRPr="00422C21" w:rsidRDefault="00246B3F" w:rsidP="003E5B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6B3F" w:rsidRPr="00422C21" w:rsidRDefault="00246B3F" w:rsidP="00422C21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6B3F" w:rsidRDefault="00246B3F" w:rsidP="00246B3F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6B3F" w:rsidRDefault="00246B3F" w:rsidP="00246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22C21">
              <w:rPr>
                <w:b/>
                <w:color w:val="000000"/>
                <w:sz w:val="20"/>
                <w:szCs w:val="20"/>
              </w:rPr>
              <w:t>куп.вагон</w:t>
            </w:r>
          </w:p>
          <w:p w:rsidR="00246B3F" w:rsidRDefault="00246B3F" w:rsidP="00246B3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46B3F" w:rsidRPr="00422C21" w:rsidRDefault="00246B3F" w:rsidP="00246B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6B3F" w:rsidRDefault="00246B3F" w:rsidP="00246B3F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плацкарт.вагон</w:t>
            </w:r>
          </w:p>
          <w:p w:rsidR="00246B3F" w:rsidRPr="00422C21" w:rsidRDefault="00246B3F" w:rsidP="00246B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20"/>
                <w:szCs w:val="20"/>
              </w:rPr>
              <w:t>п</w:t>
            </w:r>
            <w:r>
              <w:rPr>
                <w:b/>
                <w:color w:val="000000"/>
                <w:sz w:val="20"/>
                <w:szCs w:val="20"/>
              </w:rPr>
              <w:t>плап</w:t>
            </w:r>
            <w:r w:rsidRPr="00422C21">
              <w:rPr>
                <w:b/>
                <w:color w:val="000000"/>
                <w:sz w:val="20"/>
                <w:szCs w:val="20"/>
              </w:rPr>
              <w:t>лацк.вагон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6B3F" w:rsidRDefault="00246B3F" w:rsidP="00246B3F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6B3F" w:rsidRPr="00422C21" w:rsidRDefault="00246B3F" w:rsidP="00246B3F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422C21">
              <w:rPr>
                <w:b/>
                <w:color w:val="000000"/>
                <w:sz w:val="18"/>
                <w:szCs w:val="18"/>
              </w:rPr>
              <w:t>автобус</w:t>
            </w:r>
          </w:p>
          <w:p w:rsidR="00246B3F" w:rsidRPr="00422C21" w:rsidRDefault="00246B3F" w:rsidP="00246B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B3F" w:rsidRPr="00422C21" w:rsidRDefault="00246B3F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246B3F" w:rsidTr="0085672E">
        <w:trPr>
          <w:gridAfter w:val="4"/>
          <w:wAfter w:w="4589" w:type="dxa"/>
          <w:trHeight w:val="274"/>
        </w:trPr>
        <w:tc>
          <w:tcPr>
            <w:tcW w:w="10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3F" w:rsidRPr="00FC1794" w:rsidRDefault="00FC1794" w:rsidP="003E5B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1794">
              <w:rPr>
                <w:b/>
                <w:color w:val="000000"/>
                <w:sz w:val="20"/>
                <w:szCs w:val="20"/>
              </w:rPr>
              <w:lastRenderedPageBreak/>
              <w:t>2013 год</w:t>
            </w:r>
          </w:p>
        </w:tc>
      </w:tr>
      <w:tr w:rsidR="00FC1794" w:rsidTr="00372E47">
        <w:trPr>
          <w:gridAfter w:val="4"/>
          <w:wAfter w:w="4589" w:type="dxa"/>
          <w:trHeight w:val="27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Сахарова В.А.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Тайланд (Бангкок)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Pr="00246B3F" w:rsidRDefault="00246B3F" w:rsidP="0024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Pr="00246B3F" w:rsidRDefault="00246B3F" w:rsidP="0024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Pr="00246B3F" w:rsidRDefault="00246B3F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46 056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C1794" w:rsidTr="00372E47">
        <w:trPr>
          <w:gridAfter w:val="4"/>
          <w:wAfter w:w="4589" w:type="dxa"/>
          <w:trHeight w:val="27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3F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Григоровская Ю.А.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3F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Кантемиров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246B3F" w:rsidP="0024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FC1794" w:rsidP="0024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Default="00246B3F" w:rsidP="00246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3F" w:rsidRPr="00FC1794" w:rsidRDefault="00FC1794" w:rsidP="00FC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758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180,4</w:t>
            </w:r>
          </w:p>
        </w:tc>
      </w:tr>
      <w:tr w:rsidR="00FC1794" w:rsidTr="00372E47">
        <w:trPr>
          <w:gridAfter w:val="4"/>
          <w:wAfter w:w="4589" w:type="dxa"/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4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Кудымова А.А.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Pr="005C6CFF" w:rsidRDefault="00FC1794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5C6CFF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4758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FC1794" w:rsidTr="00372E47">
        <w:trPr>
          <w:gridAfter w:val="4"/>
          <w:wAfter w:w="4589" w:type="dxa"/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4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Невидимова М.А. (с детьми)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FC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P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FC1794" w:rsidRDefault="00FC1794" w:rsidP="00FC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18 787,8</w:t>
            </w:r>
          </w:p>
        </w:tc>
      </w:tr>
      <w:tr w:rsidR="00FC1794" w:rsidTr="00372E47">
        <w:trPr>
          <w:gridAfter w:val="3"/>
          <w:wAfter w:w="3422" w:type="dxa"/>
          <w:trHeight w:val="38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4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Косенкова В.В.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Арзамас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AD50FC" w:rsidRDefault="00FC1794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AD50FC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5C6CFF" w:rsidRDefault="00FC1794" w:rsidP="00FC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25 701,4</w:t>
            </w:r>
          </w:p>
        </w:tc>
        <w:tc>
          <w:tcPr>
            <w:tcW w:w="1167" w:type="dxa"/>
            <w:vAlign w:val="center"/>
          </w:tcPr>
          <w:p w:rsidR="00FC1794" w:rsidRPr="005C6CFF" w:rsidRDefault="00FC1794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</w:tr>
      <w:tr w:rsidR="00FC1794" w:rsidTr="00372E47">
        <w:trPr>
          <w:gridAfter w:val="3"/>
          <w:wAfter w:w="3422" w:type="dxa"/>
          <w:trHeight w:val="38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94" w:rsidRDefault="00FC1794" w:rsidP="00246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И.А. (с сыном)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246B3F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246B3F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FC17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32 958,69</w:t>
            </w:r>
          </w:p>
        </w:tc>
        <w:tc>
          <w:tcPr>
            <w:tcW w:w="1167" w:type="dxa"/>
            <w:vAlign w:val="center"/>
          </w:tcPr>
          <w:p w:rsidR="00FC1794" w:rsidRP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794" w:rsidTr="00372E47">
        <w:trPr>
          <w:gridAfter w:val="4"/>
          <w:wAfter w:w="4589" w:type="dxa"/>
          <w:trHeight w:val="25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Жидилева  Г.С.(с сыном)</w:t>
            </w:r>
          </w:p>
        </w:tc>
        <w:tc>
          <w:tcPr>
            <w:tcW w:w="27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Pr="00AD50FC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 (Львов)</w:t>
            </w:r>
          </w:p>
        </w:tc>
        <w:tc>
          <w:tcPr>
            <w:tcW w:w="72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246B3F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246B3F" w:rsidRDefault="00FC1794" w:rsidP="00FC17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55 472,4</w:t>
            </w:r>
          </w:p>
        </w:tc>
      </w:tr>
      <w:tr w:rsidR="00FC1794" w:rsidTr="00372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589" w:type="dxa"/>
          <w:trHeight w:val="194"/>
        </w:trPr>
        <w:tc>
          <w:tcPr>
            <w:tcW w:w="3231" w:type="dxa"/>
            <w:gridSpan w:val="2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4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</w:p>
        </w:tc>
      </w:tr>
      <w:tr w:rsidR="00FC1794" w:rsidTr="00372E47">
        <w:trPr>
          <w:gridAfter w:val="4"/>
          <w:wAfter w:w="4589" w:type="dxa"/>
          <w:trHeight w:val="58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Труфанова Н.Л.</w:t>
            </w:r>
          </w:p>
          <w:p w:rsidR="00FC1794" w:rsidRDefault="00FC1794" w:rsidP="003E5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дочерью)</w:t>
            </w:r>
          </w:p>
        </w:tc>
        <w:tc>
          <w:tcPr>
            <w:tcW w:w="2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 (Римини)</w:t>
            </w:r>
          </w:p>
        </w:tc>
        <w:tc>
          <w:tcPr>
            <w:tcW w:w="7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794" w:rsidRPr="00E02FDC" w:rsidRDefault="00FC1794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794" w:rsidRPr="00E02FDC" w:rsidRDefault="00FC1794" w:rsidP="003E5B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3E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4758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458,5</w:t>
            </w:r>
          </w:p>
        </w:tc>
      </w:tr>
      <w:tr w:rsidR="00FC1794" w:rsidTr="00372E47">
        <w:trPr>
          <w:trHeight w:val="315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F8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 О.В.</w:t>
            </w:r>
          </w:p>
        </w:tc>
        <w:tc>
          <w:tcPr>
            <w:tcW w:w="2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C1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E02FDC" w:rsidRDefault="00FC1794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Pr="00E02FDC" w:rsidRDefault="00FC1794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E02FDC" w:rsidRDefault="00FC1794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  <w:r w:rsidR="004758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1524" w:type="dxa"/>
            <w:gridSpan w:val="2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794" w:rsidTr="00372E47">
        <w:trPr>
          <w:trHeight w:val="315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FC1794" w:rsidRDefault="00FC1794" w:rsidP="00F86781">
            <w:pPr>
              <w:rPr>
                <w:b/>
                <w:color w:val="000000"/>
                <w:sz w:val="20"/>
                <w:szCs w:val="20"/>
              </w:rPr>
            </w:pPr>
            <w:r w:rsidRPr="00FC179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7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Pr="00FC1794" w:rsidRDefault="00FC1794" w:rsidP="00F8678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C1794">
              <w:rPr>
                <w:b/>
                <w:color w:val="000000"/>
                <w:sz w:val="20"/>
                <w:szCs w:val="20"/>
                <w:lang w:val="en-US"/>
              </w:rPr>
              <w:t>245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C1794">
              <w:rPr>
                <w:b/>
                <w:color w:val="000000"/>
                <w:sz w:val="20"/>
                <w:szCs w:val="20"/>
                <w:lang w:val="en-US"/>
              </w:rPr>
              <w:t>244.49</w:t>
            </w:r>
          </w:p>
        </w:tc>
        <w:tc>
          <w:tcPr>
            <w:tcW w:w="1524" w:type="dxa"/>
            <w:gridSpan w:val="2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794" w:rsidTr="00372E47">
        <w:trPr>
          <w:gridAfter w:val="4"/>
          <w:wAfter w:w="4589" w:type="dxa"/>
          <w:trHeight w:val="315"/>
        </w:trPr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FC1794" w:rsidRDefault="00FC1794" w:rsidP="00FC1794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FC1794">
              <w:rPr>
                <w:bCs/>
                <w:color w:val="000000"/>
                <w:sz w:val="20"/>
                <w:szCs w:val="20"/>
              </w:rPr>
              <w:t>Задолженность на 01.01.2015</w:t>
            </w:r>
          </w:p>
        </w:tc>
        <w:tc>
          <w:tcPr>
            <w:tcW w:w="55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3E5B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94" w:rsidRDefault="007C7A0B" w:rsidP="007C7A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C1794" w:rsidTr="006339F3">
        <w:trPr>
          <w:gridAfter w:val="4"/>
          <w:wAfter w:w="4589" w:type="dxa"/>
          <w:trHeight w:val="315"/>
        </w:trPr>
        <w:tc>
          <w:tcPr>
            <w:tcW w:w="1036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7C7A0B" w:rsidRDefault="00FC1794" w:rsidP="00FC17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7A0B">
              <w:rPr>
                <w:b/>
                <w:color w:val="000000"/>
                <w:sz w:val="20"/>
                <w:szCs w:val="20"/>
              </w:rPr>
              <w:t>2014 год</w:t>
            </w:r>
          </w:p>
        </w:tc>
      </w:tr>
      <w:tr w:rsidR="007C7A0B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Труфанова Н.Л.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Вьетнам (Транг)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0B" w:rsidRPr="007C7A0B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Pr="007C7A0B" w:rsidRDefault="007C7A0B" w:rsidP="00F86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Pr="007C7A0B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46 785.8</w:t>
            </w:r>
          </w:p>
        </w:tc>
      </w:tr>
      <w:tr w:rsidR="007C7A0B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Pr="00E02FDC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Столбанова О.Е.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Pr="00E02FDC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3030,0</w:t>
            </w:r>
          </w:p>
        </w:tc>
      </w:tr>
      <w:tr w:rsidR="007C7A0B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Хлыстова И.М.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 (Барселона)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0B" w:rsidRPr="00E02FDC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Pr="00E02FDC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Pr="007C7A0B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4758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074,0</w:t>
            </w:r>
          </w:p>
        </w:tc>
      </w:tr>
      <w:tr w:rsidR="007C7A0B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Косарева  О.С.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Pr="00E02FDC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8833,0</w:t>
            </w:r>
          </w:p>
        </w:tc>
      </w:tr>
      <w:tr w:rsidR="007C7A0B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7C7A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Чистякова С.Ю.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0B" w:rsidRDefault="007C7A0B" w:rsidP="008567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0B" w:rsidRPr="00E02FDC" w:rsidRDefault="007C7A0B" w:rsidP="00F867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Pr="00E02FDC" w:rsidRDefault="007C7A0B" w:rsidP="00F86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0B" w:rsidRDefault="007C7A0B" w:rsidP="00F86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18 886,4</w:t>
            </w:r>
          </w:p>
        </w:tc>
      </w:tr>
      <w:tr w:rsidR="00FC1794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7C7A0B" w:rsidRDefault="00FC1794" w:rsidP="007C7A0B">
            <w:pPr>
              <w:rPr>
                <w:b/>
                <w:color w:val="000000"/>
                <w:sz w:val="20"/>
                <w:szCs w:val="20"/>
              </w:rPr>
            </w:pPr>
            <w:r w:rsidRPr="007C7A0B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F86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94" w:rsidRPr="00E02FDC" w:rsidRDefault="00FC1794" w:rsidP="007C7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2FDC">
              <w:rPr>
                <w:b/>
                <w:color w:val="000000"/>
                <w:sz w:val="20"/>
                <w:szCs w:val="20"/>
              </w:rPr>
              <w:t>133</w:t>
            </w:r>
            <w:r w:rsidR="007C7A0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02FDC">
              <w:rPr>
                <w:b/>
                <w:color w:val="000000"/>
                <w:sz w:val="20"/>
                <w:szCs w:val="20"/>
              </w:rPr>
              <w:t>609,6</w:t>
            </w:r>
          </w:p>
        </w:tc>
      </w:tr>
      <w:tr w:rsidR="00FC1794" w:rsidTr="00372E47">
        <w:trPr>
          <w:gridAfter w:val="4"/>
          <w:wAfter w:w="4589" w:type="dxa"/>
          <w:trHeight w:val="31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Pr="007C7A0B" w:rsidRDefault="00FC1794" w:rsidP="007C7A0B">
            <w:pPr>
              <w:ind w:right="-109"/>
              <w:rPr>
                <w:bCs/>
                <w:color w:val="000000"/>
                <w:sz w:val="20"/>
                <w:szCs w:val="20"/>
              </w:rPr>
            </w:pPr>
            <w:r w:rsidRPr="007C7A0B">
              <w:rPr>
                <w:bCs/>
                <w:color w:val="000000"/>
                <w:sz w:val="20"/>
                <w:szCs w:val="20"/>
              </w:rPr>
              <w:t>Задолженность на 01.01.2015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94" w:rsidRDefault="00FC1794" w:rsidP="00F867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94" w:rsidRDefault="00FC1794" w:rsidP="007C7A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A6106A" w:rsidRDefault="00497950" w:rsidP="00497950">
      <w:pPr>
        <w:tabs>
          <w:tab w:val="left" w:pos="570"/>
          <w:tab w:val="left" w:pos="1095"/>
        </w:tabs>
        <w:jc w:val="both"/>
      </w:pPr>
      <w:r>
        <w:t xml:space="preserve">          </w:t>
      </w:r>
      <w:r w:rsidR="00A6106A">
        <w:t>В ходе выборочной проверки установлено, что к авансов</w:t>
      </w:r>
      <w:r w:rsidR="00B54228">
        <w:t>ому</w:t>
      </w:r>
      <w:r w:rsidR="00A6106A">
        <w:t xml:space="preserve"> отчет</w:t>
      </w:r>
      <w:r w:rsidR="00B54228">
        <w:t>у</w:t>
      </w:r>
      <w:r w:rsidR="00A6106A">
        <w:t xml:space="preserve"> № 12 от 16.08.2013г. (подотчетное лицо – Неведимова М.А.) не приложены справки о составе семьи.</w:t>
      </w:r>
      <w:r w:rsidR="00C519E0">
        <w:t xml:space="preserve"> </w:t>
      </w:r>
    </w:p>
    <w:p w:rsidR="00C519E0" w:rsidRDefault="00C519E0" w:rsidP="00497950">
      <w:pPr>
        <w:tabs>
          <w:tab w:val="left" w:pos="570"/>
          <w:tab w:val="left" w:pos="1095"/>
        </w:tabs>
        <w:jc w:val="both"/>
      </w:pPr>
      <w:r>
        <w:t xml:space="preserve">          По данным о состоянии дебиторской и кредиторской задолженности, задолженность по возмещению расходов по оплате льготного проезда в отпуск по состоянию на 01.01.2014г., на 01.01.2015г. отсутствует.</w:t>
      </w:r>
    </w:p>
    <w:p w:rsidR="00497950" w:rsidRDefault="00497950" w:rsidP="00497950">
      <w:pPr>
        <w:tabs>
          <w:tab w:val="left" w:pos="570"/>
          <w:tab w:val="left" w:pos="1095"/>
        </w:tabs>
        <w:jc w:val="both"/>
      </w:pPr>
      <w:r>
        <w:t xml:space="preserve"> </w:t>
      </w:r>
    </w:p>
    <w:p w:rsidR="00865772" w:rsidRPr="006D4A53" w:rsidRDefault="008B0DE1" w:rsidP="00D055DB">
      <w:pPr>
        <w:tabs>
          <w:tab w:val="left" w:pos="570"/>
          <w:tab w:val="left" w:pos="1095"/>
        </w:tabs>
        <w:jc w:val="both"/>
        <w:rPr>
          <w:b/>
        </w:rPr>
      </w:pPr>
      <w:r>
        <w:rPr>
          <w:b/>
        </w:rPr>
        <w:t>7.</w:t>
      </w:r>
      <w:r w:rsidR="00F86781" w:rsidRPr="006D4A53">
        <w:rPr>
          <w:b/>
        </w:rPr>
        <w:t xml:space="preserve"> </w:t>
      </w:r>
      <w:r>
        <w:rPr>
          <w:b/>
        </w:rPr>
        <w:t>МУ «</w:t>
      </w:r>
      <w:r w:rsidR="00F86781" w:rsidRPr="006D4A53">
        <w:rPr>
          <w:b/>
        </w:rPr>
        <w:t>Департамент образования администрации Нижне</w:t>
      </w:r>
      <w:r w:rsidR="000F0B8A" w:rsidRPr="006D4A53">
        <w:rPr>
          <w:b/>
        </w:rPr>
        <w:t>илимского муниципального района</w:t>
      </w:r>
      <w:r>
        <w:rPr>
          <w:b/>
        </w:rPr>
        <w:t xml:space="preserve">» </w:t>
      </w:r>
      <w:r w:rsidR="000F0B8A" w:rsidRPr="006D4A53">
        <w:rPr>
          <w:b/>
        </w:rPr>
        <w:t xml:space="preserve"> (далее – Департамент образования).</w:t>
      </w:r>
    </w:p>
    <w:p w:rsidR="000F0B8A" w:rsidRDefault="000F0B8A" w:rsidP="00D055DB">
      <w:pPr>
        <w:tabs>
          <w:tab w:val="left" w:pos="570"/>
          <w:tab w:val="left" w:pos="1095"/>
        </w:tabs>
        <w:jc w:val="both"/>
      </w:pPr>
    </w:p>
    <w:p w:rsidR="00D055DB" w:rsidRDefault="00F86781" w:rsidP="000F0B8A">
      <w:pPr>
        <w:tabs>
          <w:tab w:val="left" w:pos="3630"/>
        </w:tabs>
        <w:jc w:val="both"/>
      </w:pPr>
      <w:r>
        <w:t xml:space="preserve">       </w:t>
      </w:r>
      <w:r w:rsidR="006D4A53">
        <w:t xml:space="preserve"> </w:t>
      </w:r>
      <w:r w:rsidR="008B0DE1">
        <w:t xml:space="preserve"> </w:t>
      </w:r>
      <w:r>
        <w:t xml:space="preserve"> Департаментом образования </w:t>
      </w:r>
      <w:r w:rsidR="000F0B8A">
        <w:t>по</w:t>
      </w:r>
      <w:r>
        <w:t xml:space="preserve"> запросу КСП района от 13.05.2015г № </w:t>
      </w:r>
      <w:r w:rsidR="00D055DB">
        <w:t xml:space="preserve"> была представлена инф</w:t>
      </w:r>
      <w:r w:rsidR="000F0B8A">
        <w:t>ормация согласно Приложению № 1 к настоящему Акту.</w:t>
      </w:r>
    </w:p>
    <w:p w:rsidR="000F0B8A" w:rsidRDefault="000F0B8A" w:rsidP="000F0B8A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t xml:space="preserve">     </w:t>
      </w:r>
      <w:r w:rsidR="006D4A53">
        <w:t xml:space="preserve"> </w:t>
      </w:r>
      <w:r>
        <w:t xml:space="preserve">  </w:t>
      </w:r>
      <w:r w:rsidR="008B0DE1">
        <w:t xml:space="preserve"> </w:t>
      </w:r>
      <w:r>
        <w:t xml:space="preserve"> </w:t>
      </w:r>
      <w:r w:rsidR="00B3669D">
        <w:t xml:space="preserve">КСП Нижнеилимского муниципального района в ходе проведения контрольного мероприятия </w:t>
      </w:r>
      <w:r w:rsidR="0093505F">
        <w:t>дошкольных образовательных и общеобразовательных учреждений МО «Нижнеилимский район»</w:t>
      </w:r>
      <w:r w:rsidR="00CA19DF">
        <w:t xml:space="preserve"> </w:t>
      </w:r>
      <w:r w:rsidR="00B3669D">
        <w:t xml:space="preserve">установлено: </w:t>
      </w:r>
      <w:r>
        <w:rPr>
          <w:color w:val="000000"/>
          <w:shd w:val="clear" w:color="auto" w:fill="FFFFFF"/>
        </w:rPr>
        <w:t>возмещ</w:t>
      </w:r>
      <w:r w:rsidR="00283F10">
        <w:rPr>
          <w:color w:val="000000"/>
          <w:shd w:val="clear" w:color="auto" w:fill="FFFFFF"/>
        </w:rPr>
        <w:t>аются</w:t>
      </w:r>
      <w:r>
        <w:rPr>
          <w:color w:val="000000"/>
          <w:shd w:val="clear" w:color="auto" w:fill="FFFFFF"/>
        </w:rPr>
        <w:t xml:space="preserve"> расход</w:t>
      </w:r>
      <w:r w:rsidR="00283F10">
        <w:rPr>
          <w:color w:val="000000"/>
          <w:shd w:val="clear" w:color="auto" w:fill="FFFFFF"/>
        </w:rPr>
        <w:t>ы</w:t>
      </w:r>
      <w:r>
        <w:rPr>
          <w:color w:val="000000"/>
          <w:shd w:val="clear" w:color="auto" w:fill="FFFFFF"/>
        </w:rPr>
        <w:t xml:space="preserve"> по проезду в отпуск с учетом заездов в различные места проведения отдыха на основании представленных работниками документов, при этом справки о стоимости проезда кратчайшим путем до одного избранного работником места проведения отпуска к авансов</w:t>
      </w:r>
      <w:r w:rsidR="0093505F">
        <w:rPr>
          <w:color w:val="000000"/>
          <w:shd w:val="clear" w:color="auto" w:fill="FFFFFF"/>
        </w:rPr>
        <w:t>ым отчетам не были представлены, необоснованно возмещены расходы по авиабилетам.</w:t>
      </w:r>
    </w:p>
    <w:p w:rsidR="000E6756" w:rsidRDefault="00283F10" w:rsidP="000F0B8A">
      <w:pPr>
        <w:tabs>
          <w:tab w:val="left" w:pos="3630"/>
        </w:tabs>
        <w:jc w:val="both"/>
      </w:pPr>
      <w:r>
        <w:t xml:space="preserve">       </w:t>
      </w:r>
      <w:r w:rsidR="008B0DE1">
        <w:t xml:space="preserve"> </w:t>
      </w:r>
      <w:r>
        <w:t xml:space="preserve"> Так, например, </w:t>
      </w:r>
      <w:r w:rsidR="000A0995">
        <w:t xml:space="preserve">согласно документам, приложенным к авансовому отчету № </w:t>
      </w:r>
      <w:r w:rsidR="004D24CC">
        <w:t>252</w:t>
      </w:r>
      <w:r w:rsidR="000A0995">
        <w:t xml:space="preserve"> от </w:t>
      </w:r>
      <w:r w:rsidR="004D24CC">
        <w:t>23</w:t>
      </w:r>
      <w:r w:rsidR="000A0995">
        <w:t xml:space="preserve">.09.2014г. </w:t>
      </w:r>
      <w:r w:rsidR="000E6756">
        <w:t xml:space="preserve">на сумму </w:t>
      </w:r>
      <w:r w:rsidR="004D24CC">
        <w:t>16 083,2</w:t>
      </w:r>
      <w:r w:rsidR="000E6756">
        <w:t xml:space="preserve"> руб. </w:t>
      </w:r>
      <w:r w:rsidR="000A0995">
        <w:t xml:space="preserve">(подотчетное лицо – </w:t>
      </w:r>
      <w:r w:rsidR="004D24CC">
        <w:t>Турова Е.Н. (М</w:t>
      </w:r>
      <w:r w:rsidR="000A0995">
        <w:t>ОУ «</w:t>
      </w:r>
      <w:r w:rsidR="004D24CC">
        <w:t>Янгелевская</w:t>
      </w:r>
      <w:r w:rsidR="000A0995">
        <w:t xml:space="preserve"> СОШ №2), компенсация расходов по оплате стоимости проезда произведена по направлениям</w:t>
      </w:r>
      <w:r w:rsidR="000E6756">
        <w:t xml:space="preserve">: билет </w:t>
      </w:r>
      <w:r w:rsidR="004D24CC">
        <w:lastRenderedPageBreak/>
        <w:t>Рудногорск-Тайшет</w:t>
      </w:r>
      <w:r w:rsidR="000E6756">
        <w:t xml:space="preserve"> от </w:t>
      </w:r>
      <w:r w:rsidR="004D24CC">
        <w:t>11</w:t>
      </w:r>
      <w:r w:rsidR="000E6756">
        <w:t>.06.2014г.</w:t>
      </w:r>
      <w:r w:rsidR="004D24CC">
        <w:t xml:space="preserve"> на сумму 1422,2 руб.</w:t>
      </w:r>
      <w:r w:rsidR="000E6756">
        <w:t xml:space="preserve">, билет </w:t>
      </w:r>
      <w:r w:rsidR="004D24CC">
        <w:t>Тайшет-Армавир</w:t>
      </w:r>
      <w:r w:rsidR="000E6756">
        <w:t xml:space="preserve"> от </w:t>
      </w:r>
      <w:r w:rsidR="004D24CC">
        <w:t>11</w:t>
      </w:r>
      <w:r w:rsidR="000E6756">
        <w:t>.06.2014г.</w:t>
      </w:r>
      <w:r w:rsidR="004D24CC">
        <w:t xml:space="preserve"> на сумму 6619,4 руб.</w:t>
      </w:r>
      <w:r w:rsidR="000E6756">
        <w:t xml:space="preserve">, билет </w:t>
      </w:r>
      <w:r w:rsidR="004D24CC">
        <w:t>Георгиевск-С.Петербург</w:t>
      </w:r>
      <w:r w:rsidR="000E6756">
        <w:t xml:space="preserve"> от </w:t>
      </w:r>
      <w:r w:rsidR="004D24CC">
        <w:t>28</w:t>
      </w:r>
      <w:r w:rsidR="000E6756">
        <w:t>.0</w:t>
      </w:r>
      <w:r w:rsidR="004D24CC">
        <w:t>6</w:t>
      </w:r>
      <w:r w:rsidR="000E6756">
        <w:t>.2014г.</w:t>
      </w:r>
      <w:r w:rsidR="004D24CC">
        <w:t xml:space="preserve"> на сумму 3322,6 руб.</w:t>
      </w:r>
      <w:r w:rsidR="000E6756">
        <w:t xml:space="preserve">, билет </w:t>
      </w:r>
      <w:r w:rsidR="004D24CC">
        <w:t>С.Петербург-Москва</w:t>
      </w:r>
      <w:r w:rsidR="000E6756">
        <w:t xml:space="preserve"> от </w:t>
      </w:r>
      <w:r w:rsidR="004D24CC">
        <w:t>08</w:t>
      </w:r>
      <w:r w:rsidR="000E6756">
        <w:t>.07.2014г.</w:t>
      </w:r>
      <w:r w:rsidR="004D24CC">
        <w:t xml:space="preserve"> на сумму 1305,5 руб., билет Москва-Зима от 08.07.2014г. на сумму 5 975,5 руб., билет Зима-Рудногорск от</w:t>
      </w:r>
      <w:r w:rsidR="00D8100B">
        <w:t xml:space="preserve"> 11.07.2014г. на сумму 824,4 руб.</w:t>
      </w:r>
      <w:r w:rsidR="000E6756">
        <w:t>, при этом справка, подтверждающая кратчайший путь</w:t>
      </w:r>
      <w:r w:rsidR="008666CC">
        <w:t xml:space="preserve"> места отдыха</w:t>
      </w:r>
      <w:r w:rsidR="000E6756">
        <w:t>, отсутствует.</w:t>
      </w:r>
    </w:p>
    <w:p w:rsidR="000F0B8A" w:rsidRDefault="000E6756" w:rsidP="000F0B8A">
      <w:pPr>
        <w:tabs>
          <w:tab w:val="left" w:pos="3630"/>
        </w:tabs>
        <w:jc w:val="both"/>
      </w:pPr>
      <w:r>
        <w:t xml:space="preserve">         Аналогичные ситуации установлены при проверке </w:t>
      </w:r>
      <w:r w:rsidR="007F6987">
        <w:t xml:space="preserve">МДОУ д/с «Елочка» (авансовый отчет № 266 от 23.09.2014г. на сумму 13 238,8 руб.), </w:t>
      </w:r>
      <w:r>
        <w:t>МДОУ  д/с «Золотой ключик» (авансовый отчет</w:t>
      </w:r>
      <w:r w:rsidR="00B3669D">
        <w:t xml:space="preserve"> № 266 от 23.09.2014г. на сумму 13 238,8 руб.</w:t>
      </w:r>
      <w:r w:rsidR="007F6987">
        <w:t>), МДОУ «Речушинская СОШ» (авансовый отчет № 133 от 29.</w:t>
      </w:r>
      <w:r w:rsidR="004D24CC">
        <w:t>08.2014г. на сумму 18 756 руб.), МБОУ «Железногоркая СОШ №2 (авансовый отчет № 166 от 12.09.2014г. на сумму 11 365 руб.)</w:t>
      </w:r>
      <w:r w:rsidR="00BF22F3">
        <w:t xml:space="preserve">, </w:t>
      </w:r>
      <w:r w:rsidR="00B11ED3">
        <w:t>«Игирминская СОШ» (авансовый отчет № 368 от 23.10.2014г. на сумму 20 613,1 руб.).</w:t>
      </w:r>
    </w:p>
    <w:p w:rsidR="007F6987" w:rsidRDefault="007F6987" w:rsidP="007F6987">
      <w:pPr>
        <w:tabs>
          <w:tab w:val="left" w:pos="570"/>
          <w:tab w:val="left" w:pos="1095"/>
        </w:tabs>
        <w:jc w:val="both"/>
      </w:pPr>
      <w:r>
        <w:t xml:space="preserve">    </w:t>
      </w:r>
      <w:r w:rsidR="00B11ED3">
        <w:t xml:space="preserve"> </w:t>
      </w:r>
      <w:r>
        <w:t xml:space="preserve">    В представленных документах к проверке: по авансовому отчету № 194 от 12.09.2014г. на сумму 5586,2 руб. (подотчетное лицо – Гаар Т.В.</w:t>
      </w:r>
      <w:r w:rsidR="00BF22F3">
        <w:t xml:space="preserve"> (МДОУ «Золотой ключик»</w:t>
      </w:r>
      <w:r>
        <w:t xml:space="preserve">) - отсутствует посадочный талон, подтверждающий перелет к электронному билету,  на сумму 5 586,2 руб.; </w:t>
      </w:r>
      <w:r w:rsidR="00BF22F3">
        <w:t xml:space="preserve">по авансовому отчету № 368 от 23.10.2014г (подотчетное лицо Лепешкина Л.Н. («Игирминская СОШ») </w:t>
      </w:r>
      <w:r w:rsidR="00B11ED3">
        <w:t>– отсутствует посадочный талон, подтверждающий перелет к электронному билету, на сумму 6 175 руб.</w:t>
      </w:r>
      <w:r w:rsidR="006339F3">
        <w:t xml:space="preserve"> Таким образом, сумма необоснованно возмещенных расходов по проезду в отпуска по результатам выборочной проверки составила 11 761,2 руб.</w:t>
      </w:r>
    </w:p>
    <w:p w:rsidR="00D8100B" w:rsidRDefault="00B11ED3" w:rsidP="007F6987">
      <w:pPr>
        <w:tabs>
          <w:tab w:val="left" w:pos="570"/>
          <w:tab w:val="left" w:pos="1095"/>
        </w:tabs>
        <w:jc w:val="both"/>
      </w:pPr>
      <w:r>
        <w:t xml:space="preserve">         </w:t>
      </w:r>
      <w:r w:rsidR="00D8100B">
        <w:t>По авансовым отчетам не представлены справки о составе семьи № б/н от 17.07.2013г. (подотчетное лицо – Щукина Н.П. (проезд с ребенком)</w:t>
      </w:r>
      <w:r w:rsidR="006339F3">
        <w:t xml:space="preserve">, № 14 от 11.03.2014г. (подотчетное лицо Василишина А.Я.), № 164 от 09.09.2014г. (подотчетное лицо </w:t>
      </w:r>
      <w:r w:rsidR="0085672E">
        <w:t xml:space="preserve">- </w:t>
      </w:r>
      <w:r w:rsidR="006339F3">
        <w:t>Муруз Л.Н.) и др.</w:t>
      </w:r>
    </w:p>
    <w:p w:rsidR="00397AD6" w:rsidRPr="00ED04F7" w:rsidRDefault="00C519E0" w:rsidP="00ED04F7">
      <w:pPr>
        <w:tabs>
          <w:tab w:val="left" w:pos="570"/>
          <w:tab w:val="left" w:pos="1095"/>
        </w:tabs>
        <w:jc w:val="both"/>
      </w:pPr>
      <w:r>
        <w:t xml:space="preserve">                    В соответствии с п. 4 ст. 3 Положением о гарантиях, оплата стоимости проезда и провоза багажа к месту использования отпуска работника муниципального учреждения и членов его семьи производится по заявлению работника не позднее, чем за три рабочих дня до отъезда в отпуск, исходя из примерной стоимости проезда. Контрольно-счетная палата Нижнеилимского муниципального района констатирует, что компенсация расходов </w:t>
      </w:r>
      <w:r w:rsidR="00397AD6">
        <w:t xml:space="preserve">в 2013-2014 годах </w:t>
      </w:r>
      <w:r>
        <w:t>производи</w:t>
      </w:r>
      <w:r w:rsidR="00397AD6">
        <w:t>лась</w:t>
      </w:r>
      <w:r>
        <w:t xml:space="preserve"> по возвращению из отпуска на основании </w:t>
      </w:r>
      <w:r w:rsidR="00397AD6">
        <w:t xml:space="preserve">представленных </w:t>
      </w:r>
      <w:r w:rsidR="00397AD6" w:rsidRPr="00397AD6">
        <w:rPr>
          <w:color w:val="000000" w:themeColor="text1"/>
        </w:rPr>
        <w:t>р</w:t>
      </w:r>
      <w:r w:rsidR="00397AD6" w:rsidRPr="00397AD6">
        <w:rPr>
          <w:color w:val="000000" w:themeColor="text1"/>
          <w:shd w:val="clear" w:color="auto" w:fill="FFFFFF"/>
        </w:rPr>
        <w:t>аботником билетов и других документов,</w:t>
      </w:r>
      <w:r w:rsidR="00397AD6" w:rsidRPr="00397AD6">
        <w:rPr>
          <w:rStyle w:val="apple-converted-space"/>
          <w:color w:val="000000" w:themeColor="text1"/>
          <w:shd w:val="clear" w:color="auto" w:fill="FFFFFF"/>
        </w:rPr>
        <w:t> </w:t>
      </w:r>
      <w:r w:rsidR="00397AD6" w:rsidRPr="00397AD6">
        <w:rPr>
          <w:color w:val="000000" w:themeColor="text1"/>
          <w:shd w:val="clear" w:color="auto" w:fill="FFFFFF"/>
        </w:rPr>
        <w:t>подтверждающих проведение</w:t>
      </w:r>
      <w:r w:rsidR="00397AD6" w:rsidRPr="00397AD6">
        <w:rPr>
          <w:rStyle w:val="apple-converted-space"/>
          <w:color w:val="000000" w:themeColor="text1"/>
          <w:shd w:val="clear" w:color="auto" w:fill="FFFFFF"/>
        </w:rPr>
        <w:t> </w:t>
      </w:r>
      <w:r w:rsidR="00397AD6" w:rsidRPr="00397AD6">
        <w:rPr>
          <w:bCs/>
          <w:color w:val="000000" w:themeColor="text1"/>
          <w:shd w:val="clear" w:color="auto" w:fill="FFFFFF"/>
        </w:rPr>
        <w:t>отпуска</w:t>
      </w:r>
      <w:r w:rsidR="00397AD6" w:rsidRPr="00397AD6">
        <w:rPr>
          <w:rStyle w:val="apple-converted-space"/>
          <w:color w:val="000000" w:themeColor="text1"/>
          <w:shd w:val="clear" w:color="auto" w:fill="FFFFFF"/>
        </w:rPr>
        <w:t> </w:t>
      </w:r>
      <w:r w:rsidR="00397AD6" w:rsidRPr="00397AD6">
        <w:rPr>
          <w:color w:val="000000" w:themeColor="text1"/>
          <w:shd w:val="clear" w:color="auto" w:fill="FFFFFF"/>
        </w:rPr>
        <w:t>вне места работы</w:t>
      </w:r>
      <w:r w:rsidR="00397AD6">
        <w:rPr>
          <w:color w:val="000000" w:themeColor="text1"/>
          <w:shd w:val="clear" w:color="auto" w:fill="FFFFFF"/>
        </w:rPr>
        <w:t>.</w:t>
      </w:r>
    </w:p>
    <w:p w:rsidR="0085672E" w:rsidRPr="00397AD6" w:rsidRDefault="00397AD6" w:rsidP="00051B5E">
      <w:pPr>
        <w:jc w:val="both"/>
        <w:rPr>
          <w:color w:val="000000" w:themeColor="text1"/>
          <w:shd w:val="clear" w:color="auto" w:fill="FFFFFF"/>
        </w:rPr>
      </w:pPr>
      <w:r>
        <w:t xml:space="preserve">           </w:t>
      </w:r>
      <w:r w:rsidR="0085672E">
        <w:t>Согласно представленной информации о состоянии дебиторской и кредиторской задолженности по МО «Нижнеилимский район»:</w:t>
      </w:r>
    </w:p>
    <w:p w:rsidR="000E051F" w:rsidRDefault="0085672E" w:rsidP="0085672E">
      <w:pPr>
        <w:tabs>
          <w:tab w:val="left" w:pos="570"/>
          <w:tab w:val="left" w:pos="1095"/>
        </w:tabs>
        <w:jc w:val="both"/>
        <w:rPr>
          <w:bCs/>
          <w:color w:val="000000"/>
        </w:rPr>
      </w:pPr>
      <w:r>
        <w:t xml:space="preserve">- на 01.01.2014г. кредиторская задолженность составила в сумме </w:t>
      </w:r>
      <w:r w:rsidR="000E051F">
        <w:rPr>
          <w:bCs/>
          <w:color w:val="000000"/>
        </w:rPr>
        <w:t>1 676 967,97</w:t>
      </w:r>
      <w:r>
        <w:rPr>
          <w:bCs/>
          <w:color w:val="000000"/>
        </w:rPr>
        <w:t xml:space="preserve"> руб.,</w:t>
      </w:r>
      <w:r w:rsidR="000E051F">
        <w:rPr>
          <w:bCs/>
          <w:color w:val="000000"/>
        </w:rPr>
        <w:t xml:space="preserve"> из них просроченная задолженность – 1 313 970,13 руб.;</w:t>
      </w:r>
    </w:p>
    <w:p w:rsidR="0085672E" w:rsidRDefault="000E051F" w:rsidP="0085672E">
      <w:pPr>
        <w:tabs>
          <w:tab w:val="left" w:pos="570"/>
          <w:tab w:val="left" w:pos="1095"/>
        </w:tabs>
        <w:jc w:val="both"/>
      </w:pPr>
      <w:r>
        <w:rPr>
          <w:bCs/>
          <w:color w:val="000000"/>
        </w:rPr>
        <w:t xml:space="preserve">- </w:t>
      </w:r>
      <w:r w:rsidR="0085672E">
        <w:t xml:space="preserve">на 01.01.2015г. кредиторская задолженность </w:t>
      </w:r>
      <w:r w:rsidR="00BE1C5D">
        <w:t xml:space="preserve">составила </w:t>
      </w:r>
      <w:r w:rsidR="0085672E">
        <w:t xml:space="preserve">в сумме </w:t>
      </w:r>
      <w:r w:rsidR="00FF6ABB">
        <w:t xml:space="preserve">1 331 </w:t>
      </w:r>
      <w:r w:rsidR="00BE1C5D">
        <w:t>459,4</w:t>
      </w:r>
      <w:r w:rsidR="0085672E">
        <w:t xml:space="preserve"> руб., </w:t>
      </w:r>
      <w:r w:rsidR="00BE1C5D">
        <w:t xml:space="preserve">из них </w:t>
      </w:r>
      <w:r w:rsidR="0085672E">
        <w:t xml:space="preserve">просроченная задолженность </w:t>
      </w:r>
      <w:r w:rsidR="00BE1C5D">
        <w:t>в сумме 1 123 799,43 руб</w:t>
      </w:r>
      <w:r w:rsidR="0085672E">
        <w:t>.</w:t>
      </w:r>
    </w:p>
    <w:p w:rsidR="00B54228" w:rsidRPr="00A939D0" w:rsidRDefault="00B54228" w:rsidP="0085672E">
      <w:pPr>
        <w:tabs>
          <w:tab w:val="left" w:pos="570"/>
          <w:tab w:val="left" w:pos="1095"/>
        </w:tabs>
        <w:jc w:val="both"/>
        <w:rPr>
          <w:bCs/>
          <w:color w:val="000000"/>
        </w:rPr>
      </w:pPr>
      <w:r>
        <w:t xml:space="preserve">- по состоянию на 01.07.2015г. задолженность </w:t>
      </w:r>
      <w:r w:rsidR="00EF2558">
        <w:t xml:space="preserve">по возмещению расходов по оплате льготного проезда </w:t>
      </w:r>
      <w:r>
        <w:t>отсутствует.</w:t>
      </w:r>
    </w:p>
    <w:p w:rsidR="00ED04F7" w:rsidRPr="00ED04F7" w:rsidRDefault="00484521" w:rsidP="0085672E">
      <w:pPr>
        <w:tabs>
          <w:tab w:val="left" w:pos="570"/>
          <w:tab w:val="left" w:pos="1095"/>
        </w:tabs>
        <w:jc w:val="both"/>
        <w:rPr>
          <w:b/>
        </w:rPr>
      </w:pPr>
      <w:r w:rsidRPr="00ED04F7">
        <w:rPr>
          <w:b/>
        </w:rPr>
        <w:t xml:space="preserve"> Выводы:</w:t>
      </w:r>
    </w:p>
    <w:p w:rsidR="008F08FE" w:rsidRDefault="00B40425" w:rsidP="0004196D">
      <w:pPr>
        <w:ind w:firstLine="708"/>
        <w:jc w:val="both"/>
      </w:pPr>
      <w:r>
        <w:t xml:space="preserve">1. </w:t>
      </w:r>
      <w:r w:rsidR="00484521">
        <w:t>Проведенн</w:t>
      </w:r>
      <w:r w:rsidR="002C66F5">
        <w:t>ое</w:t>
      </w:r>
      <w:r w:rsidR="00484521">
        <w:t xml:space="preserve"> Контрольно-счетной палатой</w:t>
      </w:r>
      <w:r w:rsidR="00160A58">
        <w:t xml:space="preserve"> района</w:t>
      </w:r>
      <w:r w:rsidR="00484521">
        <w:t xml:space="preserve"> </w:t>
      </w:r>
      <w:r w:rsidR="002C66F5">
        <w:t>контрольное мероприятие</w:t>
      </w:r>
      <w:r w:rsidR="008F08FE">
        <w:t xml:space="preserve"> «</w:t>
      </w:r>
      <w:r w:rsidR="008F08FE" w:rsidRPr="002007A6">
        <w:t>Проверка законности и эффективности расходования средств бюджета МО «Нижнеилимский район», выделенных на оплату льготного проезда в отпуск работникам органов местного самоуправления, работникам муниципальных учреждений МО «Нижнеилимский район»</w:t>
      </w:r>
      <w:r w:rsidR="008F08FE">
        <w:t xml:space="preserve"> за 2013-2014 годы</w:t>
      </w:r>
      <w:r w:rsidR="00160A58">
        <w:t>» показало, что в 2013-2014 годах</w:t>
      </w:r>
      <w:r w:rsidR="0062126A">
        <w:t xml:space="preserve"> при предоставлении проезда в отпуск работников</w:t>
      </w:r>
      <w:r w:rsidR="004B1558">
        <w:t xml:space="preserve"> органов администрации и муниципальных учреждений</w:t>
      </w:r>
      <w:r w:rsidR="00190F20">
        <w:t xml:space="preserve"> Нижнеилимского муниципального района </w:t>
      </w:r>
      <w:r w:rsidR="002B30E8">
        <w:t xml:space="preserve">в целом </w:t>
      </w:r>
      <w:r w:rsidR="00190F20">
        <w:t>осуществлял</w:t>
      </w:r>
      <w:r w:rsidR="00A31E4C">
        <w:t>а</w:t>
      </w:r>
      <w:r w:rsidR="00190F20">
        <w:t>сь</w:t>
      </w:r>
      <w:r w:rsidR="00A31E4C">
        <w:t xml:space="preserve"> </w:t>
      </w:r>
      <w:r w:rsidR="002B30E8">
        <w:t>в соответствии</w:t>
      </w:r>
      <w:r w:rsidR="000003A2" w:rsidRPr="000003A2">
        <w:t xml:space="preserve"> </w:t>
      </w:r>
      <w:r w:rsidR="00494912">
        <w:t>с Положением о гарантиях и компенсациях для работников муниципальных учреждений муниципального образования «Нижнеилимский район», финансируемых из бюджета Нижнеилимского муниципального района» (далее – Положение о гарантиях), утвержденного</w:t>
      </w:r>
      <w:r w:rsidR="0004196D">
        <w:rPr>
          <w:color w:val="000000"/>
          <w:shd w:val="clear" w:color="auto" w:fill="FFFFFF"/>
        </w:rPr>
        <w:t xml:space="preserve"> </w:t>
      </w:r>
      <w:r w:rsidR="000003A2">
        <w:t>Решением Думы Нижнеилимского муниципального района от 28.05.2009г. № 487 (внес.изм. от 10.11.2009 № 546, от 30.10.2014 № 504)</w:t>
      </w:r>
      <w:r w:rsidR="0004196D">
        <w:t>.</w:t>
      </w:r>
      <w:r w:rsidR="000003A2">
        <w:t xml:space="preserve"> </w:t>
      </w:r>
    </w:p>
    <w:p w:rsidR="00DB5C92" w:rsidRDefault="00F57B7A" w:rsidP="00F57B7A">
      <w:pPr>
        <w:tabs>
          <w:tab w:val="left" w:pos="570"/>
          <w:tab w:val="left" w:pos="1095"/>
        </w:tabs>
        <w:jc w:val="both"/>
      </w:pPr>
      <w:r>
        <w:tab/>
        <w:t xml:space="preserve">2. </w:t>
      </w:r>
      <w:r w:rsidR="000F776E">
        <w:t xml:space="preserve">Необходимо </w:t>
      </w:r>
      <w:r w:rsidRPr="00F57B7A">
        <w:t xml:space="preserve">отметить, что </w:t>
      </w:r>
      <w:r w:rsidR="000F776E">
        <w:t xml:space="preserve">результаты </w:t>
      </w:r>
      <w:r w:rsidR="00435E2C">
        <w:t xml:space="preserve">проведенной проверки в учреждениях социальной сферы подтверждают наличие </w:t>
      </w:r>
      <w:r w:rsidR="00BB6858">
        <w:t xml:space="preserve">в </w:t>
      </w:r>
      <w:r w:rsidR="00435E2C">
        <w:t>совокупности</w:t>
      </w:r>
      <w:r w:rsidR="00063B16">
        <w:t xml:space="preserve"> </w:t>
      </w:r>
      <w:r w:rsidR="00BB6858">
        <w:t xml:space="preserve">следующих </w:t>
      </w:r>
      <w:r w:rsidR="00063B16">
        <w:t>нарушений</w:t>
      </w:r>
      <w:r w:rsidR="00DB5C92">
        <w:t>:</w:t>
      </w:r>
    </w:p>
    <w:p w:rsidR="00F57B7A" w:rsidRDefault="00DB5C92" w:rsidP="00F57B7A">
      <w:pPr>
        <w:tabs>
          <w:tab w:val="left" w:pos="570"/>
          <w:tab w:val="left" w:pos="1095"/>
        </w:tabs>
        <w:jc w:val="both"/>
        <w:rPr>
          <w:color w:val="000000"/>
          <w:shd w:val="clear" w:color="auto" w:fill="FFFFFF"/>
        </w:rPr>
      </w:pPr>
      <w:r>
        <w:t xml:space="preserve">- </w:t>
      </w:r>
      <w:r w:rsidR="00063B16">
        <w:t xml:space="preserve"> статьи</w:t>
      </w:r>
      <w:r w:rsidR="00F57B7A" w:rsidRPr="00F57B7A">
        <w:t xml:space="preserve"> 3 Порядка компенсации расходов на оплату стоимости проезда и провоза багажа к месту использования </w:t>
      </w:r>
      <w:r w:rsidR="00F57B7A" w:rsidRPr="00F57B7A">
        <w:rPr>
          <w:color w:val="000000"/>
          <w:shd w:val="clear" w:color="auto" w:fill="FFFFFF"/>
        </w:rPr>
        <w:t xml:space="preserve">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</w:t>
      </w:r>
      <w:r w:rsidR="00F57B7A" w:rsidRPr="00F57B7A">
        <w:rPr>
          <w:color w:val="000000"/>
          <w:shd w:val="clear" w:color="auto" w:fill="FFFFFF"/>
        </w:rPr>
        <w:lastRenderedPageBreak/>
        <w:t xml:space="preserve">учреждениях, расположенных в районах Крайнего Севера и приравненных к ним местностях,  и членов их семей, утвержденного Постановлением Правительства РФ от 12.06.2008 № 455  (далее – </w:t>
      </w:r>
      <w:r w:rsidR="00F57B7A" w:rsidRPr="00B76D5C">
        <w:rPr>
          <w:color w:val="000000"/>
          <w:shd w:val="clear" w:color="auto" w:fill="FFFFFF"/>
        </w:rPr>
        <w:t>Порядок компенсации) установлено, что к членам семьи работника учреждения, имеющим право</w:t>
      </w:r>
      <w:r w:rsidR="00F57B7A" w:rsidRPr="00F57B7A">
        <w:rPr>
          <w:color w:val="000000"/>
          <w:shd w:val="clear" w:color="auto" w:fill="FFFFFF"/>
        </w:rPr>
        <w:t xml:space="preserve"> на компенсацию расходов, относятся неработающие муж (жена), несовершеннолетние дети, </w:t>
      </w:r>
      <w:r w:rsidR="00F57B7A" w:rsidRPr="00F57B7A">
        <w:rPr>
          <w:color w:val="000000"/>
          <w:u w:val="single"/>
          <w:shd w:val="clear" w:color="auto" w:fill="FFFFFF"/>
        </w:rPr>
        <w:t>фактически проживающие с работником</w:t>
      </w:r>
      <w:r w:rsidR="00F57B7A" w:rsidRPr="00F57B7A">
        <w:rPr>
          <w:color w:val="000000"/>
          <w:shd w:val="clear" w:color="auto" w:fill="FFFFFF"/>
        </w:rPr>
        <w:t>. Положением о гарантиях предусмотрено, что к заявлению работника должна прилагаться справка о составе с</w:t>
      </w:r>
      <w:r>
        <w:rPr>
          <w:color w:val="000000"/>
          <w:shd w:val="clear" w:color="auto" w:fill="FFFFFF"/>
        </w:rPr>
        <w:t>емьи;</w:t>
      </w:r>
    </w:p>
    <w:p w:rsidR="007E4850" w:rsidRDefault="00DB5C92" w:rsidP="007E4850">
      <w:pPr>
        <w:tabs>
          <w:tab w:val="left" w:pos="570"/>
          <w:tab w:val="left" w:pos="1095"/>
        </w:tabs>
        <w:jc w:val="both"/>
      </w:pPr>
      <w:r>
        <w:rPr>
          <w:color w:val="000000"/>
          <w:shd w:val="clear" w:color="auto" w:fill="FFFFFF"/>
        </w:rPr>
        <w:t xml:space="preserve">- </w:t>
      </w:r>
      <w:r w:rsidR="007E4850">
        <w:t>Положения</w:t>
      </w:r>
      <w:r w:rsidR="007E4850" w:rsidRPr="007E4850">
        <w:t xml:space="preserve"> о гарантиях и компенсациях для работников муниципальных учреждений МО «Нижнеилимский район», финансируемых из бюджета Нижнеилимского муниципального района,</w:t>
      </w:r>
      <w:r w:rsidR="009760F8">
        <w:t xml:space="preserve"> при этом</w:t>
      </w:r>
      <w:r w:rsidR="007E4850" w:rsidRPr="007E4850">
        <w:t xml:space="preserve"> установлено, что оплата стоимости проезда работника к месту использования отпуска и обратно производиться по наименьшей стоимости проезда кратчайшим путем, и в случае проведения работником своего отпуска в нескольких местах отдыха, ему возмещаются расходы по проезду только до одного избранного им м</w:t>
      </w:r>
      <w:r w:rsidR="005F49BD">
        <w:t>еста;</w:t>
      </w:r>
    </w:p>
    <w:p w:rsidR="005F49BD" w:rsidRPr="00D027AB" w:rsidRDefault="005F49BD" w:rsidP="007E4850">
      <w:pPr>
        <w:tabs>
          <w:tab w:val="left" w:pos="570"/>
          <w:tab w:val="left" w:pos="1095"/>
        </w:tabs>
        <w:jc w:val="both"/>
        <w:rPr>
          <w:u w:val="single"/>
        </w:rPr>
      </w:pPr>
      <w:r>
        <w:t xml:space="preserve">- </w:t>
      </w:r>
      <w:r w:rsidR="0072186F">
        <w:t>правила принятия расходов, связанных с проездом в отпуск</w:t>
      </w:r>
      <w:r w:rsidR="0087414D">
        <w:t>, когда в отдельных случаях авансовые отчеты принимались к учету при отсутствии посадочных талонов. При этом</w:t>
      </w:r>
      <w:r w:rsidR="00573B38">
        <w:t xml:space="preserve"> факт произведенно</w:t>
      </w:r>
      <w:r w:rsidR="000575E5">
        <w:t xml:space="preserve">й перевозки </w:t>
      </w:r>
      <w:r w:rsidR="00614339">
        <w:t>подтверждае</w:t>
      </w:r>
      <w:r w:rsidR="00573B38">
        <w:t>тся перевозочным</w:t>
      </w:r>
      <w:r w:rsidR="002D4A16">
        <w:t>и документами, к которым согласно статье 105 Воздушного кодекса РФ и относится билет</w:t>
      </w:r>
      <w:r w:rsidR="003449B2">
        <w:t xml:space="preserve"> </w:t>
      </w:r>
      <w:r w:rsidR="003A62B7">
        <w:t>(электронная</w:t>
      </w:r>
      <w:r w:rsidR="003449B2">
        <w:t xml:space="preserve"> </w:t>
      </w:r>
      <w:r w:rsidR="003A62B7">
        <w:t>маршрут/квитанция электронного пассажирского билета) на бумажном носителе</w:t>
      </w:r>
      <w:r w:rsidR="003449B2">
        <w:t xml:space="preserve"> с одновременным представлением </w:t>
      </w:r>
      <w:r w:rsidR="003449B2" w:rsidRPr="00D027AB">
        <w:rPr>
          <w:u w:val="single"/>
        </w:rPr>
        <w:t>посадочного талона</w:t>
      </w:r>
      <w:r w:rsidR="00D027AB">
        <w:rPr>
          <w:u w:val="single"/>
        </w:rPr>
        <w:t xml:space="preserve">, </w:t>
      </w:r>
      <w:r w:rsidR="00D027AB" w:rsidRPr="00BA1876">
        <w:t>подтверждающего перелет подотчетного лица по указанному в электронном авиабилете</w:t>
      </w:r>
      <w:r w:rsidR="003168E0">
        <w:t xml:space="preserve"> маршруту.</w:t>
      </w:r>
    </w:p>
    <w:p w:rsidR="005C7D1A" w:rsidRDefault="0055096D" w:rsidP="0055096D">
      <w:pPr>
        <w:jc w:val="both"/>
      </w:pPr>
      <w:r>
        <w:t xml:space="preserve">        3. Из проведенного анализа по результатам п</w:t>
      </w:r>
      <w:r w:rsidRPr="002007A6">
        <w:t>роверк</w:t>
      </w:r>
      <w:r>
        <w:t>и</w:t>
      </w:r>
      <w:r w:rsidRPr="002007A6">
        <w:t xml:space="preserve"> законности и эффективности расходования средств бюджета МО «Нижнеилимский район», выделенных на оплату льготного проезда в отпуск работникам органов местного самоуправления, работникам муниципальных учреждений МО «Нижнеилимский район»</w:t>
      </w:r>
      <w:r>
        <w:t xml:space="preserve"> за 2013-2014 годы КСП района отмечает, что количество работников органов местного самоуправления, работников муниципальных учреждений МО «Нижнеилимский район», воспользовавшихся возмещением расходов по оплате стоимости проезда в отпуск, составило от 35 до 45% от общего числа работающих, из них в 2013 год</w:t>
      </w:r>
      <w:r w:rsidR="00F0485D">
        <w:t>у оплатили стоимость проезд</w:t>
      </w:r>
      <w:r>
        <w:t xml:space="preserve"> в купейном вагоне (около 60 чел</w:t>
      </w:r>
      <w:r w:rsidR="007045E4">
        <w:t xml:space="preserve">. </w:t>
      </w:r>
      <w:r w:rsidR="00F0485D">
        <w:t>или</w:t>
      </w:r>
      <w:r w:rsidR="007045E4">
        <w:t xml:space="preserve"> 35%</w:t>
      </w:r>
      <w:r>
        <w:t>.), в плацкартном вагоне (около 100 чел.</w:t>
      </w:r>
      <w:r w:rsidR="00A93D37">
        <w:t xml:space="preserve"> </w:t>
      </w:r>
      <w:r w:rsidR="00F0485D">
        <w:t>или</w:t>
      </w:r>
      <w:r w:rsidR="00F0485D" w:rsidRPr="00F0485D">
        <w:t xml:space="preserve"> </w:t>
      </w:r>
      <w:r w:rsidR="00F0485D">
        <w:t>65%</w:t>
      </w:r>
      <w:r w:rsidR="00A93D37">
        <w:t>), в 2014 году -</w:t>
      </w:r>
      <w:r>
        <w:t xml:space="preserve"> в купейном вагоне  (49 чел.</w:t>
      </w:r>
      <w:r w:rsidR="00F0485D" w:rsidRPr="00F0485D">
        <w:t xml:space="preserve"> </w:t>
      </w:r>
      <w:r w:rsidR="00A93D37">
        <w:t xml:space="preserve">или </w:t>
      </w:r>
      <w:r w:rsidR="00F0485D">
        <w:t>44 %</w:t>
      </w:r>
      <w:r>
        <w:t>), в плацкартном вагоне (62 чел.</w:t>
      </w:r>
      <w:r w:rsidR="00A93D37" w:rsidRPr="00A93D37">
        <w:t xml:space="preserve"> </w:t>
      </w:r>
      <w:r w:rsidR="00A93D37">
        <w:t>или 56 %</w:t>
      </w:r>
      <w:r>
        <w:t>).</w:t>
      </w:r>
      <w:r w:rsidR="005C7D1A">
        <w:t xml:space="preserve"> </w:t>
      </w:r>
    </w:p>
    <w:p w:rsidR="0055096D" w:rsidRDefault="005C7D1A" w:rsidP="005C7D1A">
      <w:pPr>
        <w:ind w:firstLine="708"/>
        <w:jc w:val="both"/>
        <w:rPr>
          <w:b/>
        </w:rPr>
      </w:pPr>
      <w:r w:rsidRPr="005C7D1A">
        <w:rPr>
          <w:b/>
        </w:rPr>
        <w:t>Предложения</w:t>
      </w:r>
      <w:r>
        <w:rPr>
          <w:b/>
        </w:rPr>
        <w:t>:</w:t>
      </w:r>
    </w:p>
    <w:p w:rsidR="00FF6ABB" w:rsidRDefault="00D6040B" w:rsidP="00D6040B">
      <w:pPr>
        <w:tabs>
          <w:tab w:val="left" w:pos="1095"/>
        </w:tabs>
        <w:jc w:val="both"/>
      </w:pPr>
      <w:r>
        <w:t>1.</w:t>
      </w:r>
      <w:r w:rsidR="00E72182">
        <w:t xml:space="preserve"> </w:t>
      </w:r>
      <w:r w:rsidR="00B44EF7">
        <w:t>Рассмотреть</w:t>
      </w:r>
      <w:r w:rsidR="00B76D5C">
        <w:t xml:space="preserve"> </w:t>
      </w:r>
      <w:r w:rsidR="00E57BA3">
        <w:t>О</w:t>
      </w:r>
      <w:r w:rsidR="00B76D5C">
        <w:t>тчет</w:t>
      </w:r>
      <w:r w:rsidR="00B44EF7">
        <w:t xml:space="preserve"> о результатах контрольного мероприятия </w:t>
      </w:r>
      <w:r w:rsidR="0034164E">
        <w:t>в муниципальных учреждениях</w:t>
      </w:r>
      <w:r w:rsidR="00E72182">
        <w:t xml:space="preserve"> МО «Нижнеилимский район»</w:t>
      </w:r>
      <w:r w:rsidR="0080150C">
        <w:t xml:space="preserve">. О принятых мерах по устранению выявленных нарушений </w:t>
      </w:r>
      <w:r w:rsidR="00CE57BD">
        <w:t xml:space="preserve">проинформировать  КСП Нижнеилимского </w:t>
      </w:r>
      <w:r w:rsidR="00297CA3">
        <w:t>муниципального района</w:t>
      </w:r>
      <w:r w:rsidR="00CE57BD">
        <w:t>.</w:t>
      </w:r>
      <w:r w:rsidR="0034164E">
        <w:t xml:space="preserve"> </w:t>
      </w:r>
    </w:p>
    <w:p w:rsidR="00A834E6" w:rsidRPr="00BD2238" w:rsidRDefault="00D6040B" w:rsidP="00D6040B">
      <w:pPr>
        <w:tabs>
          <w:tab w:val="left" w:pos="570"/>
          <w:tab w:val="left" w:pos="1095"/>
        </w:tabs>
        <w:jc w:val="both"/>
        <w:rPr>
          <w:u w:val="single"/>
        </w:rPr>
      </w:pPr>
      <w:r>
        <w:t>2.</w:t>
      </w:r>
      <w:r w:rsidR="00A834E6" w:rsidRPr="00A834E6">
        <w:t xml:space="preserve"> КСП района предлагает, внести </w:t>
      </w:r>
      <w:r w:rsidR="00BD2238">
        <w:t xml:space="preserve">дополнения </w:t>
      </w:r>
      <w:r w:rsidR="00A834E6" w:rsidRPr="00A834E6">
        <w:t xml:space="preserve">в Положение о гарантиях в части возмещения расходов к месту использования личным транспортом о предельных расходах по </w:t>
      </w:r>
      <w:r w:rsidR="00A834E6" w:rsidRPr="00BD2238">
        <w:rPr>
          <w:u w:val="single"/>
        </w:rPr>
        <w:t>отношению стоимости тарифа проезда личным транспортом к тарифу железнодорожного сообщения (по аналогии оплаты проезда авиационным транспортом по тарифу железнодорожного сообщения).</w:t>
      </w:r>
    </w:p>
    <w:p w:rsidR="00A834E6" w:rsidRPr="007726FE" w:rsidRDefault="007726FE" w:rsidP="008B7DD1">
      <w:pPr>
        <w:pStyle w:val="a3"/>
        <w:tabs>
          <w:tab w:val="left" w:pos="1095"/>
        </w:tabs>
        <w:ind w:left="0"/>
        <w:jc w:val="both"/>
      </w:pPr>
      <w:r w:rsidRPr="007726FE">
        <w:t xml:space="preserve">3. Провести </w:t>
      </w:r>
      <w:r>
        <w:t>для руководителей и главных</w:t>
      </w:r>
      <w:r w:rsidR="008931DF">
        <w:t xml:space="preserve"> </w:t>
      </w:r>
      <w:r>
        <w:t>бухгалтеров</w:t>
      </w:r>
      <w:r w:rsidR="008931DF">
        <w:t xml:space="preserve"> органов администрации Нижнеилимского муниципального района и муниципальных учреждений</w:t>
      </w:r>
      <w:r w:rsidR="005B427A">
        <w:t xml:space="preserve"> района семинар совещание по вопросам</w:t>
      </w:r>
      <w:r w:rsidR="005E03FD">
        <w:t>,</w:t>
      </w:r>
      <w:r w:rsidR="005B427A">
        <w:t xml:space="preserve"> связанным</w:t>
      </w:r>
      <w:r w:rsidR="0019734A">
        <w:t xml:space="preserve"> с компенсацией расходов на оплату стоимости проезда и провоза багажа к месту</w:t>
      </w:r>
      <w:r w:rsidR="005E03FD">
        <w:t xml:space="preserve"> использования отпуска и обратно.</w:t>
      </w:r>
    </w:p>
    <w:p w:rsidR="00FF6ABB" w:rsidRDefault="00FF6ABB" w:rsidP="00297CA3">
      <w:pPr>
        <w:tabs>
          <w:tab w:val="left" w:pos="3630"/>
        </w:tabs>
        <w:ind w:firstLine="300"/>
        <w:jc w:val="both"/>
      </w:pPr>
    </w:p>
    <w:p w:rsidR="008B7DD1" w:rsidRDefault="008B7DD1" w:rsidP="00297CA3">
      <w:pPr>
        <w:tabs>
          <w:tab w:val="left" w:pos="3630"/>
        </w:tabs>
        <w:ind w:firstLine="300"/>
        <w:jc w:val="both"/>
      </w:pPr>
    </w:p>
    <w:p w:rsidR="008B7DD1" w:rsidRDefault="008B7DD1" w:rsidP="00297CA3">
      <w:pPr>
        <w:tabs>
          <w:tab w:val="left" w:pos="3630"/>
        </w:tabs>
        <w:ind w:firstLine="300"/>
        <w:jc w:val="both"/>
      </w:pPr>
    </w:p>
    <w:p w:rsidR="005E03FD" w:rsidRDefault="005E03FD" w:rsidP="00297CA3">
      <w:pPr>
        <w:tabs>
          <w:tab w:val="left" w:pos="3630"/>
        </w:tabs>
        <w:ind w:firstLine="300"/>
        <w:jc w:val="both"/>
      </w:pPr>
    </w:p>
    <w:p w:rsidR="008B7DD1" w:rsidRDefault="008B7DD1" w:rsidP="00297CA3">
      <w:pPr>
        <w:tabs>
          <w:tab w:val="left" w:pos="3630"/>
        </w:tabs>
        <w:ind w:firstLine="300"/>
        <w:jc w:val="both"/>
      </w:pPr>
    </w:p>
    <w:p w:rsidR="008B7DD1" w:rsidRDefault="008B7DD1" w:rsidP="00297CA3">
      <w:pPr>
        <w:tabs>
          <w:tab w:val="left" w:pos="3630"/>
        </w:tabs>
        <w:ind w:firstLine="300"/>
        <w:jc w:val="both"/>
      </w:pPr>
    </w:p>
    <w:p w:rsidR="000E6756" w:rsidRDefault="00FF6ABB" w:rsidP="00FF6ABB">
      <w:r>
        <w:t>Председатель КСП</w:t>
      </w:r>
    </w:p>
    <w:p w:rsidR="00FF6ABB" w:rsidRDefault="00FF6ABB" w:rsidP="00FF6ABB">
      <w:r>
        <w:t>Нижнеилимского муниципального района                                                                   Каверзин О.Л</w:t>
      </w:r>
    </w:p>
    <w:p w:rsidR="00FF6ABB" w:rsidRPr="00FF6ABB" w:rsidRDefault="00FF6ABB" w:rsidP="00FF6ABB"/>
    <w:p w:rsidR="0076601D" w:rsidRDefault="0076601D" w:rsidP="00FF6ABB"/>
    <w:p w:rsidR="00FF6ABB" w:rsidRPr="00FF6ABB" w:rsidRDefault="004D1B94" w:rsidP="00FF6ABB">
      <w:pPr>
        <w:tabs>
          <w:tab w:val="left" w:pos="8142"/>
        </w:tabs>
      </w:pPr>
      <w:r>
        <w:tab/>
      </w:r>
    </w:p>
    <w:sectPr w:rsidR="00FF6ABB" w:rsidRPr="00FF6ABB" w:rsidSect="00B119C6">
      <w:footerReference w:type="default" r:id="rId9"/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D1" w:rsidRDefault="007914D1" w:rsidP="00521CED">
      <w:r>
        <w:separator/>
      </w:r>
    </w:p>
  </w:endnote>
  <w:endnote w:type="continuationSeparator" w:id="1">
    <w:p w:rsidR="007914D1" w:rsidRDefault="007914D1" w:rsidP="0052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6874"/>
      <w:docPartObj>
        <w:docPartGallery w:val="Page Numbers (Bottom of Page)"/>
        <w:docPartUnique/>
      </w:docPartObj>
    </w:sdtPr>
    <w:sdtContent>
      <w:p w:rsidR="006B21DF" w:rsidRDefault="006B21DF">
        <w:pPr>
          <w:pStyle w:val="a9"/>
          <w:jc w:val="center"/>
        </w:pPr>
        <w:fldSimple w:instr=" PAGE   \* MERGEFORMAT ">
          <w:r w:rsidR="00A564D1">
            <w:rPr>
              <w:noProof/>
            </w:rPr>
            <w:t>12</w:t>
          </w:r>
        </w:fldSimple>
      </w:p>
    </w:sdtContent>
  </w:sdt>
  <w:p w:rsidR="006B21DF" w:rsidRDefault="006B2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D1" w:rsidRDefault="007914D1" w:rsidP="00521CED">
      <w:r>
        <w:separator/>
      </w:r>
    </w:p>
  </w:footnote>
  <w:footnote w:type="continuationSeparator" w:id="1">
    <w:p w:rsidR="007914D1" w:rsidRDefault="007914D1" w:rsidP="0052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6E"/>
    <w:multiLevelType w:val="hybridMultilevel"/>
    <w:tmpl w:val="FBD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518"/>
    <w:multiLevelType w:val="hybridMultilevel"/>
    <w:tmpl w:val="A91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662"/>
    <w:multiLevelType w:val="hybridMultilevel"/>
    <w:tmpl w:val="D33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283B"/>
    <w:multiLevelType w:val="hybridMultilevel"/>
    <w:tmpl w:val="737CDFAE"/>
    <w:lvl w:ilvl="0" w:tplc="3950154C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752B2E"/>
    <w:multiLevelType w:val="hybridMultilevel"/>
    <w:tmpl w:val="B128EAB0"/>
    <w:lvl w:ilvl="0" w:tplc="023C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3963B1"/>
    <w:multiLevelType w:val="hybridMultilevel"/>
    <w:tmpl w:val="D8608A80"/>
    <w:lvl w:ilvl="0" w:tplc="D2AE0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894"/>
    <w:multiLevelType w:val="hybridMultilevel"/>
    <w:tmpl w:val="4340753E"/>
    <w:lvl w:ilvl="0" w:tplc="123276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1D3AC8"/>
    <w:multiLevelType w:val="hybridMultilevel"/>
    <w:tmpl w:val="BB7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4173D"/>
    <w:multiLevelType w:val="hybridMultilevel"/>
    <w:tmpl w:val="4AB4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90742"/>
    <w:multiLevelType w:val="hybridMultilevel"/>
    <w:tmpl w:val="92C639B0"/>
    <w:lvl w:ilvl="0" w:tplc="01C2B6C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FA"/>
    <w:rsid w:val="000003A2"/>
    <w:rsid w:val="000009EE"/>
    <w:rsid w:val="00001978"/>
    <w:rsid w:val="00007FC1"/>
    <w:rsid w:val="00016259"/>
    <w:rsid w:val="000202C5"/>
    <w:rsid w:val="0002203C"/>
    <w:rsid w:val="0002405A"/>
    <w:rsid w:val="00027031"/>
    <w:rsid w:val="0003140B"/>
    <w:rsid w:val="0003540C"/>
    <w:rsid w:val="0003555B"/>
    <w:rsid w:val="00040A2B"/>
    <w:rsid w:val="0004196D"/>
    <w:rsid w:val="00051988"/>
    <w:rsid w:val="00051B5E"/>
    <w:rsid w:val="000575E5"/>
    <w:rsid w:val="00060C57"/>
    <w:rsid w:val="00061432"/>
    <w:rsid w:val="00063B16"/>
    <w:rsid w:val="00065138"/>
    <w:rsid w:val="00066E8E"/>
    <w:rsid w:val="000701FA"/>
    <w:rsid w:val="000724A6"/>
    <w:rsid w:val="00073CE6"/>
    <w:rsid w:val="000744DC"/>
    <w:rsid w:val="00084A73"/>
    <w:rsid w:val="00085D90"/>
    <w:rsid w:val="00087CB0"/>
    <w:rsid w:val="0009284A"/>
    <w:rsid w:val="00092C52"/>
    <w:rsid w:val="00092DBC"/>
    <w:rsid w:val="000939E0"/>
    <w:rsid w:val="000968C7"/>
    <w:rsid w:val="0009747B"/>
    <w:rsid w:val="000A0995"/>
    <w:rsid w:val="000A1471"/>
    <w:rsid w:val="000A1EBD"/>
    <w:rsid w:val="000A29CE"/>
    <w:rsid w:val="000B1B23"/>
    <w:rsid w:val="000B78BA"/>
    <w:rsid w:val="000B7BFE"/>
    <w:rsid w:val="000C5EE8"/>
    <w:rsid w:val="000C6D77"/>
    <w:rsid w:val="000D0711"/>
    <w:rsid w:val="000D0C70"/>
    <w:rsid w:val="000D2A94"/>
    <w:rsid w:val="000E0116"/>
    <w:rsid w:val="000E051F"/>
    <w:rsid w:val="000E23D6"/>
    <w:rsid w:val="000E31D4"/>
    <w:rsid w:val="000E6756"/>
    <w:rsid w:val="000F0B8A"/>
    <w:rsid w:val="000F1A3B"/>
    <w:rsid w:val="000F4F41"/>
    <w:rsid w:val="000F6EB0"/>
    <w:rsid w:val="000F776E"/>
    <w:rsid w:val="001029C1"/>
    <w:rsid w:val="001117D7"/>
    <w:rsid w:val="001138E1"/>
    <w:rsid w:val="0011444A"/>
    <w:rsid w:val="00120B72"/>
    <w:rsid w:val="001339BC"/>
    <w:rsid w:val="00136621"/>
    <w:rsid w:val="001504CB"/>
    <w:rsid w:val="00151136"/>
    <w:rsid w:val="00151421"/>
    <w:rsid w:val="00151F9E"/>
    <w:rsid w:val="0015647D"/>
    <w:rsid w:val="00160A58"/>
    <w:rsid w:val="00160C32"/>
    <w:rsid w:val="001624E6"/>
    <w:rsid w:val="00180043"/>
    <w:rsid w:val="001818C2"/>
    <w:rsid w:val="00190F20"/>
    <w:rsid w:val="001933E1"/>
    <w:rsid w:val="0019734A"/>
    <w:rsid w:val="001A1153"/>
    <w:rsid w:val="001A3BE1"/>
    <w:rsid w:val="001A64A8"/>
    <w:rsid w:val="001A68FB"/>
    <w:rsid w:val="001A7A38"/>
    <w:rsid w:val="001B2128"/>
    <w:rsid w:val="001B412E"/>
    <w:rsid w:val="001C2F15"/>
    <w:rsid w:val="001C6C43"/>
    <w:rsid w:val="001D2B84"/>
    <w:rsid w:val="001D6783"/>
    <w:rsid w:val="001E0275"/>
    <w:rsid w:val="001E088B"/>
    <w:rsid w:val="001E27EC"/>
    <w:rsid w:val="001E3B43"/>
    <w:rsid w:val="001E4672"/>
    <w:rsid w:val="001E60F1"/>
    <w:rsid w:val="001F4559"/>
    <w:rsid w:val="00201619"/>
    <w:rsid w:val="00206343"/>
    <w:rsid w:val="00214E77"/>
    <w:rsid w:val="002167A1"/>
    <w:rsid w:val="002178B3"/>
    <w:rsid w:val="00220804"/>
    <w:rsid w:val="00233E59"/>
    <w:rsid w:val="00235987"/>
    <w:rsid w:val="002452BD"/>
    <w:rsid w:val="00246B3F"/>
    <w:rsid w:val="00246C7B"/>
    <w:rsid w:val="00247258"/>
    <w:rsid w:val="00250BC2"/>
    <w:rsid w:val="00250EF5"/>
    <w:rsid w:val="0025498A"/>
    <w:rsid w:val="002550BF"/>
    <w:rsid w:val="0026634D"/>
    <w:rsid w:val="002665CF"/>
    <w:rsid w:val="00273967"/>
    <w:rsid w:val="00275EF5"/>
    <w:rsid w:val="00283F10"/>
    <w:rsid w:val="002874CD"/>
    <w:rsid w:val="00297CA3"/>
    <w:rsid w:val="002A1CEF"/>
    <w:rsid w:val="002A43D7"/>
    <w:rsid w:val="002B30E8"/>
    <w:rsid w:val="002C120C"/>
    <w:rsid w:val="002C66F5"/>
    <w:rsid w:val="002C682C"/>
    <w:rsid w:val="002D1EC0"/>
    <w:rsid w:val="002D4977"/>
    <w:rsid w:val="002D4A16"/>
    <w:rsid w:val="002E2A11"/>
    <w:rsid w:val="002E3A88"/>
    <w:rsid w:val="002F5D85"/>
    <w:rsid w:val="00313210"/>
    <w:rsid w:val="003168E0"/>
    <w:rsid w:val="003212B7"/>
    <w:rsid w:val="00326557"/>
    <w:rsid w:val="003404A0"/>
    <w:rsid w:val="0034097F"/>
    <w:rsid w:val="00341469"/>
    <w:rsid w:val="0034164E"/>
    <w:rsid w:val="003449B2"/>
    <w:rsid w:val="0034583E"/>
    <w:rsid w:val="003468C5"/>
    <w:rsid w:val="003617F3"/>
    <w:rsid w:val="00362E4D"/>
    <w:rsid w:val="003670B5"/>
    <w:rsid w:val="00370810"/>
    <w:rsid w:val="003711C7"/>
    <w:rsid w:val="003713C8"/>
    <w:rsid w:val="00372E47"/>
    <w:rsid w:val="0038203E"/>
    <w:rsid w:val="0038377C"/>
    <w:rsid w:val="00397AD6"/>
    <w:rsid w:val="003A62B7"/>
    <w:rsid w:val="003C5A81"/>
    <w:rsid w:val="003E1A25"/>
    <w:rsid w:val="003E2DEF"/>
    <w:rsid w:val="003E5B2C"/>
    <w:rsid w:val="003E68A4"/>
    <w:rsid w:val="00403B1A"/>
    <w:rsid w:val="00415F5E"/>
    <w:rsid w:val="00422C21"/>
    <w:rsid w:val="004236A0"/>
    <w:rsid w:val="004246E6"/>
    <w:rsid w:val="00424A19"/>
    <w:rsid w:val="0043082B"/>
    <w:rsid w:val="00430B68"/>
    <w:rsid w:val="004346DF"/>
    <w:rsid w:val="00435E2C"/>
    <w:rsid w:val="00442BC4"/>
    <w:rsid w:val="00443547"/>
    <w:rsid w:val="00447411"/>
    <w:rsid w:val="00451E2D"/>
    <w:rsid w:val="004630D9"/>
    <w:rsid w:val="004640CF"/>
    <w:rsid w:val="00465769"/>
    <w:rsid w:val="00466BCC"/>
    <w:rsid w:val="004727A0"/>
    <w:rsid w:val="004758D6"/>
    <w:rsid w:val="00475C6B"/>
    <w:rsid w:val="00482C7B"/>
    <w:rsid w:val="00484521"/>
    <w:rsid w:val="00494912"/>
    <w:rsid w:val="00497950"/>
    <w:rsid w:val="004A537B"/>
    <w:rsid w:val="004B081A"/>
    <w:rsid w:val="004B0D5F"/>
    <w:rsid w:val="004B1558"/>
    <w:rsid w:val="004B2FF6"/>
    <w:rsid w:val="004C47D1"/>
    <w:rsid w:val="004C4874"/>
    <w:rsid w:val="004C75C3"/>
    <w:rsid w:val="004D1B94"/>
    <w:rsid w:val="004D24CC"/>
    <w:rsid w:val="004D668F"/>
    <w:rsid w:val="004E44B4"/>
    <w:rsid w:val="004E6B9A"/>
    <w:rsid w:val="005005B2"/>
    <w:rsid w:val="00500AAD"/>
    <w:rsid w:val="005048CA"/>
    <w:rsid w:val="0050678F"/>
    <w:rsid w:val="00520DA4"/>
    <w:rsid w:val="00521166"/>
    <w:rsid w:val="00521CED"/>
    <w:rsid w:val="00523AEC"/>
    <w:rsid w:val="005258AB"/>
    <w:rsid w:val="005268E8"/>
    <w:rsid w:val="005337B1"/>
    <w:rsid w:val="0053674D"/>
    <w:rsid w:val="00540066"/>
    <w:rsid w:val="00542EDD"/>
    <w:rsid w:val="0055096D"/>
    <w:rsid w:val="00562336"/>
    <w:rsid w:val="005652AC"/>
    <w:rsid w:val="0056657D"/>
    <w:rsid w:val="00572282"/>
    <w:rsid w:val="00573B38"/>
    <w:rsid w:val="005903E9"/>
    <w:rsid w:val="0059135D"/>
    <w:rsid w:val="00594163"/>
    <w:rsid w:val="00596E1C"/>
    <w:rsid w:val="005A41D1"/>
    <w:rsid w:val="005A5D55"/>
    <w:rsid w:val="005B3F2B"/>
    <w:rsid w:val="005B427A"/>
    <w:rsid w:val="005B7473"/>
    <w:rsid w:val="005C6CFF"/>
    <w:rsid w:val="005C7D1A"/>
    <w:rsid w:val="005D13F5"/>
    <w:rsid w:val="005E03FD"/>
    <w:rsid w:val="005E59E7"/>
    <w:rsid w:val="005F49BD"/>
    <w:rsid w:val="005F4E6C"/>
    <w:rsid w:val="005F4FF9"/>
    <w:rsid w:val="006012EB"/>
    <w:rsid w:val="0060193A"/>
    <w:rsid w:val="0060423F"/>
    <w:rsid w:val="00607BE5"/>
    <w:rsid w:val="00611A7A"/>
    <w:rsid w:val="00614339"/>
    <w:rsid w:val="0062126A"/>
    <w:rsid w:val="00624F4E"/>
    <w:rsid w:val="0062538C"/>
    <w:rsid w:val="0063342F"/>
    <w:rsid w:val="006339F3"/>
    <w:rsid w:val="006431B6"/>
    <w:rsid w:val="00643E28"/>
    <w:rsid w:val="00644D6C"/>
    <w:rsid w:val="0064625E"/>
    <w:rsid w:val="00650559"/>
    <w:rsid w:val="00653896"/>
    <w:rsid w:val="00655D02"/>
    <w:rsid w:val="006566C2"/>
    <w:rsid w:val="006575C8"/>
    <w:rsid w:val="00663A02"/>
    <w:rsid w:val="0066633E"/>
    <w:rsid w:val="006709F0"/>
    <w:rsid w:val="00673E39"/>
    <w:rsid w:val="0067420D"/>
    <w:rsid w:val="006758CF"/>
    <w:rsid w:val="00677C27"/>
    <w:rsid w:val="00681CCC"/>
    <w:rsid w:val="0069652F"/>
    <w:rsid w:val="0069759E"/>
    <w:rsid w:val="006A2D4D"/>
    <w:rsid w:val="006A457E"/>
    <w:rsid w:val="006A4C72"/>
    <w:rsid w:val="006B1267"/>
    <w:rsid w:val="006B21DF"/>
    <w:rsid w:val="006B58AF"/>
    <w:rsid w:val="006C604A"/>
    <w:rsid w:val="006D32DC"/>
    <w:rsid w:val="006D4A53"/>
    <w:rsid w:val="006E032C"/>
    <w:rsid w:val="006E15C9"/>
    <w:rsid w:val="006E15DB"/>
    <w:rsid w:val="006E4D9D"/>
    <w:rsid w:val="006E5763"/>
    <w:rsid w:val="006E7BA7"/>
    <w:rsid w:val="006F0D2D"/>
    <w:rsid w:val="006F1E71"/>
    <w:rsid w:val="006F72D2"/>
    <w:rsid w:val="007045E4"/>
    <w:rsid w:val="007050FF"/>
    <w:rsid w:val="007151C7"/>
    <w:rsid w:val="00720B5D"/>
    <w:rsid w:val="0072186F"/>
    <w:rsid w:val="007302CC"/>
    <w:rsid w:val="00735172"/>
    <w:rsid w:val="007404D5"/>
    <w:rsid w:val="00743C67"/>
    <w:rsid w:val="00744540"/>
    <w:rsid w:val="007445B4"/>
    <w:rsid w:val="00744CA4"/>
    <w:rsid w:val="00745275"/>
    <w:rsid w:val="00745DB7"/>
    <w:rsid w:val="00752085"/>
    <w:rsid w:val="00752A8D"/>
    <w:rsid w:val="00755E18"/>
    <w:rsid w:val="007567D7"/>
    <w:rsid w:val="00763A77"/>
    <w:rsid w:val="0076601D"/>
    <w:rsid w:val="007726FE"/>
    <w:rsid w:val="00773058"/>
    <w:rsid w:val="00775CC5"/>
    <w:rsid w:val="00785408"/>
    <w:rsid w:val="0078799B"/>
    <w:rsid w:val="00787CA8"/>
    <w:rsid w:val="007914D1"/>
    <w:rsid w:val="00791654"/>
    <w:rsid w:val="007A2C6C"/>
    <w:rsid w:val="007A644E"/>
    <w:rsid w:val="007B20C5"/>
    <w:rsid w:val="007B522B"/>
    <w:rsid w:val="007B75B3"/>
    <w:rsid w:val="007C1D96"/>
    <w:rsid w:val="007C2875"/>
    <w:rsid w:val="007C7A0B"/>
    <w:rsid w:val="007E433F"/>
    <w:rsid w:val="007E4850"/>
    <w:rsid w:val="007E5802"/>
    <w:rsid w:val="007F6987"/>
    <w:rsid w:val="008004A9"/>
    <w:rsid w:val="0080150C"/>
    <w:rsid w:val="00803899"/>
    <w:rsid w:val="008103C9"/>
    <w:rsid w:val="00812F5D"/>
    <w:rsid w:val="00815C97"/>
    <w:rsid w:val="00815E49"/>
    <w:rsid w:val="00821F09"/>
    <w:rsid w:val="00823584"/>
    <w:rsid w:val="008339E0"/>
    <w:rsid w:val="0083734D"/>
    <w:rsid w:val="008418EF"/>
    <w:rsid w:val="00845AD0"/>
    <w:rsid w:val="008520DC"/>
    <w:rsid w:val="0085672E"/>
    <w:rsid w:val="00861C6E"/>
    <w:rsid w:val="00865772"/>
    <w:rsid w:val="008666CC"/>
    <w:rsid w:val="0087414D"/>
    <w:rsid w:val="0088071C"/>
    <w:rsid w:val="008862B3"/>
    <w:rsid w:val="00886D0F"/>
    <w:rsid w:val="00891121"/>
    <w:rsid w:val="008931DF"/>
    <w:rsid w:val="0089527E"/>
    <w:rsid w:val="008A6B0C"/>
    <w:rsid w:val="008A6C51"/>
    <w:rsid w:val="008B0DE1"/>
    <w:rsid w:val="008B7DD1"/>
    <w:rsid w:val="008C1399"/>
    <w:rsid w:val="008C560A"/>
    <w:rsid w:val="008C692D"/>
    <w:rsid w:val="008E0977"/>
    <w:rsid w:val="008E66F3"/>
    <w:rsid w:val="008F0894"/>
    <w:rsid w:val="008F08FE"/>
    <w:rsid w:val="008F7084"/>
    <w:rsid w:val="00900EA7"/>
    <w:rsid w:val="0091330B"/>
    <w:rsid w:val="0091432A"/>
    <w:rsid w:val="00915E90"/>
    <w:rsid w:val="009205C4"/>
    <w:rsid w:val="009205D3"/>
    <w:rsid w:val="009227EE"/>
    <w:rsid w:val="00925D43"/>
    <w:rsid w:val="00930BB0"/>
    <w:rsid w:val="00932633"/>
    <w:rsid w:val="00932E24"/>
    <w:rsid w:val="0093328E"/>
    <w:rsid w:val="0093386D"/>
    <w:rsid w:val="0093505F"/>
    <w:rsid w:val="0094165C"/>
    <w:rsid w:val="00944388"/>
    <w:rsid w:val="00954C99"/>
    <w:rsid w:val="009554C3"/>
    <w:rsid w:val="00970EA0"/>
    <w:rsid w:val="009760F8"/>
    <w:rsid w:val="009822D9"/>
    <w:rsid w:val="009921AC"/>
    <w:rsid w:val="009A4AEB"/>
    <w:rsid w:val="009A7CD3"/>
    <w:rsid w:val="009C17AB"/>
    <w:rsid w:val="009C406C"/>
    <w:rsid w:val="009D7453"/>
    <w:rsid w:val="009F3141"/>
    <w:rsid w:val="009F5F3C"/>
    <w:rsid w:val="00A013E9"/>
    <w:rsid w:val="00A01C92"/>
    <w:rsid w:val="00A23089"/>
    <w:rsid w:val="00A3143B"/>
    <w:rsid w:val="00A31E4C"/>
    <w:rsid w:val="00A3230A"/>
    <w:rsid w:val="00A3783B"/>
    <w:rsid w:val="00A4475E"/>
    <w:rsid w:val="00A505F9"/>
    <w:rsid w:val="00A50936"/>
    <w:rsid w:val="00A564D1"/>
    <w:rsid w:val="00A56C31"/>
    <w:rsid w:val="00A6106A"/>
    <w:rsid w:val="00A77CEC"/>
    <w:rsid w:val="00A81FE6"/>
    <w:rsid w:val="00A834E6"/>
    <w:rsid w:val="00A869FE"/>
    <w:rsid w:val="00A86FCF"/>
    <w:rsid w:val="00A9067B"/>
    <w:rsid w:val="00A92EFB"/>
    <w:rsid w:val="00A939D0"/>
    <w:rsid w:val="00A93D37"/>
    <w:rsid w:val="00AA4415"/>
    <w:rsid w:val="00AA555A"/>
    <w:rsid w:val="00AC43B1"/>
    <w:rsid w:val="00AC4C23"/>
    <w:rsid w:val="00AD0C53"/>
    <w:rsid w:val="00AD3317"/>
    <w:rsid w:val="00AD4C21"/>
    <w:rsid w:val="00AD50FC"/>
    <w:rsid w:val="00AE4BC4"/>
    <w:rsid w:val="00AE4C49"/>
    <w:rsid w:val="00AF70FD"/>
    <w:rsid w:val="00B01D8F"/>
    <w:rsid w:val="00B04E48"/>
    <w:rsid w:val="00B04EEC"/>
    <w:rsid w:val="00B10BE7"/>
    <w:rsid w:val="00B119C6"/>
    <w:rsid w:val="00B11ED3"/>
    <w:rsid w:val="00B158FA"/>
    <w:rsid w:val="00B17696"/>
    <w:rsid w:val="00B23489"/>
    <w:rsid w:val="00B24DE0"/>
    <w:rsid w:val="00B27594"/>
    <w:rsid w:val="00B35675"/>
    <w:rsid w:val="00B3669D"/>
    <w:rsid w:val="00B40425"/>
    <w:rsid w:val="00B42F98"/>
    <w:rsid w:val="00B43612"/>
    <w:rsid w:val="00B44EF7"/>
    <w:rsid w:val="00B462C2"/>
    <w:rsid w:val="00B504C3"/>
    <w:rsid w:val="00B54228"/>
    <w:rsid w:val="00B54A79"/>
    <w:rsid w:val="00B555A0"/>
    <w:rsid w:val="00B618E6"/>
    <w:rsid w:val="00B76D5C"/>
    <w:rsid w:val="00B816F8"/>
    <w:rsid w:val="00B81C3A"/>
    <w:rsid w:val="00B81D82"/>
    <w:rsid w:val="00B82CBA"/>
    <w:rsid w:val="00B84ED5"/>
    <w:rsid w:val="00B86A72"/>
    <w:rsid w:val="00B8742E"/>
    <w:rsid w:val="00B96995"/>
    <w:rsid w:val="00BA1876"/>
    <w:rsid w:val="00BA7523"/>
    <w:rsid w:val="00BB6858"/>
    <w:rsid w:val="00BB6C18"/>
    <w:rsid w:val="00BB7A5E"/>
    <w:rsid w:val="00BC10BE"/>
    <w:rsid w:val="00BC2892"/>
    <w:rsid w:val="00BC2941"/>
    <w:rsid w:val="00BC3EC5"/>
    <w:rsid w:val="00BC47BB"/>
    <w:rsid w:val="00BC576C"/>
    <w:rsid w:val="00BC64B7"/>
    <w:rsid w:val="00BD2238"/>
    <w:rsid w:val="00BD4E51"/>
    <w:rsid w:val="00BD5EA9"/>
    <w:rsid w:val="00BD5FD5"/>
    <w:rsid w:val="00BD7DF1"/>
    <w:rsid w:val="00BE051D"/>
    <w:rsid w:val="00BE1C5D"/>
    <w:rsid w:val="00BE3802"/>
    <w:rsid w:val="00BF22F3"/>
    <w:rsid w:val="00BF2D20"/>
    <w:rsid w:val="00BF377C"/>
    <w:rsid w:val="00BF3F0F"/>
    <w:rsid w:val="00C066BA"/>
    <w:rsid w:val="00C14360"/>
    <w:rsid w:val="00C20FEF"/>
    <w:rsid w:val="00C267E3"/>
    <w:rsid w:val="00C31FD0"/>
    <w:rsid w:val="00C33FA5"/>
    <w:rsid w:val="00C3484E"/>
    <w:rsid w:val="00C40CD8"/>
    <w:rsid w:val="00C44A0D"/>
    <w:rsid w:val="00C519E0"/>
    <w:rsid w:val="00C5302B"/>
    <w:rsid w:val="00C63652"/>
    <w:rsid w:val="00C664ED"/>
    <w:rsid w:val="00C71C7A"/>
    <w:rsid w:val="00C842EA"/>
    <w:rsid w:val="00C84F00"/>
    <w:rsid w:val="00C8525C"/>
    <w:rsid w:val="00C86125"/>
    <w:rsid w:val="00C90211"/>
    <w:rsid w:val="00C96E2C"/>
    <w:rsid w:val="00CA19DF"/>
    <w:rsid w:val="00CA2143"/>
    <w:rsid w:val="00CA4E3B"/>
    <w:rsid w:val="00CA690F"/>
    <w:rsid w:val="00CB7711"/>
    <w:rsid w:val="00CB7B4F"/>
    <w:rsid w:val="00CC4F0D"/>
    <w:rsid w:val="00CD28F8"/>
    <w:rsid w:val="00CD3FC8"/>
    <w:rsid w:val="00CD6B9E"/>
    <w:rsid w:val="00CD6DB7"/>
    <w:rsid w:val="00CD6E85"/>
    <w:rsid w:val="00CE0899"/>
    <w:rsid w:val="00CE57BD"/>
    <w:rsid w:val="00CF1B3F"/>
    <w:rsid w:val="00D01876"/>
    <w:rsid w:val="00D027AB"/>
    <w:rsid w:val="00D04748"/>
    <w:rsid w:val="00D04A0E"/>
    <w:rsid w:val="00D055DB"/>
    <w:rsid w:val="00D05DB0"/>
    <w:rsid w:val="00D14E4D"/>
    <w:rsid w:val="00D173A8"/>
    <w:rsid w:val="00D20E9B"/>
    <w:rsid w:val="00D22997"/>
    <w:rsid w:val="00D36581"/>
    <w:rsid w:val="00D4294C"/>
    <w:rsid w:val="00D44A21"/>
    <w:rsid w:val="00D518D0"/>
    <w:rsid w:val="00D5404A"/>
    <w:rsid w:val="00D6040B"/>
    <w:rsid w:val="00D628A8"/>
    <w:rsid w:val="00D70361"/>
    <w:rsid w:val="00D72A44"/>
    <w:rsid w:val="00D74333"/>
    <w:rsid w:val="00D77696"/>
    <w:rsid w:val="00D8100B"/>
    <w:rsid w:val="00D86AB1"/>
    <w:rsid w:val="00D95420"/>
    <w:rsid w:val="00D977A3"/>
    <w:rsid w:val="00DA1A30"/>
    <w:rsid w:val="00DA6703"/>
    <w:rsid w:val="00DA70DC"/>
    <w:rsid w:val="00DB0315"/>
    <w:rsid w:val="00DB2357"/>
    <w:rsid w:val="00DB5C92"/>
    <w:rsid w:val="00DB7D01"/>
    <w:rsid w:val="00DC1F43"/>
    <w:rsid w:val="00DE048A"/>
    <w:rsid w:val="00DE0C7E"/>
    <w:rsid w:val="00DE37B5"/>
    <w:rsid w:val="00DE7587"/>
    <w:rsid w:val="00DE7606"/>
    <w:rsid w:val="00E005D2"/>
    <w:rsid w:val="00E02FDC"/>
    <w:rsid w:val="00E0361C"/>
    <w:rsid w:val="00E04B83"/>
    <w:rsid w:val="00E07E4C"/>
    <w:rsid w:val="00E10C38"/>
    <w:rsid w:val="00E1475C"/>
    <w:rsid w:val="00E1734B"/>
    <w:rsid w:val="00E330AE"/>
    <w:rsid w:val="00E36DA6"/>
    <w:rsid w:val="00E37440"/>
    <w:rsid w:val="00E37C84"/>
    <w:rsid w:val="00E513A1"/>
    <w:rsid w:val="00E56492"/>
    <w:rsid w:val="00E57BA3"/>
    <w:rsid w:val="00E57FD2"/>
    <w:rsid w:val="00E64DE7"/>
    <w:rsid w:val="00E65C17"/>
    <w:rsid w:val="00E72182"/>
    <w:rsid w:val="00E72614"/>
    <w:rsid w:val="00E87CF8"/>
    <w:rsid w:val="00E9774D"/>
    <w:rsid w:val="00EB369A"/>
    <w:rsid w:val="00EC0632"/>
    <w:rsid w:val="00EC0AF2"/>
    <w:rsid w:val="00ED04F7"/>
    <w:rsid w:val="00ED34FC"/>
    <w:rsid w:val="00ED4481"/>
    <w:rsid w:val="00EF2558"/>
    <w:rsid w:val="00EF2E24"/>
    <w:rsid w:val="00EF3658"/>
    <w:rsid w:val="00EF43A1"/>
    <w:rsid w:val="00EF44DD"/>
    <w:rsid w:val="00F02340"/>
    <w:rsid w:val="00F047A7"/>
    <w:rsid w:val="00F0485D"/>
    <w:rsid w:val="00F12447"/>
    <w:rsid w:val="00F13510"/>
    <w:rsid w:val="00F14511"/>
    <w:rsid w:val="00F169CD"/>
    <w:rsid w:val="00F171ED"/>
    <w:rsid w:val="00F2199F"/>
    <w:rsid w:val="00F2779D"/>
    <w:rsid w:val="00F330CD"/>
    <w:rsid w:val="00F408A1"/>
    <w:rsid w:val="00F40AE8"/>
    <w:rsid w:val="00F43C5E"/>
    <w:rsid w:val="00F45A2B"/>
    <w:rsid w:val="00F5149E"/>
    <w:rsid w:val="00F523EB"/>
    <w:rsid w:val="00F5387A"/>
    <w:rsid w:val="00F57B7A"/>
    <w:rsid w:val="00F65C26"/>
    <w:rsid w:val="00F66F4A"/>
    <w:rsid w:val="00F7177F"/>
    <w:rsid w:val="00F72889"/>
    <w:rsid w:val="00F739EA"/>
    <w:rsid w:val="00F75F8D"/>
    <w:rsid w:val="00F81D9A"/>
    <w:rsid w:val="00F86781"/>
    <w:rsid w:val="00F901F4"/>
    <w:rsid w:val="00F920CC"/>
    <w:rsid w:val="00F942D6"/>
    <w:rsid w:val="00FA46F9"/>
    <w:rsid w:val="00FB1940"/>
    <w:rsid w:val="00FB26DF"/>
    <w:rsid w:val="00FB5F1F"/>
    <w:rsid w:val="00FC1794"/>
    <w:rsid w:val="00FC1A04"/>
    <w:rsid w:val="00FC1EF7"/>
    <w:rsid w:val="00FD3A0C"/>
    <w:rsid w:val="00FE39D2"/>
    <w:rsid w:val="00FE471B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D02"/>
  </w:style>
  <w:style w:type="character" w:styleId="ab">
    <w:name w:val="Hyperlink"/>
    <w:basedOn w:val="a0"/>
    <w:uiPriority w:val="99"/>
    <w:semiHidden/>
    <w:unhideWhenUsed/>
    <w:rsid w:val="00655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EE25-5F08-4305-B7A7-9A88F2F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Олег</cp:lastModifiedBy>
  <cp:revision>19</cp:revision>
  <cp:lastPrinted>2015-08-11T06:17:00Z</cp:lastPrinted>
  <dcterms:created xsi:type="dcterms:W3CDTF">2015-08-03T06:40:00Z</dcterms:created>
  <dcterms:modified xsi:type="dcterms:W3CDTF">2015-08-28T02:25:00Z</dcterms:modified>
</cp:coreProperties>
</file>