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EC" w:rsidRDefault="00B07FEC">
      <w:pPr>
        <w:rPr>
          <w:sz w:val="2"/>
          <w:szCs w:val="2"/>
        </w:rPr>
      </w:pPr>
      <w:r w:rsidRPr="00B07FEC">
        <w:pict>
          <v:rect id="_x0000_s1034" style="position:absolute;margin-left:462.3pt;margin-top:687.1pt;width:17.05pt;height:16.8pt;z-index:-251658752;mso-position-horizontal-relative:page;mso-position-vertical-relative:page" fillcolor="#040404" stroked="f">
            <w10:wrap anchorx="page" anchory="page"/>
          </v:rect>
        </w:pict>
      </w:r>
      <w:r w:rsidRPr="00B07FEC">
        <w:pict>
          <v:rect id="_x0000_s1033" style="position:absolute;margin-left:462.3pt;margin-top:726.25pt;width:17.05pt;height:16.8pt;z-index:-251658751;mso-position-horizontal-relative:page;mso-position-vertical-relative:page" fillcolor="#040404" stroked="f">
            <w10:wrap anchorx="page" anchory="page"/>
          </v:rect>
        </w:pict>
      </w:r>
      <w:r w:rsidRPr="00B07FEC">
        <w:pict>
          <v:rect id="_x0000_s1032" style="position:absolute;margin-left:501.15pt;margin-top:687.1pt;width:17.05pt;height:16.8pt;z-index:-251658750;mso-position-horizontal-relative:page;mso-position-vertical-relative:page" fillcolor="#040404" stroked="f">
            <w10:wrap anchorx="page" anchory="page"/>
          </v:rect>
        </w:pict>
      </w:r>
      <w:r w:rsidRPr="00B07FE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.35pt;margin-top:97.45pt;width:593.5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B07FEC" w:rsidRDefault="00640B3F">
      <w:pPr>
        <w:framePr w:wrap="none" w:vAnchor="page" w:hAnchor="page" w:x="208" w:y="21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75pt;height:32.25pt">
            <v:imagedata r:id="rId6" r:href="rId7"/>
          </v:shape>
        </w:pict>
      </w:r>
    </w:p>
    <w:p w:rsidR="00B07FEC" w:rsidRDefault="00640B3F">
      <w:pPr>
        <w:framePr w:wrap="none" w:vAnchor="page" w:hAnchor="page" w:x="1360" w:y="836"/>
        <w:rPr>
          <w:sz w:val="2"/>
          <w:szCs w:val="2"/>
        </w:rPr>
      </w:pPr>
      <w:r>
        <w:pict>
          <v:shape id="_x0000_i1026" type="#_x0000_t75" style="width:51.05pt;height:48.9pt">
            <v:imagedata r:id="rId8" r:href="rId9"/>
          </v:shape>
        </w:pict>
      </w:r>
    </w:p>
    <w:p w:rsidR="00B07FEC" w:rsidRDefault="00640B3F">
      <w:pPr>
        <w:pStyle w:val="a5"/>
        <w:framePr w:w="7334" w:h="1052" w:hRule="exact" w:wrap="none" w:vAnchor="page" w:hAnchor="page" w:x="2848" w:y="847"/>
        <w:shd w:val="clear" w:color="auto" w:fill="auto"/>
      </w:pPr>
      <w:r>
        <w:t>РФ г. Владикавказ РСО (Алания) Ул. Карла Маркса дом 91</w:t>
      </w:r>
      <w:r>
        <w:br/>
      </w:r>
      <w:r>
        <w:rPr>
          <w:lang w:val="en-US" w:eastAsia="en-US" w:bidi="en-US"/>
        </w:rPr>
        <w:t>Email</w:t>
      </w:r>
      <w:r w:rsidRPr="0055161D">
        <w:rPr>
          <w:lang w:eastAsia="en-US" w:bidi="en-US"/>
        </w:rPr>
        <w:t>:</w:t>
      </w:r>
      <w:hyperlink r:id="rId10" w:history="1">
        <w:r w:rsidRPr="0055161D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info@mbf-vernost.ru</w:t>
        </w:r>
      </w:hyperlink>
      <w:hyperlink r:id="rId11" w:history="1">
        <w:r>
          <w:rPr>
            <w:rStyle w:val="a3"/>
          </w:rPr>
          <w:t xml:space="preserve"> Tasoev@mbf-vernost.ru</w:t>
        </w:r>
      </w:hyperlink>
      <w:hyperlink r:id="rId12" w:history="1">
        <w:r>
          <w:rPr>
            <w:rStyle w:val="a3"/>
          </w:rPr>
          <w:t xml:space="preserve"> fond@mbf-vernost.ru</w:t>
        </w:r>
      </w:hyperlink>
      <w:r w:rsidRPr="0055161D">
        <w:rPr>
          <w:rStyle w:val="a6"/>
          <w:b/>
          <w:bCs/>
          <w:lang w:val="ru-RU"/>
        </w:rPr>
        <w:br/>
      </w:r>
      <w:proofErr w:type="spellStart"/>
      <w:r>
        <w:t>Веб-сайт</w:t>
      </w:r>
      <w:proofErr w:type="spellEnd"/>
      <w:r>
        <w:t>: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>http://www.mbf-vernost.ru</w:t>
        </w:r>
      </w:hyperlink>
      <w:r w:rsidRPr="0055161D">
        <w:rPr>
          <w:rStyle w:val="a6"/>
          <w:b/>
          <w:bCs/>
          <w:lang w:val="ru-RU"/>
        </w:rPr>
        <w:br/>
      </w:r>
      <w:r>
        <w:t>Тел. +79283289790 +79298061594 +79286861195 +79298064585</w:t>
      </w:r>
    </w:p>
    <w:p w:rsidR="00B07FEC" w:rsidRDefault="00640B3F">
      <w:pPr>
        <w:framePr w:wrap="none" w:vAnchor="page" w:hAnchor="page" w:x="10691" w:y="827"/>
        <w:rPr>
          <w:sz w:val="2"/>
          <w:szCs w:val="2"/>
        </w:rPr>
      </w:pPr>
      <w:r>
        <w:pict>
          <v:shape id="_x0000_i1027" type="#_x0000_t75" style="width:52.1pt;height:49.95pt">
            <v:imagedata r:id="rId14" r:href="rId15"/>
          </v:shape>
        </w:pict>
      </w:r>
    </w:p>
    <w:p w:rsidR="00B07FEC" w:rsidRDefault="00640B3F">
      <w:pPr>
        <w:pStyle w:val="50"/>
        <w:framePr w:w="10070" w:h="10008" w:hRule="exact" w:wrap="none" w:vAnchor="page" w:hAnchor="page" w:x="1461" w:y="2131"/>
        <w:shd w:val="clear" w:color="auto" w:fill="auto"/>
        <w:spacing w:after="71" w:line="320" w:lineRule="exact"/>
      </w:pPr>
      <w:r>
        <w:t>ОБРАЩЕНИЯ</w:t>
      </w:r>
    </w:p>
    <w:p w:rsidR="00B07FEC" w:rsidRDefault="00640B3F">
      <w:pPr>
        <w:pStyle w:val="20"/>
        <w:framePr w:w="10070" w:h="10008" w:hRule="exact" w:wrap="none" w:vAnchor="page" w:hAnchor="page" w:x="1461" w:y="2131"/>
        <w:shd w:val="clear" w:color="auto" w:fill="auto"/>
        <w:spacing w:before="0" w:line="230" w:lineRule="exact"/>
        <w:jc w:val="left"/>
      </w:pPr>
      <w:r>
        <w:t>В рамках уставной деятельности Международный Благотворительный фонд «Верность» принимает пожертвования от заинтересованных организаций, комм</w:t>
      </w:r>
      <w:r>
        <w:t>ерческих структур и физических лиц.</w:t>
      </w:r>
    </w:p>
    <w:p w:rsidR="00B07FEC" w:rsidRDefault="00640B3F">
      <w:pPr>
        <w:pStyle w:val="20"/>
        <w:framePr w:w="10070" w:h="10008" w:hRule="exact" w:wrap="none" w:vAnchor="page" w:hAnchor="page" w:x="1461" w:y="2131"/>
        <w:shd w:val="clear" w:color="auto" w:fill="auto"/>
        <w:spacing w:before="0" w:line="230" w:lineRule="exact"/>
        <w:jc w:val="left"/>
      </w:pPr>
      <w:r>
        <w:t xml:space="preserve">Для строительства мемориального комплекса в честь наших российских миротворцев, которые героически погибли в Южной Осетии во время вероломного нападения в августе 2008 года со стороны грузинских агрессоров. Сбор средств </w:t>
      </w:r>
      <w:r>
        <w:t xml:space="preserve">осуществляет Международный Благотворительный фонд «Верность», созданный в Южной Осетии. Мемориальный парк честь наших Российских миротворцев будет строиться в Республике Южная Осетия, </w:t>
      </w:r>
      <w:proofErr w:type="spellStart"/>
      <w:r>
        <w:t>Цхинвальский</w:t>
      </w:r>
      <w:proofErr w:type="spellEnd"/>
      <w:r>
        <w:t xml:space="preserve"> район, село </w:t>
      </w:r>
      <w:proofErr w:type="spellStart"/>
      <w:r>
        <w:t>Зар</w:t>
      </w:r>
      <w:proofErr w:type="spellEnd"/>
      <w:r>
        <w:t>. Этим памятником мы отдаем дань памяти всем</w:t>
      </w:r>
      <w:r>
        <w:t xml:space="preserve"> тем, кто, не щадя живота своего, защищал Отечество самой России и за ее пределами. Поэтому мы все вместе должны чтить память Российских Миротворцев и интернационалистов, отдавших жизни за Отечество, за светлое будущее наших детей и внуков! Инициативу созд</w:t>
      </w:r>
      <w:r>
        <w:t xml:space="preserve">ания мемориального парка в честь Российских миротворцев в Республике Южная Осетия является одним из примеров дружбы наших народов. Пока память жива, жив и человек. Мемориальный комплекс это лучший повод напомнить о подвиге настоящих героев и поблагодарить </w:t>
      </w:r>
      <w:r>
        <w:t xml:space="preserve">их за мир. Мы все знаем, что мир не без добрых людей, и просим не отвергать нашу просьбу. Это долг каждого гражданина, для кого не </w:t>
      </w:r>
      <w:proofErr w:type="gramStart"/>
      <w:r>
        <w:t>безразличны</w:t>
      </w:r>
      <w:proofErr w:type="gramEnd"/>
      <w:r>
        <w:t xml:space="preserve"> честь и память героически погибших Российских миротворцев. Понимаем экономические трудности в стране, но верим в </w:t>
      </w:r>
      <w:r>
        <w:t>ваше милосердие, люди, и призываем откликнуться, принять участие в акции сбора денег для благого дела. Не так важна сумма, каждый определяет ее сам, исходя из своих возможностей. Важно проявление сострадания и участие в акции, строительстве мемориального п</w:t>
      </w:r>
      <w:r>
        <w:t>арка, потому что никто не забыт, ничто не забыто. И тогда Ваш пример может быть показателем и для других благотворителей. Каждый человек или коммерческая организации могут помогать нам в любой доступной для себя форме, на свое усмотрение и возможность - пе</w:t>
      </w:r>
      <w:r>
        <w:t xml:space="preserve">речислением пожертвований, размер внесенного пожертвования не имеет значения, самое главное участие. Я знаю, что нас ждет еще много вызовов и трудностей, и глубоко признателен всем, кто верит в меня, в нашу команду, в то, что мы делаем. Доверие и уважение </w:t>
      </w:r>
      <w:r>
        <w:t>нашего фонда — это залог достижения превосходного результата, и ваше безоговорочная поддержка как нельзя лучше это доказывает. Я верю, что мы сможем сделать мир вокруг нас лучше, иначе у всех нас просто нет будущего. Присоединяйтесь и будем вместе двигатьс</w:t>
      </w:r>
      <w:r>
        <w:t xml:space="preserve">я вперед. </w:t>
      </w:r>
      <w:proofErr w:type="gramStart"/>
      <w:r>
        <w:t>Уверен</w:t>
      </w:r>
      <w:proofErr w:type="gramEnd"/>
      <w:r>
        <w:t>, мы всё преодолеем вместе. Все, что останется после нас, - это наши дети и память о наших реальных делах. Сегодня о готовности участия в деятельности фонда заявили благотворители не только из разных уголков России, но и из-за рубежа. Оказа</w:t>
      </w:r>
      <w:r>
        <w:t>в поддержку, Вы нам даете не только материальную ценность, а радость и надежду. Выражаем глубокую признательность, и искренне благодарим за человеческое неравнодушие и желание принять участие в акции. Пусть Ваша щедрость не знает границ, весь Мир пусть все</w:t>
      </w:r>
      <w:r>
        <w:t>гда живёт в мире, а о войнах напоминает лишь только этот мемориальный комплекс.</w:t>
      </w:r>
    </w:p>
    <w:p w:rsidR="00B07FEC" w:rsidRDefault="00640B3F">
      <w:pPr>
        <w:pStyle w:val="20"/>
        <w:framePr w:w="10070" w:h="10008" w:hRule="exact" w:wrap="none" w:vAnchor="page" w:hAnchor="page" w:x="1461" w:y="2131"/>
        <w:shd w:val="clear" w:color="auto" w:fill="auto"/>
        <w:spacing w:before="0" w:after="60" w:line="230" w:lineRule="exact"/>
        <w:jc w:val="left"/>
      </w:pPr>
      <w:r>
        <w:t>Помните о том, что «не оскудеет рука дающего!» что посеешь то и пожнешь, низкий Вам поклон за участие, и пусть благословит Вас Господь! Заранее благодарим Вас за проявленное ми</w:t>
      </w:r>
      <w:r>
        <w:t>лосердие, ждем вашего положительного ответа и надеемся на долгосрочное сотрудничество с вами.</w:t>
      </w:r>
    </w:p>
    <w:p w:rsidR="00B07FEC" w:rsidRDefault="00640B3F">
      <w:pPr>
        <w:pStyle w:val="20"/>
        <w:framePr w:w="10070" w:h="10008" w:hRule="exact" w:wrap="none" w:vAnchor="page" w:hAnchor="page" w:x="1461" w:y="2131"/>
        <w:shd w:val="clear" w:color="auto" w:fill="auto"/>
        <w:spacing w:before="0" w:line="230" w:lineRule="exact"/>
        <w:jc w:val="left"/>
      </w:pPr>
      <w:r>
        <w:t>Юридический и почтовый адрес: 500200 РЮО, г. Цхинвал, ул. 26 Бакинских Комиссаров дом 4</w:t>
      </w:r>
      <w:proofErr w:type="gramStart"/>
      <w:r>
        <w:t xml:space="preserve"> Д</w:t>
      </w:r>
      <w:proofErr w:type="gramEnd"/>
      <w:r>
        <w:t xml:space="preserve">оп. офис и почтовый адрес: 362015 РФ г. Владикавказ РСО (Алания) ул. </w:t>
      </w:r>
      <w:r>
        <w:t>Карла Маркса дом 91 Председатель попечительского совета некоммерческий МБФ «Верность»</w:t>
      </w:r>
    </w:p>
    <w:p w:rsidR="00B07FEC" w:rsidRDefault="00640B3F">
      <w:pPr>
        <w:pStyle w:val="20"/>
        <w:framePr w:w="10070" w:h="10008" w:hRule="exact" w:wrap="none" w:vAnchor="page" w:hAnchor="page" w:x="1461" w:y="2131"/>
        <w:shd w:val="clear" w:color="auto" w:fill="auto"/>
        <w:spacing w:before="0" w:line="230" w:lineRule="exact"/>
        <w:jc w:val="left"/>
      </w:pPr>
      <w:proofErr w:type="spellStart"/>
      <w:r>
        <w:t>Тасоев</w:t>
      </w:r>
      <w:proofErr w:type="spellEnd"/>
      <w:r>
        <w:t xml:space="preserve"> Борис Леонидович</w:t>
      </w:r>
    </w:p>
    <w:p w:rsidR="00B07FEC" w:rsidRDefault="00640B3F">
      <w:pPr>
        <w:pStyle w:val="20"/>
        <w:framePr w:w="10070" w:h="1224" w:hRule="exact" w:wrap="none" w:vAnchor="page" w:hAnchor="page" w:x="1461" w:y="12321"/>
        <w:shd w:val="clear" w:color="auto" w:fill="auto"/>
        <w:spacing w:before="0" w:line="230" w:lineRule="exact"/>
        <w:jc w:val="left"/>
      </w:pPr>
      <w:r>
        <w:t>Уважаемые друзья, если желающие захотят принять участие в акции сбора денег, на строительство мемориального комплекса в честь российских миротворц</w:t>
      </w:r>
      <w:r>
        <w:t>ев, все реквизиты нашего фонда указаны на сайте.</w:t>
      </w:r>
    </w:p>
    <w:p w:rsidR="00B07FEC" w:rsidRDefault="00640B3F">
      <w:pPr>
        <w:pStyle w:val="20"/>
        <w:framePr w:w="10070" w:h="1224" w:hRule="exact" w:wrap="none" w:vAnchor="page" w:hAnchor="page" w:x="1461" w:y="12321"/>
        <w:shd w:val="clear" w:color="auto" w:fill="auto"/>
        <w:spacing w:before="0" w:line="230" w:lineRule="exact"/>
        <w:jc w:val="left"/>
      </w:pPr>
      <w:r>
        <w:t xml:space="preserve">На нашем сайте вы подробно можете ознакомиться о деятельности нашего фонда: </w:t>
      </w:r>
      <w:hyperlink r:id="rId16" w:history="1">
        <w:r>
          <w:rPr>
            <w:rStyle w:val="a3"/>
          </w:rPr>
          <w:t>http://www.mbf-vernost.ru</w:t>
        </w:r>
      </w:hyperlink>
    </w:p>
    <w:p w:rsidR="00B07FEC" w:rsidRDefault="00640B3F">
      <w:pPr>
        <w:pStyle w:val="30"/>
        <w:framePr w:w="10070" w:h="691" w:hRule="exact" w:wrap="none" w:vAnchor="page" w:hAnchor="page" w:x="1461" w:y="13719"/>
        <w:shd w:val="clear" w:color="auto" w:fill="auto"/>
        <w:spacing w:after="0" w:line="211" w:lineRule="exact"/>
        <w:jc w:val="left"/>
      </w:pPr>
      <w:r>
        <w:t>Исп. Алейников А. М.</w:t>
      </w:r>
      <w:r>
        <w:br/>
        <w:t>+79283289790</w:t>
      </w:r>
      <w:r>
        <w:br/>
      </w:r>
      <w:hyperlink r:id="rId17" w:history="1">
        <w:r>
          <w:rPr>
            <w:rStyle w:val="a3"/>
          </w:rPr>
          <w:t>a.aleynikov@mbf-vernost.ru</w:t>
        </w:r>
      </w:hyperlink>
    </w:p>
    <w:p w:rsidR="00B07FEC" w:rsidRDefault="00640B3F">
      <w:pPr>
        <w:framePr w:wrap="none" w:vAnchor="page" w:hAnchor="page" w:x="3151" w:y="14425"/>
        <w:rPr>
          <w:sz w:val="2"/>
          <w:szCs w:val="2"/>
        </w:rPr>
      </w:pPr>
      <w:r>
        <w:pict>
          <v:shape id="_x0000_i1028" type="#_x0000_t75" style="width:41.9pt;height:41.9pt">
            <v:imagedata r:id="rId18" r:href="rId19"/>
          </v:shape>
        </w:pict>
      </w:r>
    </w:p>
    <w:p w:rsidR="00B07FEC" w:rsidRDefault="00640B3F" w:rsidP="0055161D">
      <w:pPr>
        <w:framePr w:wrap="none" w:vAnchor="page" w:hAnchor="page" w:x="8394" w:y="13758"/>
        <w:rPr>
          <w:sz w:val="2"/>
          <w:szCs w:val="2"/>
        </w:rPr>
      </w:pPr>
      <w:r>
        <w:pict>
          <v:shape id="_x0000_i1029" type="#_x0000_t75" style="width:66.1pt;height:66.1pt">
            <v:imagedata r:id="rId20" r:href="rId21"/>
          </v:shape>
        </w:pict>
      </w:r>
    </w:p>
    <w:p w:rsidR="00B07FEC" w:rsidRDefault="00640B3F">
      <w:pPr>
        <w:pStyle w:val="42"/>
        <w:framePr w:wrap="none" w:vAnchor="page" w:hAnchor="page" w:x="10010" w:y="14497"/>
        <w:shd w:val="clear" w:color="auto" w:fill="auto"/>
        <w:spacing w:line="120" w:lineRule="exact"/>
      </w:pPr>
      <w:r>
        <w:rPr>
          <w:rStyle w:val="43"/>
        </w:rPr>
        <w:t xml:space="preserve">• </w:t>
      </w:r>
      <w:proofErr w:type="gramStart"/>
      <w:r>
        <w:rPr>
          <w:rStyle w:val="43"/>
        </w:rPr>
        <w:t>г</w:t>
      </w:r>
      <w:proofErr w:type="gramEnd"/>
      <w:r>
        <w:t xml:space="preserve"> </w:t>
      </w:r>
      <w:r>
        <w:rPr>
          <w:lang w:val="en-US" w:eastAsia="en-US" w:bidi="en-US"/>
        </w:rPr>
        <w:t>J</w:t>
      </w:r>
    </w:p>
    <w:p w:rsidR="00B07FEC" w:rsidRDefault="00B07FEC">
      <w:pPr>
        <w:rPr>
          <w:sz w:val="2"/>
          <w:szCs w:val="2"/>
        </w:rPr>
      </w:pPr>
    </w:p>
    <w:sectPr w:rsidR="00B07FEC" w:rsidSect="00B07FEC">
      <w:pgSz w:w="12240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3F" w:rsidRDefault="00640B3F" w:rsidP="00B07FEC">
      <w:r>
        <w:separator/>
      </w:r>
    </w:p>
  </w:endnote>
  <w:endnote w:type="continuationSeparator" w:id="0">
    <w:p w:rsidR="00640B3F" w:rsidRDefault="00640B3F" w:rsidP="00B0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3F" w:rsidRDefault="00640B3F"/>
  </w:footnote>
  <w:footnote w:type="continuationSeparator" w:id="0">
    <w:p w:rsidR="00640B3F" w:rsidRDefault="00640B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7FEC"/>
    <w:rsid w:val="0055161D"/>
    <w:rsid w:val="00640B3F"/>
    <w:rsid w:val="00B0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F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FE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07FE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B07F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B07F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"/>
    <w:rsid w:val="00B07F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Заголовок №1"/>
    <w:basedOn w:val="1"/>
    <w:rsid w:val="00B07F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Заголовок №1"/>
    <w:basedOn w:val="1"/>
    <w:rsid w:val="00B07F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07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B07FE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B07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B07F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7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B07FE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Подпись к картинке (2)_"/>
    <w:basedOn w:val="a0"/>
    <w:link w:val="24"/>
    <w:rsid w:val="00B07F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Подпись к картинке (3)_"/>
    <w:basedOn w:val="a0"/>
    <w:link w:val="33"/>
    <w:rsid w:val="00B07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sid w:val="00B07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sid w:val="00B07FE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B07FEC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Подпись к картинке (4)_"/>
    <w:basedOn w:val="a0"/>
    <w:link w:val="42"/>
    <w:rsid w:val="00B07FE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3">
    <w:name w:val="Подпись к картинке (4)"/>
    <w:basedOn w:val="41"/>
    <w:rsid w:val="00B07FE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07FEC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B07FEC"/>
    <w:pPr>
      <w:shd w:val="clear" w:color="auto" w:fill="FFFFFF"/>
      <w:spacing w:after="12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B07FEC"/>
    <w:pPr>
      <w:shd w:val="clear" w:color="auto" w:fill="FFFFFF"/>
      <w:spacing w:before="12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07FEC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картинке (2)"/>
    <w:basedOn w:val="a"/>
    <w:link w:val="23"/>
    <w:rsid w:val="00B07FE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33">
    <w:name w:val="Подпись к картинке (3)"/>
    <w:basedOn w:val="a"/>
    <w:link w:val="32"/>
    <w:rsid w:val="00B07F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B07FE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B07FEC"/>
    <w:pPr>
      <w:shd w:val="clear" w:color="auto" w:fill="FFFFFF"/>
      <w:spacing w:after="180" w:line="0" w:lineRule="atLeast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42">
    <w:name w:val="Подпись к картинке (4)"/>
    <w:basedOn w:val="a"/>
    <w:link w:val="41"/>
    <w:rsid w:val="00B07FEC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bf-vernost.ru/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image" Target="../AppData/Local/Temp/FineReader12.00/media/image9.jpeg" TargetMode="External"/><Relationship Id="rId7" Type="http://schemas.openxmlformats.org/officeDocument/2006/relationships/image" Target="../AppData/Local/Temp/FineReader12.00/media/image5.jpeg" TargetMode="External"/><Relationship Id="rId12" Type="http://schemas.openxmlformats.org/officeDocument/2006/relationships/hyperlink" Target="mailto:fond@mbf-vernost.ru" TargetMode="External"/><Relationship Id="rId17" Type="http://schemas.openxmlformats.org/officeDocument/2006/relationships/hyperlink" Target="mailto:a.aleynikov@mbf-vernos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bf-vernost.ru/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asoev@mbf-vernost.ru" TargetMode="External"/><Relationship Id="rId5" Type="http://schemas.openxmlformats.org/officeDocument/2006/relationships/endnotes" Target="endnotes.xml"/><Relationship Id="rId15" Type="http://schemas.openxmlformats.org/officeDocument/2006/relationships/image" Target="../AppData/Local/Temp/FineReader12.00/media/image7.jpe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mbf-vernost.ru" TargetMode="External"/><Relationship Id="rId19" Type="http://schemas.openxmlformats.org/officeDocument/2006/relationships/image" Target="../AppData/Local/Temp/FineReader12.00/media/image8.jpeg" TargetMode="Externa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6.jpeg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748</Words>
  <Characters>4268</Characters>
  <Application>Microsoft Office Word</Application>
  <DocSecurity>0</DocSecurity>
  <Lines>35</Lines>
  <Paragraphs>10</Paragraphs>
  <ScaleCrop>false</ScaleCrop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user</dc:creator>
  <cp:lastModifiedBy>user</cp:lastModifiedBy>
  <cp:revision>1</cp:revision>
  <dcterms:created xsi:type="dcterms:W3CDTF">2019-10-18T01:53:00Z</dcterms:created>
  <dcterms:modified xsi:type="dcterms:W3CDTF">2019-10-18T01:59:00Z</dcterms:modified>
</cp:coreProperties>
</file>