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D61B5B" w:rsidRDefault="009051CA">
      <w:pPr>
        <w:rPr>
          <w:b/>
          <w:sz w:val="28"/>
          <w:szCs w:val="28"/>
          <w:u w:val="single"/>
        </w:rPr>
      </w:pPr>
      <w:r w:rsidRPr="00D61B5B">
        <w:rPr>
          <w:b/>
          <w:sz w:val="28"/>
          <w:szCs w:val="28"/>
          <w:u w:val="single"/>
        </w:rPr>
        <w:t>От</w:t>
      </w:r>
      <w:r w:rsidR="003A139A" w:rsidRPr="00D61B5B">
        <w:rPr>
          <w:b/>
          <w:sz w:val="28"/>
          <w:szCs w:val="28"/>
          <w:u w:val="single"/>
        </w:rPr>
        <w:t xml:space="preserve"> </w:t>
      </w:r>
      <w:r w:rsidR="00D61B5B" w:rsidRPr="00D61B5B">
        <w:rPr>
          <w:b/>
          <w:sz w:val="28"/>
          <w:szCs w:val="28"/>
          <w:u w:val="single"/>
        </w:rPr>
        <w:t xml:space="preserve"> 29 </w:t>
      </w:r>
      <w:r w:rsidR="003A139A" w:rsidRPr="00D61B5B">
        <w:rPr>
          <w:b/>
          <w:sz w:val="28"/>
          <w:szCs w:val="28"/>
          <w:u w:val="single"/>
        </w:rPr>
        <w:t xml:space="preserve"> февраля </w:t>
      </w:r>
      <w:r w:rsidR="00644675" w:rsidRPr="00D61B5B">
        <w:rPr>
          <w:b/>
          <w:sz w:val="28"/>
          <w:szCs w:val="28"/>
          <w:u w:val="single"/>
        </w:rPr>
        <w:t xml:space="preserve"> 201</w:t>
      </w:r>
      <w:r w:rsidR="00566539" w:rsidRPr="00D61B5B">
        <w:rPr>
          <w:b/>
          <w:sz w:val="28"/>
          <w:szCs w:val="28"/>
          <w:u w:val="single"/>
        </w:rPr>
        <w:t>6</w:t>
      </w:r>
      <w:r w:rsidR="00644675" w:rsidRPr="00D61B5B">
        <w:rPr>
          <w:b/>
          <w:sz w:val="28"/>
          <w:szCs w:val="28"/>
          <w:u w:val="single"/>
        </w:rPr>
        <w:t xml:space="preserve"> г.</w:t>
      </w:r>
      <w:r w:rsidR="00C64A99" w:rsidRPr="00D61B5B">
        <w:rPr>
          <w:b/>
          <w:sz w:val="28"/>
          <w:szCs w:val="28"/>
          <w:u w:val="single"/>
        </w:rPr>
        <w:t xml:space="preserve"> </w:t>
      </w:r>
      <w:r w:rsidRPr="00D61B5B">
        <w:rPr>
          <w:b/>
          <w:sz w:val="28"/>
          <w:szCs w:val="28"/>
          <w:u w:val="single"/>
        </w:rPr>
        <w:t>№</w:t>
      </w:r>
      <w:r w:rsidR="00D61B5B" w:rsidRPr="00D61B5B">
        <w:rPr>
          <w:b/>
          <w:sz w:val="28"/>
          <w:szCs w:val="28"/>
          <w:u w:val="single"/>
        </w:rPr>
        <w:t>104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55143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инвалидов и </w:t>
      </w:r>
      <w:r w:rsidR="005568A6">
        <w:rPr>
          <w:sz w:val="28"/>
          <w:szCs w:val="28"/>
        </w:rPr>
        <w:br/>
      </w:r>
      <w:r w:rsidR="008D30F6">
        <w:rPr>
          <w:sz w:val="28"/>
          <w:szCs w:val="28"/>
        </w:rPr>
        <w:t>маломобильных</w:t>
      </w:r>
      <w:r w:rsidR="005568A6" w:rsidRPr="005568A6">
        <w:rPr>
          <w:sz w:val="28"/>
          <w:szCs w:val="28"/>
        </w:rPr>
        <w:t xml:space="preserve"> </w:t>
      </w:r>
      <w:r w:rsidR="005568A6">
        <w:rPr>
          <w:sz w:val="28"/>
          <w:szCs w:val="28"/>
        </w:rPr>
        <w:t>групп населения</w:t>
      </w:r>
      <w:r w:rsidR="00DC6522">
        <w:rPr>
          <w:sz w:val="28"/>
          <w:szCs w:val="28"/>
        </w:rPr>
        <w:br/>
      </w:r>
      <w:r w:rsidR="008D30F6">
        <w:rPr>
          <w:sz w:val="28"/>
          <w:szCs w:val="28"/>
        </w:rPr>
        <w:t>на 201</w:t>
      </w:r>
      <w:r w:rsidR="00566539">
        <w:rPr>
          <w:sz w:val="28"/>
          <w:szCs w:val="28"/>
        </w:rPr>
        <w:t>6</w:t>
      </w:r>
      <w:r w:rsidR="008D30F6">
        <w:rPr>
          <w:sz w:val="28"/>
          <w:szCs w:val="28"/>
        </w:rPr>
        <w:t xml:space="preserve"> год </w:t>
      </w:r>
      <w:r w:rsidR="005568A6">
        <w:rPr>
          <w:sz w:val="28"/>
          <w:szCs w:val="28"/>
        </w:rPr>
        <w:t xml:space="preserve">по </w:t>
      </w:r>
      <w:proofErr w:type="spellStart"/>
      <w:r w:rsidR="005568A6">
        <w:rPr>
          <w:sz w:val="28"/>
          <w:szCs w:val="28"/>
        </w:rPr>
        <w:t>Нижнеилимскому</w:t>
      </w:r>
      <w:proofErr w:type="spellEnd"/>
      <w:r w:rsidR="005568A6">
        <w:rPr>
          <w:sz w:val="28"/>
          <w:szCs w:val="28"/>
        </w:rPr>
        <w:t xml:space="preserve"> району»</w:t>
      </w:r>
      <w:r w:rsidR="008D30F6">
        <w:rPr>
          <w:sz w:val="28"/>
          <w:szCs w:val="28"/>
        </w:rPr>
        <w:br/>
      </w: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</w:t>
      </w:r>
      <w:r w:rsidR="003E309A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 xml:space="preserve">учреждений </w:t>
      </w:r>
      <w:r w:rsidR="003E309A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</w:t>
      </w:r>
      <w:proofErr w:type="gramEnd"/>
      <w:r w:rsidR="008D30F6">
        <w:rPr>
          <w:spacing w:val="2"/>
          <w:sz w:val="28"/>
          <w:szCs w:val="28"/>
        </w:rPr>
        <w:t>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</w:t>
      </w:r>
      <w:proofErr w:type="gramStart"/>
      <w:r w:rsidR="008D30F6" w:rsidRPr="0003346A">
        <w:rPr>
          <w:spacing w:val="2"/>
          <w:sz w:val="28"/>
          <w:szCs w:val="28"/>
        </w:rPr>
        <w:t>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303B66">
        <w:rPr>
          <w:color w:val="2D2D2D"/>
          <w:spacing w:val="2"/>
          <w:sz w:val="28"/>
          <w:szCs w:val="28"/>
        </w:rPr>
        <w:t xml:space="preserve">, Федеральным законом от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Концепции о правах инвалидов», </w:t>
      </w:r>
      <w:r w:rsidR="008D30F6">
        <w:rPr>
          <w:color w:val="2D2D2D"/>
          <w:spacing w:val="2"/>
          <w:sz w:val="28"/>
          <w:szCs w:val="28"/>
        </w:rPr>
        <w:t>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5568A6">
        <w:rPr>
          <w:spacing w:val="2"/>
          <w:sz w:val="28"/>
          <w:szCs w:val="28"/>
        </w:rPr>
        <w:t>,</w:t>
      </w:r>
      <w:r w:rsidR="00AF11FC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постановлением</w:t>
      </w:r>
      <w:proofErr w:type="gramEnd"/>
      <w:r w:rsidR="008D30F6">
        <w:rPr>
          <w:sz w:val="28"/>
          <w:szCs w:val="28"/>
        </w:rPr>
        <w:t xml:space="preserve"> администрации Нижнеилимского муниципального района от 09.12.2014 г. № 2</w:t>
      </w:r>
      <w:r w:rsidR="00303B66">
        <w:rPr>
          <w:sz w:val="28"/>
          <w:szCs w:val="28"/>
        </w:rPr>
        <w:t>031</w:t>
      </w:r>
      <w:r w:rsidR="008D30F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DD4DF7" w:rsidRDefault="00DD4DF7" w:rsidP="00DD4DF7">
      <w:pPr>
        <w:jc w:val="center"/>
        <w:rPr>
          <w:sz w:val="28"/>
          <w:szCs w:val="28"/>
        </w:rPr>
      </w:pPr>
    </w:p>
    <w:p w:rsidR="00C67E42" w:rsidRDefault="00C67E42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>первоочередных мероприятий в сфере жизнеобеспечения инвалидов и маломобильных групп населения на 201</w:t>
      </w:r>
      <w:r w:rsidR="00877EF4">
        <w:rPr>
          <w:sz w:val="28"/>
          <w:szCs w:val="28"/>
        </w:rPr>
        <w:t>6</w:t>
      </w:r>
      <w:r w:rsidR="008D30F6">
        <w:rPr>
          <w:sz w:val="28"/>
          <w:szCs w:val="28"/>
        </w:rPr>
        <w:t xml:space="preserve"> год</w:t>
      </w:r>
      <w:r w:rsidR="00C67E42">
        <w:rPr>
          <w:sz w:val="28"/>
          <w:szCs w:val="28"/>
        </w:rPr>
        <w:t xml:space="preserve"> по </w:t>
      </w:r>
      <w:proofErr w:type="spellStart"/>
      <w:r w:rsidR="00C67E42">
        <w:rPr>
          <w:sz w:val="28"/>
          <w:szCs w:val="28"/>
        </w:rPr>
        <w:t>Нижнеилимскому</w:t>
      </w:r>
      <w:proofErr w:type="spellEnd"/>
      <w:r w:rsidR="00C67E42">
        <w:rPr>
          <w:sz w:val="28"/>
          <w:szCs w:val="28"/>
        </w:rPr>
        <w:t xml:space="preserve"> району</w:t>
      </w:r>
      <w:r w:rsidR="00AF11FC">
        <w:rPr>
          <w:sz w:val="28"/>
          <w:szCs w:val="28"/>
        </w:rPr>
        <w:t>,</w:t>
      </w:r>
      <w:r w:rsidR="00994F35">
        <w:rPr>
          <w:sz w:val="28"/>
          <w:szCs w:val="28"/>
        </w:rPr>
        <w:t xml:space="preserve"> </w:t>
      </w:r>
      <w:r w:rsidR="00023152">
        <w:rPr>
          <w:sz w:val="28"/>
          <w:szCs w:val="28"/>
        </w:rPr>
        <w:t xml:space="preserve"> </w:t>
      </w:r>
      <w:r w:rsidR="00994F35">
        <w:rPr>
          <w:sz w:val="28"/>
          <w:szCs w:val="28"/>
        </w:rPr>
        <w:t xml:space="preserve">для работы </w:t>
      </w:r>
      <w:r w:rsidR="00023152">
        <w:rPr>
          <w:sz w:val="28"/>
          <w:szCs w:val="28"/>
        </w:rPr>
        <w:t>(Приложение № 1).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>публиковать в периодическом издании «Вестник Думы и администрации Нижнеилимского муниципального района» и разместить на 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524E6D">
        <w:rPr>
          <w:sz w:val="28"/>
          <w:szCs w:val="28"/>
        </w:rPr>
        <w:t xml:space="preserve"> Г.В.Селезневу.</w:t>
      </w:r>
      <w:proofErr w:type="gramEnd"/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2B7D31" w:rsidP="005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эра</w:t>
      </w:r>
      <w:r w:rsidR="00524E6D" w:rsidRPr="00071BDB">
        <w:rPr>
          <w:b/>
          <w:sz w:val="28"/>
          <w:szCs w:val="28"/>
        </w:rPr>
        <w:t xml:space="preserve"> района                  </w:t>
      </w:r>
      <w:r w:rsidR="002370CF">
        <w:rPr>
          <w:b/>
          <w:sz w:val="28"/>
          <w:szCs w:val="28"/>
        </w:rPr>
        <w:t xml:space="preserve">       </w:t>
      </w:r>
      <w:r w:rsidR="00524E6D" w:rsidRPr="00071BD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В.В.Цвейгарт</w:t>
      </w:r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071BDB">
        <w:rPr>
          <w:sz w:val="24"/>
          <w:szCs w:val="24"/>
        </w:rPr>
        <w:t xml:space="preserve">пресс-служба, всем членам </w:t>
      </w:r>
      <w:r w:rsidR="005741E6">
        <w:rPr>
          <w:sz w:val="24"/>
          <w:szCs w:val="24"/>
        </w:rPr>
        <w:t>межведомственной комиссии</w:t>
      </w:r>
    </w:p>
    <w:p w:rsidR="0055143D" w:rsidRDefault="0055143D" w:rsidP="00524E6D">
      <w:pPr>
        <w:jc w:val="both"/>
        <w:rPr>
          <w:sz w:val="24"/>
          <w:szCs w:val="24"/>
        </w:rPr>
      </w:pP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F35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А.Г.Чеснокова,</w:t>
      </w:r>
      <w:r w:rsidR="0055143D">
        <w:rPr>
          <w:sz w:val="24"/>
          <w:szCs w:val="24"/>
        </w:rPr>
        <w:br/>
      </w:r>
      <w:r>
        <w:rPr>
          <w:sz w:val="24"/>
          <w:szCs w:val="24"/>
        </w:rPr>
        <w:t>3-02-06</w:t>
      </w:r>
    </w:p>
    <w:p w:rsidR="00CA40CF" w:rsidRDefault="00CA40CF" w:rsidP="00524E6D">
      <w:pPr>
        <w:jc w:val="both"/>
        <w:rPr>
          <w:sz w:val="24"/>
          <w:szCs w:val="24"/>
        </w:rPr>
        <w:sectPr w:rsidR="00CA40C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CA40CF" w:rsidRPr="006D1AEC" w:rsidRDefault="00CA40CF" w:rsidP="00CA4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6D1AEC">
        <w:rPr>
          <w:sz w:val="28"/>
          <w:szCs w:val="28"/>
        </w:rPr>
        <w:t>Приложение № 1</w:t>
      </w:r>
      <w:r w:rsidRPr="006D1AE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</w:t>
      </w:r>
      <w:r w:rsidRPr="006D1AE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br/>
        <w:t xml:space="preserve">                                                                        Нижнеилимского муниципального</w:t>
      </w:r>
      <w:r>
        <w:rPr>
          <w:sz w:val="28"/>
          <w:szCs w:val="28"/>
        </w:rPr>
        <w:br/>
        <w:t xml:space="preserve">                                                                        района</w:t>
      </w:r>
      <w:r>
        <w:rPr>
          <w:sz w:val="28"/>
          <w:szCs w:val="28"/>
        </w:rPr>
        <w:br/>
        <w:t xml:space="preserve">                                                 </w:t>
      </w:r>
      <w:r w:rsidR="00D61B5B">
        <w:rPr>
          <w:sz w:val="28"/>
          <w:szCs w:val="28"/>
        </w:rPr>
        <w:t xml:space="preserve">                     от  29 </w:t>
      </w:r>
      <w:r>
        <w:rPr>
          <w:sz w:val="28"/>
          <w:szCs w:val="28"/>
        </w:rPr>
        <w:t>февраля  2016 г. №</w:t>
      </w:r>
      <w:r w:rsidR="00D61B5B">
        <w:rPr>
          <w:sz w:val="28"/>
          <w:szCs w:val="28"/>
        </w:rPr>
        <w:t>104</w:t>
      </w:r>
    </w:p>
    <w:p w:rsidR="00CA40CF" w:rsidRDefault="00CA40CF" w:rsidP="00CA40CF">
      <w:pPr>
        <w:jc w:val="both"/>
        <w:rPr>
          <w:b/>
          <w:sz w:val="28"/>
          <w:szCs w:val="28"/>
        </w:rPr>
      </w:pPr>
    </w:p>
    <w:p w:rsidR="00CA40CF" w:rsidRDefault="00CA40CF" w:rsidP="00CA40CF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Комплексный план первоочередных мероприятий в сфере жизнеобеспечения инвалидов и маломобильных групп населения</w:t>
      </w:r>
    </w:p>
    <w:p w:rsidR="00CA40CF" w:rsidRDefault="00CA40CF" w:rsidP="00CA40CF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958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Нижнеилимскому</w:t>
      </w:r>
      <w:proofErr w:type="spellEnd"/>
      <w:r>
        <w:rPr>
          <w:b/>
          <w:sz w:val="28"/>
          <w:szCs w:val="28"/>
        </w:rPr>
        <w:t xml:space="preserve"> району</w:t>
      </w:r>
    </w:p>
    <w:p w:rsidR="00CA40CF" w:rsidRPr="00F9587F" w:rsidRDefault="00CA40CF" w:rsidP="00CA40CF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959"/>
        <w:gridCol w:w="4358"/>
        <w:gridCol w:w="1737"/>
        <w:gridCol w:w="2835"/>
      </w:tblGrid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587F">
              <w:rPr>
                <w:b/>
                <w:sz w:val="28"/>
                <w:szCs w:val="28"/>
              </w:rPr>
              <w:t>/</w:t>
            </w:r>
            <w:proofErr w:type="spell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 xml:space="preserve">Ответственные </w:t>
            </w: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F9587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1.1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Администрация Нижнеилимского муниципального </w:t>
            </w:r>
            <w:r>
              <w:rPr>
                <w:sz w:val="28"/>
                <w:szCs w:val="28"/>
              </w:rPr>
              <w:t>района, главы городских и сельских поселений (по согласованию), учреждения культуры района, образовательные организации района, ОГБУЗ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1.2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Нижнеилимского района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межведомственной комиссии 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1.3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дополнения к «дорожной карте» по </w:t>
            </w:r>
            <w:r w:rsidRPr="00F9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9587F">
              <w:rPr>
                <w:sz w:val="28"/>
                <w:szCs w:val="28"/>
              </w:rPr>
              <w:t xml:space="preserve">оступности </w:t>
            </w:r>
            <w:r>
              <w:rPr>
                <w:sz w:val="28"/>
                <w:szCs w:val="28"/>
              </w:rPr>
              <w:t xml:space="preserve">объектов и услуг </w:t>
            </w:r>
            <w:r w:rsidRPr="00F9587F">
              <w:rPr>
                <w:sz w:val="28"/>
                <w:szCs w:val="28"/>
              </w:rPr>
              <w:t xml:space="preserve">для инвалидов и других </w:t>
            </w:r>
            <w:r>
              <w:rPr>
                <w:sz w:val="28"/>
                <w:szCs w:val="28"/>
              </w:rPr>
              <w:t xml:space="preserve">маломобильных групп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(далее – ОМСУ)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образовательные организации, учреждения культуры района</w:t>
            </w:r>
          </w:p>
        </w:tc>
      </w:tr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созданием условий </w:t>
            </w:r>
            <w:r>
              <w:rPr>
                <w:sz w:val="28"/>
                <w:szCs w:val="28"/>
              </w:rPr>
              <w:lastRenderedPageBreak/>
              <w:t>доступности для инвалидов объектов и услуг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основании </w:t>
            </w:r>
            <w:proofErr w:type="gramStart"/>
            <w:r>
              <w:rPr>
                <w:sz w:val="28"/>
                <w:szCs w:val="28"/>
              </w:rPr>
              <w:t>распоряжения заместителя председателя Правительства Иркутской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В.Ф.Вобликовой</w:t>
            </w:r>
            <w:proofErr w:type="spellEnd"/>
            <w:r>
              <w:rPr>
                <w:sz w:val="28"/>
                <w:szCs w:val="28"/>
              </w:rPr>
              <w:t xml:space="preserve"> от 05.02.2016 г. № 8-рэп)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  <w:r>
              <w:rPr>
                <w:sz w:val="28"/>
                <w:szCs w:val="28"/>
              </w:rPr>
              <w:br/>
              <w:t xml:space="preserve">до 12 числа  </w:t>
            </w:r>
            <w:r>
              <w:rPr>
                <w:sz w:val="28"/>
                <w:szCs w:val="28"/>
              </w:rPr>
              <w:lastRenderedPageBreak/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городских и сельских поселений </w:t>
            </w:r>
            <w:r>
              <w:rPr>
                <w:sz w:val="28"/>
                <w:szCs w:val="28"/>
              </w:rPr>
              <w:lastRenderedPageBreak/>
              <w:t>(по согласованию), руководители органов администрации района, ДУМИ, Департамент образования администрации района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F9587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lastRenderedPageBreak/>
              <w:t>Строительство новых объектов и развитие инфраструктуры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2.1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маломобильных групп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2.2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Включать в состав комиссии при приемке завершенных строительством объектов в эксплуатацию представителей общественных организаций</w:t>
            </w:r>
            <w:r>
              <w:rPr>
                <w:sz w:val="28"/>
                <w:szCs w:val="28"/>
              </w:rPr>
              <w:t xml:space="preserve"> инвалидов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специалистов соцзащиты населения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0CF" w:rsidRPr="00DF26B2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DF26B2">
              <w:rPr>
                <w:b/>
                <w:sz w:val="28"/>
                <w:szCs w:val="28"/>
              </w:rPr>
              <w:t>Комплекс информационных, просветительских, общественных мероприятий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.1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ОМСУ, отдел культуры, спорта и делам молодёжи,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.2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 во взаимодействии с учреждениями культуры, образования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Проведение районн</w:t>
            </w:r>
            <w:r>
              <w:rPr>
                <w:sz w:val="28"/>
                <w:szCs w:val="28"/>
              </w:rPr>
              <w:t>ого</w:t>
            </w:r>
            <w:r w:rsidRPr="00F9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  <w:r w:rsidRPr="00F9587F">
              <w:rPr>
                <w:sz w:val="28"/>
                <w:szCs w:val="28"/>
              </w:rPr>
              <w:t xml:space="preserve"> «Круглы</w:t>
            </w:r>
            <w:r>
              <w:rPr>
                <w:sz w:val="28"/>
                <w:szCs w:val="28"/>
              </w:rPr>
              <w:t>й</w:t>
            </w:r>
            <w:r w:rsidRPr="00F9587F">
              <w:rPr>
                <w:sz w:val="28"/>
                <w:szCs w:val="28"/>
              </w:rPr>
              <w:t xml:space="preserve"> стол» по проблемам инвалидов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ОМСУ во взаимодействии с </w:t>
            </w:r>
            <w:r>
              <w:rPr>
                <w:sz w:val="28"/>
                <w:szCs w:val="28"/>
              </w:rPr>
              <w:t>органами государственной власти</w:t>
            </w:r>
            <w:r w:rsidRPr="00F9587F">
              <w:rPr>
                <w:sz w:val="28"/>
                <w:szCs w:val="28"/>
              </w:rPr>
              <w:t xml:space="preserve">, учреждениями, организациями и </w:t>
            </w:r>
            <w:r w:rsidRPr="00F9587F">
              <w:rPr>
                <w:sz w:val="28"/>
                <w:szCs w:val="28"/>
              </w:rPr>
              <w:lastRenderedPageBreak/>
              <w:t>предприятиями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9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администрации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районного конкурса «Байкальская звезда» и 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концертов «Лучики надежды» в целях развития творчества и способностей детей-инвалидов 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2016 года</w:t>
            </w:r>
            <w:r>
              <w:rPr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общественные организации (по согласованию),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и маломобильных групп населения к занятиям творчества, спортом, к культурным мероприятиям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культуре, спорту и делам молодёжи администрации района, ДО администрации района, 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Нижнеилимская</w:t>
            </w:r>
            <w:proofErr w:type="spellEnd"/>
            <w:r>
              <w:rPr>
                <w:sz w:val="28"/>
                <w:szCs w:val="28"/>
              </w:rPr>
              <w:t xml:space="preserve"> ЦМБ», МКУК «Историко-художественный музей </w:t>
            </w:r>
            <w:proofErr w:type="spellStart"/>
            <w:r>
              <w:rPr>
                <w:sz w:val="28"/>
                <w:szCs w:val="28"/>
              </w:rPr>
              <w:t>им.М.К.Янгеля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358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 w:rsidRPr="009A1F1A">
              <w:rPr>
                <w:sz w:val="28"/>
                <w:szCs w:val="28"/>
              </w:rPr>
              <w:t>Проведение выставок, фотовыставок с участием детей и подростков с ограниченными возможностями</w:t>
            </w:r>
          </w:p>
        </w:tc>
        <w:tc>
          <w:tcPr>
            <w:tcW w:w="1737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района, </w:t>
            </w:r>
            <w:r w:rsidRPr="009A1F1A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организации</w:t>
            </w:r>
            <w:r w:rsidRPr="009A1F1A">
              <w:rPr>
                <w:sz w:val="28"/>
                <w:szCs w:val="28"/>
              </w:rPr>
              <w:t xml:space="preserve"> района</w:t>
            </w:r>
          </w:p>
          <w:p w:rsidR="00CA40CF" w:rsidRPr="009A1F1A" w:rsidRDefault="00CA40CF" w:rsidP="00631EDE">
            <w:pPr>
              <w:rPr>
                <w:sz w:val="28"/>
                <w:szCs w:val="28"/>
              </w:rPr>
            </w:pP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358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выставки инвалидов «И невозможное – возможно…»</w:t>
            </w:r>
          </w:p>
        </w:tc>
        <w:tc>
          <w:tcPr>
            <w:tcW w:w="1737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Нижнеилимского района,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мероприятий для </w:t>
            </w:r>
            <w:r>
              <w:rPr>
                <w:sz w:val="28"/>
                <w:szCs w:val="28"/>
              </w:rPr>
              <w:lastRenderedPageBreak/>
              <w:t>инвалидов в средствах массовой информации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Пресс-служба </w:t>
            </w:r>
            <w:r>
              <w:rPr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CA40CF" w:rsidRPr="00F9587F" w:rsidTr="00631EDE">
        <w:tc>
          <w:tcPr>
            <w:tcW w:w="9889" w:type="dxa"/>
            <w:gridSpan w:val="4"/>
          </w:tcPr>
          <w:p w:rsidR="00CA40CF" w:rsidRPr="009A1F1A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9A1F1A">
              <w:rPr>
                <w:b/>
                <w:sz w:val="28"/>
                <w:szCs w:val="28"/>
              </w:rPr>
              <w:lastRenderedPageBreak/>
              <w:t>Содействие занятости инвалидов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инвалидов, состоящих на учёте в Центре занятости населения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мест для инвалидов за счет средств господдержки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 во взаимодействии с администрацией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Ярмарка вакансий для инвалидов</w:t>
            </w:r>
          </w:p>
        </w:tc>
        <w:tc>
          <w:tcPr>
            <w:tcW w:w="1737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50C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proofErr w:type="gramStart"/>
            <w:r w:rsidRPr="000750C0">
              <w:rPr>
                <w:sz w:val="28"/>
                <w:szCs w:val="28"/>
              </w:rPr>
              <w:t>ОГКУ «</w:t>
            </w:r>
            <w:r>
              <w:rPr>
                <w:sz w:val="28"/>
                <w:szCs w:val="28"/>
              </w:rPr>
              <w:t>Ц</w:t>
            </w:r>
            <w:r w:rsidRPr="000750C0">
              <w:rPr>
                <w:sz w:val="28"/>
                <w:szCs w:val="28"/>
              </w:rPr>
              <w:t>ЗН Нижнеилимского района» (по согласованию</w:t>
            </w:r>
            <w:proofErr w:type="gramEnd"/>
          </w:p>
        </w:tc>
      </w:tr>
      <w:tr w:rsidR="00CA40CF" w:rsidRPr="00F9587F" w:rsidTr="00631EDE">
        <w:tc>
          <w:tcPr>
            <w:tcW w:w="9889" w:type="dxa"/>
            <w:gridSpan w:val="4"/>
          </w:tcPr>
          <w:p w:rsidR="00CA40CF" w:rsidRPr="000750C0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0750C0">
              <w:rPr>
                <w:b/>
                <w:sz w:val="28"/>
                <w:szCs w:val="28"/>
              </w:rPr>
              <w:t>V. Комплекс мероприятий, направленных на укрепление здоровья инвалидов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Проведение «Дня открытых дверей» в «</w:t>
            </w:r>
            <w:proofErr w:type="spellStart"/>
            <w:r w:rsidRPr="000750C0">
              <w:rPr>
                <w:sz w:val="28"/>
                <w:szCs w:val="28"/>
              </w:rPr>
              <w:t>Железногорской</w:t>
            </w:r>
            <w:proofErr w:type="spellEnd"/>
            <w:r w:rsidRPr="000750C0">
              <w:rPr>
                <w:sz w:val="28"/>
                <w:szCs w:val="28"/>
              </w:rPr>
              <w:t xml:space="preserve"> районной больнице»</w:t>
            </w:r>
            <w:r w:rsidRPr="000750C0">
              <w:rPr>
                <w:sz w:val="28"/>
                <w:szCs w:val="28"/>
              </w:rPr>
              <w:br/>
              <w:t xml:space="preserve">(прием инвалидов узкими специалистами, </w:t>
            </w:r>
            <w:proofErr w:type="spellStart"/>
            <w:r w:rsidRPr="000750C0">
              <w:rPr>
                <w:sz w:val="28"/>
                <w:szCs w:val="28"/>
              </w:rPr>
              <w:t>УЗС-диагностики</w:t>
            </w:r>
            <w:proofErr w:type="spellEnd"/>
            <w:r w:rsidRPr="000750C0">
              <w:rPr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Осмотр инвалидов 1 группы на дому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</w:tbl>
    <w:p w:rsidR="00CA40CF" w:rsidRDefault="00CA40CF" w:rsidP="00CA40CF">
      <w:pPr>
        <w:jc w:val="both"/>
        <w:rPr>
          <w:sz w:val="28"/>
          <w:szCs w:val="28"/>
        </w:rPr>
      </w:pPr>
    </w:p>
    <w:p w:rsidR="00CA40CF" w:rsidRPr="00F9587F" w:rsidRDefault="00CA40CF" w:rsidP="00CA40CF">
      <w:pPr>
        <w:jc w:val="both"/>
        <w:rPr>
          <w:sz w:val="28"/>
          <w:szCs w:val="28"/>
        </w:rPr>
      </w:pPr>
    </w:p>
    <w:p w:rsidR="00CA40CF" w:rsidRPr="00F9587F" w:rsidRDefault="00CA40CF" w:rsidP="00CA40CF">
      <w:pPr>
        <w:jc w:val="both"/>
        <w:rPr>
          <w:sz w:val="28"/>
          <w:szCs w:val="28"/>
        </w:rPr>
      </w:pPr>
    </w:p>
    <w:p w:rsidR="00CA40CF" w:rsidRDefault="00CA40CF" w:rsidP="00CA40CF">
      <w:pPr>
        <w:jc w:val="center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эра района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CA40CF" w:rsidRDefault="00CA40CF" w:rsidP="00524E6D">
      <w:pPr>
        <w:jc w:val="both"/>
        <w:rPr>
          <w:sz w:val="24"/>
          <w:szCs w:val="24"/>
        </w:rPr>
        <w:sectPr w:rsidR="00CA40CF" w:rsidSect="00CA40CF">
          <w:pgSz w:w="11906" w:h="16838" w:code="9"/>
          <w:pgMar w:top="851" w:right="851" w:bottom="851" w:left="1701" w:header="720" w:footer="720" w:gutter="0"/>
          <w:cols w:space="720"/>
        </w:sectPr>
      </w:pPr>
    </w:p>
    <w:p w:rsidR="00CA40CF" w:rsidRDefault="00CA40CF" w:rsidP="00524E6D">
      <w:pPr>
        <w:jc w:val="both"/>
        <w:rPr>
          <w:sz w:val="24"/>
          <w:szCs w:val="24"/>
        </w:rPr>
      </w:pPr>
    </w:p>
    <w:sectPr w:rsidR="00CA40CF" w:rsidSect="00CA40CF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FF" w:rsidRDefault="007F5FFF">
      <w:r>
        <w:separator/>
      </w:r>
    </w:p>
  </w:endnote>
  <w:endnote w:type="continuationSeparator" w:id="1">
    <w:p w:rsidR="007F5FFF" w:rsidRDefault="007F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FF" w:rsidRDefault="007F5FFF">
      <w:r>
        <w:separator/>
      </w:r>
    </w:p>
  </w:footnote>
  <w:footnote w:type="continuationSeparator" w:id="1">
    <w:p w:rsidR="007F5FFF" w:rsidRDefault="007F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0548F"/>
    <w:rsid w:val="00014ED8"/>
    <w:rsid w:val="00017461"/>
    <w:rsid w:val="00023152"/>
    <w:rsid w:val="00025685"/>
    <w:rsid w:val="00026537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2336F"/>
    <w:rsid w:val="0013492B"/>
    <w:rsid w:val="00147201"/>
    <w:rsid w:val="00163402"/>
    <w:rsid w:val="001662BC"/>
    <w:rsid w:val="00175BFE"/>
    <w:rsid w:val="00180DAF"/>
    <w:rsid w:val="001856C3"/>
    <w:rsid w:val="001B767C"/>
    <w:rsid w:val="001E6497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B7D31"/>
    <w:rsid w:val="002C5847"/>
    <w:rsid w:val="002D756F"/>
    <w:rsid w:val="002E795E"/>
    <w:rsid w:val="00303B66"/>
    <w:rsid w:val="00317D3F"/>
    <w:rsid w:val="00335B9F"/>
    <w:rsid w:val="003406C3"/>
    <w:rsid w:val="003471AA"/>
    <w:rsid w:val="00360CE3"/>
    <w:rsid w:val="00361BD5"/>
    <w:rsid w:val="003623B8"/>
    <w:rsid w:val="003A139A"/>
    <w:rsid w:val="003A7387"/>
    <w:rsid w:val="003D0EFE"/>
    <w:rsid w:val="003E309A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143D"/>
    <w:rsid w:val="0055386D"/>
    <w:rsid w:val="005568A6"/>
    <w:rsid w:val="00566539"/>
    <w:rsid w:val="005741E6"/>
    <w:rsid w:val="00593363"/>
    <w:rsid w:val="005B7139"/>
    <w:rsid w:val="005D076B"/>
    <w:rsid w:val="005E10DA"/>
    <w:rsid w:val="005E4183"/>
    <w:rsid w:val="005F0E81"/>
    <w:rsid w:val="0061354C"/>
    <w:rsid w:val="00614B31"/>
    <w:rsid w:val="00614D9C"/>
    <w:rsid w:val="00615FCC"/>
    <w:rsid w:val="006444DF"/>
    <w:rsid w:val="00644675"/>
    <w:rsid w:val="00664586"/>
    <w:rsid w:val="00677453"/>
    <w:rsid w:val="00686E7B"/>
    <w:rsid w:val="00690510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5348E"/>
    <w:rsid w:val="00761AC3"/>
    <w:rsid w:val="00770FDA"/>
    <w:rsid w:val="00772B67"/>
    <w:rsid w:val="007926F9"/>
    <w:rsid w:val="00796D52"/>
    <w:rsid w:val="007A736E"/>
    <w:rsid w:val="007F5FFF"/>
    <w:rsid w:val="0080143B"/>
    <w:rsid w:val="00821EA4"/>
    <w:rsid w:val="008325FC"/>
    <w:rsid w:val="00842DED"/>
    <w:rsid w:val="00844D48"/>
    <w:rsid w:val="00844F37"/>
    <w:rsid w:val="0084572E"/>
    <w:rsid w:val="008475DE"/>
    <w:rsid w:val="008514FB"/>
    <w:rsid w:val="00863E45"/>
    <w:rsid w:val="00864F0C"/>
    <w:rsid w:val="00876E5D"/>
    <w:rsid w:val="00877EF4"/>
    <w:rsid w:val="00892959"/>
    <w:rsid w:val="008936E7"/>
    <w:rsid w:val="008A085F"/>
    <w:rsid w:val="008A1954"/>
    <w:rsid w:val="008B6AF6"/>
    <w:rsid w:val="008C10A0"/>
    <w:rsid w:val="008D0C8C"/>
    <w:rsid w:val="008D1671"/>
    <w:rsid w:val="008D23B6"/>
    <w:rsid w:val="008D30F6"/>
    <w:rsid w:val="008D331F"/>
    <w:rsid w:val="008F2550"/>
    <w:rsid w:val="009051CA"/>
    <w:rsid w:val="00910E88"/>
    <w:rsid w:val="00922275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3AD6"/>
    <w:rsid w:val="00A3396F"/>
    <w:rsid w:val="00A421AF"/>
    <w:rsid w:val="00A44C9A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37FA"/>
    <w:rsid w:val="00B97AF2"/>
    <w:rsid w:val="00BA28B5"/>
    <w:rsid w:val="00BB7686"/>
    <w:rsid w:val="00BC68FD"/>
    <w:rsid w:val="00BD187F"/>
    <w:rsid w:val="00BE1D0E"/>
    <w:rsid w:val="00C11D03"/>
    <w:rsid w:val="00C17684"/>
    <w:rsid w:val="00C62F66"/>
    <w:rsid w:val="00C64A99"/>
    <w:rsid w:val="00C67E42"/>
    <w:rsid w:val="00C7145A"/>
    <w:rsid w:val="00C92D60"/>
    <w:rsid w:val="00C95C48"/>
    <w:rsid w:val="00C97216"/>
    <w:rsid w:val="00CA40CF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61B5B"/>
    <w:rsid w:val="00D70BD8"/>
    <w:rsid w:val="00D72626"/>
    <w:rsid w:val="00D75053"/>
    <w:rsid w:val="00D95837"/>
    <w:rsid w:val="00DC35FF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C7337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C7FCB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40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879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9</cp:revision>
  <cp:lastPrinted>2016-02-29T07:45:00Z</cp:lastPrinted>
  <dcterms:created xsi:type="dcterms:W3CDTF">2016-02-25T07:44:00Z</dcterms:created>
  <dcterms:modified xsi:type="dcterms:W3CDTF">2016-03-01T07:52:00Z</dcterms:modified>
</cp:coreProperties>
</file>