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D7CA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FD7CAD">
        <w:rPr>
          <w:noProof/>
        </w:rPr>
        <w:pict>
          <v:rect id="_x0000_s1026" style="position:absolute;left:0;text-align:left;margin-left:203.1pt;margin-top:-42.5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B802AD" w:rsidRDefault="003C1DED" w:rsidP="001F1B69">
      <w:pPr>
        <w:rPr>
          <w:b/>
          <w:sz w:val="28"/>
          <w:szCs w:val="28"/>
          <w:u w:val="single"/>
        </w:rPr>
      </w:pPr>
      <w:r w:rsidRPr="00B802AD">
        <w:rPr>
          <w:b/>
          <w:sz w:val="28"/>
          <w:szCs w:val="28"/>
          <w:u w:val="single"/>
        </w:rPr>
        <w:t>От «</w:t>
      </w:r>
      <w:r w:rsidR="00B802AD" w:rsidRPr="00B802AD">
        <w:rPr>
          <w:b/>
          <w:sz w:val="28"/>
          <w:szCs w:val="28"/>
          <w:u w:val="single"/>
        </w:rPr>
        <w:t>04</w:t>
      </w:r>
      <w:r w:rsidRPr="00B802AD">
        <w:rPr>
          <w:b/>
          <w:sz w:val="28"/>
          <w:szCs w:val="28"/>
          <w:u w:val="single"/>
        </w:rPr>
        <w:t>»</w:t>
      </w:r>
      <w:r w:rsidR="00B802AD" w:rsidRPr="00B802AD">
        <w:rPr>
          <w:b/>
          <w:sz w:val="28"/>
          <w:szCs w:val="28"/>
          <w:u w:val="single"/>
        </w:rPr>
        <w:t xml:space="preserve"> 03 </w:t>
      </w:r>
      <w:r w:rsidRPr="00B802AD">
        <w:rPr>
          <w:b/>
          <w:sz w:val="28"/>
          <w:szCs w:val="28"/>
          <w:u w:val="single"/>
        </w:rPr>
        <w:t xml:space="preserve"> 20</w:t>
      </w:r>
      <w:r w:rsidR="00F32E5B" w:rsidRPr="00B802AD">
        <w:rPr>
          <w:b/>
          <w:sz w:val="28"/>
          <w:szCs w:val="28"/>
          <w:u w:val="single"/>
        </w:rPr>
        <w:t>1</w:t>
      </w:r>
      <w:r w:rsidR="00B43AA4" w:rsidRPr="00B802AD">
        <w:rPr>
          <w:b/>
          <w:sz w:val="28"/>
          <w:szCs w:val="28"/>
          <w:u w:val="single"/>
        </w:rPr>
        <w:t>6</w:t>
      </w:r>
      <w:r w:rsidR="00F32E5B" w:rsidRPr="00B802AD">
        <w:rPr>
          <w:b/>
          <w:sz w:val="28"/>
          <w:szCs w:val="28"/>
          <w:u w:val="single"/>
        </w:rPr>
        <w:t xml:space="preserve"> </w:t>
      </w:r>
      <w:r w:rsidRPr="00B802AD">
        <w:rPr>
          <w:b/>
          <w:sz w:val="28"/>
          <w:szCs w:val="28"/>
          <w:u w:val="single"/>
        </w:rPr>
        <w:t xml:space="preserve">г. № </w:t>
      </w:r>
      <w:r w:rsidR="00B802AD" w:rsidRPr="00B802AD">
        <w:rPr>
          <w:b/>
          <w:sz w:val="28"/>
          <w:szCs w:val="28"/>
          <w:u w:val="single"/>
        </w:rPr>
        <w:t>117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812C25" w:rsidRPr="001F1B69" w:rsidTr="00DF268C">
        <w:tc>
          <w:tcPr>
            <w:tcW w:w="6062" w:type="dxa"/>
          </w:tcPr>
          <w:p w:rsidR="00812C25" w:rsidRPr="00E07188" w:rsidRDefault="00812C25" w:rsidP="003F6437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 xml:space="preserve">«О </w:t>
            </w:r>
            <w:r w:rsidR="004C526C">
              <w:rPr>
                <w:sz w:val="28"/>
                <w:szCs w:val="28"/>
              </w:rPr>
              <w:t xml:space="preserve">внесении изменений в </w:t>
            </w:r>
            <w:r w:rsidR="003F6437">
              <w:rPr>
                <w:sz w:val="28"/>
                <w:szCs w:val="28"/>
              </w:rPr>
              <w:t>П</w:t>
            </w:r>
            <w:r w:rsidR="004C526C">
              <w:rPr>
                <w:sz w:val="28"/>
                <w:szCs w:val="28"/>
              </w:rPr>
              <w:t xml:space="preserve">остановление администрации Нижнеилимского муниципального района </w:t>
            </w:r>
            <w:r w:rsidR="008A1D71">
              <w:rPr>
                <w:sz w:val="28"/>
                <w:szCs w:val="28"/>
              </w:rPr>
              <w:t xml:space="preserve">от 28.10.2014 г. № 1725 «О внесении изменений в постановление администрации Нижнеилимского муниципального района </w:t>
            </w:r>
            <w:r w:rsidR="004C526C">
              <w:rPr>
                <w:sz w:val="28"/>
                <w:szCs w:val="28"/>
              </w:rPr>
              <w:t>о</w:t>
            </w:r>
            <w:r w:rsidR="00BC2EA7">
              <w:rPr>
                <w:sz w:val="28"/>
                <w:szCs w:val="28"/>
              </w:rPr>
              <w:t>т</w:t>
            </w:r>
            <w:r w:rsidR="004C526C">
              <w:rPr>
                <w:sz w:val="28"/>
                <w:szCs w:val="28"/>
              </w:rPr>
              <w:t xml:space="preserve"> 11.11.2013 г. № 1857 «</w:t>
            </w:r>
            <w:r w:rsidR="004C526C" w:rsidRPr="004C526C">
              <w:rPr>
                <w:sz w:val="28"/>
                <w:szCs w:val="28"/>
              </w:rPr>
              <w:t>Об утверждении муниципальной программы администрации Нижнеилимского муниципального района «Безопасность Нижнеилимского муниципального района» на 2014-2016 годы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26C" w:rsidRPr="004C526C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5 ноября 2013 года № 1825 «Об</w:t>
      </w:r>
      <w:proofErr w:type="gramEnd"/>
      <w:r w:rsidR="004C526C" w:rsidRPr="004C526C">
        <w:rPr>
          <w:sz w:val="28"/>
          <w:szCs w:val="28"/>
        </w:rPr>
        <w:t xml:space="preserve"> </w:t>
      </w:r>
      <w:proofErr w:type="gramStart"/>
      <w:r w:rsidR="004C526C" w:rsidRPr="004C526C">
        <w:rPr>
          <w:sz w:val="28"/>
          <w:szCs w:val="28"/>
        </w:rPr>
        <w:t>утверждении</w:t>
      </w:r>
      <w:proofErr w:type="gramEnd"/>
      <w:r w:rsidR="004C526C" w:rsidRPr="004C526C">
        <w:rPr>
          <w:sz w:val="28"/>
          <w:szCs w:val="28"/>
        </w:rPr>
        <w:t xml:space="preserve"> перечня муниципальных программ администрации Нижнеилимского муниципального района, </w:t>
      </w:r>
      <w:proofErr w:type="gramStart"/>
      <w:r w:rsidR="004C526C" w:rsidRPr="004C526C">
        <w:rPr>
          <w:sz w:val="28"/>
          <w:szCs w:val="28"/>
        </w:rPr>
        <w:t>планируемых</w:t>
      </w:r>
      <w:proofErr w:type="gramEnd"/>
      <w:r w:rsidR="004C526C" w:rsidRPr="004C526C">
        <w:rPr>
          <w:sz w:val="28"/>
          <w:szCs w:val="28"/>
        </w:rPr>
        <w:t xml:space="preserve"> к реализации с 2014 года», ст. 47 Устава муниципального образования «Нижнеилимский район», администрация Нижнеилимского муниципального района</w:t>
      </w:r>
    </w:p>
    <w:p w:rsidR="004C526C" w:rsidRPr="00681C03" w:rsidRDefault="004C526C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812C25" w:rsidRDefault="005D45B2" w:rsidP="005D45B2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8A1D71">
        <w:rPr>
          <w:sz w:val="28"/>
          <w:szCs w:val="28"/>
        </w:rPr>
        <w:t xml:space="preserve">в </w:t>
      </w:r>
      <w:r w:rsidR="003F6437">
        <w:rPr>
          <w:sz w:val="28"/>
          <w:szCs w:val="28"/>
        </w:rPr>
        <w:t>П</w:t>
      </w:r>
      <w:r w:rsidR="008A1D71">
        <w:rPr>
          <w:sz w:val="28"/>
          <w:szCs w:val="28"/>
        </w:rPr>
        <w:t>остановление администрации Нижнеилимского муниципального района от 28.10.2014 г. № 1725 «О внесении изменений в постановление администрации Нижнеилимского муниципального района от 11.11.2013 г. № 1857 «</w:t>
      </w:r>
      <w:r w:rsidR="008A1D71" w:rsidRPr="004C526C">
        <w:rPr>
          <w:sz w:val="28"/>
          <w:szCs w:val="28"/>
        </w:rPr>
        <w:t>Об утверждении муниципальной программы администрации Нижнеилимского муниципального района «Безопасность Нижнеилимского муниципального района» на 2014-2016 годы</w:t>
      </w:r>
      <w:r w:rsidR="008A1D71" w:rsidRPr="00E0718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D45B2" w:rsidRDefault="002865B3" w:rsidP="009D561E">
      <w:pPr>
        <w:numPr>
          <w:ilvl w:val="1"/>
          <w:numId w:val="14"/>
        </w:numPr>
        <w:shd w:val="clear" w:color="auto" w:fill="FFFFFF"/>
        <w:spacing w:before="120" w:line="322" w:lineRule="exac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65B3">
        <w:rPr>
          <w:sz w:val="28"/>
          <w:szCs w:val="28"/>
        </w:rPr>
        <w:t>Глав</w:t>
      </w:r>
      <w:r w:rsidR="002F79FD">
        <w:rPr>
          <w:sz w:val="28"/>
          <w:szCs w:val="28"/>
        </w:rPr>
        <w:t>у</w:t>
      </w:r>
      <w:r w:rsidRPr="002865B3">
        <w:rPr>
          <w:sz w:val="28"/>
          <w:szCs w:val="28"/>
        </w:rPr>
        <w:t xml:space="preserve"> 8. </w:t>
      </w:r>
      <w:r>
        <w:rPr>
          <w:sz w:val="28"/>
          <w:szCs w:val="28"/>
        </w:rPr>
        <w:t>«</w:t>
      </w:r>
      <w:r w:rsidRPr="002865B3">
        <w:rPr>
          <w:sz w:val="28"/>
          <w:szCs w:val="28"/>
          <w:lang w:bidi="ru-RU"/>
        </w:rPr>
        <w:t>Подпрограмма 2 «</w:t>
      </w:r>
      <w:r w:rsidRPr="002865B3">
        <w:rPr>
          <w:sz w:val="28"/>
          <w:szCs w:val="28"/>
        </w:rPr>
        <w:t xml:space="preserve">Совершенствование системы профилактики правонарушений и усиление борьбы с преступностью </w:t>
      </w:r>
      <w:proofErr w:type="gramStart"/>
      <w:r w:rsidRPr="002865B3">
        <w:rPr>
          <w:sz w:val="28"/>
          <w:szCs w:val="28"/>
        </w:rPr>
        <w:t>в</w:t>
      </w:r>
      <w:proofErr w:type="gramEnd"/>
      <w:r w:rsidRPr="002865B3">
        <w:rPr>
          <w:sz w:val="28"/>
          <w:szCs w:val="28"/>
        </w:rPr>
        <w:t xml:space="preserve"> </w:t>
      </w:r>
      <w:proofErr w:type="gramStart"/>
      <w:r w:rsidRPr="002865B3">
        <w:rPr>
          <w:sz w:val="28"/>
          <w:szCs w:val="28"/>
        </w:rPr>
        <w:t>Нижнеилимском</w:t>
      </w:r>
      <w:proofErr w:type="gramEnd"/>
      <w:r w:rsidRPr="002865B3">
        <w:rPr>
          <w:sz w:val="28"/>
          <w:szCs w:val="28"/>
        </w:rPr>
        <w:t xml:space="preserve"> районе» на 2014 – 201</w:t>
      </w:r>
      <w:r w:rsidR="008A1D71">
        <w:rPr>
          <w:sz w:val="28"/>
          <w:szCs w:val="28"/>
        </w:rPr>
        <w:t>7</w:t>
      </w:r>
      <w:r w:rsidRPr="002865B3">
        <w:rPr>
          <w:sz w:val="28"/>
          <w:szCs w:val="28"/>
        </w:rPr>
        <w:t xml:space="preserve"> гг.</w:t>
      </w:r>
      <w:r>
        <w:rPr>
          <w:sz w:val="28"/>
          <w:szCs w:val="28"/>
        </w:rPr>
        <w:t>» читать в новой редакции</w:t>
      </w:r>
      <w:r w:rsidR="002F79FD">
        <w:rPr>
          <w:sz w:val="28"/>
          <w:szCs w:val="28"/>
        </w:rPr>
        <w:t xml:space="preserve"> согласно приложению к настоящему постановлению.</w:t>
      </w:r>
    </w:p>
    <w:p w:rsidR="00812C25" w:rsidRPr="00812C25" w:rsidRDefault="00812C25" w:rsidP="008A1D71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12C25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812C25" w:rsidRPr="00812C25" w:rsidRDefault="00812C25" w:rsidP="005D45B2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proofErr w:type="gramStart"/>
      <w:r w:rsidRPr="00812C25">
        <w:rPr>
          <w:sz w:val="28"/>
          <w:szCs w:val="28"/>
        </w:rPr>
        <w:t>Контроль за</w:t>
      </w:r>
      <w:proofErr w:type="gramEnd"/>
      <w:r w:rsidRPr="00812C25">
        <w:rPr>
          <w:sz w:val="28"/>
          <w:szCs w:val="28"/>
        </w:rPr>
        <w:t xml:space="preserve"> исполнением постановления </w:t>
      </w:r>
      <w:r w:rsidR="009D561E">
        <w:rPr>
          <w:sz w:val="28"/>
          <w:szCs w:val="28"/>
        </w:rPr>
        <w:t>оставляю за собой</w:t>
      </w:r>
      <w:r w:rsidRPr="00812C25">
        <w:rPr>
          <w:sz w:val="28"/>
          <w:szCs w:val="28"/>
        </w:rPr>
        <w:t>.</w:t>
      </w:r>
    </w:p>
    <w:p w:rsidR="00716B57" w:rsidRDefault="00716B57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2F79FD" w:rsidRDefault="002F79FD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2F79FD" w:rsidRDefault="002F79FD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2F79FD" w:rsidRDefault="002F79FD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12C25" w:rsidRP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812C25">
        <w:rPr>
          <w:b/>
          <w:sz w:val="28"/>
          <w:szCs w:val="28"/>
        </w:rPr>
        <w:t>Мэр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79FD">
        <w:rPr>
          <w:b/>
          <w:sz w:val="28"/>
          <w:szCs w:val="28"/>
        </w:rPr>
        <w:t>М.С. Романов</w:t>
      </w:r>
    </w:p>
    <w:p w:rsid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2F79FD" w:rsidRDefault="002F79FD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D561E" w:rsidRDefault="009D561E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DF268C" w:rsidRPr="00DF268C" w:rsidRDefault="00DF268C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Рассылка: в дело – 2, </w:t>
      </w:r>
      <w:proofErr w:type="spellStart"/>
      <w:r w:rsidRPr="00DF268C">
        <w:rPr>
          <w:sz w:val="24"/>
          <w:szCs w:val="24"/>
        </w:rPr>
        <w:t>Финуправление</w:t>
      </w:r>
      <w:proofErr w:type="spellEnd"/>
      <w:r w:rsidRPr="00DF268C">
        <w:rPr>
          <w:sz w:val="24"/>
          <w:szCs w:val="24"/>
        </w:rPr>
        <w:t xml:space="preserve">, ОСЭР, </w:t>
      </w:r>
      <w:r w:rsidR="00A45875">
        <w:rPr>
          <w:sz w:val="24"/>
          <w:szCs w:val="24"/>
        </w:rPr>
        <w:t xml:space="preserve">ГО и ЧС, </w:t>
      </w:r>
      <w:r w:rsidRPr="00DF268C">
        <w:rPr>
          <w:sz w:val="24"/>
          <w:szCs w:val="24"/>
        </w:rPr>
        <w:t>исполнителям и участникам программы</w:t>
      </w:r>
    </w:p>
    <w:p w:rsidR="00DF268C" w:rsidRPr="00DF268C" w:rsidRDefault="00DF268C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О.Н. Данилова </w:t>
      </w:r>
    </w:p>
    <w:p w:rsidR="002F79FD" w:rsidRDefault="00DF268C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  <w:sectPr w:rsidR="002F79FD" w:rsidSect="008B2C98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DF268C">
        <w:rPr>
          <w:sz w:val="24"/>
          <w:szCs w:val="24"/>
        </w:rPr>
        <w:t>31818</w:t>
      </w:r>
    </w:p>
    <w:p w:rsidR="00B43AA4" w:rsidRPr="00B43AA4" w:rsidRDefault="00B43AA4" w:rsidP="00B43AA4">
      <w:pPr>
        <w:jc w:val="right"/>
        <w:rPr>
          <w:sz w:val="24"/>
          <w:szCs w:val="24"/>
          <w:lang w:bidi="ru-RU"/>
        </w:rPr>
      </w:pPr>
      <w:r w:rsidRPr="00B43AA4">
        <w:rPr>
          <w:sz w:val="24"/>
          <w:szCs w:val="24"/>
          <w:lang w:bidi="ru-RU"/>
        </w:rPr>
        <w:lastRenderedPageBreak/>
        <w:t>Приложение</w:t>
      </w:r>
    </w:p>
    <w:p w:rsidR="00B43AA4" w:rsidRPr="00B43AA4" w:rsidRDefault="00B43AA4" w:rsidP="00B43AA4">
      <w:pPr>
        <w:jc w:val="right"/>
        <w:rPr>
          <w:sz w:val="24"/>
          <w:szCs w:val="24"/>
          <w:lang w:bidi="ru-RU"/>
        </w:rPr>
      </w:pPr>
      <w:r w:rsidRPr="00B43AA4">
        <w:rPr>
          <w:sz w:val="24"/>
          <w:szCs w:val="24"/>
          <w:lang w:bidi="ru-RU"/>
        </w:rPr>
        <w:t>к постановлению администрации</w:t>
      </w:r>
    </w:p>
    <w:p w:rsidR="00B43AA4" w:rsidRPr="00B43AA4" w:rsidRDefault="00B43AA4" w:rsidP="00B43AA4">
      <w:pPr>
        <w:jc w:val="right"/>
        <w:rPr>
          <w:sz w:val="24"/>
          <w:szCs w:val="24"/>
          <w:lang w:bidi="ru-RU"/>
        </w:rPr>
      </w:pPr>
      <w:r w:rsidRPr="00B43AA4">
        <w:rPr>
          <w:sz w:val="24"/>
          <w:szCs w:val="24"/>
          <w:lang w:bidi="ru-RU"/>
        </w:rPr>
        <w:t>Нижнеилимского муниципального района</w:t>
      </w:r>
    </w:p>
    <w:p w:rsidR="00B802AD" w:rsidRPr="00B802AD" w:rsidRDefault="00B802AD" w:rsidP="00B802AD">
      <w:pPr>
        <w:ind w:left="5040" w:firstLine="720"/>
        <w:rPr>
          <w:b/>
          <w:sz w:val="28"/>
          <w:szCs w:val="28"/>
          <w:u w:val="single"/>
        </w:rPr>
      </w:pPr>
      <w:r w:rsidRPr="00B802AD">
        <w:rPr>
          <w:b/>
          <w:sz w:val="28"/>
          <w:szCs w:val="28"/>
          <w:u w:val="single"/>
        </w:rPr>
        <w:t>От «04» 03  2016 г. № 117</w:t>
      </w:r>
    </w:p>
    <w:p w:rsidR="00B43AA4" w:rsidRPr="00B43AA4" w:rsidRDefault="00B43AA4" w:rsidP="00B43AA4">
      <w:pPr>
        <w:jc w:val="right"/>
        <w:rPr>
          <w:sz w:val="24"/>
          <w:szCs w:val="24"/>
          <w:lang w:bidi="ru-RU"/>
        </w:rPr>
      </w:pPr>
    </w:p>
    <w:p w:rsidR="002F79FD" w:rsidRPr="00C374ED" w:rsidRDefault="002F79FD" w:rsidP="002F79FD">
      <w:pPr>
        <w:jc w:val="right"/>
        <w:rPr>
          <w:sz w:val="24"/>
          <w:szCs w:val="24"/>
          <w:lang w:bidi="ru-RU"/>
        </w:rPr>
      </w:pPr>
    </w:p>
    <w:p w:rsidR="002F79FD" w:rsidRPr="00CC5259" w:rsidRDefault="002F79FD" w:rsidP="002F79FD">
      <w:pPr>
        <w:jc w:val="center"/>
        <w:rPr>
          <w:b/>
          <w:sz w:val="28"/>
          <w:szCs w:val="28"/>
        </w:rPr>
      </w:pPr>
      <w:r w:rsidRPr="00CC5259">
        <w:rPr>
          <w:b/>
          <w:sz w:val="28"/>
          <w:szCs w:val="28"/>
          <w:lang w:bidi="ru-RU"/>
        </w:rPr>
        <w:t>Глава 8. Подпрограмма 2 «</w:t>
      </w:r>
      <w:r w:rsidRPr="00CC5259">
        <w:rPr>
          <w:b/>
          <w:sz w:val="28"/>
          <w:szCs w:val="28"/>
        </w:rPr>
        <w:t xml:space="preserve">Совершенствование системы профилактики правонарушений и усиление борьбы с преступностью </w:t>
      </w:r>
      <w:proofErr w:type="gramStart"/>
      <w:r w:rsidRPr="00CC5259">
        <w:rPr>
          <w:b/>
          <w:sz w:val="28"/>
          <w:szCs w:val="28"/>
        </w:rPr>
        <w:t>в</w:t>
      </w:r>
      <w:proofErr w:type="gramEnd"/>
      <w:r w:rsidRPr="00CC5259">
        <w:rPr>
          <w:b/>
          <w:sz w:val="28"/>
          <w:szCs w:val="28"/>
        </w:rPr>
        <w:t xml:space="preserve"> </w:t>
      </w:r>
      <w:proofErr w:type="gramStart"/>
      <w:r w:rsidRPr="00CC5259">
        <w:rPr>
          <w:b/>
          <w:sz w:val="28"/>
          <w:szCs w:val="28"/>
        </w:rPr>
        <w:t>Нижнеилимском</w:t>
      </w:r>
      <w:proofErr w:type="gramEnd"/>
      <w:r w:rsidRPr="00CC5259">
        <w:rPr>
          <w:b/>
          <w:sz w:val="28"/>
          <w:szCs w:val="28"/>
        </w:rPr>
        <w:t xml:space="preserve"> районе» на 2014 – 2017 гг.</w:t>
      </w:r>
    </w:p>
    <w:p w:rsidR="002F79FD" w:rsidRPr="00CC5259" w:rsidRDefault="002F79FD" w:rsidP="002F79FD">
      <w:pPr>
        <w:jc w:val="center"/>
        <w:rPr>
          <w:b/>
          <w:sz w:val="28"/>
          <w:szCs w:val="28"/>
        </w:rPr>
      </w:pPr>
    </w:p>
    <w:p w:rsidR="002F79FD" w:rsidRPr="000230F6" w:rsidRDefault="002F79FD" w:rsidP="002F79FD">
      <w:pPr>
        <w:jc w:val="center"/>
        <w:rPr>
          <w:sz w:val="28"/>
          <w:szCs w:val="28"/>
        </w:rPr>
      </w:pPr>
      <w:r w:rsidRPr="000230F6">
        <w:rPr>
          <w:sz w:val="28"/>
          <w:szCs w:val="28"/>
        </w:rPr>
        <w:t xml:space="preserve">Раздел 1. Паспорт подпрограммы «Совершенствование системы профилактики правонарушений и усиление борьбы с преступностью </w:t>
      </w:r>
      <w:proofErr w:type="gramStart"/>
      <w:r w:rsidRPr="000230F6">
        <w:rPr>
          <w:sz w:val="28"/>
          <w:szCs w:val="28"/>
        </w:rPr>
        <w:t>в</w:t>
      </w:r>
      <w:proofErr w:type="gramEnd"/>
      <w:r w:rsidRPr="000230F6">
        <w:rPr>
          <w:sz w:val="28"/>
          <w:szCs w:val="28"/>
        </w:rPr>
        <w:t xml:space="preserve"> </w:t>
      </w:r>
      <w:proofErr w:type="gramStart"/>
      <w:r w:rsidRPr="000230F6">
        <w:rPr>
          <w:sz w:val="28"/>
          <w:szCs w:val="28"/>
        </w:rPr>
        <w:t>Нижнеилимском</w:t>
      </w:r>
      <w:proofErr w:type="gramEnd"/>
      <w:r w:rsidRPr="000230F6">
        <w:rPr>
          <w:sz w:val="28"/>
          <w:szCs w:val="28"/>
        </w:rPr>
        <w:t xml:space="preserve"> районе» на 2014 – 2017 гг.</w:t>
      </w:r>
    </w:p>
    <w:p w:rsidR="002F79FD" w:rsidRPr="00C374ED" w:rsidRDefault="002F79FD" w:rsidP="002F79FD">
      <w:pPr>
        <w:rPr>
          <w:sz w:val="24"/>
          <w:szCs w:val="2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26"/>
        <w:gridCol w:w="7200"/>
      </w:tblGrid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B43AA4">
            <w:pPr>
              <w:jc w:val="center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№</w:t>
            </w:r>
          </w:p>
          <w:p w:rsidR="002F79FD" w:rsidRPr="00B43AA4" w:rsidRDefault="002F79FD" w:rsidP="00B43AA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3A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AA4">
              <w:rPr>
                <w:sz w:val="24"/>
                <w:szCs w:val="24"/>
              </w:rPr>
              <w:t>/</w:t>
            </w:r>
            <w:proofErr w:type="spellStart"/>
            <w:r w:rsidRPr="00B43A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dxa"/>
            <w:vAlign w:val="center"/>
          </w:tcPr>
          <w:p w:rsidR="002F79FD" w:rsidRPr="00B43AA4" w:rsidRDefault="002F79FD" w:rsidP="00B43AA4">
            <w:pPr>
              <w:jc w:val="center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Наименование характеристик подпрограммы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jc w:val="center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Содержание характеристик подпрограммы</w:t>
            </w:r>
          </w:p>
        </w:tc>
      </w:tr>
      <w:tr w:rsidR="002F79FD" w:rsidRPr="00C374ED" w:rsidTr="00B43AA4">
        <w:trPr>
          <w:trHeight w:val="3170"/>
        </w:trPr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Правовое основание разработки подпрограммы</w:t>
            </w:r>
          </w:p>
        </w:tc>
        <w:tc>
          <w:tcPr>
            <w:tcW w:w="7200" w:type="dxa"/>
          </w:tcPr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1)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2) Федеральный закон от 24.06.1999 г. № 120-ФЗ «Об основах системы профилактики безнадзорности и правонарушений несовершеннолетних»;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3) Федеральный закон от 25.07.2002 г. № 114-ФЗ «О противодействии экстремистской деятельности»;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4) Федеральный закон от 06.03.2006 г. № 35-ФЗ «О противодействии терроризму»;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5) Федеральный закон от 25.12.2008 г. № 273-ФЗ «О противодействии коррупции»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6) Комплексная программа социально-экономического развития Нижнеилимского муниципального района на 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3AA4">
                <w:rPr>
                  <w:sz w:val="24"/>
                  <w:szCs w:val="24"/>
                </w:rPr>
                <w:t>2015г</w:t>
              </w:r>
            </w:smartTag>
            <w:r w:rsidRPr="00B43AA4">
              <w:rPr>
                <w:sz w:val="24"/>
                <w:szCs w:val="24"/>
              </w:rPr>
              <w:t xml:space="preserve">.г., утв. решением Думы Нижнеилимского муниципального района от 27 января 2011 г. № 57; 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7) Постановление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района».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1) Администрация Нижнеилимского муниципального района (далее – </w:t>
            </w:r>
            <w:r w:rsidRPr="00B43AA4">
              <w:rPr>
                <w:b/>
                <w:sz w:val="24"/>
                <w:szCs w:val="24"/>
              </w:rPr>
              <w:t>администрация района</w:t>
            </w:r>
            <w:r w:rsidRPr="00B43AA4">
              <w:rPr>
                <w:sz w:val="24"/>
                <w:szCs w:val="24"/>
              </w:rPr>
              <w:t xml:space="preserve">); 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2) Консультант по кадрам администрации Нижнеилимского муниципального района;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3) Администрации городских и сельских поселений Нижнеилимского района (далее – </w:t>
            </w:r>
            <w:r w:rsidRPr="00B43AA4">
              <w:rPr>
                <w:b/>
                <w:sz w:val="24"/>
                <w:szCs w:val="24"/>
              </w:rPr>
              <w:t>администрации поселений</w:t>
            </w:r>
            <w:r w:rsidRPr="00B43AA4">
              <w:rPr>
                <w:sz w:val="24"/>
                <w:szCs w:val="24"/>
              </w:rPr>
              <w:t>);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4) 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Юридический отдел администрации Нижнеилимского муниципального района;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lastRenderedPageBreak/>
              <w:t>Консультант по кадрам администрации Нижнеилимского муниципального района;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Муниципальное учреждение Департамент образования администрации Нижнеилимского муниципального района (далее – </w:t>
            </w:r>
            <w:proofErr w:type="gramStart"/>
            <w:r w:rsidRPr="00B43AA4">
              <w:rPr>
                <w:b/>
                <w:sz w:val="24"/>
                <w:szCs w:val="24"/>
              </w:rPr>
              <w:t>ДО</w:t>
            </w:r>
            <w:proofErr w:type="gramEnd"/>
            <w:r w:rsidRPr="00B43AA4">
              <w:rPr>
                <w:sz w:val="24"/>
                <w:szCs w:val="24"/>
              </w:rPr>
              <w:t xml:space="preserve">); 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Департамент по управлению муниципальным имуществом администрации Нижнеилимского муниципального района (далее – </w:t>
            </w:r>
            <w:r w:rsidRPr="00B43AA4">
              <w:rPr>
                <w:b/>
                <w:sz w:val="24"/>
                <w:szCs w:val="24"/>
              </w:rPr>
              <w:t>ДУМИ</w:t>
            </w:r>
            <w:r w:rsidRPr="00B43AA4">
              <w:rPr>
                <w:sz w:val="24"/>
                <w:szCs w:val="24"/>
              </w:rPr>
              <w:t>)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Комиссия по делам несовершеннолетних и защите их прав Нижнеилимского муниципального района (далее – </w:t>
            </w:r>
            <w:proofErr w:type="spellStart"/>
            <w:r w:rsidRPr="00B43AA4">
              <w:rPr>
                <w:b/>
                <w:sz w:val="24"/>
                <w:szCs w:val="24"/>
              </w:rPr>
              <w:t>КДНиЗП</w:t>
            </w:r>
            <w:proofErr w:type="spellEnd"/>
            <w:r w:rsidRPr="00B43AA4">
              <w:rPr>
                <w:sz w:val="24"/>
                <w:szCs w:val="24"/>
              </w:rPr>
              <w:t xml:space="preserve">); 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Отдел по культуре, спорту и делам молодежи администрации Нижнеилимского муниципального района (далее – </w:t>
            </w:r>
            <w:r w:rsidRPr="00B43AA4">
              <w:rPr>
                <w:b/>
                <w:sz w:val="24"/>
                <w:szCs w:val="24"/>
              </w:rPr>
              <w:t>ОКСДМ</w:t>
            </w:r>
            <w:r w:rsidRPr="00B43AA4">
              <w:rPr>
                <w:sz w:val="24"/>
                <w:szCs w:val="24"/>
              </w:rPr>
              <w:t>);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Отдел жилищно-коммунального хозяйства, транспорта и связи (далее – </w:t>
            </w:r>
            <w:proofErr w:type="spellStart"/>
            <w:r w:rsidRPr="00B43AA4">
              <w:rPr>
                <w:b/>
                <w:sz w:val="24"/>
                <w:szCs w:val="24"/>
              </w:rPr>
              <w:t>ОЖКХТиС</w:t>
            </w:r>
            <w:proofErr w:type="spellEnd"/>
            <w:r w:rsidRPr="00B43AA4">
              <w:rPr>
                <w:sz w:val="24"/>
                <w:szCs w:val="24"/>
              </w:rPr>
              <w:t xml:space="preserve">); 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B43AA4">
              <w:rPr>
                <w:sz w:val="24"/>
                <w:szCs w:val="24"/>
              </w:rPr>
              <w:t xml:space="preserve">Отдел по регулированию </w:t>
            </w:r>
            <w:r w:rsidRPr="00B43AA4">
              <w:rPr>
                <w:sz w:val="22"/>
                <w:szCs w:val="22"/>
              </w:rPr>
              <w:t>контрактной системы в сфере закупок</w:t>
            </w:r>
          </w:p>
          <w:p w:rsidR="002F79FD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Отдел Министерства внутренних дел Российской Федерации по Нижнеилимскому району (далее – </w:t>
            </w:r>
            <w:r w:rsidRPr="00B43AA4">
              <w:rPr>
                <w:b/>
                <w:sz w:val="24"/>
                <w:szCs w:val="24"/>
              </w:rPr>
              <w:t>ОМВД</w:t>
            </w:r>
            <w:r w:rsidRPr="00B43AA4">
              <w:rPr>
                <w:sz w:val="24"/>
                <w:szCs w:val="24"/>
              </w:rPr>
              <w:t xml:space="preserve">); </w:t>
            </w:r>
          </w:p>
          <w:p w:rsidR="00871F6D" w:rsidRPr="00B43AA4" w:rsidRDefault="00871F6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Pr="00871F6D">
              <w:rPr>
                <w:sz w:val="24"/>
                <w:szCs w:val="24"/>
              </w:rPr>
              <w:t xml:space="preserve">УФМС России по Иркутской области </w:t>
            </w:r>
            <w:proofErr w:type="gramStart"/>
            <w:r w:rsidRPr="00871F6D">
              <w:rPr>
                <w:sz w:val="24"/>
                <w:szCs w:val="24"/>
              </w:rPr>
              <w:t>в</w:t>
            </w:r>
            <w:proofErr w:type="gramEnd"/>
            <w:r w:rsidRPr="00871F6D">
              <w:rPr>
                <w:sz w:val="24"/>
                <w:szCs w:val="24"/>
              </w:rPr>
              <w:t> </w:t>
            </w:r>
            <w:proofErr w:type="gramStart"/>
            <w:r w:rsidRPr="00871F6D">
              <w:rPr>
                <w:bCs/>
                <w:sz w:val="24"/>
                <w:szCs w:val="24"/>
              </w:rPr>
              <w:t>Нижнеилимском</w:t>
            </w:r>
            <w:proofErr w:type="gramEnd"/>
            <w:r w:rsidRPr="00871F6D">
              <w:rPr>
                <w:bCs/>
                <w:sz w:val="24"/>
                <w:szCs w:val="24"/>
              </w:rPr>
              <w:t xml:space="preserve"> районе</w:t>
            </w:r>
            <w:r w:rsidRPr="00871F6D">
              <w:rPr>
                <w:b/>
                <w:bCs/>
                <w:sz w:val="24"/>
                <w:szCs w:val="24"/>
              </w:rPr>
              <w:t> </w:t>
            </w:r>
            <w:r w:rsidRPr="00871F6D">
              <w:rPr>
                <w:bCs/>
                <w:sz w:val="24"/>
                <w:szCs w:val="24"/>
              </w:rPr>
              <w:t>(далее –</w:t>
            </w:r>
            <w:r>
              <w:rPr>
                <w:b/>
                <w:bCs/>
                <w:sz w:val="24"/>
                <w:szCs w:val="24"/>
              </w:rPr>
              <w:t xml:space="preserve"> ОУФМС</w:t>
            </w:r>
            <w:r w:rsidRPr="00871F6D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Областное государственное казенное учреждение «Центр занятости населения» (далее – </w:t>
            </w:r>
            <w:r w:rsidRPr="00B43AA4">
              <w:rPr>
                <w:b/>
                <w:sz w:val="24"/>
                <w:szCs w:val="24"/>
              </w:rPr>
              <w:t>ОГК</w:t>
            </w:r>
            <w:proofErr w:type="gramStart"/>
            <w:r w:rsidRPr="00B43AA4">
              <w:rPr>
                <w:b/>
                <w:sz w:val="24"/>
                <w:szCs w:val="24"/>
              </w:rPr>
              <w:t>У«</w:t>
            </w:r>
            <w:proofErr w:type="gramEnd"/>
            <w:r w:rsidRPr="00B43AA4">
              <w:rPr>
                <w:b/>
                <w:sz w:val="24"/>
                <w:szCs w:val="24"/>
              </w:rPr>
              <w:t>ЦЗН»</w:t>
            </w:r>
            <w:r w:rsidRPr="00B43AA4">
              <w:rPr>
                <w:sz w:val="24"/>
                <w:szCs w:val="24"/>
              </w:rPr>
              <w:t xml:space="preserve">); 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Федеральное казенное учреждение</w:t>
            </w:r>
            <w:proofErr w:type="gramStart"/>
            <w:r w:rsidRPr="00B43AA4">
              <w:rPr>
                <w:sz w:val="24"/>
                <w:szCs w:val="24"/>
              </w:rPr>
              <w:t xml:space="preserve"> У</w:t>
            </w:r>
            <w:proofErr w:type="gramEnd"/>
            <w:r w:rsidRPr="00B43AA4">
              <w:rPr>
                <w:sz w:val="24"/>
                <w:szCs w:val="24"/>
              </w:rPr>
              <w:t xml:space="preserve">головно исполнительная инспекция филиал по Нижнеилимскому району (далее – </w:t>
            </w:r>
            <w:r w:rsidRPr="00B43AA4">
              <w:rPr>
                <w:b/>
                <w:sz w:val="24"/>
                <w:szCs w:val="24"/>
              </w:rPr>
              <w:t>УИИ</w:t>
            </w:r>
            <w:r w:rsidRPr="00B43AA4">
              <w:rPr>
                <w:sz w:val="24"/>
                <w:szCs w:val="24"/>
              </w:rPr>
              <w:t xml:space="preserve">); </w:t>
            </w:r>
          </w:p>
          <w:p w:rsidR="002F79FD" w:rsidRPr="00B43AA4" w:rsidRDefault="001A2253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ОГКУ «Управление социальной защиты населения по Нижнеилимскому району</w:t>
            </w:r>
            <w:r w:rsidR="002F79FD" w:rsidRPr="00B43AA4">
              <w:rPr>
                <w:bCs/>
                <w:sz w:val="24"/>
                <w:szCs w:val="24"/>
              </w:rPr>
              <w:t xml:space="preserve"> </w:t>
            </w:r>
            <w:r w:rsidR="002F79FD" w:rsidRPr="00B43AA4">
              <w:rPr>
                <w:sz w:val="24"/>
                <w:szCs w:val="24"/>
              </w:rPr>
              <w:t xml:space="preserve">(далее – </w:t>
            </w:r>
            <w:r>
              <w:rPr>
                <w:b/>
                <w:sz w:val="24"/>
                <w:szCs w:val="24"/>
              </w:rPr>
              <w:t>ОГКУ «УСЗН»</w:t>
            </w:r>
            <w:r w:rsidR="002F79FD" w:rsidRPr="00B43AA4">
              <w:rPr>
                <w:sz w:val="24"/>
                <w:szCs w:val="24"/>
              </w:rPr>
              <w:t xml:space="preserve">); 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Муниципальные учреждения образования; 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B43AA4">
              <w:rPr>
                <w:sz w:val="22"/>
                <w:szCs w:val="22"/>
              </w:rPr>
              <w:t>Координационный совет по противодействию коррупции при мэре Нижнеилимского муниципального района;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B43AA4">
              <w:rPr>
                <w:sz w:val="22"/>
                <w:szCs w:val="22"/>
              </w:rPr>
              <w:t>Антитеррористическая комиссия Нижнеилимского муниципального района;</w:t>
            </w:r>
          </w:p>
          <w:p w:rsidR="002F79FD" w:rsidRPr="00B43AA4" w:rsidRDefault="002F79FD" w:rsidP="00B43AA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16) Администрации городских и сельских поселений Нижнеилимского района.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1) Снижение уровня преступности на территории Нижнеилимского муниципального района, улучшение координации деятельности правоохранительных органов и органов местного самоуправления в предупреждении правонарушений.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2) Выявление и устранение причин и условий, способствующих совершению правонарушений несовершеннолетних.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3) Проведение эффективной политики по предупреждению коррупции на уровне органов местного самоуправления.</w:t>
            </w:r>
          </w:p>
          <w:p w:rsidR="002F79FD" w:rsidRPr="00B43AA4" w:rsidRDefault="002F79FD" w:rsidP="00B43AA4">
            <w:pPr>
              <w:ind w:firstLine="228"/>
              <w:jc w:val="both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4)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2014 – 2017 годы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Объем и источники </w:t>
            </w:r>
            <w:r w:rsidRPr="00B43AA4">
              <w:rPr>
                <w:sz w:val="24"/>
                <w:szCs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ind w:firstLine="228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lastRenderedPageBreak/>
              <w:t xml:space="preserve">Общий объем финансирования подпрограммы – </w:t>
            </w:r>
            <w:r w:rsidRPr="00B43AA4">
              <w:rPr>
                <w:b/>
                <w:sz w:val="24"/>
                <w:szCs w:val="24"/>
              </w:rPr>
              <w:t xml:space="preserve">200 </w:t>
            </w:r>
            <w:r w:rsidRPr="00B43AA4">
              <w:rPr>
                <w:sz w:val="24"/>
                <w:szCs w:val="24"/>
              </w:rPr>
              <w:t>тыс. рублей, в том числе: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lastRenderedPageBreak/>
              <w:t xml:space="preserve">2014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2015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2016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2017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рублей.</w:t>
            </w:r>
          </w:p>
          <w:p w:rsidR="002F79FD" w:rsidRPr="00B43AA4" w:rsidRDefault="002F79FD" w:rsidP="00B43AA4">
            <w:pPr>
              <w:ind w:firstLine="228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а) Средства бюджета Нижнеилимского муниципального района – </w:t>
            </w:r>
            <w:r w:rsidRPr="00B43AA4">
              <w:rPr>
                <w:b/>
                <w:sz w:val="24"/>
                <w:szCs w:val="24"/>
              </w:rPr>
              <w:t>200</w:t>
            </w:r>
            <w:r w:rsidRPr="00B43AA4">
              <w:rPr>
                <w:sz w:val="24"/>
                <w:szCs w:val="24"/>
              </w:rPr>
              <w:t xml:space="preserve"> тыс. рублей, в том числе: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2014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2015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2016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2017 год – </w:t>
            </w:r>
            <w:r w:rsidRPr="00B43AA4">
              <w:rPr>
                <w:b/>
                <w:sz w:val="24"/>
                <w:szCs w:val="24"/>
              </w:rPr>
              <w:t>50</w:t>
            </w:r>
            <w:r w:rsidRPr="00B43AA4">
              <w:rPr>
                <w:sz w:val="24"/>
                <w:szCs w:val="24"/>
              </w:rPr>
              <w:t xml:space="preserve"> тыс. рублей.</w:t>
            </w:r>
          </w:p>
          <w:p w:rsidR="002F79FD" w:rsidRPr="00B43AA4" w:rsidRDefault="002F79FD" w:rsidP="00B43AA4">
            <w:pPr>
              <w:ind w:firstLine="228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подпрограммы.</w:t>
            </w:r>
          </w:p>
        </w:tc>
      </w:tr>
      <w:tr w:rsidR="002F79FD" w:rsidRPr="00C374ED" w:rsidTr="00B43AA4">
        <w:tc>
          <w:tcPr>
            <w:tcW w:w="540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6" w:type="dxa"/>
            <w:vAlign w:val="center"/>
          </w:tcPr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vAlign w:val="center"/>
          </w:tcPr>
          <w:p w:rsidR="002F79FD" w:rsidRPr="00B43AA4" w:rsidRDefault="002F79FD" w:rsidP="00B43AA4">
            <w:pPr>
              <w:ind w:firstLine="369"/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Реализация подпрограммы позволит: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 - снизить уровень преступлений, совершенных в общественных местах района и (или) совершенных несовершеннолетними;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 - улучшить информационное обеспечение населения, организаций и общественных объединений по обеспечению охраны общественного порядка на территории района;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 - повысить уровень доверия населения к правоохранительным органам;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 - минимизировать и (или) ликвидировать последствия коррупции, устранить </w:t>
            </w:r>
            <w:proofErr w:type="spellStart"/>
            <w:r w:rsidRPr="00B43AA4">
              <w:rPr>
                <w:sz w:val="24"/>
                <w:szCs w:val="24"/>
              </w:rPr>
              <w:t>коррупциогенность</w:t>
            </w:r>
            <w:proofErr w:type="spellEnd"/>
            <w:r w:rsidRPr="00B43AA4">
              <w:rPr>
                <w:sz w:val="24"/>
                <w:szCs w:val="24"/>
              </w:rPr>
              <w:t xml:space="preserve"> муниципальных нормативных правовых актов и их проектов;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 - повысить эффективность муниципального управления, качество и доступность муниципальных услуг;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 xml:space="preserve"> - укрепить доверие гражданского общества к деятельности органов местного самоуправления Нижнеилимского муниципального района;</w:t>
            </w:r>
          </w:p>
          <w:p w:rsidR="002F79FD" w:rsidRPr="00B43AA4" w:rsidRDefault="002F79FD" w:rsidP="002F79FD">
            <w:pPr>
              <w:rPr>
                <w:sz w:val="24"/>
                <w:szCs w:val="24"/>
              </w:rPr>
            </w:pPr>
            <w:r w:rsidRPr="00B43AA4">
              <w:rPr>
                <w:sz w:val="24"/>
                <w:szCs w:val="24"/>
              </w:rPr>
              <w:t>- снизить возможность совершения террористических актов на территории Нижнеилимского муниципального района, устранить причины и условия, способствующие проявлению экстремизма.</w:t>
            </w:r>
          </w:p>
        </w:tc>
      </w:tr>
    </w:tbl>
    <w:p w:rsidR="002F79FD" w:rsidRPr="00C374ED" w:rsidRDefault="002F79FD" w:rsidP="002F79FD">
      <w:pPr>
        <w:rPr>
          <w:b/>
          <w:sz w:val="24"/>
          <w:szCs w:val="24"/>
        </w:rPr>
      </w:pPr>
    </w:p>
    <w:p w:rsidR="002F79FD" w:rsidRPr="00C64D96" w:rsidRDefault="002F79FD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C64D96">
        <w:rPr>
          <w:sz w:val="28"/>
          <w:szCs w:val="28"/>
        </w:rPr>
        <w:t xml:space="preserve">. Характеристика текущего состояния сферы реализации муниципальной </w:t>
      </w:r>
      <w:r>
        <w:rPr>
          <w:sz w:val="28"/>
          <w:szCs w:val="28"/>
        </w:rPr>
        <w:t>подпрограм</w:t>
      </w:r>
      <w:r w:rsidRPr="00C64D96">
        <w:rPr>
          <w:sz w:val="28"/>
          <w:szCs w:val="28"/>
        </w:rPr>
        <w:t>мы</w:t>
      </w:r>
    </w:p>
    <w:p w:rsidR="002F79FD" w:rsidRPr="00C374ED" w:rsidRDefault="002F79FD" w:rsidP="002F79FD">
      <w:pPr>
        <w:rPr>
          <w:sz w:val="24"/>
          <w:szCs w:val="24"/>
        </w:rPr>
      </w:pP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>Преступность, существуя в обществе, пронизывает различные его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правоохранительных органов и населения в противодействии преступности, терроризму, экстремизму и иным противоправным деяниям.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 xml:space="preserve">Решаемые тем самым проблемы соответствуют приоритетным задачам национальной безопасности, сформулированным в Стратегии национальной безопасности Российской Федерации до 2020 года, утвержденной Указом Президента Российской Федерации от 12.05.2009 N 537, а также задачам </w:t>
      </w:r>
      <w:r>
        <w:rPr>
          <w:sz w:val="24"/>
          <w:szCs w:val="24"/>
        </w:rPr>
        <w:t xml:space="preserve">комплексной программы социально-экономического развития Нижнеилимского муниципального района на 2011-2015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 w:rsidRPr="002A46C2">
        <w:rPr>
          <w:sz w:val="24"/>
          <w:szCs w:val="24"/>
        </w:rPr>
        <w:t xml:space="preserve">, направленным на </w:t>
      </w:r>
      <w:r w:rsidRPr="002A46C2">
        <w:rPr>
          <w:sz w:val="24"/>
          <w:szCs w:val="24"/>
        </w:rPr>
        <w:lastRenderedPageBreak/>
        <w:t xml:space="preserve">обеспечение комфортной среды проживания населения, повышение личной безопасности граждан, </w:t>
      </w:r>
      <w:r>
        <w:rPr>
          <w:sz w:val="24"/>
          <w:szCs w:val="24"/>
        </w:rPr>
        <w:t>утвержденной решением Думы Нижнеилимского муниципального района от 27 января 2011 года № 57</w:t>
      </w:r>
      <w:r w:rsidRPr="002A46C2">
        <w:rPr>
          <w:sz w:val="24"/>
          <w:szCs w:val="24"/>
        </w:rPr>
        <w:t>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 xml:space="preserve">Сложившуюся </w:t>
      </w:r>
      <w:proofErr w:type="gramStart"/>
      <w:r w:rsidRPr="002A46C2">
        <w:rPr>
          <w:sz w:val="24"/>
          <w:szCs w:val="24"/>
        </w:rPr>
        <w:t>в</w:t>
      </w:r>
      <w:proofErr w:type="gramEnd"/>
      <w:r w:rsidRPr="002A46C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Нижнеилимском</w:t>
      </w:r>
      <w:proofErr w:type="gramEnd"/>
      <w:r>
        <w:rPr>
          <w:sz w:val="24"/>
          <w:szCs w:val="24"/>
        </w:rPr>
        <w:t xml:space="preserve"> </w:t>
      </w:r>
      <w:r w:rsidRPr="002A46C2">
        <w:rPr>
          <w:sz w:val="24"/>
          <w:szCs w:val="24"/>
        </w:rPr>
        <w:t>районе криминогенную ситуацию порождает целый ряд причин и тенденций, большинство из которых имеют социально-экономические, нравственные, правовые и организационные корни.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 xml:space="preserve">В результате реализации </w:t>
      </w:r>
      <w:r>
        <w:rPr>
          <w:sz w:val="24"/>
          <w:szCs w:val="24"/>
        </w:rPr>
        <w:t>подпрограм</w:t>
      </w:r>
      <w:r w:rsidRPr="002A46C2">
        <w:rPr>
          <w:sz w:val="24"/>
          <w:szCs w:val="24"/>
        </w:rPr>
        <w:t>м профилактики преступности и правонарушений, действующий в районе с 20</w:t>
      </w:r>
      <w:r>
        <w:rPr>
          <w:sz w:val="24"/>
          <w:szCs w:val="24"/>
        </w:rPr>
        <w:t>11</w:t>
      </w:r>
      <w:r w:rsidRPr="002A46C2">
        <w:rPr>
          <w:sz w:val="24"/>
          <w:szCs w:val="24"/>
        </w:rPr>
        <w:t xml:space="preserve"> по 201</w:t>
      </w:r>
      <w:r>
        <w:rPr>
          <w:sz w:val="24"/>
          <w:szCs w:val="24"/>
        </w:rPr>
        <w:t>3</w:t>
      </w:r>
      <w:r w:rsidRPr="002A46C2">
        <w:rPr>
          <w:sz w:val="24"/>
          <w:szCs w:val="24"/>
        </w:rPr>
        <w:t xml:space="preserve"> год, удалось добиться положительных показателей состояния преступности.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 xml:space="preserve">Наметилась тенденция снижения преступности. Так в </w:t>
      </w:r>
      <w:r>
        <w:rPr>
          <w:sz w:val="24"/>
          <w:szCs w:val="24"/>
        </w:rPr>
        <w:t>2011</w:t>
      </w:r>
      <w:r w:rsidRPr="002A46C2">
        <w:rPr>
          <w:sz w:val="24"/>
          <w:szCs w:val="24"/>
        </w:rPr>
        <w:t xml:space="preserve"> году всего зарегистрированных преступлений было </w:t>
      </w:r>
      <w:r>
        <w:rPr>
          <w:sz w:val="24"/>
          <w:szCs w:val="24"/>
        </w:rPr>
        <w:t>1305</w:t>
      </w:r>
      <w:r w:rsidRPr="002A46C2">
        <w:rPr>
          <w:sz w:val="24"/>
          <w:szCs w:val="24"/>
        </w:rPr>
        <w:t xml:space="preserve">, в </w:t>
      </w:r>
      <w:r>
        <w:rPr>
          <w:sz w:val="24"/>
          <w:szCs w:val="24"/>
        </w:rPr>
        <w:t>2012</w:t>
      </w:r>
      <w:r w:rsidRPr="002A46C2">
        <w:rPr>
          <w:sz w:val="24"/>
          <w:szCs w:val="24"/>
        </w:rPr>
        <w:t xml:space="preserve"> совершено </w:t>
      </w:r>
      <w:r>
        <w:rPr>
          <w:sz w:val="24"/>
          <w:szCs w:val="24"/>
        </w:rPr>
        <w:t>1006</w:t>
      </w:r>
      <w:r w:rsidRPr="002A46C2">
        <w:rPr>
          <w:sz w:val="24"/>
          <w:szCs w:val="24"/>
        </w:rPr>
        <w:t xml:space="preserve"> преступления, </w:t>
      </w:r>
      <w:r>
        <w:rPr>
          <w:sz w:val="24"/>
          <w:szCs w:val="24"/>
        </w:rPr>
        <w:t xml:space="preserve">за 2013 года </w:t>
      </w:r>
      <w:r w:rsidRPr="002A46C2">
        <w:rPr>
          <w:sz w:val="24"/>
          <w:szCs w:val="24"/>
        </w:rPr>
        <w:t xml:space="preserve">- </w:t>
      </w:r>
      <w:r>
        <w:rPr>
          <w:sz w:val="24"/>
          <w:szCs w:val="24"/>
        </w:rPr>
        <w:t>855</w:t>
      </w:r>
      <w:r w:rsidRPr="002A46C2">
        <w:rPr>
          <w:sz w:val="24"/>
          <w:szCs w:val="24"/>
        </w:rPr>
        <w:t xml:space="preserve"> преступлени</w:t>
      </w:r>
      <w:r>
        <w:rPr>
          <w:sz w:val="24"/>
          <w:szCs w:val="24"/>
        </w:rPr>
        <w:t>я</w:t>
      </w:r>
      <w:r w:rsidR="00871F6D">
        <w:rPr>
          <w:sz w:val="24"/>
          <w:szCs w:val="24"/>
        </w:rPr>
        <w:t>, за 2014 год – 834 преступления, за 2015 год – 898 преступлений</w:t>
      </w:r>
      <w:r w:rsidRPr="002A46C2">
        <w:rPr>
          <w:sz w:val="24"/>
          <w:szCs w:val="24"/>
        </w:rPr>
        <w:t>. Сократил</w:t>
      </w:r>
      <w:r>
        <w:rPr>
          <w:sz w:val="24"/>
          <w:szCs w:val="24"/>
        </w:rPr>
        <w:t xml:space="preserve">ось количество преступлений совершенных на улицах и в общественных местах, </w:t>
      </w:r>
      <w:r w:rsidRPr="002A46C2">
        <w:rPr>
          <w:sz w:val="24"/>
          <w:szCs w:val="24"/>
        </w:rPr>
        <w:t>количество тяжких преступлений.</w:t>
      </w:r>
      <w:r>
        <w:rPr>
          <w:sz w:val="24"/>
          <w:szCs w:val="24"/>
        </w:rPr>
        <w:t xml:space="preserve"> В сравнении с аналогичным периодом прошлого года количество преступлений, совершенных несовершеннолетними увеличилось на 11,8 %.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>Вместе с тем достигнутые результаты нельзя признать устойчивыми.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 xml:space="preserve">Очень высок уровень рецидивной преступности, растет число </w:t>
      </w:r>
      <w:r>
        <w:rPr>
          <w:sz w:val="24"/>
          <w:szCs w:val="24"/>
        </w:rPr>
        <w:t xml:space="preserve">особо тяжких </w:t>
      </w:r>
      <w:r w:rsidRPr="002A46C2">
        <w:rPr>
          <w:sz w:val="24"/>
          <w:szCs w:val="24"/>
        </w:rPr>
        <w:t>преступлений</w:t>
      </w:r>
      <w:r>
        <w:rPr>
          <w:sz w:val="24"/>
          <w:szCs w:val="24"/>
        </w:rPr>
        <w:t xml:space="preserve">, а </w:t>
      </w:r>
      <w:proofErr w:type="gramStart"/>
      <w:r>
        <w:rPr>
          <w:sz w:val="24"/>
          <w:szCs w:val="24"/>
        </w:rPr>
        <w:t xml:space="preserve">также </w:t>
      </w:r>
      <w:r w:rsidRPr="002A46C2">
        <w:rPr>
          <w:sz w:val="24"/>
          <w:szCs w:val="24"/>
        </w:rPr>
        <w:t>совершенных</w:t>
      </w:r>
      <w:proofErr w:type="gramEnd"/>
      <w:r>
        <w:rPr>
          <w:sz w:val="24"/>
          <w:szCs w:val="24"/>
        </w:rPr>
        <w:t xml:space="preserve"> </w:t>
      </w:r>
      <w:r w:rsidRPr="002A46C2">
        <w:rPr>
          <w:sz w:val="24"/>
          <w:szCs w:val="24"/>
        </w:rPr>
        <w:t xml:space="preserve">в алкогольном опьянении, увеличилось число преступлений совершенных </w:t>
      </w:r>
      <w:r>
        <w:rPr>
          <w:sz w:val="24"/>
          <w:szCs w:val="24"/>
        </w:rPr>
        <w:t>несовершеннолетними</w:t>
      </w:r>
      <w:r w:rsidRPr="002A46C2">
        <w:rPr>
          <w:sz w:val="24"/>
          <w:szCs w:val="24"/>
        </w:rPr>
        <w:t>.</w:t>
      </w:r>
    </w:p>
    <w:p w:rsidR="002F79FD" w:rsidRPr="002A46C2" w:rsidRDefault="002F79FD" w:rsidP="002F79FD">
      <w:pPr>
        <w:ind w:firstLine="709"/>
        <w:jc w:val="both"/>
        <w:rPr>
          <w:sz w:val="24"/>
          <w:szCs w:val="24"/>
        </w:rPr>
      </w:pPr>
      <w:r w:rsidRPr="002A46C2">
        <w:rPr>
          <w:sz w:val="24"/>
          <w:szCs w:val="24"/>
        </w:rPr>
        <w:t xml:space="preserve">Только консолидация всех субъектов профилактической деятельности в решении вопросов снижения уровня преступности может привести к положительным результатам. </w:t>
      </w:r>
    </w:p>
    <w:p w:rsidR="002F79FD" w:rsidRPr="00C374ED" w:rsidRDefault="002F79FD" w:rsidP="002F79FD">
      <w:pPr>
        <w:ind w:firstLine="709"/>
        <w:jc w:val="both"/>
        <w:rPr>
          <w:sz w:val="24"/>
          <w:szCs w:val="24"/>
        </w:rPr>
      </w:pPr>
      <w:proofErr w:type="gramStart"/>
      <w:r w:rsidRPr="00C374ED">
        <w:rPr>
          <w:sz w:val="24"/>
          <w:szCs w:val="24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2F79FD" w:rsidRDefault="002F79FD" w:rsidP="002F79FD">
      <w:pPr>
        <w:ind w:firstLine="709"/>
        <w:jc w:val="both"/>
        <w:rPr>
          <w:sz w:val="24"/>
          <w:szCs w:val="24"/>
        </w:rPr>
      </w:pPr>
      <w:r w:rsidRPr="00C374ED">
        <w:rPr>
          <w:sz w:val="24"/>
          <w:szCs w:val="24"/>
        </w:rPr>
        <w:t>Необходимо осуществлять мероприятия по повышению уровня доверия населения к правоохранительным органам, улучшать кадровый потенциал ОМВД, поднимать престиж работы в органах полиции.</w:t>
      </w:r>
    </w:p>
    <w:p w:rsidR="002F79FD" w:rsidRPr="00065977" w:rsidRDefault="002F79FD" w:rsidP="002F79FD">
      <w:pPr>
        <w:ind w:firstLine="709"/>
        <w:jc w:val="both"/>
        <w:rPr>
          <w:sz w:val="24"/>
          <w:szCs w:val="24"/>
        </w:rPr>
      </w:pPr>
      <w:r w:rsidRPr="00065977">
        <w:rPr>
          <w:sz w:val="24"/>
          <w:szCs w:val="24"/>
        </w:rPr>
        <w:t>Анализ состояния законности в сфере борьбы с коррупционными правонарушениями свидетельствует о том, что эта проблема является очень сложной и наиболее актуальной для сегодняшнего времени.</w:t>
      </w:r>
    </w:p>
    <w:p w:rsidR="002F79FD" w:rsidRPr="00065977" w:rsidRDefault="002F79FD" w:rsidP="002F79FD">
      <w:pPr>
        <w:ind w:firstLine="709"/>
        <w:jc w:val="both"/>
        <w:rPr>
          <w:sz w:val="24"/>
          <w:szCs w:val="24"/>
        </w:rPr>
      </w:pPr>
      <w:r w:rsidRPr="00065977">
        <w:rPr>
          <w:sz w:val="24"/>
          <w:szCs w:val="24"/>
        </w:rPr>
        <w:t>Коррупционные проявления в разной степени присутствуют во многих сферах функционирования органов государственной власти и органов</w:t>
      </w:r>
      <w:r>
        <w:rPr>
          <w:sz w:val="24"/>
          <w:szCs w:val="24"/>
        </w:rPr>
        <w:t xml:space="preserve"> </w:t>
      </w:r>
      <w:r w:rsidRPr="00065977">
        <w:rPr>
          <w:sz w:val="24"/>
          <w:szCs w:val="24"/>
        </w:rPr>
        <w:t>местного самоуправления. Дальнейшее совершенствование деятельности по борьбе с коррупцией требует широкого общественного подхода, применения не только правовых, но и экономических, политических, организационно- управленческих, культурно – воспитательных и иных мер, реализация которых позволит создать серьезные предпосылки для качественного изменения ситуации в сфере противодействия коррупционным проявлениям.</w:t>
      </w:r>
    </w:p>
    <w:p w:rsidR="002F79FD" w:rsidRPr="00065977" w:rsidRDefault="002F79FD" w:rsidP="002F79FD">
      <w:pPr>
        <w:ind w:firstLine="709"/>
        <w:jc w:val="both"/>
        <w:rPr>
          <w:sz w:val="24"/>
          <w:szCs w:val="24"/>
        </w:rPr>
      </w:pPr>
      <w:r w:rsidRPr="00065977">
        <w:rPr>
          <w:sz w:val="24"/>
          <w:szCs w:val="24"/>
        </w:rPr>
        <w:t>Деятельность органов местного самоуправления и правоохранительных органов района по противодействию экстремизму организована в соответствии с Федеральным законом от 25.07.2012 № 114-ФЗ «О противодействии экстремистской деятельности».</w:t>
      </w:r>
    </w:p>
    <w:p w:rsidR="002F79FD" w:rsidRPr="00065977" w:rsidRDefault="002F79FD" w:rsidP="002F79FD">
      <w:pPr>
        <w:ind w:firstLine="709"/>
        <w:jc w:val="both"/>
        <w:rPr>
          <w:sz w:val="24"/>
          <w:szCs w:val="24"/>
        </w:rPr>
      </w:pPr>
      <w:r w:rsidRPr="00065977">
        <w:rPr>
          <w:sz w:val="24"/>
          <w:szCs w:val="24"/>
        </w:rPr>
        <w:t>Для обеспечения стабильности оперативной обстановки и целенаправленной работы по противодействию возможным экстремистским угрозам на территории района большое значение придается выявлению причин и условий формирования экстремистских взглядов, предупреждения негативных проявлений.</w:t>
      </w:r>
    </w:p>
    <w:p w:rsidR="002F79FD" w:rsidRPr="00065977" w:rsidRDefault="002F79FD" w:rsidP="002F79FD">
      <w:pPr>
        <w:ind w:firstLine="709"/>
        <w:jc w:val="both"/>
        <w:rPr>
          <w:sz w:val="24"/>
          <w:szCs w:val="24"/>
        </w:rPr>
      </w:pPr>
      <w:r w:rsidRPr="00065977">
        <w:rPr>
          <w:sz w:val="24"/>
          <w:szCs w:val="24"/>
        </w:rPr>
        <w:t>Правоохранительными органами района проводятся оперативно – розыскные мероприятия, направленные на выявление, как отдельных лиц, так и формирований, которые могут оказать дестабилизирующее воздействие на общественно – социальную ситуацию. На территории района</w:t>
      </w:r>
      <w:r>
        <w:rPr>
          <w:sz w:val="24"/>
          <w:szCs w:val="24"/>
        </w:rPr>
        <w:t xml:space="preserve"> </w:t>
      </w:r>
      <w:r w:rsidRPr="00065977">
        <w:rPr>
          <w:sz w:val="24"/>
          <w:szCs w:val="24"/>
        </w:rPr>
        <w:t xml:space="preserve">несовершеннолетние лица, относящиеся к числу неформальных </w:t>
      </w:r>
      <w:r w:rsidRPr="00065977">
        <w:rPr>
          <w:sz w:val="24"/>
          <w:szCs w:val="24"/>
        </w:rPr>
        <w:lastRenderedPageBreak/>
        <w:t>молодежных объединений, не</w:t>
      </w:r>
      <w:r>
        <w:rPr>
          <w:sz w:val="24"/>
          <w:szCs w:val="24"/>
        </w:rPr>
        <w:t xml:space="preserve"> </w:t>
      </w:r>
      <w:r w:rsidRPr="00065977">
        <w:rPr>
          <w:sz w:val="24"/>
          <w:szCs w:val="24"/>
        </w:rPr>
        <w:t xml:space="preserve">выявлены. </w:t>
      </w:r>
    </w:p>
    <w:p w:rsidR="002F79FD" w:rsidRPr="00C374ED" w:rsidRDefault="002F79FD" w:rsidP="002F7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</w:t>
      </w:r>
      <w:r w:rsidRPr="00C374ED">
        <w:rPr>
          <w:sz w:val="24"/>
          <w:szCs w:val="24"/>
        </w:rPr>
        <w:t>ма «</w:t>
      </w:r>
      <w:r w:rsidRPr="00CC5259">
        <w:rPr>
          <w:sz w:val="24"/>
          <w:szCs w:val="24"/>
        </w:rPr>
        <w:t>Совершенствование системы профилактики правонарушений и усиление борьбы с преступностью в Нижнеилимском районе</w:t>
      </w:r>
      <w:r>
        <w:rPr>
          <w:sz w:val="24"/>
          <w:szCs w:val="24"/>
        </w:rPr>
        <w:t>» на 2014-2017 годы</w:t>
      </w:r>
      <w:r w:rsidRPr="00C374ED">
        <w:rPr>
          <w:sz w:val="24"/>
          <w:szCs w:val="24"/>
        </w:rPr>
        <w:t xml:space="preserve"> направлена на комплексное решение </w:t>
      </w:r>
      <w:proofErr w:type="gramStart"/>
      <w:r w:rsidRPr="00C374ED">
        <w:rPr>
          <w:sz w:val="24"/>
          <w:szCs w:val="24"/>
        </w:rPr>
        <w:t>вопросов формирования эффективного механизма профилактики правонарушений</w:t>
      </w:r>
      <w:proofErr w:type="gramEnd"/>
      <w:r w:rsidRPr="00C374ED">
        <w:rPr>
          <w:sz w:val="24"/>
          <w:szCs w:val="24"/>
        </w:rPr>
        <w:t xml:space="preserve"> и преступлений, консолидации усилий правоохранительных органов, органов местного самоуправления Нижнеилимского района.</w:t>
      </w:r>
    </w:p>
    <w:p w:rsidR="002F79FD" w:rsidRPr="00C374ED" w:rsidRDefault="002F79FD" w:rsidP="002F79FD">
      <w:pPr>
        <w:rPr>
          <w:sz w:val="24"/>
          <w:szCs w:val="24"/>
        </w:rPr>
      </w:pPr>
    </w:p>
    <w:p w:rsidR="002F79FD" w:rsidRPr="00C64D96" w:rsidRDefault="002F79FD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545317">
        <w:rPr>
          <w:sz w:val="28"/>
          <w:szCs w:val="28"/>
        </w:rPr>
        <w:t xml:space="preserve">. Основные цели и задачи </w:t>
      </w:r>
      <w:r>
        <w:rPr>
          <w:sz w:val="28"/>
          <w:szCs w:val="28"/>
        </w:rPr>
        <w:t>подпрограм</w:t>
      </w:r>
      <w:r w:rsidRPr="00545317">
        <w:rPr>
          <w:sz w:val="28"/>
          <w:szCs w:val="28"/>
        </w:rPr>
        <w:t>мы</w:t>
      </w:r>
    </w:p>
    <w:p w:rsidR="002F79FD" w:rsidRPr="00C374ED" w:rsidRDefault="002F79FD" w:rsidP="002F79FD">
      <w:pPr>
        <w:rPr>
          <w:sz w:val="24"/>
          <w:szCs w:val="24"/>
        </w:rPr>
      </w:pPr>
    </w:p>
    <w:p w:rsidR="002F79FD" w:rsidRPr="00C374ED" w:rsidRDefault="002F79FD" w:rsidP="002F79FD">
      <w:pPr>
        <w:ind w:firstLine="709"/>
        <w:jc w:val="both"/>
        <w:rPr>
          <w:sz w:val="24"/>
          <w:szCs w:val="24"/>
        </w:rPr>
      </w:pPr>
      <w:r w:rsidRPr="00C374ED">
        <w:rPr>
          <w:sz w:val="24"/>
          <w:szCs w:val="24"/>
        </w:rPr>
        <w:t xml:space="preserve">Основной целью </w:t>
      </w:r>
      <w:r>
        <w:rPr>
          <w:sz w:val="24"/>
          <w:szCs w:val="24"/>
        </w:rPr>
        <w:t>подпрограм</w:t>
      </w:r>
      <w:r w:rsidRPr="00C374ED">
        <w:rPr>
          <w:sz w:val="24"/>
          <w:szCs w:val="24"/>
        </w:rPr>
        <w:t xml:space="preserve">мы является улучшение состояния общественного порядка </w:t>
      </w:r>
      <w:proofErr w:type="gramStart"/>
      <w:r w:rsidRPr="00C374ED">
        <w:rPr>
          <w:sz w:val="24"/>
          <w:szCs w:val="24"/>
        </w:rPr>
        <w:t>в</w:t>
      </w:r>
      <w:proofErr w:type="gramEnd"/>
      <w:r w:rsidRPr="00C374ED">
        <w:rPr>
          <w:sz w:val="24"/>
          <w:szCs w:val="24"/>
        </w:rPr>
        <w:t xml:space="preserve"> </w:t>
      </w:r>
      <w:proofErr w:type="gramStart"/>
      <w:r w:rsidRPr="00C374ED">
        <w:rPr>
          <w:sz w:val="24"/>
          <w:szCs w:val="24"/>
        </w:rPr>
        <w:t>Нижнеилимском</w:t>
      </w:r>
      <w:proofErr w:type="gramEnd"/>
      <w:r w:rsidRPr="00C374ED">
        <w:rPr>
          <w:sz w:val="24"/>
          <w:szCs w:val="24"/>
        </w:rPr>
        <w:t xml:space="preserve"> районе путем осуществления профилактических мероприятий в целях защиты конституционных прав и свобод граждан, проживающих на территории Нижнеилимского района.</w:t>
      </w:r>
    </w:p>
    <w:p w:rsidR="002F79FD" w:rsidRPr="00C374ED" w:rsidRDefault="002F79FD" w:rsidP="002F79FD">
      <w:pPr>
        <w:ind w:firstLine="709"/>
        <w:jc w:val="both"/>
        <w:rPr>
          <w:sz w:val="24"/>
          <w:szCs w:val="24"/>
        </w:rPr>
      </w:pPr>
      <w:r w:rsidRPr="00C374ED">
        <w:rPr>
          <w:sz w:val="24"/>
          <w:szCs w:val="24"/>
        </w:rPr>
        <w:t xml:space="preserve">Основные задачи </w:t>
      </w:r>
      <w:r>
        <w:rPr>
          <w:sz w:val="24"/>
          <w:szCs w:val="24"/>
        </w:rPr>
        <w:t>подпрограм</w:t>
      </w:r>
      <w:r w:rsidRPr="00C374ED">
        <w:rPr>
          <w:sz w:val="24"/>
          <w:szCs w:val="24"/>
        </w:rPr>
        <w:t>мы:</w:t>
      </w:r>
    </w:p>
    <w:p w:rsidR="002F79FD" w:rsidRPr="00545317" w:rsidRDefault="002F79FD" w:rsidP="002F79FD">
      <w:pPr>
        <w:ind w:firstLine="709"/>
        <w:jc w:val="both"/>
        <w:rPr>
          <w:sz w:val="24"/>
          <w:szCs w:val="24"/>
        </w:rPr>
      </w:pPr>
      <w:r w:rsidRPr="00545317">
        <w:rPr>
          <w:sz w:val="24"/>
          <w:szCs w:val="24"/>
        </w:rPr>
        <w:t>1) Снижение уровня преступности на территории Нижнеилимского муниципального района, улучшение координации деятельности правоохранительных органов и органов местного самоуправления в предупреждении правонарушений.</w:t>
      </w:r>
    </w:p>
    <w:p w:rsidR="002F79FD" w:rsidRPr="00545317" w:rsidRDefault="002F79FD" w:rsidP="002F79FD">
      <w:pPr>
        <w:ind w:firstLine="709"/>
        <w:jc w:val="both"/>
        <w:rPr>
          <w:sz w:val="24"/>
          <w:szCs w:val="24"/>
        </w:rPr>
      </w:pPr>
      <w:r w:rsidRPr="00545317">
        <w:rPr>
          <w:sz w:val="24"/>
          <w:szCs w:val="24"/>
        </w:rPr>
        <w:t>2) Выявление и устранение причин и условий, способствующих совершению правонарушений несовершеннолетних.</w:t>
      </w:r>
    </w:p>
    <w:p w:rsidR="002F79FD" w:rsidRPr="00545317" w:rsidRDefault="002F79FD" w:rsidP="002F79FD">
      <w:pPr>
        <w:ind w:firstLine="709"/>
        <w:jc w:val="both"/>
        <w:rPr>
          <w:sz w:val="24"/>
          <w:szCs w:val="24"/>
        </w:rPr>
      </w:pPr>
      <w:r w:rsidRPr="00545317">
        <w:rPr>
          <w:sz w:val="24"/>
          <w:szCs w:val="24"/>
        </w:rPr>
        <w:t>3) Проведение эффективной политики по предупреждению коррупции на уровне органов местного самоуправления.</w:t>
      </w:r>
    </w:p>
    <w:p w:rsidR="002F79FD" w:rsidRPr="00545317" w:rsidRDefault="002F79FD" w:rsidP="002F79FD">
      <w:pPr>
        <w:ind w:firstLine="709"/>
        <w:jc w:val="both"/>
        <w:rPr>
          <w:sz w:val="24"/>
          <w:szCs w:val="24"/>
        </w:rPr>
      </w:pPr>
      <w:r w:rsidRPr="00545317">
        <w:rPr>
          <w:sz w:val="24"/>
          <w:szCs w:val="24"/>
        </w:rPr>
        <w:t>4)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граждан.</w:t>
      </w:r>
    </w:p>
    <w:p w:rsidR="002F79FD" w:rsidRPr="00C374ED" w:rsidRDefault="002F79FD" w:rsidP="002F79FD">
      <w:pPr>
        <w:rPr>
          <w:sz w:val="24"/>
          <w:szCs w:val="24"/>
        </w:rPr>
      </w:pPr>
    </w:p>
    <w:p w:rsidR="002F79FD" w:rsidRPr="00C374ED" w:rsidRDefault="002F79FD" w:rsidP="002F79FD">
      <w:pPr>
        <w:rPr>
          <w:b/>
          <w:sz w:val="24"/>
          <w:szCs w:val="24"/>
        </w:rPr>
        <w:sectPr w:rsidR="002F79FD" w:rsidRPr="00C374ED" w:rsidSect="002F79FD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2F79FD" w:rsidRPr="005F37A8" w:rsidRDefault="002F79FD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</w:t>
      </w:r>
      <w:r w:rsidRPr="005F37A8">
        <w:rPr>
          <w:sz w:val="28"/>
          <w:szCs w:val="28"/>
        </w:rPr>
        <w:t xml:space="preserve">. Система мероприятий </w:t>
      </w:r>
      <w:r>
        <w:rPr>
          <w:sz w:val="28"/>
          <w:szCs w:val="28"/>
        </w:rPr>
        <w:t>подпрограм</w:t>
      </w:r>
      <w:r w:rsidRPr="005F37A8">
        <w:rPr>
          <w:sz w:val="28"/>
          <w:szCs w:val="28"/>
        </w:rPr>
        <w:t>мы</w:t>
      </w:r>
    </w:p>
    <w:p w:rsidR="002F79FD" w:rsidRPr="00C374ED" w:rsidRDefault="002F79FD" w:rsidP="002F79FD">
      <w:pPr>
        <w:rPr>
          <w:sz w:val="24"/>
          <w:szCs w:val="24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36"/>
        <w:gridCol w:w="1760"/>
        <w:gridCol w:w="1843"/>
        <w:gridCol w:w="1843"/>
        <w:gridCol w:w="708"/>
        <w:gridCol w:w="709"/>
        <w:gridCol w:w="709"/>
        <w:gridCol w:w="708"/>
        <w:gridCol w:w="1926"/>
      </w:tblGrid>
      <w:tr w:rsidR="002F79FD" w:rsidRPr="00C374ED" w:rsidTr="002F79FD">
        <w:trPr>
          <w:trHeight w:val="320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N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F3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37A8">
              <w:rPr>
                <w:sz w:val="22"/>
                <w:szCs w:val="22"/>
              </w:rPr>
              <w:t>/</w:t>
            </w:r>
            <w:proofErr w:type="spellStart"/>
            <w:r w:rsidRPr="005F3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Объем финансирования,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тыс. руб.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Показатель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результативности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</w:t>
            </w:r>
            <w:r w:rsidRPr="005F37A8">
              <w:rPr>
                <w:sz w:val="22"/>
                <w:szCs w:val="22"/>
              </w:rPr>
              <w:t>мы</w:t>
            </w:r>
          </w:p>
        </w:tc>
      </w:tr>
      <w:tr w:rsidR="002F79FD" w:rsidRPr="00C374ED" w:rsidTr="002F79FD">
        <w:trPr>
          <w:trHeight w:val="320"/>
          <w:tblHeader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год</w:t>
            </w:r>
          </w:p>
        </w:tc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Цель: </w:t>
            </w:r>
            <w:r>
              <w:rPr>
                <w:sz w:val="24"/>
                <w:szCs w:val="24"/>
              </w:rPr>
              <w:t>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2F79FD" w:rsidRPr="00C374ED" w:rsidTr="002F79F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A4646D">
              <w:rPr>
                <w:sz w:val="22"/>
                <w:szCs w:val="22"/>
              </w:rPr>
              <w:t>Снижение уровня преступности на территории Нижнеилимского муниципального района, улучшение координации деятельности правоохранительных органов и органов местного самоуправления в предупреждении правонарушений.</w:t>
            </w:r>
          </w:p>
        </w:tc>
      </w:tr>
      <w:tr w:rsidR="002F79FD" w:rsidRPr="00C374ED" w:rsidTr="002F79F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C374ED" w:rsidRDefault="002F79FD" w:rsidP="002F79FD">
            <w:pPr>
              <w:rPr>
                <w:sz w:val="24"/>
                <w:szCs w:val="24"/>
              </w:rPr>
            </w:pPr>
            <w:r w:rsidRPr="00C374ED">
              <w:rPr>
                <w:b/>
                <w:sz w:val="24"/>
                <w:szCs w:val="24"/>
              </w:rPr>
              <w:t xml:space="preserve">Организационные </w:t>
            </w:r>
            <w:r>
              <w:rPr>
                <w:b/>
                <w:sz w:val="24"/>
                <w:szCs w:val="24"/>
              </w:rPr>
              <w:t xml:space="preserve">и информационно-аналитические </w:t>
            </w:r>
            <w:r w:rsidRPr="00C374E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F79FD" w:rsidRPr="00C374ED" w:rsidTr="002F79F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заседаний межведомственной комиссии по профилактике правонарушений (далее МВКПП)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МВКПП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2F79FD" w:rsidRPr="00C374ED" w:rsidTr="002F79F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Организация регулярного информирования органов местного самоуправления о состоянии правопорядка на территории района и работе правоохранительных органов.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2F79FD" w:rsidRPr="00C374ED" w:rsidTr="002F79F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1.1.1.3.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координационных совещаний по вопросам состояния законности на территории Нижнеилимского района по защите прав несовершеннолетних, организации воспитательно-профилактической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31680F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КДН и ЗП, ДО, </w:t>
            </w:r>
            <w:r w:rsidR="0031680F"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КСДМ, 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Организация профилактических мероприятий по месту жительства, в общественных местах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местах, стимулирование членов добровольных общественных формирований граждан правоохранительной направленности.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Администрация района, ОМВД, администрации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1.1.2.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комплексных оперативно-профилактических мероприятий по населенным пунктам: рейды, проверки и др.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ДО,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F37A8">
              <w:rPr>
                <w:sz w:val="22"/>
                <w:szCs w:val="22"/>
              </w:rPr>
              <w:t>КДНиЗП</w:t>
            </w:r>
            <w:proofErr w:type="spellEnd"/>
            <w:r w:rsidRPr="005F37A8">
              <w:rPr>
                <w:sz w:val="22"/>
                <w:szCs w:val="22"/>
              </w:rPr>
              <w:t>, администрации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2.3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Обеспечение мест с массовым пребыванием граждан выставлением нарядов полиции при проведении массовых мероприятий.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Администрации поселений, 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Информирование органов местного самоуправления о лицах, освобождающихся из учреждений исполнения наказаний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512A39" w:rsidRPr="00C374ED" w:rsidTr="00512A39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39" w:rsidRPr="005F37A8" w:rsidRDefault="00512A39" w:rsidP="0051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предотвращение фиктивной постановки на учет иностранных граждан и лиц без гражданства по месту пребывания в жилом помещении в Российской Федерации, повышение уровня правосознания граждан в целях противодействия неконтролируемой миграции.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A39" w:rsidRPr="005F37A8" w:rsidRDefault="00871F6D" w:rsidP="0087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</w:t>
            </w:r>
            <w:r w:rsidR="00512A39" w:rsidRPr="00512A39">
              <w:rPr>
                <w:sz w:val="22"/>
                <w:szCs w:val="22"/>
              </w:rPr>
              <w:t xml:space="preserve"> поселений, </w:t>
            </w:r>
            <w:r>
              <w:rPr>
                <w:sz w:val="22"/>
                <w:szCs w:val="22"/>
              </w:rPr>
              <w:t>ОУФМС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A39" w:rsidRPr="005F37A8" w:rsidRDefault="00512A39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Мероприятия по повышению эффективности деятельности формированию позитивного общественного мнения о правоохранительных органах и результатах их деятельности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совместных регулярных отчетов участковых уполномоченных полиции и глав поселений перед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населением административных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участков о проделанной работе, состоянии оперативной обстановки и принимаемых</w:t>
            </w:r>
            <w:r>
              <w:rPr>
                <w:sz w:val="22"/>
                <w:szCs w:val="22"/>
              </w:rPr>
              <w:t xml:space="preserve"> </w:t>
            </w:r>
            <w:r w:rsidRPr="005F37A8">
              <w:rPr>
                <w:sz w:val="22"/>
                <w:szCs w:val="22"/>
              </w:rPr>
              <w:t>мерах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 администрации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Оптимизация количества служебных помещений участковых уполномоченных полиции, их оборудование и оснащение средствами связи, орг. техникой и мебелью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Администрации поселений, 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Информировать граждан о способах и средствах правомерной защиты от </w:t>
            </w:r>
            <w:r w:rsidRPr="005F37A8">
              <w:rPr>
                <w:sz w:val="22"/>
                <w:szCs w:val="22"/>
              </w:rPr>
              <w:lastRenderedPageBreak/>
              <w:t>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Администраци</w:t>
            </w:r>
            <w:r>
              <w:rPr>
                <w:sz w:val="22"/>
                <w:szCs w:val="22"/>
              </w:rPr>
              <w:t>и</w:t>
            </w:r>
            <w:r w:rsidRPr="005F37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 w:rsidRPr="005F37A8">
              <w:rPr>
                <w:sz w:val="22"/>
                <w:szCs w:val="22"/>
              </w:rPr>
              <w:t xml:space="preserve">, </w:t>
            </w:r>
            <w:r w:rsidRPr="005F37A8">
              <w:rPr>
                <w:sz w:val="22"/>
                <w:szCs w:val="22"/>
              </w:rPr>
              <w:lastRenderedPageBreak/>
              <w:t>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1.3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Организация и проведение конкурса на звание «Лучший участковый уполномоченный полиции»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Администрация района, ОВД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F37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B90286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B43AA4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="00B43AA4"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6A794B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6A794B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6A794B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6A794B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6A794B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D37215">
              <w:rPr>
                <w:sz w:val="22"/>
                <w:szCs w:val="22"/>
              </w:rPr>
              <w:t>Выявление и устранение причин и условий, способствующих совершению правонарушений несовершеннолетних.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Профилактика правонарушений несовершеннолетних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Организация работы общественных комиссий по делам несовершеннолетних и защите их прав.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Администрации поселений, 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Конкурс среди </w:t>
            </w:r>
            <w:proofErr w:type="gramStart"/>
            <w:r w:rsidRPr="005F37A8">
              <w:rPr>
                <w:sz w:val="22"/>
                <w:szCs w:val="22"/>
              </w:rPr>
              <w:t>Общественных</w:t>
            </w:r>
            <w:proofErr w:type="gramEnd"/>
            <w:r w:rsidRPr="005F37A8">
              <w:rPr>
                <w:sz w:val="22"/>
                <w:szCs w:val="22"/>
              </w:rPr>
              <w:t xml:space="preserve"> КДН Нижнеилимского муниципального района «Лучший муниципальный опыт ОКДН на территории района»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1A2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поселений, </w:t>
            </w:r>
            <w:proofErr w:type="spellStart"/>
            <w:r w:rsidRPr="005F37A8">
              <w:rPr>
                <w:sz w:val="22"/>
                <w:szCs w:val="22"/>
              </w:rPr>
              <w:t>КДНиЗП</w:t>
            </w:r>
            <w:proofErr w:type="spellEnd"/>
            <w:r w:rsidRPr="005F37A8">
              <w:rPr>
                <w:sz w:val="22"/>
                <w:szCs w:val="22"/>
              </w:rPr>
              <w:t xml:space="preserve">, ОМВД, ДО, </w:t>
            </w:r>
            <w:r w:rsidR="0031680F"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 xml:space="preserve">КСДМ, ЦЗН, УИИ, </w:t>
            </w:r>
            <w:r w:rsidR="001A2253" w:rsidRPr="001A2253">
              <w:rPr>
                <w:sz w:val="22"/>
                <w:szCs w:val="22"/>
              </w:rPr>
              <w:t>ОГКУ «УСЗН»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совместных профилактических мероприятий: проверки торговых точек на предмет продаж спиртного, табачных изделий несовершеннолетним, рейды по выявлению фактов жестокого обращения с детьми, незаконного нахождения несовершеннолетних в общественных местах, по проверке поведения условно осужденных, несовершеннолетних и лиц, стоящих на соответствующем учете.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КДН и ЗП,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ДО, </w:t>
            </w:r>
            <w:r w:rsidR="001A2253" w:rsidRPr="001A2253">
              <w:rPr>
                <w:sz w:val="22"/>
                <w:szCs w:val="22"/>
              </w:rPr>
              <w:t>ОГКУ «УСЗН»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Ведение и поддержание в актуальном </w:t>
            </w:r>
            <w:r w:rsidRPr="005F37A8">
              <w:rPr>
                <w:sz w:val="22"/>
                <w:szCs w:val="22"/>
              </w:rPr>
              <w:lastRenderedPageBreak/>
              <w:t>состоянии базы данных о семьях и несовершеннолетних, находящихся в социально трудном положении, а также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ДО,</w:t>
            </w:r>
          </w:p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proofErr w:type="spellStart"/>
            <w:r w:rsidRPr="005F37A8">
              <w:rPr>
                <w:sz w:val="22"/>
                <w:szCs w:val="22"/>
              </w:rPr>
              <w:lastRenderedPageBreak/>
              <w:t>КДНиЗП</w:t>
            </w:r>
            <w:proofErr w:type="spellEnd"/>
            <w:r w:rsidRPr="005F37A8">
              <w:rPr>
                <w:sz w:val="22"/>
                <w:szCs w:val="22"/>
              </w:rPr>
              <w:t>,</w:t>
            </w:r>
          </w:p>
          <w:p w:rsidR="002F79FD" w:rsidRPr="005F37A8" w:rsidRDefault="001A2253" w:rsidP="002F79FD">
            <w:pPr>
              <w:jc w:val="center"/>
              <w:rPr>
                <w:sz w:val="22"/>
                <w:szCs w:val="22"/>
              </w:rPr>
            </w:pPr>
            <w:r w:rsidRPr="001A2253">
              <w:rPr>
                <w:sz w:val="22"/>
                <w:szCs w:val="22"/>
              </w:rPr>
              <w:t>ОГКУ «УСЗН»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Оказание содействия движению юных инспекторов безопасности дорожного движения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ДО, ОМВД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b/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B43AA4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B5302E">
              <w:rPr>
                <w:sz w:val="22"/>
                <w:szCs w:val="22"/>
              </w:rPr>
              <w:t>Проведение эффективной политики по предупреждению коррупции на уровне органов местного самоуправления.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.1.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B5302E">
              <w:rPr>
                <w:b/>
                <w:sz w:val="22"/>
                <w:szCs w:val="22"/>
              </w:rPr>
              <w:t xml:space="preserve">Организационные </w:t>
            </w:r>
            <w:proofErr w:type="spellStart"/>
            <w:r w:rsidRPr="00B5302E"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 w:rsidRPr="00B5302E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.1.1.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Проведение финансового </w:t>
            </w:r>
            <w:proofErr w:type="gramStart"/>
            <w:r w:rsidRPr="00892520">
              <w:rPr>
                <w:sz w:val="22"/>
                <w:szCs w:val="22"/>
              </w:rPr>
              <w:t>контроля за</w:t>
            </w:r>
            <w:proofErr w:type="gramEnd"/>
            <w:r w:rsidRPr="00892520">
              <w:rPr>
                <w:sz w:val="22"/>
                <w:szCs w:val="22"/>
              </w:rPr>
              <w:t xml:space="preserve"> операциями с бюджетными средствами главных распорядителей, распорядителей и получателей бюджетных средств, других участников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</w:t>
            </w:r>
            <w:r w:rsidRPr="00892520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 Нижнеилимского муниципального</w:t>
            </w:r>
            <w:r w:rsidRPr="0089252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.1.2.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Координационный совет по противодействию коррупции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rPr>
                <w:sz w:val="22"/>
                <w:szCs w:val="22"/>
              </w:rPr>
            </w:pPr>
            <w:r w:rsidRPr="00E24739">
              <w:rPr>
                <w:b/>
                <w:sz w:val="22"/>
                <w:szCs w:val="22"/>
              </w:rPr>
              <w:t>Совершенствование кадровой политики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Принятие мер по предотвращению конфликта интересов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Руководители органов администрации района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Проведение проверок по обращениям на </w:t>
            </w:r>
            <w:r w:rsidRPr="00892520">
              <w:rPr>
                <w:sz w:val="22"/>
                <w:szCs w:val="22"/>
              </w:rPr>
              <w:lastRenderedPageBreak/>
              <w:t>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lastRenderedPageBreak/>
              <w:t xml:space="preserve">Комиссия по </w:t>
            </w:r>
            <w:r w:rsidRPr="00892520">
              <w:rPr>
                <w:sz w:val="22"/>
                <w:szCs w:val="22"/>
              </w:rPr>
              <w:lastRenderedPageBreak/>
              <w:t>Распоряжению Работодателя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Проведение мониторинга декларирования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 w:rsidRPr="004202CE">
              <w:rPr>
                <w:sz w:val="22"/>
                <w:szCs w:val="22"/>
              </w:rPr>
              <w:t>Консультант по кадрам администрации района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871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871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сайте муниципального образования «Нижнеилимский район» и предоставление этих сведений в СМИ для опубликования.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 w:rsidRPr="004202CE">
              <w:rPr>
                <w:sz w:val="22"/>
                <w:szCs w:val="22"/>
              </w:rPr>
              <w:t xml:space="preserve">Консультант по кадрам администрации района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 w:rsidP="002F79FD">
            <w:pPr>
              <w:rPr>
                <w:sz w:val="22"/>
                <w:szCs w:val="22"/>
              </w:rPr>
            </w:pPr>
            <w:r w:rsidRPr="00914269">
              <w:rPr>
                <w:b/>
                <w:sz w:val="22"/>
                <w:szCs w:val="22"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892520">
              <w:rPr>
                <w:sz w:val="22"/>
                <w:szCs w:val="22"/>
              </w:rPr>
              <w:t>антикоррупционной</w:t>
            </w:r>
            <w:proofErr w:type="spellEnd"/>
            <w:r w:rsidRPr="00892520">
              <w:rPr>
                <w:sz w:val="22"/>
                <w:szCs w:val="22"/>
              </w:rPr>
              <w:t xml:space="preserve">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Юридическ</w:t>
            </w:r>
            <w:r>
              <w:rPr>
                <w:sz w:val="22"/>
                <w:szCs w:val="22"/>
              </w:rPr>
              <w:t>ий</w:t>
            </w:r>
            <w:r w:rsidRPr="00892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</w:t>
            </w:r>
            <w:r w:rsidRPr="00892520">
              <w:rPr>
                <w:sz w:val="22"/>
                <w:szCs w:val="22"/>
              </w:rPr>
              <w:t xml:space="preserve"> совместно с руководителями органов администрации района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Организация подготовки проектов правовых актов о внесении изменений в отдельные правовые акты органов местного самоуправления в целях устранения коррупционных факторов, выявленных в результате </w:t>
            </w:r>
            <w:proofErr w:type="spellStart"/>
            <w:r w:rsidRPr="00892520">
              <w:rPr>
                <w:sz w:val="22"/>
                <w:szCs w:val="22"/>
              </w:rPr>
              <w:t>антикоррупционной</w:t>
            </w:r>
            <w:proofErr w:type="spellEnd"/>
            <w:r w:rsidRPr="00892520"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>Руководители органов администрации, являющиеся инициаторами принятия НПА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892520" w:rsidRDefault="002F79FD" w:rsidP="002F79FD">
            <w:pPr>
              <w:rPr>
                <w:sz w:val="22"/>
                <w:szCs w:val="22"/>
              </w:rPr>
            </w:pPr>
            <w:r w:rsidRPr="00892520">
              <w:rPr>
                <w:sz w:val="22"/>
                <w:szCs w:val="22"/>
              </w:rPr>
              <w:t xml:space="preserve">Предоставление достоверной информации о системе работы органов местного </w:t>
            </w:r>
            <w:r w:rsidRPr="00892520">
              <w:rPr>
                <w:sz w:val="22"/>
                <w:szCs w:val="22"/>
              </w:rPr>
              <w:lastRenderedPageBreak/>
              <w:t>самоуправления Нижнеилимского муниципального района  в газете «Вестник Думы и Администрации Нижнеилимского муниципального района»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892520" w:rsidRDefault="0031680F" w:rsidP="002F79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ОЖКХ</w:t>
            </w:r>
            <w:r w:rsidR="002F79FD">
              <w:rPr>
                <w:sz w:val="22"/>
                <w:szCs w:val="22"/>
              </w:rPr>
              <w:t>ТиС</w:t>
            </w:r>
            <w:proofErr w:type="spellEnd"/>
          </w:p>
          <w:p w:rsidR="002F79FD" w:rsidRPr="00892520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1.3.4.</w:t>
            </w:r>
          </w:p>
        </w:tc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rPr>
                <w:sz w:val="22"/>
                <w:szCs w:val="22"/>
              </w:rPr>
            </w:pPr>
            <w:r w:rsidRPr="00914269">
              <w:rPr>
                <w:b/>
                <w:sz w:val="22"/>
                <w:szCs w:val="22"/>
              </w:rPr>
              <w:t>Совершенствование организации деятельности администрации Нижнеилимского муниципального района по использованию муниципального имущества и земельных ресурсов</w:t>
            </w: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9FD" w:rsidRPr="00761CDB" w:rsidRDefault="002F79FD" w:rsidP="002F79FD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Pr="00761CDB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9FD" w:rsidRPr="00761CDB" w:rsidRDefault="002F79FD" w:rsidP="002F79FD">
            <w:pPr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 xml:space="preserve">Осуществление проверок надлежащего использования муниципального имущества, находящегося в аренде, безвозмездном пользовании, </w:t>
            </w:r>
            <w:proofErr w:type="spellStart"/>
            <w:r w:rsidRPr="00761CDB">
              <w:rPr>
                <w:sz w:val="22"/>
                <w:szCs w:val="22"/>
              </w:rPr>
              <w:t>претензионно</w:t>
            </w:r>
            <w:proofErr w:type="spellEnd"/>
            <w:r w:rsidRPr="00761CDB">
              <w:rPr>
                <w:sz w:val="22"/>
                <w:szCs w:val="22"/>
              </w:rPr>
              <w:t xml:space="preserve"> - исковая работа по взысканию просроченных платежей по арендной плате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Pr="00761CDB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9FD" w:rsidRPr="00761CDB" w:rsidRDefault="002F79FD" w:rsidP="002F79FD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>Проведение проверок эффективности работы муниципальных учреждений, муниципальных унитарных предприятий и целевого использования имущества в соответствии с осуществляемыми функциями и полномочиями учредителя муниципальных учреждений, муниципальных унитарных предприятий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Pr="00761CDB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CF0AA5" w:rsidRDefault="002F79FD">
            <w:pPr>
              <w:rPr>
                <w:b/>
                <w:sz w:val="22"/>
                <w:szCs w:val="22"/>
              </w:rPr>
            </w:pPr>
            <w:r w:rsidRPr="00CF0AA5">
              <w:rPr>
                <w:b/>
                <w:sz w:val="22"/>
                <w:szCs w:val="22"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9FD" w:rsidRPr="00761CDB" w:rsidRDefault="002F79FD" w:rsidP="002F79FD">
            <w:pPr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761CDB">
              <w:rPr>
                <w:sz w:val="22"/>
                <w:szCs w:val="22"/>
              </w:rPr>
              <w:t>закупок</w:t>
            </w:r>
            <w:proofErr w:type="gramEnd"/>
            <w:r w:rsidRPr="00761CDB">
              <w:rPr>
                <w:sz w:val="22"/>
                <w:szCs w:val="22"/>
              </w:rPr>
              <w:t xml:space="preserve"> который 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</w:t>
            </w:r>
            <w:r w:rsidRPr="00761CDB">
              <w:rPr>
                <w:sz w:val="22"/>
                <w:szCs w:val="22"/>
              </w:rPr>
              <w:lastRenderedPageBreak/>
              <w:t>осуществлении закупок, в том числе реализации планов закупок и планов-графиков (оформляется в виде сводного аналитического отчета)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lastRenderedPageBreak/>
              <w:t>Отдел по регулированию контрактной системы в сфере закупок</w:t>
            </w:r>
          </w:p>
          <w:p w:rsidR="002F79FD" w:rsidRPr="00761CDB" w:rsidRDefault="002F79FD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lastRenderedPageBreak/>
              <w:t>Органы администрации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1.3.5.2.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9FD" w:rsidRPr="00761CDB" w:rsidRDefault="002F79FD" w:rsidP="002F79FD">
            <w:pPr>
              <w:rPr>
                <w:sz w:val="22"/>
                <w:szCs w:val="22"/>
              </w:rPr>
            </w:pPr>
            <w:proofErr w:type="gramStart"/>
            <w:r w:rsidRPr="00761CDB">
              <w:rPr>
                <w:sz w:val="22"/>
                <w:szCs w:val="22"/>
              </w:rPr>
              <w:t>Проведение информационно-разъяснительной работы для муниципальных заказчиков Нижнеилимского района о требованиях законодательства о контрактной системы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Pr="00761CDB" w:rsidRDefault="002F79FD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>Отдел по регулированию контрактной системы в сфере закупок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CF0AA5" w:rsidRDefault="002F79FD">
            <w:pPr>
              <w:rPr>
                <w:b/>
                <w:sz w:val="22"/>
                <w:szCs w:val="22"/>
              </w:rPr>
            </w:pPr>
            <w:r w:rsidRPr="00CF0AA5">
              <w:rPr>
                <w:b/>
                <w:sz w:val="22"/>
                <w:szCs w:val="22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9FD" w:rsidRPr="00761CDB" w:rsidRDefault="002F79FD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>Регулярное обновление на официальном сайте МО «Нижнеилимский район» информационных материалов по предоставлению муниципальных услуг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Pr="00761CDB" w:rsidRDefault="0031680F" w:rsidP="002F79FD">
            <w:pPr>
              <w:jc w:val="center"/>
              <w:rPr>
                <w:color w:val="C0504D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ОЖКХ</w:t>
            </w:r>
            <w:r w:rsidR="002F79FD">
              <w:rPr>
                <w:sz w:val="22"/>
                <w:szCs w:val="22"/>
              </w:rPr>
              <w:t>ТиС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Tr="002F79FD">
        <w:tblPrEx>
          <w:tblCellSpacing w:w="0" w:type="nil"/>
          <w:tblLook w:val="04A0"/>
        </w:tblPrEx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9FD" w:rsidRPr="00761CDB" w:rsidRDefault="002F79FD">
            <w:pPr>
              <w:rPr>
                <w:color w:val="000000"/>
                <w:sz w:val="22"/>
                <w:szCs w:val="22"/>
              </w:rPr>
            </w:pPr>
            <w:r w:rsidRPr="00761CDB">
              <w:rPr>
                <w:color w:val="000000"/>
                <w:sz w:val="22"/>
                <w:szCs w:val="22"/>
              </w:rPr>
              <w:t>Мониторинг удовлетворенности качеством предоставления муниципальных услуг путем проведения опросов, интервью, анкетирования получателей муниципальных услуг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9FD" w:rsidRPr="00761CDB" w:rsidRDefault="002F79FD" w:rsidP="002F79FD">
            <w:pPr>
              <w:jc w:val="center"/>
              <w:rPr>
                <w:sz w:val="22"/>
                <w:szCs w:val="22"/>
              </w:rPr>
            </w:pPr>
            <w:r w:rsidRPr="00761CDB">
              <w:rPr>
                <w:sz w:val="22"/>
                <w:szCs w:val="22"/>
              </w:rPr>
              <w:t>Органы администрации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71F7A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87104">
              <w:rPr>
                <w:sz w:val="22"/>
                <w:szCs w:val="22"/>
              </w:rPr>
              <w:t>.</w:t>
            </w:r>
            <w:r w:rsidR="00271F7A">
              <w:rPr>
                <w:sz w:val="22"/>
                <w:szCs w:val="22"/>
              </w:rPr>
              <w:t>7</w:t>
            </w:r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rPr>
                <w:b/>
                <w:sz w:val="22"/>
                <w:szCs w:val="22"/>
              </w:rPr>
            </w:pPr>
            <w:r w:rsidRPr="00287104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Задача: </w:t>
            </w:r>
            <w:r w:rsidRPr="006A794B">
              <w:rPr>
                <w:sz w:val="22"/>
                <w:szCs w:val="22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</w:p>
        </w:tc>
        <w:tc>
          <w:tcPr>
            <w:tcW w:w="147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b/>
                <w:sz w:val="22"/>
                <w:szCs w:val="22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Проведение культурно-просветительских и воспитательных мероприятий по привитию молодежи идей межнациональной и межрелигиозной толерантности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71F7A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АТК, </w:t>
            </w:r>
            <w:r w:rsidR="00271F7A"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КСДМ, ДО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Проведение мероприятий по разъяснению угроз, вызываемых распространением идей </w:t>
            </w:r>
            <w:r w:rsidRPr="005F37A8">
              <w:rPr>
                <w:sz w:val="22"/>
                <w:szCs w:val="22"/>
              </w:rPr>
              <w:lastRenderedPageBreak/>
              <w:t>терроризма и религиозно-политического экстремизма, межнациональной и межконфессиональной розни.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 xml:space="preserve">АТК, администрации </w:t>
            </w:r>
            <w:r w:rsidRPr="005F37A8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71F7A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ДО, </w:t>
            </w:r>
            <w:r w:rsidR="00271F7A"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КСДМ, администрации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31680F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 xml:space="preserve">АТК, администрации поселений, ОГБУЗ «ЖЦРБ», ДО, </w:t>
            </w:r>
            <w:r w:rsidR="0031680F">
              <w:rPr>
                <w:sz w:val="22"/>
                <w:szCs w:val="22"/>
              </w:rPr>
              <w:t>О</w:t>
            </w:r>
            <w:r w:rsidRPr="005F37A8">
              <w:rPr>
                <w:sz w:val="22"/>
                <w:szCs w:val="22"/>
              </w:rPr>
              <w:t>КСДМ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F37A8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r w:rsidRPr="005F37A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rPr>
                <w:sz w:val="22"/>
                <w:szCs w:val="22"/>
              </w:rPr>
            </w:pPr>
            <w:proofErr w:type="gramStart"/>
            <w:r w:rsidRPr="005F37A8">
              <w:rPr>
                <w:sz w:val="22"/>
                <w:szCs w:val="22"/>
              </w:rPr>
              <w:t>Регулярное</w:t>
            </w:r>
            <w:proofErr w:type="gramEnd"/>
            <w:r w:rsidRPr="005F37A8">
              <w:rPr>
                <w:sz w:val="22"/>
                <w:szCs w:val="22"/>
              </w:rPr>
              <w:t xml:space="preserve"> информирования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  <w:r w:rsidRPr="005F37A8">
              <w:rPr>
                <w:sz w:val="22"/>
                <w:szCs w:val="22"/>
              </w:rPr>
              <w:t>ОМВД, ФСБ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5F37A8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6</w:t>
            </w:r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 на территории Нижнеилимского муниципального района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АТК, Пресс- служба администрации района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>.2.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rPr>
                <w:b/>
                <w:sz w:val="22"/>
                <w:szCs w:val="22"/>
              </w:rPr>
            </w:pPr>
            <w:r w:rsidRPr="00287104">
              <w:rPr>
                <w:b/>
                <w:sz w:val="22"/>
                <w:szCs w:val="22"/>
              </w:rPr>
              <w:t>Итого по задаче: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blCellSpacing w:w="5" w:type="nil"/>
        </w:trPr>
        <w:tc>
          <w:tcPr>
            <w:tcW w:w="7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подпрограм</w:t>
            </w:r>
            <w:r w:rsidRPr="00287104">
              <w:rPr>
                <w:sz w:val="22"/>
                <w:szCs w:val="22"/>
              </w:rPr>
              <w:t xml:space="preserve">ме, в том числе: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 w:rsidRPr="0028710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871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871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blCellSpacing w:w="5" w:type="nil"/>
        </w:trPr>
        <w:tc>
          <w:tcPr>
            <w:tcW w:w="71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 xml:space="preserve">бюджет Нижнеилимского муниципального района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 w:rsidRPr="0028710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871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871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blCellSpacing w:w="5" w:type="nil"/>
        </w:trPr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87104">
              <w:rPr>
                <w:sz w:val="22"/>
                <w:szCs w:val="22"/>
              </w:rPr>
              <w:t>Справочно</w:t>
            </w:r>
            <w:proofErr w:type="spellEnd"/>
            <w:r w:rsidRPr="00287104">
              <w:rPr>
                <w:sz w:val="22"/>
                <w:szCs w:val="22"/>
              </w:rPr>
              <w:t>: инвестиционные</w:t>
            </w:r>
            <w:proofErr w:type="gramEnd"/>
            <w:r w:rsidRPr="00287104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  <w:tr w:rsidR="002F79FD" w:rsidRPr="00C374ED" w:rsidTr="002F79FD">
        <w:trPr>
          <w:tblCellSpacing w:w="5" w:type="nil"/>
        </w:trPr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87104">
              <w:rPr>
                <w:sz w:val="22"/>
                <w:szCs w:val="22"/>
              </w:rPr>
              <w:t>Справочно</w:t>
            </w:r>
            <w:proofErr w:type="spellEnd"/>
            <w:r w:rsidRPr="00287104">
              <w:rPr>
                <w:sz w:val="22"/>
                <w:szCs w:val="22"/>
              </w:rPr>
              <w:t>: публичные</w:t>
            </w:r>
            <w:proofErr w:type="gramEnd"/>
            <w:r w:rsidRPr="00287104">
              <w:rPr>
                <w:sz w:val="22"/>
                <w:szCs w:val="22"/>
              </w:rPr>
              <w:t xml:space="preserve"> нормативные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79FD" w:rsidRPr="00C374ED" w:rsidRDefault="002F79FD" w:rsidP="002F79FD">
      <w:pPr>
        <w:rPr>
          <w:sz w:val="24"/>
          <w:szCs w:val="24"/>
        </w:rPr>
        <w:sectPr w:rsidR="002F79FD" w:rsidRPr="00C374ED" w:rsidSect="002F79FD">
          <w:pgSz w:w="16838" w:h="11906" w:orient="landscape"/>
          <w:pgMar w:top="1701" w:right="737" w:bottom="851" w:left="737" w:header="709" w:footer="709" w:gutter="0"/>
          <w:cols w:space="708"/>
          <w:docGrid w:linePitch="360"/>
        </w:sectPr>
      </w:pPr>
    </w:p>
    <w:p w:rsidR="002F79FD" w:rsidRPr="00287104" w:rsidRDefault="002F79FD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</w:t>
      </w:r>
      <w:r w:rsidRPr="00287104">
        <w:rPr>
          <w:sz w:val="28"/>
          <w:szCs w:val="28"/>
        </w:rPr>
        <w:t xml:space="preserve">. Ожидаемые результаты реализации </w:t>
      </w:r>
      <w:r>
        <w:rPr>
          <w:sz w:val="28"/>
          <w:szCs w:val="28"/>
        </w:rPr>
        <w:t>подпрограм</w:t>
      </w:r>
      <w:r w:rsidRPr="00287104">
        <w:rPr>
          <w:sz w:val="28"/>
          <w:szCs w:val="28"/>
        </w:rPr>
        <w:t>мы</w:t>
      </w:r>
    </w:p>
    <w:p w:rsidR="002F79FD" w:rsidRPr="00C374ED" w:rsidRDefault="002F79FD" w:rsidP="002F79FD">
      <w:pPr>
        <w:rPr>
          <w:sz w:val="24"/>
          <w:szCs w:val="24"/>
        </w:rPr>
      </w:pPr>
    </w:p>
    <w:p w:rsidR="002F79FD" w:rsidRDefault="002F79FD" w:rsidP="002F79FD">
      <w:pPr>
        <w:ind w:firstLine="709"/>
        <w:jc w:val="both"/>
        <w:rPr>
          <w:sz w:val="24"/>
          <w:szCs w:val="24"/>
        </w:rPr>
      </w:pPr>
      <w:proofErr w:type="gramStart"/>
      <w:r w:rsidRPr="00C374ED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подпрограм</w:t>
      </w:r>
      <w:r w:rsidRPr="00C374ED">
        <w:rPr>
          <w:sz w:val="24"/>
          <w:szCs w:val="24"/>
        </w:rPr>
        <w:t>мы позволит снизить уровень преступлений, совершенных в общественных местах района</w:t>
      </w:r>
      <w:r>
        <w:rPr>
          <w:sz w:val="24"/>
          <w:szCs w:val="24"/>
        </w:rPr>
        <w:t xml:space="preserve"> и (или) </w:t>
      </w:r>
      <w:r w:rsidRPr="00C374ED">
        <w:rPr>
          <w:sz w:val="24"/>
          <w:szCs w:val="24"/>
        </w:rPr>
        <w:t>совершенных несовершеннолетними; улучшить информационное обеспечение населения, организаций и общественных объединений по обеспечению охраны общественного порядка на территории района; повысить уровень доверия населения к правоохранительным органам;</w:t>
      </w:r>
      <w:r>
        <w:rPr>
          <w:sz w:val="24"/>
          <w:szCs w:val="24"/>
        </w:rPr>
        <w:t xml:space="preserve"> </w:t>
      </w:r>
      <w:r w:rsidRPr="003357A4">
        <w:rPr>
          <w:sz w:val="24"/>
          <w:szCs w:val="24"/>
        </w:rPr>
        <w:t>минимизировать и (или) ликвидировать последствия коррупции</w:t>
      </w:r>
      <w:r>
        <w:rPr>
          <w:sz w:val="24"/>
          <w:szCs w:val="24"/>
        </w:rPr>
        <w:t xml:space="preserve">, </w:t>
      </w:r>
      <w:r w:rsidRPr="003357A4">
        <w:rPr>
          <w:sz w:val="24"/>
          <w:szCs w:val="24"/>
        </w:rPr>
        <w:t xml:space="preserve">устранить </w:t>
      </w:r>
      <w:proofErr w:type="spellStart"/>
      <w:r w:rsidRPr="003357A4">
        <w:rPr>
          <w:sz w:val="24"/>
          <w:szCs w:val="24"/>
        </w:rPr>
        <w:t>коррупциогенность</w:t>
      </w:r>
      <w:proofErr w:type="spellEnd"/>
      <w:r w:rsidRPr="003357A4">
        <w:rPr>
          <w:sz w:val="24"/>
          <w:szCs w:val="24"/>
        </w:rPr>
        <w:t xml:space="preserve"> муниципальных нормативных правовых актов и их проектов;</w:t>
      </w:r>
      <w:proofErr w:type="gramEnd"/>
      <w:r w:rsidRPr="003357A4">
        <w:rPr>
          <w:sz w:val="24"/>
          <w:szCs w:val="24"/>
        </w:rPr>
        <w:t xml:space="preserve"> повысить эффективность муниципального управления</w:t>
      </w:r>
      <w:r>
        <w:rPr>
          <w:sz w:val="24"/>
          <w:szCs w:val="24"/>
        </w:rPr>
        <w:t>,</w:t>
      </w:r>
      <w:r w:rsidRPr="003357A4">
        <w:rPr>
          <w:sz w:val="24"/>
          <w:szCs w:val="24"/>
        </w:rPr>
        <w:t xml:space="preserve"> качество и доступность муниципальных услуг</w:t>
      </w:r>
      <w:r>
        <w:rPr>
          <w:sz w:val="24"/>
          <w:szCs w:val="24"/>
        </w:rPr>
        <w:t xml:space="preserve">; </w:t>
      </w:r>
      <w:r w:rsidRPr="003357A4">
        <w:rPr>
          <w:sz w:val="24"/>
          <w:szCs w:val="24"/>
        </w:rPr>
        <w:t xml:space="preserve">укрепить доверие гражданского общества к деятельности органов местного самоуправления </w:t>
      </w:r>
      <w:r>
        <w:rPr>
          <w:sz w:val="24"/>
          <w:szCs w:val="24"/>
        </w:rPr>
        <w:t>Нижнеилимского</w:t>
      </w:r>
      <w:r w:rsidRPr="003357A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района</w:t>
      </w:r>
      <w:r w:rsidRPr="003357A4">
        <w:rPr>
          <w:sz w:val="24"/>
          <w:szCs w:val="24"/>
        </w:rPr>
        <w:t>;</w:t>
      </w:r>
      <w:r w:rsidRPr="00C374ED">
        <w:rPr>
          <w:sz w:val="24"/>
          <w:szCs w:val="24"/>
        </w:rPr>
        <w:t xml:space="preserve"> снизить возможность совершения террористических актов на территории Нижнеилимского муниципального района, устранить причины и условия, способствующие проявлению экстремизма.</w:t>
      </w:r>
    </w:p>
    <w:p w:rsidR="002F79FD" w:rsidRPr="00C374ED" w:rsidRDefault="002F79FD" w:rsidP="002F79FD">
      <w:pPr>
        <w:ind w:firstLine="709"/>
        <w:jc w:val="both"/>
        <w:rPr>
          <w:b/>
          <w:sz w:val="24"/>
          <w:szCs w:val="24"/>
        </w:rPr>
      </w:pPr>
    </w:p>
    <w:p w:rsidR="002F79FD" w:rsidRPr="00287104" w:rsidRDefault="002F79FD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Pr="00287104">
        <w:rPr>
          <w:sz w:val="28"/>
          <w:szCs w:val="28"/>
        </w:rPr>
        <w:t xml:space="preserve">. Показатели результативности </w:t>
      </w:r>
      <w:r>
        <w:rPr>
          <w:sz w:val="28"/>
          <w:szCs w:val="28"/>
        </w:rPr>
        <w:t>подпрограм</w:t>
      </w:r>
      <w:r w:rsidRPr="00287104">
        <w:rPr>
          <w:sz w:val="28"/>
          <w:szCs w:val="28"/>
        </w:rPr>
        <w:t>мы</w:t>
      </w:r>
    </w:p>
    <w:p w:rsidR="002F79FD" w:rsidRPr="00C374ED" w:rsidRDefault="002F79FD" w:rsidP="002F79FD">
      <w:pPr>
        <w:rPr>
          <w:b/>
          <w:sz w:val="24"/>
          <w:szCs w:val="24"/>
        </w:rPr>
      </w:pP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16"/>
        <w:gridCol w:w="709"/>
        <w:gridCol w:w="850"/>
        <w:gridCol w:w="1276"/>
        <w:gridCol w:w="1276"/>
        <w:gridCol w:w="1276"/>
        <w:gridCol w:w="1275"/>
      </w:tblGrid>
      <w:tr w:rsidR="002F79FD" w:rsidRPr="00C374ED" w:rsidTr="002F79FD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871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7104">
              <w:rPr>
                <w:sz w:val="22"/>
                <w:szCs w:val="22"/>
              </w:rPr>
              <w:t>/</w:t>
            </w:r>
            <w:proofErr w:type="spellStart"/>
            <w:r w:rsidRPr="002871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 xml:space="preserve">Ед. </w:t>
            </w:r>
            <w:proofErr w:type="spellStart"/>
            <w:r w:rsidRPr="00287104">
              <w:rPr>
                <w:sz w:val="22"/>
                <w:szCs w:val="22"/>
              </w:rPr>
              <w:t>изм</w:t>
            </w:r>
            <w:proofErr w:type="spellEnd"/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Базовое значение за 201</w:t>
            </w:r>
            <w:r>
              <w:rPr>
                <w:sz w:val="22"/>
                <w:szCs w:val="22"/>
              </w:rPr>
              <w:t>3</w:t>
            </w:r>
            <w:r w:rsidRPr="002871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2F79FD" w:rsidRPr="00C374ED" w:rsidTr="002F79FD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год</w:t>
            </w:r>
          </w:p>
        </w:tc>
      </w:tr>
      <w:tr w:rsidR="002F79FD" w:rsidRPr="00C374ED" w:rsidTr="002F79F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7</w:t>
            </w:r>
          </w:p>
        </w:tc>
      </w:tr>
      <w:tr w:rsidR="002F79FD" w:rsidRPr="00C374ED" w:rsidTr="002F79FD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rPr>
                <w:bCs/>
                <w:sz w:val="22"/>
                <w:szCs w:val="22"/>
              </w:rPr>
            </w:pPr>
            <w:r w:rsidRPr="00287104">
              <w:rPr>
                <w:bCs/>
                <w:sz w:val="22"/>
                <w:szCs w:val="22"/>
              </w:rPr>
              <w:t xml:space="preserve">Снижение количества зарегистрированных преступлений </w:t>
            </w:r>
          </w:p>
          <w:p w:rsidR="002F79FD" w:rsidRPr="00287104" w:rsidRDefault="002F79FD" w:rsidP="002F79FD">
            <w:pPr>
              <w:rPr>
                <w:sz w:val="22"/>
                <w:szCs w:val="22"/>
              </w:rPr>
            </w:pPr>
            <w:r w:rsidRPr="00287104">
              <w:rPr>
                <w:bCs/>
                <w:sz w:val="22"/>
                <w:szCs w:val="22"/>
              </w:rPr>
              <w:t>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8710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3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5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6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</w:tr>
      <w:tr w:rsidR="002F79FD" w:rsidRPr="00C374ED" w:rsidTr="002F79FD">
        <w:trPr>
          <w:trHeight w:val="1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87104"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rPr>
                <w:bCs/>
                <w:sz w:val="22"/>
                <w:szCs w:val="22"/>
              </w:rPr>
            </w:pPr>
            <w:r w:rsidRPr="00287104">
              <w:rPr>
                <w:bCs/>
                <w:sz w:val="22"/>
                <w:szCs w:val="22"/>
              </w:rPr>
              <w:t xml:space="preserve">Снижение количества зарегистрированных преступлений совершенных несовершеннолетними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87104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3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4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5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 w:rsidRPr="00287104">
              <w:rPr>
                <w:sz w:val="22"/>
                <w:szCs w:val="22"/>
              </w:rPr>
              <w:t>снижение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на 2 процента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по отношению</w:t>
            </w:r>
            <w:r>
              <w:rPr>
                <w:sz w:val="22"/>
                <w:szCs w:val="22"/>
              </w:rPr>
              <w:t xml:space="preserve"> </w:t>
            </w:r>
            <w:r w:rsidRPr="00287104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6</w:t>
            </w:r>
            <w:r w:rsidRPr="00287104">
              <w:rPr>
                <w:sz w:val="22"/>
                <w:szCs w:val="22"/>
              </w:rPr>
              <w:t xml:space="preserve"> году</w:t>
            </w:r>
          </w:p>
        </w:tc>
      </w:tr>
      <w:tr w:rsidR="002F79FD" w:rsidRPr="00C374ED" w:rsidTr="002F79FD">
        <w:trPr>
          <w:trHeight w:val="1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экспертизы НПА администрации Нижнеилимского муниципального района и 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2F79FD" w:rsidRPr="00C374ED" w:rsidTr="002F79FD">
        <w:trPr>
          <w:trHeight w:val="1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D" w:rsidRPr="00287104" w:rsidRDefault="002F79FD" w:rsidP="002F79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привитию молодежи идей межнациональной толерантности и по разъяснению угроз, вызываемых распространением идей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 w:rsidP="002F7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D" w:rsidRDefault="002F79FD" w:rsidP="002F7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287104" w:rsidRDefault="002F79FD" w:rsidP="002F7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</w:tbl>
    <w:p w:rsidR="002F79FD" w:rsidRDefault="002F79FD" w:rsidP="002F79FD">
      <w:pPr>
        <w:rPr>
          <w:b/>
          <w:sz w:val="24"/>
          <w:szCs w:val="24"/>
        </w:rPr>
      </w:pPr>
    </w:p>
    <w:p w:rsidR="002F79FD" w:rsidRPr="001E0ADE" w:rsidRDefault="002F79FD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E0ADE">
        <w:rPr>
          <w:sz w:val="28"/>
          <w:szCs w:val="28"/>
        </w:rPr>
        <w:t xml:space="preserve">. Риски реализации муниципальной </w:t>
      </w:r>
      <w:r>
        <w:rPr>
          <w:sz w:val="28"/>
          <w:szCs w:val="28"/>
        </w:rPr>
        <w:t>подпрограм</w:t>
      </w:r>
      <w:r w:rsidRPr="001E0ADE">
        <w:rPr>
          <w:sz w:val="28"/>
          <w:szCs w:val="28"/>
        </w:rPr>
        <w:t>мы</w:t>
      </w:r>
    </w:p>
    <w:p w:rsidR="002F79FD" w:rsidRDefault="002F79FD" w:rsidP="002F79FD">
      <w:pPr>
        <w:rPr>
          <w:b/>
          <w:sz w:val="24"/>
          <w:szCs w:val="24"/>
        </w:rPr>
      </w:pPr>
    </w:p>
    <w:p w:rsidR="002F79FD" w:rsidRPr="001E0ADE" w:rsidRDefault="002F79FD" w:rsidP="002F79FD">
      <w:pPr>
        <w:ind w:firstLine="709"/>
        <w:jc w:val="both"/>
        <w:rPr>
          <w:sz w:val="24"/>
          <w:szCs w:val="24"/>
        </w:rPr>
      </w:pPr>
      <w:r w:rsidRPr="001E0ADE">
        <w:rPr>
          <w:sz w:val="24"/>
          <w:szCs w:val="24"/>
        </w:rPr>
        <w:t xml:space="preserve">Реализация муниципальной </w:t>
      </w:r>
      <w:r>
        <w:rPr>
          <w:sz w:val="24"/>
          <w:szCs w:val="24"/>
        </w:rPr>
        <w:t>подпрограм</w:t>
      </w:r>
      <w:r w:rsidRPr="001E0ADE">
        <w:rPr>
          <w:sz w:val="24"/>
          <w:szCs w:val="24"/>
        </w:rPr>
        <w:t>мы сопряжена с рядом рисков, которые могут препятствовать своевременному достижению запланированных результатов, а именно:</w:t>
      </w:r>
    </w:p>
    <w:p w:rsidR="002F79FD" w:rsidRPr="001E0ADE" w:rsidRDefault="002F79FD" w:rsidP="002F7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E0ADE">
        <w:rPr>
          <w:sz w:val="24"/>
          <w:szCs w:val="24"/>
        </w:rPr>
        <w:t xml:space="preserve">. Финансовые риски, связанные с возникновением бюджетного дефицита, урезанием некоторых статей бюджета и, соответственно, недостаточным уровнем финансирования </w:t>
      </w:r>
      <w:r>
        <w:rPr>
          <w:sz w:val="24"/>
          <w:szCs w:val="24"/>
        </w:rPr>
        <w:t>подпрограм</w:t>
      </w:r>
      <w:r w:rsidRPr="001E0ADE">
        <w:rPr>
          <w:sz w:val="24"/>
          <w:szCs w:val="24"/>
        </w:rPr>
        <w:t xml:space="preserve">мных мероприятий. С целью ограничения финансового риска ответственный исполнитель ежегодно уточняет объемы финансовых средств, </w:t>
      </w:r>
      <w:proofErr w:type="gramStart"/>
      <w:r w:rsidRPr="001E0ADE">
        <w:rPr>
          <w:sz w:val="24"/>
          <w:szCs w:val="24"/>
        </w:rPr>
        <w:t>исходя из возможностей бюджета Нижнеилимского муниципального района и готовит</w:t>
      </w:r>
      <w:proofErr w:type="gramEnd"/>
      <w:r w:rsidRPr="001E0ADE">
        <w:rPr>
          <w:sz w:val="24"/>
          <w:szCs w:val="24"/>
        </w:rPr>
        <w:t xml:space="preserve"> ежегодно в установленном порядке предложения по реализации и уточнению перечня мероприятий </w:t>
      </w:r>
      <w:r>
        <w:rPr>
          <w:sz w:val="24"/>
          <w:szCs w:val="24"/>
        </w:rPr>
        <w:t>подпрограм</w:t>
      </w:r>
      <w:r w:rsidRPr="001E0ADE">
        <w:rPr>
          <w:sz w:val="24"/>
          <w:szCs w:val="24"/>
        </w:rPr>
        <w:t>мы;</w:t>
      </w:r>
    </w:p>
    <w:p w:rsidR="002F79FD" w:rsidRPr="001E0ADE" w:rsidRDefault="002F79FD" w:rsidP="002F7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0ADE">
        <w:rPr>
          <w:sz w:val="24"/>
          <w:szCs w:val="24"/>
        </w:rPr>
        <w:t>. Риски, связанные с изменениями в законодательстве (как на федеральном,  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2F79FD" w:rsidRPr="001E0ADE" w:rsidRDefault="002F79FD" w:rsidP="002F7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0ADE">
        <w:rPr>
          <w:sz w:val="24"/>
          <w:szCs w:val="24"/>
        </w:rPr>
        <w:t xml:space="preserve">. Административные риски, связанные с неправомерными либо не своевременными действиями лиц, непосредственно или косвенно связанных с исполнением </w:t>
      </w:r>
      <w:r>
        <w:rPr>
          <w:sz w:val="24"/>
          <w:szCs w:val="24"/>
        </w:rPr>
        <w:t>подпрограм</w:t>
      </w:r>
      <w:r w:rsidRPr="001E0ADE">
        <w:rPr>
          <w:sz w:val="24"/>
          <w:szCs w:val="24"/>
        </w:rPr>
        <w:t xml:space="preserve">мных мероприятий. Для минимизации данного риска будет осуществляться мониторинг реализации муниципальной </w:t>
      </w:r>
      <w:r>
        <w:rPr>
          <w:sz w:val="24"/>
          <w:szCs w:val="24"/>
        </w:rPr>
        <w:t>подпрограм</w:t>
      </w:r>
      <w:r w:rsidRPr="001E0ADE">
        <w:rPr>
          <w:sz w:val="24"/>
          <w:szCs w:val="24"/>
        </w:rPr>
        <w:t>мы.</w:t>
      </w:r>
    </w:p>
    <w:p w:rsidR="002F79FD" w:rsidRPr="001E0ADE" w:rsidRDefault="002F79FD" w:rsidP="002F79FD">
      <w:pPr>
        <w:ind w:firstLine="709"/>
        <w:jc w:val="both"/>
        <w:rPr>
          <w:sz w:val="24"/>
          <w:szCs w:val="24"/>
        </w:rPr>
      </w:pPr>
      <w:r w:rsidRPr="001E0ADE">
        <w:rPr>
          <w:sz w:val="24"/>
          <w:szCs w:val="24"/>
        </w:rPr>
        <w:t xml:space="preserve">Меры по минимизации остальных возможных рисков, связанных со спецификой целей и задач муниципальной </w:t>
      </w:r>
      <w:r>
        <w:rPr>
          <w:sz w:val="24"/>
          <w:szCs w:val="24"/>
        </w:rPr>
        <w:t>подпрограм</w:t>
      </w:r>
      <w:r w:rsidRPr="001E0ADE">
        <w:rPr>
          <w:sz w:val="24"/>
          <w:szCs w:val="24"/>
        </w:rPr>
        <w:t xml:space="preserve">мы, будут приниматься в ходе оперативного управления реализацией </w:t>
      </w:r>
      <w:r>
        <w:rPr>
          <w:sz w:val="24"/>
          <w:szCs w:val="24"/>
        </w:rPr>
        <w:t>подпрограм</w:t>
      </w:r>
      <w:r w:rsidRPr="001E0ADE">
        <w:rPr>
          <w:sz w:val="24"/>
          <w:szCs w:val="24"/>
        </w:rPr>
        <w:t xml:space="preserve">мы. </w:t>
      </w:r>
    </w:p>
    <w:p w:rsidR="002F79FD" w:rsidRDefault="002F79FD" w:rsidP="002F79FD">
      <w:pPr>
        <w:rPr>
          <w:b/>
          <w:sz w:val="24"/>
          <w:szCs w:val="24"/>
        </w:rPr>
      </w:pPr>
    </w:p>
    <w:p w:rsidR="002F79FD" w:rsidRDefault="002F79FD" w:rsidP="002F79FD">
      <w:pPr>
        <w:rPr>
          <w:b/>
          <w:sz w:val="24"/>
          <w:szCs w:val="24"/>
        </w:rPr>
      </w:pPr>
    </w:p>
    <w:p w:rsidR="002F79FD" w:rsidRPr="00C374ED" w:rsidRDefault="002F79FD" w:rsidP="002F79FD">
      <w:pPr>
        <w:rPr>
          <w:b/>
          <w:sz w:val="24"/>
          <w:szCs w:val="24"/>
        </w:rPr>
      </w:pPr>
    </w:p>
    <w:p w:rsidR="002F79FD" w:rsidRPr="00C374ED" w:rsidRDefault="002F79FD" w:rsidP="002F79F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Pr="00C374ED">
        <w:rPr>
          <w:sz w:val="24"/>
          <w:szCs w:val="24"/>
        </w:rPr>
        <w:t>мэра района</w:t>
      </w:r>
      <w:r>
        <w:rPr>
          <w:sz w:val="24"/>
          <w:szCs w:val="24"/>
        </w:rPr>
        <w:t xml:space="preserve"> </w:t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 w:rsidRPr="00C374ED">
        <w:rPr>
          <w:sz w:val="24"/>
          <w:szCs w:val="24"/>
        </w:rPr>
        <w:tab/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Цвейгарт</w:t>
      </w:r>
      <w:proofErr w:type="spellEnd"/>
    </w:p>
    <w:p w:rsidR="002F79FD" w:rsidRPr="00152930" w:rsidRDefault="002F79FD" w:rsidP="002F79FD">
      <w:pPr>
        <w:rPr>
          <w:sz w:val="24"/>
          <w:szCs w:val="24"/>
        </w:rPr>
      </w:pPr>
    </w:p>
    <w:p w:rsidR="005C7046" w:rsidRPr="001F1B69" w:rsidRDefault="005C7046" w:rsidP="008A1D71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</w:p>
    <w:sectPr w:rsidR="005C7046" w:rsidRPr="001F1B69" w:rsidSect="002F79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4F"/>
    <w:multiLevelType w:val="hybridMultilevel"/>
    <w:tmpl w:val="6FD00D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9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0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DE5FD9"/>
    <w:multiLevelType w:val="hybridMultilevel"/>
    <w:tmpl w:val="A77A86B8"/>
    <w:lvl w:ilvl="0" w:tplc="60C6FD6C">
      <w:start w:val="1"/>
      <w:numFmt w:val="decimal"/>
      <w:lvlText w:val="%1)"/>
      <w:lvlJc w:val="left"/>
      <w:pPr>
        <w:ind w:left="91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4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2F2937"/>
    <w:multiLevelType w:val="multilevel"/>
    <w:tmpl w:val="A8660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16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12"/>
  </w:num>
  <w:num w:numId="16">
    <w:abstractNumId w:val="1"/>
  </w:num>
  <w:num w:numId="17">
    <w:abstractNumId w:val="10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A2253"/>
    <w:rsid w:val="001A3678"/>
    <w:rsid w:val="001C779E"/>
    <w:rsid w:val="001F1B69"/>
    <w:rsid w:val="00226125"/>
    <w:rsid w:val="00227149"/>
    <w:rsid w:val="0022759A"/>
    <w:rsid w:val="002443D8"/>
    <w:rsid w:val="0026026E"/>
    <w:rsid w:val="00271F7A"/>
    <w:rsid w:val="002865B3"/>
    <w:rsid w:val="00290817"/>
    <w:rsid w:val="002A4E53"/>
    <w:rsid w:val="002A4E7F"/>
    <w:rsid w:val="002E4054"/>
    <w:rsid w:val="002F5192"/>
    <w:rsid w:val="002F79FD"/>
    <w:rsid w:val="00310D37"/>
    <w:rsid w:val="0031680F"/>
    <w:rsid w:val="0033084F"/>
    <w:rsid w:val="003425BD"/>
    <w:rsid w:val="00356213"/>
    <w:rsid w:val="003568DC"/>
    <w:rsid w:val="00357D67"/>
    <w:rsid w:val="00391EE6"/>
    <w:rsid w:val="003941E9"/>
    <w:rsid w:val="003B29F1"/>
    <w:rsid w:val="003C1DED"/>
    <w:rsid w:val="003E0919"/>
    <w:rsid w:val="003F6437"/>
    <w:rsid w:val="004117B1"/>
    <w:rsid w:val="00431CD0"/>
    <w:rsid w:val="00441725"/>
    <w:rsid w:val="0045557A"/>
    <w:rsid w:val="00465596"/>
    <w:rsid w:val="0049001A"/>
    <w:rsid w:val="004B1D86"/>
    <w:rsid w:val="004B2BDD"/>
    <w:rsid w:val="004C2C85"/>
    <w:rsid w:val="004C526C"/>
    <w:rsid w:val="004C73B2"/>
    <w:rsid w:val="004C7E90"/>
    <w:rsid w:val="004D3EDD"/>
    <w:rsid w:val="004E2DDC"/>
    <w:rsid w:val="00502E7F"/>
    <w:rsid w:val="00512A39"/>
    <w:rsid w:val="005273AD"/>
    <w:rsid w:val="0053184F"/>
    <w:rsid w:val="00540C56"/>
    <w:rsid w:val="00566F43"/>
    <w:rsid w:val="00582C6D"/>
    <w:rsid w:val="005A3B4C"/>
    <w:rsid w:val="005B73BF"/>
    <w:rsid w:val="005C05D2"/>
    <w:rsid w:val="005C7046"/>
    <w:rsid w:val="005D16FA"/>
    <w:rsid w:val="005D45B2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C2341"/>
    <w:rsid w:val="006C454E"/>
    <w:rsid w:val="006E05D9"/>
    <w:rsid w:val="00707599"/>
    <w:rsid w:val="00716B57"/>
    <w:rsid w:val="00727C8F"/>
    <w:rsid w:val="007328E9"/>
    <w:rsid w:val="00741FE2"/>
    <w:rsid w:val="007612C2"/>
    <w:rsid w:val="00772EC8"/>
    <w:rsid w:val="00776D6D"/>
    <w:rsid w:val="00790B96"/>
    <w:rsid w:val="007918A7"/>
    <w:rsid w:val="007A6E03"/>
    <w:rsid w:val="007B2EDB"/>
    <w:rsid w:val="007B37D6"/>
    <w:rsid w:val="007C1591"/>
    <w:rsid w:val="00812C25"/>
    <w:rsid w:val="008211A4"/>
    <w:rsid w:val="0083560A"/>
    <w:rsid w:val="008516D5"/>
    <w:rsid w:val="00871135"/>
    <w:rsid w:val="00871F6D"/>
    <w:rsid w:val="00891F16"/>
    <w:rsid w:val="008A1D71"/>
    <w:rsid w:val="008B0398"/>
    <w:rsid w:val="008B2C98"/>
    <w:rsid w:val="00924461"/>
    <w:rsid w:val="00925133"/>
    <w:rsid w:val="009338F0"/>
    <w:rsid w:val="00963953"/>
    <w:rsid w:val="00965D00"/>
    <w:rsid w:val="00966AAE"/>
    <w:rsid w:val="009705AD"/>
    <w:rsid w:val="0097121B"/>
    <w:rsid w:val="009855F0"/>
    <w:rsid w:val="00987A1F"/>
    <w:rsid w:val="009A3986"/>
    <w:rsid w:val="009B5A57"/>
    <w:rsid w:val="009B719F"/>
    <w:rsid w:val="009C2B5F"/>
    <w:rsid w:val="009D561E"/>
    <w:rsid w:val="009D56E4"/>
    <w:rsid w:val="009D79F5"/>
    <w:rsid w:val="009F0253"/>
    <w:rsid w:val="00A05F51"/>
    <w:rsid w:val="00A40193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41429"/>
    <w:rsid w:val="00B43AA4"/>
    <w:rsid w:val="00B44932"/>
    <w:rsid w:val="00B6137E"/>
    <w:rsid w:val="00B74DDB"/>
    <w:rsid w:val="00B802AD"/>
    <w:rsid w:val="00BC17BF"/>
    <w:rsid w:val="00BC2EA7"/>
    <w:rsid w:val="00BC4A65"/>
    <w:rsid w:val="00BC6C5E"/>
    <w:rsid w:val="00BF0C2D"/>
    <w:rsid w:val="00C23D47"/>
    <w:rsid w:val="00C26707"/>
    <w:rsid w:val="00C375B1"/>
    <w:rsid w:val="00C769D1"/>
    <w:rsid w:val="00C91E29"/>
    <w:rsid w:val="00C97472"/>
    <w:rsid w:val="00CA5393"/>
    <w:rsid w:val="00CA5C12"/>
    <w:rsid w:val="00D12F71"/>
    <w:rsid w:val="00D250B2"/>
    <w:rsid w:val="00D44FC7"/>
    <w:rsid w:val="00D52A36"/>
    <w:rsid w:val="00DD3CF9"/>
    <w:rsid w:val="00DE41C4"/>
    <w:rsid w:val="00DF268C"/>
    <w:rsid w:val="00DF3984"/>
    <w:rsid w:val="00E0742D"/>
    <w:rsid w:val="00E572F6"/>
    <w:rsid w:val="00E76546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D7CAD"/>
    <w:rsid w:val="00FE448A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2F79FD"/>
    <w:pPr>
      <w:widowControl/>
      <w:autoSpaceDE/>
      <w:autoSpaceDN/>
      <w:adjustRightInd/>
      <w:snapToGri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2F79FD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2F79F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9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79FD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F79F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F79FD"/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2F79FD"/>
    <w:rPr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79FD"/>
    <w:pPr>
      <w:shd w:val="clear" w:color="auto" w:fill="FFFFFF"/>
      <w:autoSpaceDE/>
      <w:autoSpaceDN/>
      <w:adjustRightInd/>
      <w:spacing w:before="600" w:after="480" w:line="324" w:lineRule="exact"/>
      <w:jc w:val="center"/>
    </w:pPr>
    <w:rPr>
      <w:rFonts w:ascii="Calibri" w:hAnsi="Calibri"/>
      <w:b/>
      <w:bCs/>
      <w:spacing w:val="3"/>
    </w:rPr>
  </w:style>
  <w:style w:type="character" w:customStyle="1" w:styleId="ad">
    <w:name w:val="Основной текст_"/>
    <w:basedOn w:val="a0"/>
    <w:link w:val="1"/>
    <w:rsid w:val="002F79FD"/>
    <w:rPr>
      <w:spacing w:val="2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d"/>
    <w:rsid w:val="002F79F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2F79FD"/>
    <w:pPr>
      <w:shd w:val="clear" w:color="auto" w:fill="FFFFFF"/>
      <w:autoSpaceDE/>
      <w:autoSpaceDN/>
      <w:adjustRightInd/>
      <w:spacing w:before="240" w:after="600" w:line="328" w:lineRule="exact"/>
      <w:jc w:val="center"/>
    </w:pPr>
    <w:rPr>
      <w:rFonts w:ascii="Calibri" w:hAnsi="Calibri"/>
      <w:spacing w:val="2"/>
    </w:rPr>
  </w:style>
  <w:style w:type="character" w:customStyle="1" w:styleId="2">
    <w:name w:val="Заголовок №2_"/>
    <w:basedOn w:val="a0"/>
    <w:link w:val="20"/>
    <w:rsid w:val="002F79FD"/>
    <w:rPr>
      <w:b/>
      <w:bCs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2F79FD"/>
    <w:pPr>
      <w:shd w:val="clear" w:color="auto" w:fill="FFFFFF"/>
      <w:autoSpaceDE/>
      <w:autoSpaceDN/>
      <w:adjustRightInd/>
      <w:spacing w:before="600" w:after="600" w:line="324" w:lineRule="exact"/>
      <w:jc w:val="center"/>
      <w:outlineLvl w:val="1"/>
    </w:pPr>
    <w:rPr>
      <w:rFonts w:ascii="Calibri" w:hAnsi="Calibri"/>
      <w:b/>
      <w:bCs/>
      <w:spacing w:val="3"/>
    </w:rPr>
  </w:style>
  <w:style w:type="character" w:customStyle="1" w:styleId="ae">
    <w:name w:val="Подпись к таблице_"/>
    <w:basedOn w:val="a0"/>
    <w:link w:val="af"/>
    <w:rsid w:val="002F79FD"/>
    <w:rPr>
      <w:spacing w:val="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F79FD"/>
    <w:pPr>
      <w:shd w:val="clear" w:color="auto" w:fill="FFFFFF"/>
      <w:autoSpaceDE/>
      <w:autoSpaceDN/>
      <w:adjustRightInd/>
      <w:spacing w:line="0" w:lineRule="atLeast"/>
      <w:jc w:val="both"/>
    </w:pPr>
    <w:rPr>
      <w:rFonts w:ascii="Calibri" w:hAnsi="Calibri"/>
      <w:spacing w:val="2"/>
    </w:rPr>
  </w:style>
  <w:style w:type="character" w:customStyle="1" w:styleId="105pt0pt">
    <w:name w:val="Основной текст + 10;5 pt;Интервал 0 pt"/>
    <w:basedOn w:val="ad"/>
    <w:rsid w:val="002F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d"/>
    <w:rsid w:val="002F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2F79F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2F79FD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F79F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F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F79FD"/>
  </w:style>
  <w:style w:type="paragraph" w:styleId="HTML">
    <w:name w:val="HTML Preformatted"/>
    <w:basedOn w:val="a"/>
    <w:link w:val="HTML0"/>
    <w:rsid w:val="002F79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79FD"/>
    <w:rPr>
      <w:rFonts w:ascii="Courier New" w:hAnsi="Courier New" w:cs="Courier New"/>
    </w:rPr>
  </w:style>
  <w:style w:type="paragraph" w:styleId="af2">
    <w:name w:val="Normal (Web)"/>
    <w:basedOn w:val="a"/>
    <w:unhideWhenUsed/>
    <w:rsid w:val="002F79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DA2C-F63A-48C7-BBEC-991C6C67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3400</Words>
  <Characters>26682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9</cp:revision>
  <cp:lastPrinted>2016-02-25T03:43:00Z</cp:lastPrinted>
  <dcterms:created xsi:type="dcterms:W3CDTF">2016-02-24T08:00:00Z</dcterms:created>
  <dcterms:modified xsi:type="dcterms:W3CDTF">2016-03-04T03:10:00Z</dcterms:modified>
</cp:coreProperties>
</file>