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2CD" w:rsidRDefault="00A47262" w:rsidP="00446CEC">
      <w:pPr>
        <w:ind w:firstLine="567"/>
        <w:jc w:val="center"/>
        <w:rPr>
          <w:b/>
          <w:sz w:val="28"/>
          <w:szCs w:val="28"/>
        </w:rPr>
      </w:pPr>
      <w:r w:rsidRPr="00A4726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s1026" type="#_x0000_t75" alt="герб района" style="position:absolute;left:0;text-align:left;margin-left:234pt;margin-top:9pt;width:47.15pt;height:50.3pt;z-index:2;visibility:visible;mso-wrap-distance-left:2.88pt;mso-wrap-distance-top:2.88pt;mso-wrap-distance-right:2.88pt;mso-wrap-distance-bottom:2.88pt" insetpen="t">
            <v:imagedata r:id="rId7" o:title=""/>
          </v:shape>
        </w:pict>
      </w:r>
    </w:p>
    <w:p w:rsidR="004D72CD" w:rsidRDefault="004D72CD" w:rsidP="00446CEC">
      <w:pPr>
        <w:ind w:firstLine="567"/>
        <w:jc w:val="center"/>
        <w:rPr>
          <w:b/>
          <w:sz w:val="28"/>
          <w:szCs w:val="28"/>
        </w:rPr>
      </w:pPr>
    </w:p>
    <w:p w:rsidR="004D72CD" w:rsidRDefault="004D72CD" w:rsidP="00446CEC">
      <w:pPr>
        <w:ind w:firstLine="567"/>
        <w:jc w:val="center"/>
        <w:rPr>
          <w:b/>
          <w:sz w:val="28"/>
          <w:szCs w:val="28"/>
        </w:rPr>
      </w:pPr>
    </w:p>
    <w:p w:rsidR="004D72CD" w:rsidRDefault="004D72CD" w:rsidP="00446CEC">
      <w:pPr>
        <w:ind w:firstLine="567"/>
        <w:jc w:val="both"/>
        <w:rPr>
          <w:sz w:val="28"/>
          <w:szCs w:val="28"/>
        </w:rPr>
      </w:pPr>
    </w:p>
    <w:p w:rsidR="004D72CD" w:rsidRPr="00356213" w:rsidRDefault="004D72CD" w:rsidP="0009778C">
      <w:pPr>
        <w:jc w:val="center"/>
        <w:outlineLvl w:val="0"/>
        <w:rPr>
          <w:b/>
          <w:sz w:val="28"/>
          <w:szCs w:val="28"/>
        </w:rPr>
      </w:pPr>
      <w:r w:rsidRPr="00356213">
        <w:rPr>
          <w:b/>
          <w:sz w:val="28"/>
          <w:szCs w:val="28"/>
        </w:rPr>
        <w:t>Российская Федерация</w:t>
      </w:r>
    </w:p>
    <w:p w:rsidR="004D72CD" w:rsidRPr="00356213" w:rsidRDefault="004D72CD" w:rsidP="0009778C">
      <w:pPr>
        <w:tabs>
          <w:tab w:val="center" w:pos="4677"/>
          <w:tab w:val="left" w:pos="7846"/>
          <w:tab w:val="left" w:pos="8044"/>
          <w:tab w:val="left" w:pos="8474"/>
        </w:tabs>
        <w:jc w:val="center"/>
        <w:outlineLvl w:val="0"/>
        <w:rPr>
          <w:sz w:val="28"/>
          <w:szCs w:val="28"/>
        </w:rPr>
      </w:pPr>
      <w:r w:rsidRPr="00356213">
        <w:rPr>
          <w:b/>
          <w:sz w:val="28"/>
          <w:szCs w:val="28"/>
        </w:rPr>
        <w:t>Иркутская область</w:t>
      </w:r>
    </w:p>
    <w:p w:rsidR="004D72CD" w:rsidRPr="00356213" w:rsidRDefault="004D72CD" w:rsidP="0009778C">
      <w:pPr>
        <w:jc w:val="center"/>
        <w:outlineLvl w:val="0"/>
        <w:rPr>
          <w:b/>
          <w:sz w:val="28"/>
          <w:szCs w:val="28"/>
        </w:rPr>
      </w:pPr>
      <w:r w:rsidRPr="00356213">
        <w:rPr>
          <w:b/>
          <w:sz w:val="28"/>
          <w:szCs w:val="28"/>
        </w:rPr>
        <w:t>Нижнеилимский муниципальный район</w:t>
      </w:r>
    </w:p>
    <w:p w:rsidR="004D72CD" w:rsidRPr="00356213" w:rsidRDefault="004D72CD" w:rsidP="0009778C">
      <w:pPr>
        <w:pBdr>
          <w:bottom w:val="single" w:sz="12" w:space="1" w:color="auto"/>
        </w:pBdr>
        <w:tabs>
          <w:tab w:val="center" w:pos="4677"/>
          <w:tab w:val="left" w:pos="7415"/>
        </w:tabs>
        <w:jc w:val="center"/>
        <w:outlineLvl w:val="0"/>
        <w:rPr>
          <w:sz w:val="28"/>
          <w:szCs w:val="28"/>
        </w:rPr>
      </w:pPr>
      <w:r w:rsidRPr="00356213">
        <w:rPr>
          <w:b/>
          <w:sz w:val="36"/>
          <w:szCs w:val="36"/>
        </w:rPr>
        <w:t>АДМИНИСТРАЦИЯ</w:t>
      </w:r>
    </w:p>
    <w:p w:rsidR="004D72CD" w:rsidRPr="00356213" w:rsidRDefault="004D72CD" w:rsidP="0009778C">
      <w:pPr>
        <w:tabs>
          <w:tab w:val="center" w:pos="4677"/>
          <w:tab w:val="left" w:pos="8143"/>
        </w:tabs>
        <w:jc w:val="center"/>
        <w:rPr>
          <w:sz w:val="28"/>
          <w:szCs w:val="28"/>
        </w:rPr>
      </w:pPr>
    </w:p>
    <w:p w:rsidR="004D72CD" w:rsidRDefault="004D72CD" w:rsidP="0009778C">
      <w:pPr>
        <w:tabs>
          <w:tab w:val="left" w:pos="1208"/>
          <w:tab w:val="center" w:pos="4677"/>
        </w:tabs>
        <w:jc w:val="center"/>
        <w:outlineLvl w:val="0"/>
        <w:rPr>
          <w:b/>
          <w:sz w:val="28"/>
          <w:szCs w:val="28"/>
        </w:rPr>
      </w:pPr>
      <w:r w:rsidRPr="00C375B1">
        <w:rPr>
          <w:b/>
          <w:sz w:val="32"/>
          <w:szCs w:val="32"/>
        </w:rPr>
        <w:t>ПОСТАНОВЛЕНИЕ</w:t>
      </w:r>
    </w:p>
    <w:p w:rsidR="004D72CD" w:rsidRDefault="004D72CD" w:rsidP="00446CEC">
      <w:pPr>
        <w:jc w:val="center"/>
        <w:rPr>
          <w:b/>
          <w:sz w:val="28"/>
          <w:szCs w:val="28"/>
        </w:rPr>
      </w:pPr>
    </w:p>
    <w:p w:rsidR="004D72CD" w:rsidRPr="00E61BB6" w:rsidRDefault="004D72CD" w:rsidP="00446CEC">
      <w:pPr>
        <w:tabs>
          <w:tab w:val="left" w:pos="5628"/>
        </w:tabs>
        <w:outlineLvl w:val="0"/>
        <w:rPr>
          <w:sz w:val="28"/>
          <w:szCs w:val="28"/>
          <w:u w:val="single"/>
        </w:rPr>
      </w:pPr>
      <w:r w:rsidRPr="00E61BB6">
        <w:rPr>
          <w:sz w:val="28"/>
          <w:szCs w:val="28"/>
          <w:u w:val="single"/>
        </w:rPr>
        <w:t xml:space="preserve">От </w:t>
      </w:r>
      <w:r w:rsidR="00E61BB6" w:rsidRPr="00E61BB6">
        <w:rPr>
          <w:sz w:val="28"/>
          <w:szCs w:val="28"/>
          <w:u w:val="single"/>
        </w:rPr>
        <w:t>«11</w:t>
      </w:r>
      <w:r w:rsidRPr="00E61BB6">
        <w:rPr>
          <w:sz w:val="28"/>
          <w:szCs w:val="28"/>
          <w:u w:val="single"/>
        </w:rPr>
        <w:t xml:space="preserve"> » </w:t>
      </w:r>
      <w:r w:rsidR="00E61BB6" w:rsidRPr="00E61BB6">
        <w:rPr>
          <w:sz w:val="28"/>
          <w:szCs w:val="28"/>
          <w:u w:val="single"/>
        </w:rPr>
        <w:t xml:space="preserve">  11   </w:t>
      </w:r>
      <w:r w:rsidRPr="00E61BB6">
        <w:rPr>
          <w:sz w:val="28"/>
          <w:szCs w:val="28"/>
          <w:u w:val="single"/>
        </w:rPr>
        <w:t xml:space="preserve">2014г. № </w:t>
      </w:r>
      <w:r w:rsidR="00E61BB6" w:rsidRPr="00E61BB6">
        <w:rPr>
          <w:sz w:val="28"/>
          <w:szCs w:val="28"/>
          <w:u w:val="single"/>
        </w:rPr>
        <w:t>1782</w:t>
      </w:r>
      <w:r w:rsidR="00E61BB6">
        <w:rPr>
          <w:sz w:val="28"/>
          <w:szCs w:val="28"/>
          <w:u w:val="single"/>
        </w:rPr>
        <w:t xml:space="preserve"> </w:t>
      </w:r>
    </w:p>
    <w:p w:rsidR="004D72CD" w:rsidRDefault="004D72CD" w:rsidP="00446CEC">
      <w:pPr>
        <w:rPr>
          <w:sz w:val="28"/>
          <w:szCs w:val="28"/>
        </w:rPr>
      </w:pPr>
      <w:r>
        <w:rPr>
          <w:sz w:val="28"/>
          <w:szCs w:val="28"/>
        </w:rPr>
        <w:t>г. Железногорск-Илимский</w:t>
      </w:r>
    </w:p>
    <w:p w:rsidR="004D72CD" w:rsidRDefault="004D72CD" w:rsidP="00446CEC">
      <w:pPr>
        <w:ind w:firstLine="567"/>
        <w:jc w:val="both"/>
        <w:rPr>
          <w:sz w:val="28"/>
          <w:szCs w:val="28"/>
        </w:rPr>
      </w:pPr>
    </w:p>
    <w:p w:rsidR="004D72CD" w:rsidRDefault="004D72CD" w:rsidP="00446CEC">
      <w:pPr>
        <w:ind w:firstLine="567"/>
        <w:jc w:val="both"/>
        <w:rPr>
          <w:sz w:val="28"/>
          <w:szCs w:val="28"/>
        </w:rPr>
      </w:pPr>
    </w:p>
    <w:p w:rsidR="004D72CD" w:rsidRDefault="004D72CD" w:rsidP="00446CEC">
      <w:pPr>
        <w:jc w:val="both"/>
        <w:rPr>
          <w:sz w:val="28"/>
          <w:szCs w:val="28"/>
        </w:rPr>
      </w:pPr>
      <w:r>
        <w:rPr>
          <w:sz w:val="28"/>
          <w:szCs w:val="28"/>
        </w:rPr>
        <w:t>«О внесении изменений в постановление администрации</w:t>
      </w:r>
    </w:p>
    <w:p w:rsidR="004D72CD" w:rsidRDefault="004D72CD" w:rsidP="00446CEC">
      <w:pPr>
        <w:jc w:val="both"/>
        <w:rPr>
          <w:rStyle w:val="CharacterStyle1"/>
          <w:rFonts w:ascii="Times New Roman" w:hAnsi="Times New Roman"/>
          <w:sz w:val="28"/>
          <w:szCs w:val="28"/>
        </w:rPr>
      </w:pPr>
      <w:r>
        <w:rPr>
          <w:sz w:val="28"/>
          <w:szCs w:val="28"/>
        </w:rPr>
        <w:t xml:space="preserve">Нижнеилимского муниципального района </w:t>
      </w:r>
      <w:r w:rsidRPr="00C9359D">
        <w:rPr>
          <w:rStyle w:val="CharacterStyle1"/>
          <w:rFonts w:ascii="Times New Roman" w:hAnsi="Times New Roman"/>
          <w:sz w:val="28"/>
          <w:szCs w:val="28"/>
        </w:rPr>
        <w:t xml:space="preserve">от 11.11.2013 </w:t>
      </w:r>
    </w:p>
    <w:p w:rsidR="004D72CD" w:rsidRDefault="004D72CD" w:rsidP="00446CEC">
      <w:pPr>
        <w:jc w:val="both"/>
        <w:rPr>
          <w:sz w:val="28"/>
          <w:szCs w:val="28"/>
        </w:rPr>
      </w:pPr>
      <w:r w:rsidRPr="00C9359D">
        <w:rPr>
          <w:rStyle w:val="CharacterStyle1"/>
          <w:rFonts w:ascii="Times New Roman" w:hAnsi="Times New Roman"/>
          <w:sz w:val="28"/>
          <w:szCs w:val="28"/>
        </w:rPr>
        <w:t>года № 1851</w:t>
      </w:r>
      <w:r w:rsidRPr="00C9359D">
        <w:rPr>
          <w:sz w:val="28"/>
          <w:szCs w:val="28"/>
        </w:rPr>
        <w:t xml:space="preserve"> «Об утверждении муниципальной программы</w:t>
      </w:r>
    </w:p>
    <w:p w:rsidR="004D72CD" w:rsidRPr="0009778C" w:rsidRDefault="004D72CD" w:rsidP="00446CEC">
      <w:pPr>
        <w:jc w:val="both"/>
        <w:rPr>
          <w:sz w:val="28"/>
          <w:szCs w:val="28"/>
        </w:rPr>
      </w:pPr>
      <w:r w:rsidRPr="0009778C">
        <w:rPr>
          <w:sz w:val="28"/>
          <w:szCs w:val="28"/>
        </w:rPr>
        <w:t>администрации Нижнеилимского района</w:t>
      </w:r>
    </w:p>
    <w:p w:rsidR="004D72CD" w:rsidRDefault="004D72CD" w:rsidP="00446CEC">
      <w:pPr>
        <w:jc w:val="both"/>
        <w:outlineLvl w:val="0"/>
        <w:rPr>
          <w:sz w:val="28"/>
          <w:szCs w:val="28"/>
        </w:rPr>
      </w:pPr>
      <w:r w:rsidRPr="00C9359D">
        <w:rPr>
          <w:sz w:val="28"/>
          <w:szCs w:val="28"/>
        </w:rPr>
        <w:t>«Развитие образования в Нижнеилимском</w:t>
      </w:r>
      <w:r>
        <w:rPr>
          <w:sz w:val="28"/>
          <w:szCs w:val="28"/>
        </w:rPr>
        <w:t xml:space="preserve"> </w:t>
      </w:r>
      <w:r w:rsidRPr="00277FD0">
        <w:rPr>
          <w:sz w:val="28"/>
          <w:szCs w:val="28"/>
        </w:rPr>
        <w:t>муниципальном</w:t>
      </w:r>
    </w:p>
    <w:p w:rsidR="004D72CD" w:rsidRPr="00C552BF" w:rsidRDefault="004D72CD" w:rsidP="00446CEC">
      <w:pPr>
        <w:jc w:val="both"/>
        <w:outlineLvl w:val="0"/>
        <w:rPr>
          <w:sz w:val="28"/>
          <w:szCs w:val="28"/>
        </w:rPr>
      </w:pPr>
      <w:r w:rsidRPr="00277FD0">
        <w:rPr>
          <w:sz w:val="28"/>
          <w:szCs w:val="28"/>
        </w:rPr>
        <w:t>районе на 2014 – 201</w:t>
      </w:r>
      <w:r>
        <w:rPr>
          <w:sz w:val="28"/>
          <w:szCs w:val="28"/>
        </w:rPr>
        <w:t>6</w:t>
      </w:r>
      <w:r w:rsidRPr="00277FD0">
        <w:rPr>
          <w:sz w:val="28"/>
          <w:szCs w:val="28"/>
        </w:rPr>
        <w:t xml:space="preserve"> годы»</w:t>
      </w:r>
    </w:p>
    <w:p w:rsidR="004D72CD" w:rsidRDefault="004D72CD" w:rsidP="00446CEC">
      <w:pPr>
        <w:pStyle w:val="ConsPlusNormal"/>
        <w:widowControl/>
        <w:ind w:firstLine="540"/>
        <w:jc w:val="both"/>
        <w:rPr>
          <w:rFonts w:ascii="Times New Roman" w:hAnsi="Times New Roman" w:cs="Times New Roman"/>
          <w:sz w:val="28"/>
          <w:szCs w:val="28"/>
        </w:rPr>
      </w:pPr>
    </w:p>
    <w:p w:rsidR="004D72CD" w:rsidRPr="007126DD" w:rsidRDefault="004D72CD" w:rsidP="00446CEC">
      <w:pPr>
        <w:pStyle w:val="14"/>
      </w:pPr>
      <w:r w:rsidRPr="00C356ED">
        <w:t xml:space="preserve">В связи с уточнением объемов бюджетных ассигнований по муниципальной программе </w:t>
      </w:r>
      <w:r>
        <w:t>администрации Нижнеилимского района</w:t>
      </w:r>
      <w:r w:rsidRPr="00C356ED">
        <w:t xml:space="preserve"> «Развитие образования в Нижнеилимском муниципальном районе на 2014 – 2016 годы», утвержденной</w:t>
      </w:r>
      <w:r w:rsidRPr="007126DD">
        <w:t xml:space="preserve"> постановлением администрации Нижнеилимского муниципального района от 11.11.2013 года </w:t>
      </w:r>
      <w:r>
        <w:t>№</w:t>
      </w:r>
      <w:r w:rsidRPr="007126DD">
        <w:t xml:space="preserve"> 18</w:t>
      </w:r>
      <w:r>
        <w:t>51</w:t>
      </w:r>
      <w:r w:rsidRPr="007126DD">
        <w:t xml:space="preserve"> «Об утверждении </w:t>
      </w:r>
      <w:r w:rsidRPr="007126DD">
        <w:rPr>
          <w:spacing w:val="8"/>
        </w:rPr>
        <w:t xml:space="preserve">муниципальной </w:t>
      </w:r>
      <w:r>
        <w:rPr>
          <w:spacing w:val="8"/>
        </w:rPr>
        <w:t xml:space="preserve">программы </w:t>
      </w:r>
      <w:r w:rsidRPr="007126DD">
        <w:t>«</w:t>
      </w:r>
      <w:r w:rsidRPr="00B84B6D">
        <w:t>Развитие образования в Нижнеилимском</w:t>
      </w:r>
      <w:r>
        <w:t xml:space="preserve"> муниципальном районе на 2014 – 2016 годы</w:t>
      </w:r>
      <w:r w:rsidRPr="007126DD">
        <w:t xml:space="preserve">», в </w:t>
      </w:r>
      <w:r w:rsidRPr="007126DD">
        <w:rPr>
          <w:spacing w:val="-5"/>
        </w:rPr>
        <w:t xml:space="preserve">соответствии с Бюджетным кодексом Российской Федерации, Федеральным </w:t>
      </w:r>
      <w:r w:rsidRPr="007126DD">
        <w:t xml:space="preserve">законом от 06.10.2003 г. </w:t>
      </w:r>
      <w:r>
        <w:t>№</w:t>
      </w:r>
      <w:r w:rsidRPr="007126DD">
        <w:t xml:space="preserve"> 131-ФЗ «Об общих принципах организации </w:t>
      </w:r>
      <w:r w:rsidRPr="00C356ED">
        <w:t>местного самоуправления в Российской Федерации»,</w:t>
      </w:r>
      <w:r w:rsidRPr="007126DD">
        <w:rPr>
          <w:spacing w:val="28"/>
        </w:rPr>
        <w:t xml:space="preserve"> </w:t>
      </w:r>
      <w:r w:rsidRPr="007126DD">
        <w:rPr>
          <w:spacing w:val="-9"/>
        </w:rPr>
        <w:t xml:space="preserve">Порядком разработки, реализации и оценки эффективности реализации </w:t>
      </w:r>
      <w:r w:rsidRPr="007126DD">
        <w:rPr>
          <w:spacing w:val="9"/>
        </w:rPr>
        <w:t xml:space="preserve">муниципальных программ администрации Нижнеилимского муниципального </w:t>
      </w:r>
      <w:r w:rsidRPr="007126DD">
        <w:t>района, утвержденным постановлением администрации Нижнеилимского муниципального района от 23.10.2013 года 1728, руководствуясь Уставом муниципального образования «Нижнеилимский район», администрация Нижнеилимского муниципального района</w:t>
      </w:r>
    </w:p>
    <w:p w:rsidR="004D72CD" w:rsidRDefault="004D72CD" w:rsidP="00446CEC">
      <w:pPr>
        <w:pStyle w:val="ab"/>
        <w:widowControl w:val="0"/>
        <w:spacing w:after="0"/>
        <w:ind w:right="-5" w:firstLine="720"/>
        <w:jc w:val="both"/>
        <w:rPr>
          <w:sz w:val="28"/>
          <w:szCs w:val="28"/>
        </w:rPr>
      </w:pPr>
    </w:p>
    <w:p w:rsidR="004D72CD" w:rsidRDefault="004D72CD" w:rsidP="00446CEC">
      <w:pPr>
        <w:pStyle w:val="ab"/>
        <w:widowControl w:val="0"/>
        <w:spacing w:after="0"/>
        <w:jc w:val="both"/>
        <w:rPr>
          <w:sz w:val="28"/>
          <w:szCs w:val="28"/>
        </w:rPr>
      </w:pPr>
    </w:p>
    <w:p w:rsidR="004D72CD" w:rsidRDefault="004D72CD" w:rsidP="00446CEC">
      <w:pPr>
        <w:jc w:val="center"/>
        <w:outlineLvl w:val="0"/>
        <w:rPr>
          <w:sz w:val="28"/>
          <w:szCs w:val="28"/>
        </w:rPr>
      </w:pPr>
      <w:r>
        <w:rPr>
          <w:sz w:val="28"/>
          <w:szCs w:val="28"/>
        </w:rPr>
        <w:t>ПОСТАНОВЛЯЕТ:</w:t>
      </w:r>
    </w:p>
    <w:p w:rsidR="004D72CD" w:rsidRPr="00982AB3" w:rsidRDefault="004D72CD" w:rsidP="00446CEC">
      <w:pPr>
        <w:jc w:val="center"/>
        <w:rPr>
          <w:sz w:val="28"/>
          <w:szCs w:val="28"/>
        </w:rPr>
      </w:pPr>
    </w:p>
    <w:p w:rsidR="004D72CD" w:rsidRDefault="004D72CD" w:rsidP="00446CEC">
      <w:pPr>
        <w:numPr>
          <w:ilvl w:val="0"/>
          <w:numId w:val="52"/>
        </w:numPr>
        <w:tabs>
          <w:tab w:val="left" w:pos="1260"/>
        </w:tabs>
        <w:ind w:left="0" w:firstLine="720"/>
        <w:jc w:val="both"/>
        <w:rPr>
          <w:sz w:val="28"/>
          <w:szCs w:val="28"/>
        </w:rPr>
      </w:pPr>
      <w:r>
        <w:rPr>
          <w:sz w:val="28"/>
          <w:szCs w:val="28"/>
        </w:rPr>
        <w:t>В муниципальную программу администрации Нижнеилимского района</w:t>
      </w:r>
      <w:r w:rsidRPr="00C9359D">
        <w:rPr>
          <w:sz w:val="28"/>
          <w:szCs w:val="28"/>
        </w:rPr>
        <w:t xml:space="preserve"> «Развитие образования в Нижнеилимском муниципальном районе на 2014 – 2016 </w:t>
      </w:r>
      <w:r w:rsidRPr="00C9359D">
        <w:rPr>
          <w:sz w:val="28"/>
          <w:szCs w:val="28"/>
        </w:rPr>
        <w:lastRenderedPageBreak/>
        <w:t>годы</w:t>
      </w:r>
      <w:r w:rsidRPr="00C9359D">
        <w:rPr>
          <w:spacing w:val="-1"/>
          <w:sz w:val="28"/>
          <w:szCs w:val="28"/>
        </w:rPr>
        <w:t xml:space="preserve">», утвержденную постановлением администрации Нижнеилимского </w:t>
      </w:r>
      <w:r w:rsidRPr="00C9359D">
        <w:rPr>
          <w:sz w:val="28"/>
          <w:szCs w:val="28"/>
        </w:rPr>
        <w:t xml:space="preserve">муниципального района от 11.11.2013 года № 1851 «Об утверждении </w:t>
      </w:r>
      <w:r w:rsidRPr="00C9359D">
        <w:rPr>
          <w:spacing w:val="8"/>
          <w:sz w:val="28"/>
          <w:szCs w:val="28"/>
        </w:rPr>
        <w:t xml:space="preserve">муниципальной </w:t>
      </w:r>
      <w:r>
        <w:rPr>
          <w:spacing w:val="8"/>
          <w:sz w:val="28"/>
          <w:szCs w:val="28"/>
        </w:rPr>
        <w:t xml:space="preserve">программы </w:t>
      </w:r>
      <w:r>
        <w:rPr>
          <w:sz w:val="28"/>
          <w:szCs w:val="28"/>
        </w:rPr>
        <w:t>администрации Нижнеилимского района</w:t>
      </w:r>
      <w:r w:rsidRPr="00C9359D">
        <w:rPr>
          <w:sz w:val="28"/>
          <w:szCs w:val="28"/>
        </w:rPr>
        <w:t xml:space="preserve"> «Развитие образования в Нижнеилимском муниципальном районе на 2014 – 2016 годы» </w:t>
      </w:r>
      <w:r>
        <w:rPr>
          <w:sz w:val="28"/>
          <w:szCs w:val="28"/>
        </w:rPr>
        <w:t xml:space="preserve">внести </w:t>
      </w:r>
      <w:r w:rsidRPr="00C9359D">
        <w:rPr>
          <w:sz w:val="28"/>
          <w:szCs w:val="28"/>
        </w:rPr>
        <w:t>следующие изменения и дополнения</w:t>
      </w:r>
      <w:r>
        <w:rPr>
          <w:sz w:val="28"/>
          <w:szCs w:val="28"/>
        </w:rPr>
        <w:t>:</w:t>
      </w:r>
    </w:p>
    <w:p w:rsidR="004D72CD" w:rsidRDefault="004D72CD" w:rsidP="00446CEC">
      <w:pPr>
        <w:numPr>
          <w:ilvl w:val="1"/>
          <w:numId w:val="51"/>
        </w:numPr>
        <w:tabs>
          <w:tab w:val="left" w:pos="1260"/>
        </w:tabs>
        <w:autoSpaceDE w:val="0"/>
        <w:autoSpaceDN w:val="0"/>
        <w:adjustRightInd w:val="0"/>
        <w:ind w:left="0" w:firstLine="720"/>
        <w:jc w:val="both"/>
        <w:rPr>
          <w:sz w:val="28"/>
          <w:szCs w:val="28"/>
        </w:rPr>
      </w:pPr>
      <w:r>
        <w:rPr>
          <w:sz w:val="28"/>
          <w:szCs w:val="28"/>
        </w:rPr>
        <w:t>Наименование</w:t>
      </w:r>
      <w:r w:rsidRPr="005E590F">
        <w:rPr>
          <w:sz w:val="28"/>
          <w:szCs w:val="28"/>
        </w:rPr>
        <w:t xml:space="preserve"> </w:t>
      </w:r>
      <w:r>
        <w:rPr>
          <w:sz w:val="28"/>
          <w:szCs w:val="28"/>
        </w:rPr>
        <w:t xml:space="preserve">Постановления читать в следующей редакции: «Об утверждении муниципальной программы администрации Нижнеилимского района </w:t>
      </w:r>
      <w:r w:rsidRPr="00C9359D">
        <w:rPr>
          <w:sz w:val="28"/>
          <w:szCs w:val="28"/>
        </w:rPr>
        <w:t>«Развитие образования в Нижнеилимском мун</w:t>
      </w:r>
      <w:r>
        <w:rPr>
          <w:sz w:val="28"/>
          <w:szCs w:val="28"/>
        </w:rPr>
        <w:t>иципальном районе</w:t>
      </w:r>
      <w:r w:rsidRPr="001476A8">
        <w:rPr>
          <w:sz w:val="28"/>
          <w:szCs w:val="28"/>
        </w:rPr>
        <w:t xml:space="preserve"> </w:t>
      </w:r>
      <w:r w:rsidRPr="00277FD0">
        <w:rPr>
          <w:sz w:val="28"/>
          <w:szCs w:val="28"/>
        </w:rPr>
        <w:t>на 2014 – 201</w:t>
      </w:r>
      <w:r>
        <w:rPr>
          <w:sz w:val="28"/>
          <w:szCs w:val="28"/>
        </w:rPr>
        <w:t>7</w:t>
      </w:r>
      <w:r w:rsidRPr="00277FD0">
        <w:rPr>
          <w:sz w:val="28"/>
          <w:szCs w:val="28"/>
        </w:rPr>
        <w:t xml:space="preserve"> годы»</w:t>
      </w:r>
      <w:r w:rsidRPr="00C9359D">
        <w:rPr>
          <w:sz w:val="28"/>
          <w:szCs w:val="28"/>
        </w:rPr>
        <w:t>;</w:t>
      </w:r>
    </w:p>
    <w:p w:rsidR="004D72CD" w:rsidRDefault="004D72CD" w:rsidP="00446CEC">
      <w:pPr>
        <w:numPr>
          <w:ilvl w:val="1"/>
          <w:numId w:val="51"/>
        </w:numPr>
        <w:autoSpaceDE w:val="0"/>
        <w:autoSpaceDN w:val="0"/>
        <w:adjustRightInd w:val="0"/>
        <w:jc w:val="both"/>
        <w:rPr>
          <w:sz w:val="28"/>
          <w:szCs w:val="28"/>
        </w:rPr>
      </w:pPr>
      <w:r>
        <w:rPr>
          <w:sz w:val="28"/>
          <w:szCs w:val="28"/>
        </w:rPr>
        <w:t>Пункт 1 Постановления читать в следующей редакции:</w:t>
      </w:r>
    </w:p>
    <w:p w:rsidR="004D72CD" w:rsidRDefault="004D72CD" w:rsidP="00446CEC">
      <w:pPr>
        <w:autoSpaceDE w:val="0"/>
        <w:autoSpaceDN w:val="0"/>
        <w:adjustRightInd w:val="0"/>
        <w:jc w:val="both"/>
        <w:rPr>
          <w:sz w:val="28"/>
          <w:szCs w:val="28"/>
        </w:rPr>
      </w:pPr>
      <w:r>
        <w:rPr>
          <w:sz w:val="28"/>
          <w:szCs w:val="28"/>
        </w:rPr>
        <w:t>«Утвердить муниципальную программу администрации Нижнеилимского района «</w:t>
      </w:r>
      <w:r w:rsidRPr="00C9359D">
        <w:rPr>
          <w:sz w:val="28"/>
          <w:szCs w:val="28"/>
        </w:rPr>
        <w:t>Развитие образования в Нижнеилимском мун</w:t>
      </w:r>
      <w:r>
        <w:rPr>
          <w:sz w:val="28"/>
          <w:szCs w:val="28"/>
        </w:rPr>
        <w:t>иципальном районе</w:t>
      </w:r>
      <w:r w:rsidRPr="001476A8">
        <w:rPr>
          <w:sz w:val="28"/>
          <w:szCs w:val="28"/>
        </w:rPr>
        <w:t xml:space="preserve"> </w:t>
      </w:r>
      <w:r w:rsidRPr="00277FD0">
        <w:rPr>
          <w:sz w:val="28"/>
          <w:szCs w:val="28"/>
        </w:rPr>
        <w:t>на 2014 – 201</w:t>
      </w:r>
      <w:r>
        <w:rPr>
          <w:sz w:val="28"/>
          <w:szCs w:val="28"/>
        </w:rPr>
        <w:t>7</w:t>
      </w:r>
      <w:r w:rsidRPr="00277FD0">
        <w:rPr>
          <w:sz w:val="28"/>
          <w:szCs w:val="28"/>
        </w:rPr>
        <w:t xml:space="preserve"> годы»</w:t>
      </w:r>
      <w:r>
        <w:rPr>
          <w:sz w:val="28"/>
          <w:szCs w:val="28"/>
        </w:rPr>
        <w:t xml:space="preserve"> в новой редакции согласно приложения к настоящему Постановлению»;</w:t>
      </w:r>
    </w:p>
    <w:p w:rsidR="004D72CD" w:rsidRDefault="004D72CD" w:rsidP="00446CEC">
      <w:pPr>
        <w:ind w:firstLine="708"/>
        <w:jc w:val="both"/>
        <w:rPr>
          <w:sz w:val="28"/>
          <w:szCs w:val="28"/>
        </w:rPr>
      </w:pPr>
      <w:r>
        <w:rPr>
          <w:sz w:val="28"/>
          <w:szCs w:val="28"/>
        </w:rPr>
        <w:t>2. Настоящее постановление опубликовать в периодическом издании «Вестник Думы и администрации Нижнеилимского муниципального района».</w:t>
      </w:r>
    </w:p>
    <w:p w:rsidR="004D72CD" w:rsidRDefault="004D72CD" w:rsidP="00446CEC">
      <w:pPr>
        <w:ind w:firstLine="567"/>
        <w:jc w:val="both"/>
        <w:rPr>
          <w:sz w:val="28"/>
          <w:szCs w:val="28"/>
        </w:rPr>
      </w:pPr>
      <w:r>
        <w:rPr>
          <w:sz w:val="28"/>
          <w:szCs w:val="28"/>
        </w:rPr>
        <w:t xml:space="preserve">  3. Контроль за исполнением данного постановления возложить на заместителя мэра по вопросам экономики и финансам Г.П. Козак.</w:t>
      </w:r>
    </w:p>
    <w:p w:rsidR="004D72CD" w:rsidRDefault="004D72CD" w:rsidP="00446CEC">
      <w:pPr>
        <w:jc w:val="both"/>
        <w:rPr>
          <w:sz w:val="28"/>
          <w:szCs w:val="28"/>
        </w:rPr>
      </w:pPr>
    </w:p>
    <w:p w:rsidR="004D72CD" w:rsidRDefault="004D72CD" w:rsidP="00446CEC">
      <w:pPr>
        <w:jc w:val="both"/>
        <w:rPr>
          <w:sz w:val="28"/>
          <w:szCs w:val="28"/>
        </w:rPr>
      </w:pPr>
    </w:p>
    <w:p w:rsidR="004D72CD" w:rsidRDefault="004D72CD" w:rsidP="00446CEC">
      <w:pPr>
        <w:jc w:val="both"/>
        <w:rPr>
          <w:sz w:val="28"/>
          <w:szCs w:val="28"/>
        </w:rPr>
      </w:pPr>
    </w:p>
    <w:p w:rsidR="004D72CD" w:rsidRDefault="004D72CD" w:rsidP="00446CEC">
      <w:pPr>
        <w:jc w:val="both"/>
        <w:rPr>
          <w:sz w:val="28"/>
          <w:szCs w:val="28"/>
        </w:rPr>
      </w:pPr>
    </w:p>
    <w:p w:rsidR="004D72CD" w:rsidRDefault="004D72CD" w:rsidP="00446CEC">
      <w:pPr>
        <w:ind w:firstLine="567"/>
        <w:jc w:val="both"/>
        <w:rPr>
          <w:sz w:val="28"/>
          <w:szCs w:val="28"/>
        </w:rPr>
      </w:pPr>
      <w:r>
        <w:rPr>
          <w:sz w:val="28"/>
          <w:szCs w:val="28"/>
        </w:rPr>
        <w:t>Мэр района                                                                    Н.И.Тюхтяев</w:t>
      </w:r>
    </w:p>
    <w:p w:rsidR="004D72CD" w:rsidRDefault="004D72CD" w:rsidP="00446CEC">
      <w:pPr>
        <w:jc w:val="both"/>
        <w:rPr>
          <w:sz w:val="28"/>
          <w:szCs w:val="28"/>
        </w:rPr>
      </w:pPr>
      <w:r>
        <w:rPr>
          <w:sz w:val="28"/>
          <w:szCs w:val="28"/>
        </w:rPr>
        <w:tab/>
      </w:r>
    </w:p>
    <w:p w:rsidR="004D72CD" w:rsidRDefault="004D72CD" w:rsidP="00446CEC">
      <w:pPr>
        <w:jc w:val="center"/>
        <w:rPr>
          <w:b/>
          <w:sz w:val="16"/>
          <w:szCs w:val="16"/>
        </w:rPr>
      </w:pPr>
    </w:p>
    <w:p w:rsidR="004D72CD" w:rsidRDefault="004D72CD" w:rsidP="00446CEC">
      <w:pPr>
        <w:jc w:val="center"/>
        <w:rPr>
          <w:b/>
          <w:sz w:val="16"/>
          <w:szCs w:val="16"/>
        </w:rPr>
      </w:pPr>
    </w:p>
    <w:p w:rsidR="004D72CD" w:rsidRDefault="004D72CD" w:rsidP="00446CEC">
      <w:pPr>
        <w:jc w:val="center"/>
        <w:rPr>
          <w:b/>
          <w:sz w:val="16"/>
          <w:szCs w:val="16"/>
        </w:rPr>
      </w:pPr>
    </w:p>
    <w:p w:rsidR="004D72CD" w:rsidRDefault="004D72CD" w:rsidP="00446CEC">
      <w:pPr>
        <w:jc w:val="center"/>
        <w:rPr>
          <w:b/>
          <w:sz w:val="16"/>
          <w:szCs w:val="16"/>
        </w:rPr>
      </w:pPr>
    </w:p>
    <w:p w:rsidR="004D72CD" w:rsidRDefault="004D72CD" w:rsidP="00446CEC">
      <w:pPr>
        <w:jc w:val="center"/>
        <w:rPr>
          <w:b/>
          <w:sz w:val="16"/>
          <w:szCs w:val="16"/>
        </w:rPr>
      </w:pPr>
    </w:p>
    <w:p w:rsidR="004D72CD" w:rsidRDefault="004D72CD" w:rsidP="00446CEC">
      <w:pPr>
        <w:jc w:val="center"/>
        <w:rPr>
          <w:b/>
          <w:sz w:val="16"/>
          <w:szCs w:val="16"/>
        </w:rPr>
      </w:pPr>
    </w:p>
    <w:p w:rsidR="004D72CD" w:rsidRDefault="004D72CD" w:rsidP="00446CEC">
      <w:pPr>
        <w:jc w:val="center"/>
        <w:rPr>
          <w:b/>
          <w:sz w:val="16"/>
          <w:szCs w:val="16"/>
        </w:rPr>
      </w:pPr>
    </w:p>
    <w:p w:rsidR="004D72CD" w:rsidRDefault="004D72CD" w:rsidP="00446CEC">
      <w:pPr>
        <w:jc w:val="center"/>
        <w:rPr>
          <w:b/>
          <w:sz w:val="16"/>
          <w:szCs w:val="16"/>
        </w:rPr>
      </w:pPr>
    </w:p>
    <w:p w:rsidR="004D72CD" w:rsidRDefault="004D72CD" w:rsidP="00446CEC">
      <w:pPr>
        <w:jc w:val="center"/>
        <w:rPr>
          <w:b/>
          <w:sz w:val="16"/>
          <w:szCs w:val="16"/>
        </w:rPr>
      </w:pPr>
    </w:p>
    <w:p w:rsidR="004D72CD" w:rsidRDefault="004D72CD" w:rsidP="00446CEC">
      <w:pPr>
        <w:jc w:val="center"/>
        <w:rPr>
          <w:b/>
          <w:sz w:val="16"/>
          <w:szCs w:val="16"/>
        </w:rPr>
      </w:pPr>
    </w:p>
    <w:p w:rsidR="004D72CD" w:rsidRDefault="004D72CD" w:rsidP="00446CEC">
      <w:pPr>
        <w:jc w:val="center"/>
        <w:rPr>
          <w:b/>
          <w:sz w:val="16"/>
          <w:szCs w:val="16"/>
        </w:rPr>
      </w:pPr>
    </w:p>
    <w:p w:rsidR="004D72CD" w:rsidRDefault="004D72CD" w:rsidP="00446CEC">
      <w:pPr>
        <w:jc w:val="center"/>
        <w:rPr>
          <w:b/>
          <w:sz w:val="16"/>
          <w:szCs w:val="16"/>
        </w:rPr>
      </w:pPr>
    </w:p>
    <w:p w:rsidR="004D72CD" w:rsidRDefault="004D72CD" w:rsidP="00446CEC">
      <w:pPr>
        <w:jc w:val="center"/>
        <w:rPr>
          <w:b/>
          <w:sz w:val="16"/>
          <w:szCs w:val="16"/>
        </w:rPr>
      </w:pPr>
    </w:p>
    <w:p w:rsidR="004D72CD" w:rsidRDefault="004D72CD" w:rsidP="00446CEC">
      <w:pPr>
        <w:jc w:val="center"/>
        <w:rPr>
          <w:b/>
          <w:sz w:val="16"/>
          <w:szCs w:val="16"/>
        </w:rPr>
      </w:pPr>
    </w:p>
    <w:p w:rsidR="004D72CD" w:rsidRDefault="004D72CD" w:rsidP="00446CEC">
      <w:pPr>
        <w:jc w:val="center"/>
        <w:rPr>
          <w:b/>
          <w:sz w:val="16"/>
          <w:szCs w:val="16"/>
        </w:rPr>
      </w:pPr>
    </w:p>
    <w:p w:rsidR="004D72CD" w:rsidRDefault="004D72CD" w:rsidP="00446CEC">
      <w:pPr>
        <w:jc w:val="center"/>
        <w:rPr>
          <w:b/>
          <w:sz w:val="16"/>
          <w:szCs w:val="16"/>
        </w:rPr>
      </w:pPr>
    </w:p>
    <w:p w:rsidR="004D72CD" w:rsidRDefault="004D72CD" w:rsidP="00446CEC">
      <w:pPr>
        <w:jc w:val="center"/>
        <w:rPr>
          <w:b/>
          <w:sz w:val="16"/>
          <w:szCs w:val="16"/>
        </w:rPr>
      </w:pPr>
    </w:p>
    <w:p w:rsidR="004D72CD" w:rsidRDefault="004D72CD" w:rsidP="00446CEC">
      <w:pPr>
        <w:jc w:val="center"/>
        <w:rPr>
          <w:b/>
          <w:sz w:val="16"/>
          <w:szCs w:val="16"/>
        </w:rPr>
      </w:pPr>
    </w:p>
    <w:p w:rsidR="004D72CD" w:rsidRDefault="004D72CD" w:rsidP="00446CEC">
      <w:pPr>
        <w:jc w:val="center"/>
        <w:rPr>
          <w:b/>
          <w:sz w:val="16"/>
          <w:szCs w:val="16"/>
        </w:rPr>
      </w:pPr>
    </w:p>
    <w:p w:rsidR="004D72CD" w:rsidRDefault="004D72CD" w:rsidP="00446CEC">
      <w:pPr>
        <w:jc w:val="center"/>
        <w:rPr>
          <w:b/>
          <w:sz w:val="16"/>
          <w:szCs w:val="16"/>
        </w:rPr>
      </w:pPr>
    </w:p>
    <w:p w:rsidR="004D72CD" w:rsidRDefault="004D72CD" w:rsidP="00446CEC">
      <w:pPr>
        <w:jc w:val="center"/>
        <w:rPr>
          <w:b/>
          <w:sz w:val="16"/>
          <w:szCs w:val="16"/>
        </w:rPr>
      </w:pPr>
    </w:p>
    <w:p w:rsidR="004D72CD" w:rsidRDefault="004D72CD" w:rsidP="00446CEC">
      <w:pPr>
        <w:jc w:val="center"/>
        <w:rPr>
          <w:b/>
          <w:sz w:val="16"/>
          <w:szCs w:val="16"/>
        </w:rPr>
      </w:pPr>
    </w:p>
    <w:p w:rsidR="004D72CD" w:rsidRDefault="004D72CD" w:rsidP="00446CEC">
      <w:pPr>
        <w:jc w:val="center"/>
        <w:rPr>
          <w:b/>
          <w:sz w:val="16"/>
          <w:szCs w:val="16"/>
        </w:rPr>
      </w:pPr>
    </w:p>
    <w:p w:rsidR="004D72CD" w:rsidRDefault="004D72CD" w:rsidP="00446CEC">
      <w:pPr>
        <w:jc w:val="center"/>
        <w:rPr>
          <w:b/>
          <w:sz w:val="16"/>
          <w:szCs w:val="16"/>
        </w:rPr>
      </w:pPr>
    </w:p>
    <w:p w:rsidR="004D72CD" w:rsidRDefault="004D72CD" w:rsidP="00446CEC">
      <w:pPr>
        <w:jc w:val="center"/>
        <w:rPr>
          <w:b/>
          <w:sz w:val="16"/>
          <w:szCs w:val="16"/>
        </w:rPr>
      </w:pPr>
    </w:p>
    <w:p w:rsidR="004D72CD" w:rsidRDefault="004D72CD" w:rsidP="00446CEC">
      <w:pPr>
        <w:jc w:val="center"/>
        <w:rPr>
          <w:b/>
          <w:sz w:val="16"/>
          <w:szCs w:val="16"/>
        </w:rPr>
      </w:pPr>
    </w:p>
    <w:p w:rsidR="004D72CD" w:rsidRPr="00982AB3" w:rsidRDefault="004D72CD" w:rsidP="00446CEC">
      <w:pPr>
        <w:jc w:val="center"/>
        <w:rPr>
          <w:b/>
          <w:sz w:val="16"/>
          <w:szCs w:val="16"/>
        </w:rPr>
      </w:pPr>
    </w:p>
    <w:p w:rsidR="004D72CD" w:rsidRDefault="004D72CD" w:rsidP="00446CEC">
      <w:r w:rsidRPr="00C75157">
        <w:t>Рассылка:</w:t>
      </w:r>
      <w:r>
        <w:t xml:space="preserve"> в дело-2;</w:t>
      </w:r>
      <w:r w:rsidRPr="00C92A57">
        <w:t xml:space="preserve"> </w:t>
      </w:r>
      <w:r>
        <w:t>ФУ, ОСЭР,</w:t>
      </w:r>
      <w:r w:rsidRPr="00FE3532">
        <w:t xml:space="preserve"> </w:t>
      </w:r>
      <w:r>
        <w:t>ДО</w:t>
      </w:r>
      <w:r w:rsidRPr="00FE3532">
        <w:t xml:space="preserve">, </w:t>
      </w:r>
      <w:r>
        <w:t xml:space="preserve"> </w:t>
      </w:r>
      <w:r w:rsidRPr="00FE3532">
        <w:t>Козак Г.П., Селезневой Г.В.</w:t>
      </w:r>
    </w:p>
    <w:p w:rsidR="004D72CD" w:rsidRDefault="004D72CD" w:rsidP="00446CEC">
      <w:pPr>
        <w:jc w:val="both"/>
        <w:rPr>
          <w:b/>
        </w:rPr>
      </w:pPr>
    </w:p>
    <w:p w:rsidR="004D72CD" w:rsidRDefault="004D72CD" w:rsidP="00446CEC">
      <w:pPr>
        <w:jc w:val="both"/>
        <w:rPr>
          <w:b/>
        </w:rPr>
      </w:pPr>
    </w:p>
    <w:p w:rsidR="004D72CD" w:rsidRPr="007737F4" w:rsidRDefault="004D72CD" w:rsidP="00446CEC">
      <w:pPr>
        <w:jc w:val="both"/>
        <w:rPr>
          <w:b/>
        </w:rPr>
      </w:pPr>
      <w:r>
        <w:t>И</w:t>
      </w:r>
      <w:r w:rsidRPr="007737F4">
        <w:t>сполнитель:</w:t>
      </w:r>
      <w:r w:rsidRPr="007737F4">
        <w:rPr>
          <w:b/>
        </w:rPr>
        <w:t xml:space="preserve"> </w:t>
      </w:r>
    </w:p>
    <w:p w:rsidR="004D72CD" w:rsidRDefault="004D72CD" w:rsidP="00446CEC">
      <w:pPr>
        <w:jc w:val="both"/>
      </w:pPr>
      <w:r>
        <w:t>М.В. Калин</w:t>
      </w:r>
    </w:p>
    <w:p w:rsidR="004D72CD" w:rsidRDefault="004D72CD" w:rsidP="00446CEC">
      <w:pPr>
        <w:jc w:val="both"/>
        <w:rPr>
          <w:sz w:val="28"/>
          <w:szCs w:val="28"/>
        </w:rPr>
      </w:pPr>
      <w:r w:rsidRPr="007737F4">
        <w:t>тел.3-</w:t>
      </w:r>
      <w:r>
        <w:t>06</w:t>
      </w:r>
      <w:r w:rsidRPr="007737F4">
        <w:t>-</w:t>
      </w:r>
      <w:r>
        <w:t>93</w:t>
      </w:r>
    </w:p>
    <w:p w:rsidR="004D72CD" w:rsidRDefault="004D72CD" w:rsidP="008E43E0">
      <w:pPr>
        <w:jc w:val="center"/>
        <w:rPr>
          <w:sz w:val="32"/>
          <w:szCs w:val="32"/>
        </w:rPr>
      </w:pPr>
      <w:r>
        <w:rPr>
          <w:sz w:val="32"/>
          <w:szCs w:val="32"/>
        </w:rPr>
        <w:lastRenderedPageBreak/>
        <w:t>Российская Федерация</w:t>
      </w:r>
    </w:p>
    <w:p w:rsidR="004D72CD" w:rsidRDefault="004D72CD" w:rsidP="008E43E0">
      <w:pPr>
        <w:jc w:val="center"/>
        <w:rPr>
          <w:sz w:val="32"/>
          <w:szCs w:val="32"/>
        </w:rPr>
      </w:pPr>
      <w:r>
        <w:rPr>
          <w:sz w:val="32"/>
          <w:szCs w:val="32"/>
        </w:rPr>
        <w:t>Иркутская область</w:t>
      </w:r>
    </w:p>
    <w:p w:rsidR="004D72CD" w:rsidRDefault="004D72CD" w:rsidP="008E43E0">
      <w:pPr>
        <w:jc w:val="center"/>
        <w:rPr>
          <w:sz w:val="32"/>
          <w:szCs w:val="32"/>
        </w:rPr>
      </w:pPr>
      <w:r w:rsidRPr="0027515E">
        <w:rPr>
          <w:sz w:val="32"/>
          <w:szCs w:val="32"/>
        </w:rPr>
        <w:t>Нижнеилимск</w:t>
      </w:r>
      <w:r>
        <w:rPr>
          <w:sz w:val="32"/>
          <w:szCs w:val="32"/>
        </w:rPr>
        <w:t>ий муниципальный</w:t>
      </w:r>
      <w:r w:rsidRPr="0027515E">
        <w:rPr>
          <w:sz w:val="32"/>
          <w:szCs w:val="32"/>
        </w:rPr>
        <w:t xml:space="preserve"> район</w:t>
      </w:r>
    </w:p>
    <w:p w:rsidR="004D72CD" w:rsidRDefault="004D72CD" w:rsidP="008E43E0">
      <w:pPr>
        <w:jc w:val="center"/>
        <w:rPr>
          <w:sz w:val="32"/>
          <w:szCs w:val="32"/>
        </w:rPr>
      </w:pPr>
    </w:p>
    <w:p w:rsidR="004D72CD" w:rsidRDefault="004D72CD" w:rsidP="008E43E0">
      <w:pPr>
        <w:jc w:val="center"/>
        <w:rPr>
          <w:sz w:val="32"/>
          <w:szCs w:val="32"/>
        </w:rPr>
      </w:pPr>
    </w:p>
    <w:p w:rsidR="004D72CD" w:rsidRDefault="004D72CD" w:rsidP="008E43E0">
      <w:pPr>
        <w:spacing w:line="360" w:lineRule="auto"/>
        <w:jc w:val="right"/>
        <w:rPr>
          <w:sz w:val="32"/>
          <w:szCs w:val="32"/>
        </w:rPr>
      </w:pPr>
    </w:p>
    <w:p w:rsidR="004D72CD" w:rsidRPr="0027515E" w:rsidRDefault="004D72CD" w:rsidP="008E43E0">
      <w:pPr>
        <w:ind w:left="5130"/>
        <w:rPr>
          <w:sz w:val="28"/>
          <w:szCs w:val="28"/>
        </w:rPr>
      </w:pPr>
      <w:r w:rsidRPr="0027515E">
        <w:rPr>
          <w:sz w:val="28"/>
          <w:szCs w:val="28"/>
        </w:rPr>
        <w:t xml:space="preserve">Утверждена </w:t>
      </w:r>
    </w:p>
    <w:p w:rsidR="004D72CD" w:rsidRDefault="004D72CD" w:rsidP="008E43E0">
      <w:pPr>
        <w:ind w:left="5130"/>
        <w:rPr>
          <w:sz w:val="28"/>
          <w:szCs w:val="28"/>
        </w:rPr>
      </w:pPr>
      <w:r w:rsidRPr="0027515E">
        <w:rPr>
          <w:sz w:val="28"/>
          <w:szCs w:val="28"/>
        </w:rPr>
        <w:t xml:space="preserve">Постановлением администрации </w:t>
      </w:r>
    </w:p>
    <w:p w:rsidR="004D72CD" w:rsidRPr="0027515E" w:rsidRDefault="004D72CD" w:rsidP="008E43E0">
      <w:pPr>
        <w:ind w:left="5130"/>
        <w:rPr>
          <w:sz w:val="28"/>
          <w:szCs w:val="28"/>
        </w:rPr>
      </w:pPr>
      <w:r w:rsidRPr="00163E2A">
        <w:rPr>
          <w:sz w:val="28"/>
          <w:szCs w:val="28"/>
          <w:u w:val="single"/>
        </w:rPr>
        <w:t xml:space="preserve">№  </w:t>
      </w:r>
      <w:r>
        <w:rPr>
          <w:sz w:val="28"/>
          <w:szCs w:val="28"/>
          <w:u w:val="single"/>
        </w:rPr>
        <w:t xml:space="preserve">                 о</w:t>
      </w:r>
      <w:r w:rsidRPr="00163E2A">
        <w:rPr>
          <w:sz w:val="28"/>
          <w:szCs w:val="28"/>
          <w:u w:val="single"/>
        </w:rPr>
        <w:t>т «</w:t>
      </w:r>
      <w:r>
        <w:rPr>
          <w:sz w:val="28"/>
          <w:szCs w:val="28"/>
          <w:u w:val="single"/>
        </w:rPr>
        <w:t xml:space="preserve">      </w:t>
      </w:r>
      <w:r w:rsidRPr="00163E2A">
        <w:rPr>
          <w:sz w:val="28"/>
          <w:szCs w:val="28"/>
          <w:u w:val="single"/>
        </w:rPr>
        <w:t xml:space="preserve">» </w:t>
      </w:r>
      <w:r>
        <w:rPr>
          <w:sz w:val="28"/>
          <w:szCs w:val="28"/>
          <w:u w:val="single"/>
        </w:rPr>
        <w:t xml:space="preserve">                  </w:t>
      </w:r>
      <w:r w:rsidRPr="00163E2A">
        <w:rPr>
          <w:sz w:val="28"/>
          <w:szCs w:val="28"/>
          <w:u w:val="single"/>
        </w:rPr>
        <w:t xml:space="preserve"> </w:t>
      </w:r>
      <w:r>
        <w:rPr>
          <w:sz w:val="28"/>
          <w:szCs w:val="28"/>
          <w:u w:val="single"/>
        </w:rPr>
        <w:t xml:space="preserve">         г.</w:t>
      </w:r>
    </w:p>
    <w:p w:rsidR="004D72CD" w:rsidRDefault="004D72CD" w:rsidP="008E43E0">
      <w:pPr>
        <w:jc w:val="center"/>
        <w:rPr>
          <w:sz w:val="32"/>
          <w:szCs w:val="32"/>
        </w:rPr>
      </w:pPr>
    </w:p>
    <w:p w:rsidR="004D72CD" w:rsidRDefault="004D72CD" w:rsidP="008E43E0">
      <w:pPr>
        <w:jc w:val="center"/>
        <w:rPr>
          <w:sz w:val="32"/>
          <w:szCs w:val="32"/>
        </w:rPr>
      </w:pPr>
    </w:p>
    <w:p w:rsidR="004D72CD" w:rsidRDefault="004D72CD" w:rsidP="008E43E0">
      <w:pPr>
        <w:jc w:val="center"/>
        <w:rPr>
          <w:sz w:val="32"/>
          <w:szCs w:val="32"/>
        </w:rPr>
      </w:pPr>
    </w:p>
    <w:p w:rsidR="004D72CD" w:rsidRDefault="004D72CD" w:rsidP="008E43E0">
      <w:pPr>
        <w:jc w:val="center"/>
        <w:rPr>
          <w:sz w:val="32"/>
          <w:szCs w:val="32"/>
        </w:rPr>
      </w:pPr>
    </w:p>
    <w:p w:rsidR="004D72CD" w:rsidRDefault="004D72CD" w:rsidP="008E43E0">
      <w:pPr>
        <w:jc w:val="center"/>
        <w:rPr>
          <w:sz w:val="32"/>
          <w:szCs w:val="32"/>
        </w:rPr>
      </w:pPr>
    </w:p>
    <w:p w:rsidR="004D72CD" w:rsidRDefault="004D72CD" w:rsidP="008E43E0">
      <w:pPr>
        <w:jc w:val="center"/>
        <w:rPr>
          <w:sz w:val="32"/>
          <w:szCs w:val="32"/>
        </w:rPr>
      </w:pPr>
    </w:p>
    <w:p w:rsidR="004D72CD" w:rsidRDefault="004D72CD" w:rsidP="008E43E0">
      <w:pPr>
        <w:jc w:val="center"/>
        <w:rPr>
          <w:sz w:val="32"/>
          <w:szCs w:val="32"/>
        </w:rPr>
      </w:pPr>
    </w:p>
    <w:p w:rsidR="004D72CD" w:rsidRDefault="004D72CD" w:rsidP="008E43E0">
      <w:pPr>
        <w:jc w:val="center"/>
        <w:rPr>
          <w:sz w:val="32"/>
          <w:szCs w:val="32"/>
        </w:rPr>
      </w:pPr>
      <w:r>
        <w:rPr>
          <w:sz w:val="32"/>
          <w:szCs w:val="32"/>
        </w:rPr>
        <w:t>МУНИЦИПАЛЬНАЯ ПРОГРАММА</w:t>
      </w:r>
    </w:p>
    <w:p w:rsidR="004D72CD" w:rsidRPr="0009778C" w:rsidRDefault="004D72CD" w:rsidP="008E43E0">
      <w:pPr>
        <w:jc w:val="center"/>
        <w:rPr>
          <w:sz w:val="32"/>
          <w:szCs w:val="32"/>
        </w:rPr>
      </w:pPr>
      <w:r w:rsidRPr="0009778C">
        <w:rPr>
          <w:sz w:val="32"/>
          <w:szCs w:val="32"/>
        </w:rPr>
        <w:t>администрации Нижнеилимского района</w:t>
      </w:r>
    </w:p>
    <w:p w:rsidR="004D72CD" w:rsidRDefault="004D72CD" w:rsidP="008E43E0">
      <w:pPr>
        <w:spacing w:line="360" w:lineRule="auto"/>
        <w:jc w:val="center"/>
        <w:rPr>
          <w:sz w:val="36"/>
          <w:szCs w:val="36"/>
        </w:rPr>
      </w:pPr>
      <w:r>
        <w:rPr>
          <w:sz w:val="36"/>
          <w:szCs w:val="36"/>
        </w:rPr>
        <w:t xml:space="preserve">«Развитие образования в Нижнеилимском </w:t>
      </w:r>
    </w:p>
    <w:p w:rsidR="004D72CD" w:rsidRDefault="004D72CD" w:rsidP="008E43E0">
      <w:pPr>
        <w:spacing w:line="360" w:lineRule="auto"/>
        <w:jc w:val="center"/>
        <w:rPr>
          <w:sz w:val="36"/>
          <w:szCs w:val="36"/>
        </w:rPr>
      </w:pPr>
      <w:r>
        <w:rPr>
          <w:sz w:val="36"/>
          <w:szCs w:val="36"/>
        </w:rPr>
        <w:t>муниципальном районе</w:t>
      </w:r>
    </w:p>
    <w:p w:rsidR="004D72CD" w:rsidRPr="0027515E" w:rsidRDefault="004D72CD" w:rsidP="008E43E0">
      <w:pPr>
        <w:spacing w:line="360" w:lineRule="auto"/>
        <w:jc w:val="center"/>
        <w:rPr>
          <w:sz w:val="36"/>
          <w:szCs w:val="36"/>
        </w:rPr>
      </w:pPr>
      <w:r>
        <w:rPr>
          <w:sz w:val="36"/>
          <w:szCs w:val="36"/>
        </w:rPr>
        <w:t>на 2014 – 2017 годы»</w:t>
      </w:r>
    </w:p>
    <w:p w:rsidR="004D72CD" w:rsidRDefault="004D72CD" w:rsidP="008E43E0">
      <w:pPr>
        <w:jc w:val="center"/>
        <w:rPr>
          <w:sz w:val="32"/>
          <w:szCs w:val="32"/>
        </w:rPr>
      </w:pPr>
    </w:p>
    <w:p w:rsidR="004D72CD" w:rsidRDefault="004D72CD" w:rsidP="008E43E0">
      <w:pPr>
        <w:jc w:val="center"/>
        <w:rPr>
          <w:sz w:val="32"/>
          <w:szCs w:val="32"/>
        </w:rPr>
      </w:pPr>
    </w:p>
    <w:p w:rsidR="004D72CD" w:rsidRDefault="004D72CD" w:rsidP="008E43E0">
      <w:pPr>
        <w:jc w:val="center"/>
        <w:rPr>
          <w:sz w:val="32"/>
          <w:szCs w:val="32"/>
        </w:rPr>
      </w:pPr>
    </w:p>
    <w:p w:rsidR="004D72CD" w:rsidRDefault="004D72CD" w:rsidP="008E43E0">
      <w:pPr>
        <w:jc w:val="center"/>
        <w:rPr>
          <w:sz w:val="32"/>
          <w:szCs w:val="32"/>
        </w:rPr>
      </w:pPr>
    </w:p>
    <w:p w:rsidR="004D72CD" w:rsidRDefault="004D72CD" w:rsidP="008E43E0">
      <w:pPr>
        <w:jc w:val="center"/>
        <w:rPr>
          <w:sz w:val="32"/>
          <w:szCs w:val="32"/>
        </w:rPr>
      </w:pPr>
    </w:p>
    <w:p w:rsidR="004D72CD" w:rsidRDefault="004D72CD" w:rsidP="008E43E0">
      <w:pPr>
        <w:jc w:val="center"/>
        <w:rPr>
          <w:sz w:val="32"/>
          <w:szCs w:val="32"/>
        </w:rPr>
      </w:pPr>
    </w:p>
    <w:p w:rsidR="004D72CD" w:rsidRDefault="004D72CD" w:rsidP="008E43E0">
      <w:pPr>
        <w:jc w:val="center"/>
        <w:rPr>
          <w:sz w:val="32"/>
          <w:szCs w:val="32"/>
        </w:rPr>
      </w:pPr>
    </w:p>
    <w:p w:rsidR="004D72CD" w:rsidRDefault="004D72CD" w:rsidP="008E43E0">
      <w:pPr>
        <w:jc w:val="center"/>
        <w:rPr>
          <w:sz w:val="32"/>
          <w:szCs w:val="32"/>
        </w:rPr>
      </w:pPr>
    </w:p>
    <w:p w:rsidR="004D72CD" w:rsidRDefault="004D72CD" w:rsidP="008E43E0">
      <w:pPr>
        <w:jc w:val="center"/>
        <w:rPr>
          <w:sz w:val="32"/>
          <w:szCs w:val="32"/>
        </w:rPr>
      </w:pPr>
    </w:p>
    <w:p w:rsidR="004D72CD" w:rsidRDefault="004D72CD" w:rsidP="008E43E0">
      <w:pPr>
        <w:jc w:val="center"/>
        <w:rPr>
          <w:sz w:val="32"/>
          <w:szCs w:val="32"/>
        </w:rPr>
      </w:pPr>
    </w:p>
    <w:p w:rsidR="004D72CD" w:rsidRDefault="004D72CD" w:rsidP="008E43E0">
      <w:pPr>
        <w:jc w:val="center"/>
        <w:rPr>
          <w:sz w:val="32"/>
          <w:szCs w:val="32"/>
        </w:rPr>
      </w:pPr>
    </w:p>
    <w:p w:rsidR="004D72CD" w:rsidRDefault="004D72CD" w:rsidP="008E43E0">
      <w:pPr>
        <w:jc w:val="center"/>
        <w:rPr>
          <w:sz w:val="32"/>
          <w:szCs w:val="32"/>
        </w:rPr>
      </w:pPr>
    </w:p>
    <w:p w:rsidR="004D72CD" w:rsidRDefault="004D72CD" w:rsidP="008E43E0">
      <w:pPr>
        <w:jc w:val="center"/>
        <w:rPr>
          <w:sz w:val="32"/>
          <w:szCs w:val="32"/>
        </w:rPr>
      </w:pPr>
      <w:r>
        <w:rPr>
          <w:sz w:val="32"/>
          <w:szCs w:val="32"/>
        </w:rPr>
        <w:t>г. Железногорск-Илимский</w:t>
      </w:r>
    </w:p>
    <w:p w:rsidR="004D72CD" w:rsidRDefault="004D72CD" w:rsidP="008E43E0">
      <w:pPr>
        <w:jc w:val="center"/>
        <w:rPr>
          <w:sz w:val="32"/>
          <w:szCs w:val="32"/>
        </w:rPr>
      </w:pPr>
      <w:smartTag w:uri="urn:schemas-microsoft-com:office:smarttags" w:element="metricconverter">
        <w:smartTagPr>
          <w:attr w:name="ProductID" w:val="2014 г"/>
        </w:smartTagPr>
        <w:r>
          <w:rPr>
            <w:sz w:val="32"/>
            <w:szCs w:val="32"/>
          </w:rPr>
          <w:t>2014 г</w:t>
        </w:r>
      </w:smartTag>
      <w:r>
        <w:rPr>
          <w:sz w:val="32"/>
          <w:szCs w:val="32"/>
        </w:rPr>
        <w:t>.</w:t>
      </w:r>
    </w:p>
    <w:p w:rsidR="004D72CD" w:rsidRDefault="004D72CD" w:rsidP="008E43E0">
      <w:pPr>
        <w:jc w:val="center"/>
        <w:rPr>
          <w:b/>
          <w:sz w:val="26"/>
          <w:szCs w:val="26"/>
        </w:rPr>
      </w:pPr>
    </w:p>
    <w:p w:rsidR="004D72CD" w:rsidRPr="00B2462B" w:rsidRDefault="004D72CD" w:rsidP="008E43E0">
      <w:pPr>
        <w:jc w:val="center"/>
        <w:rPr>
          <w:b/>
          <w:sz w:val="28"/>
          <w:szCs w:val="28"/>
        </w:rPr>
      </w:pPr>
      <w:r w:rsidRPr="00B2462B">
        <w:rPr>
          <w:b/>
          <w:sz w:val="28"/>
          <w:szCs w:val="28"/>
        </w:rPr>
        <w:lastRenderedPageBreak/>
        <w:t>Глава 1</w:t>
      </w:r>
      <w:r w:rsidRPr="00ED0A72">
        <w:rPr>
          <w:b/>
          <w:sz w:val="28"/>
          <w:szCs w:val="28"/>
        </w:rPr>
        <w:t>.</w:t>
      </w:r>
    </w:p>
    <w:p w:rsidR="004D72CD" w:rsidRPr="00461C00" w:rsidRDefault="004D72CD" w:rsidP="00461C00">
      <w:pPr>
        <w:jc w:val="center"/>
        <w:rPr>
          <w:b/>
          <w:sz w:val="28"/>
          <w:szCs w:val="28"/>
        </w:rPr>
      </w:pPr>
      <w:r w:rsidRPr="00461C00">
        <w:rPr>
          <w:b/>
          <w:sz w:val="28"/>
          <w:szCs w:val="28"/>
        </w:rPr>
        <w:t xml:space="preserve">Паспорт муниципальной программы </w:t>
      </w:r>
      <w:r w:rsidRPr="0009778C">
        <w:rPr>
          <w:b/>
          <w:sz w:val="28"/>
          <w:szCs w:val="28"/>
        </w:rPr>
        <w:t>администрации Нижнеилимского района</w:t>
      </w:r>
      <w:r w:rsidRPr="00C356ED">
        <w:t xml:space="preserve"> </w:t>
      </w:r>
      <w:r w:rsidRPr="00461C00">
        <w:rPr>
          <w:b/>
          <w:sz w:val="28"/>
          <w:szCs w:val="28"/>
        </w:rPr>
        <w:t>«Развитие образования в Нижнеилимском муниципальном районе  на 2014 – 201</w:t>
      </w:r>
      <w:r>
        <w:rPr>
          <w:b/>
          <w:sz w:val="28"/>
          <w:szCs w:val="28"/>
        </w:rPr>
        <w:t>7</w:t>
      </w:r>
      <w:r w:rsidRPr="00461C00">
        <w:rPr>
          <w:b/>
          <w:sz w:val="28"/>
          <w:szCs w:val="28"/>
        </w:rPr>
        <w:t xml:space="preserve"> гг.»</w:t>
      </w:r>
    </w:p>
    <w:p w:rsidR="004D72CD" w:rsidRPr="00461C00" w:rsidRDefault="004D72CD" w:rsidP="00461C00">
      <w:pPr>
        <w:jc w:val="both"/>
        <w:rPr>
          <w:sz w:val="28"/>
          <w:szCs w:val="28"/>
        </w:rPr>
      </w:pPr>
    </w:p>
    <w:tbl>
      <w:tblPr>
        <w:tblW w:w="10029"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1944"/>
        <w:gridCol w:w="7545"/>
      </w:tblGrid>
      <w:tr w:rsidR="004D72CD" w:rsidRPr="00461C00" w:rsidTr="001A494A">
        <w:trPr>
          <w:trHeight w:val="360"/>
        </w:trPr>
        <w:tc>
          <w:tcPr>
            <w:tcW w:w="540" w:type="dxa"/>
          </w:tcPr>
          <w:p w:rsidR="004D72CD" w:rsidRPr="00461C00" w:rsidRDefault="004D72CD" w:rsidP="00461C00">
            <w:pPr>
              <w:jc w:val="center"/>
            </w:pPr>
            <w:r w:rsidRPr="00461C00">
              <w:t>№ п/п</w:t>
            </w:r>
          </w:p>
        </w:tc>
        <w:tc>
          <w:tcPr>
            <w:tcW w:w="1944" w:type="dxa"/>
          </w:tcPr>
          <w:p w:rsidR="004D72CD" w:rsidRPr="00461C00" w:rsidRDefault="004D72CD" w:rsidP="00461C00">
            <w:pPr>
              <w:jc w:val="center"/>
            </w:pPr>
            <w:r w:rsidRPr="00461C00">
              <w:t>Наименование характеристик муниципальной программы</w:t>
            </w:r>
          </w:p>
        </w:tc>
        <w:tc>
          <w:tcPr>
            <w:tcW w:w="7545" w:type="dxa"/>
          </w:tcPr>
          <w:p w:rsidR="004D72CD" w:rsidRPr="00461C00" w:rsidRDefault="004D72CD" w:rsidP="00461C00">
            <w:pPr>
              <w:jc w:val="center"/>
            </w:pPr>
          </w:p>
          <w:p w:rsidR="004D72CD" w:rsidRPr="00461C00" w:rsidRDefault="004D72CD" w:rsidP="00461C00">
            <w:pPr>
              <w:jc w:val="center"/>
            </w:pPr>
            <w:r w:rsidRPr="00461C00">
              <w:t>Содержание характеристик муниципальной программы</w:t>
            </w:r>
          </w:p>
        </w:tc>
      </w:tr>
      <w:tr w:rsidR="004D72CD" w:rsidRPr="00461C00" w:rsidTr="001A494A">
        <w:trPr>
          <w:trHeight w:val="314"/>
        </w:trPr>
        <w:tc>
          <w:tcPr>
            <w:tcW w:w="540" w:type="dxa"/>
          </w:tcPr>
          <w:p w:rsidR="004D72CD" w:rsidRPr="00461C00" w:rsidRDefault="004D72CD" w:rsidP="00461C00">
            <w:pPr>
              <w:jc w:val="center"/>
              <w:rPr>
                <w:sz w:val="28"/>
                <w:szCs w:val="28"/>
              </w:rPr>
            </w:pPr>
            <w:r w:rsidRPr="00461C00">
              <w:rPr>
                <w:sz w:val="28"/>
                <w:szCs w:val="28"/>
              </w:rPr>
              <w:t>1</w:t>
            </w:r>
          </w:p>
        </w:tc>
        <w:tc>
          <w:tcPr>
            <w:tcW w:w="1944" w:type="dxa"/>
          </w:tcPr>
          <w:p w:rsidR="004D72CD" w:rsidRPr="00461C00" w:rsidRDefault="004D72CD" w:rsidP="00461C00">
            <w:pPr>
              <w:jc w:val="center"/>
              <w:rPr>
                <w:sz w:val="28"/>
                <w:szCs w:val="28"/>
              </w:rPr>
            </w:pPr>
            <w:r w:rsidRPr="00461C00">
              <w:rPr>
                <w:sz w:val="28"/>
                <w:szCs w:val="28"/>
              </w:rPr>
              <w:t>2</w:t>
            </w:r>
          </w:p>
        </w:tc>
        <w:tc>
          <w:tcPr>
            <w:tcW w:w="7545" w:type="dxa"/>
          </w:tcPr>
          <w:p w:rsidR="004D72CD" w:rsidRPr="00461C00" w:rsidRDefault="004D72CD" w:rsidP="00461C00">
            <w:pPr>
              <w:jc w:val="center"/>
              <w:rPr>
                <w:sz w:val="28"/>
                <w:szCs w:val="28"/>
              </w:rPr>
            </w:pPr>
            <w:r w:rsidRPr="00461C00">
              <w:rPr>
                <w:sz w:val="28"/>
                <w:szCs w:val="28"/>
              </w:rPr>
              <w:t>3</w:t>
            </w:r>
          </w:p>
        </w:tc>
      </w:tr>
      <w:tr w:rsidR="004D72CD" w:rsidRPr="00461C00" w:rsidTr="001A494A">
        <w:trPr>
          <w:trHeight w:val="315"/>
        </w:trPr>
        <w:tc>
          <w:tcPr>
            <w:tcW w:w="540" w:type="dxa"/>
          </w:tcPr>
          <w:p w:rsidR="004D72CD" w:rsidRPr="00461C00" w:rsidRDefault="004D72CD" w:rsidP="00461C00">
            <w:pPr>
              <w:jc w:val="center"/>
            </w:pPr>
            <w:r w:rsidRPr="00461C00">
              <w:t>1</w:t>
            </w:r>
          </w:p>
        </w:tc>
        <w:tc>
          <w:tcPr>
            <w:tcW w:w="1944" w:type="dxa"/>
          </w:tcPr>
          <w:p w:rsidR="004D72CD" w:rsidRPr="00461C00" w:rsidRDefault="004D72CD" w:rsidP="00461C00">
            <w:pPr>
              <w:jc w:val="both"/>
            </w:pPr>
            <w:r w:rsidRPr="00461C00">
              <w:t>Правовое основание разработки муниципальной  программы</w:t>
            </w:r>
          </w:p>
        </w:tc>
        <w:tc>
          <w:tcPr>
            <w:tcW w:w="7545" w:type="dxa"/>
          </w:tcPr>
          <w:p w:rsidR="004D72CD" w:rsidRPr="00461C00" w:rsidRDefault="004D72CD" w:rsidP="00461C00">
            <w:pPr>
              <w:autoSpaceDE w:val="0"/>
              <w:autoSpaceDN w:val="0"/>
              <w:adjustRightInd w:val="0"/>
              <w:spacing w:after="100" w:afterAutospacing="1"/>
              <w:rPr>
                <w:spacing w:val="-4"/>
              </w:rPr>
            </w:pPr>
            <w:r w:rsidRPr="00461C00">
              <w:rPr>
                <w:spacing w:val="-4"/>
              </w:rPr>
              <w:t xml:space="preserve">Конституция Российской Федерации, Конвенция о правах ребенка; </w:t>
            </w:r>
          </w:p>
          <w:p w:rsidR="004D72CD" w:rsidRPr="00461C00" w:rsidRDefault="004D72CD" w:rsidP="00461C00">
            <w:pPr>
              <w:autoSpaceDE w:val="0"/>
              <w:autoSpaceDN w:val="0"/>
              <w:adjustRightInd w:val="0"/>
              <w:spacing w:after="100" w:afterAutospacing="1"/>
              <w:rPr>
                <w:spacing w:val="-4"/>
              </w:rPr>
            </w:pPr>
            <w:r w:rsidRPr="00461C00">
              <w:rPr>
                <w:spacing w:val="-4"/>
              </w:rPr>
              <w:t xml:space="preserve">Закон Российской Федерации «Об образовании в Российской Федерации» № 273-ФЗ от 29.12.2012 г.; </w:t>
            </w:r>
          </w:p>
          <w:p w:rsidR="004D72CD" w:rsidRPr="00461C00" w:rsidRDefault="004D72CD" w:rsidP="00461C00">
            <w:pPr>
              <w:autoSpaceDE w:val="0"/>
              <w:autoSpaceDN w:val="0"/>
              <w:adjustRightInd w:val="0"/>
              <w:spacing w:after="100" w:afterAutospacing="1"/>
              <w:rPr>
                <w:rFonts w:eastAsia="TimesNewRomanPSMT"/>
              </w:rPr>
            </w:pPr>
            <w:r w:rsidRPr="00461C00">
              <w:rPr>
                <w:rFonts w:eastAsia="TimesNewRomanPS-BoldMT"/>
                <w:bCs/>
              </w:rPr>
              <w:t xml:space="preserve">Концепция долгосрочного социально-экономического развития Российской Федерации на период до 2020 года, утвержденная </w:t>
            </w:r>
            <w:r w:rsidRPr="00461C00">
              <w:rPr>
                <w:rFonts w:eastAsia="TimesNewRomanPSMT"/>
              </w:rPr>
              <w:t xml:space="preserve">распоряжением Правительства Российской Федерации от 17 ноября </w:t>
            </w:r>
            <w:smartTag w:uri="urn:schemas-microsoft-com:office:smarttags" w:element="metricconverter">
              <w:smartTagPr>
                <w:attr w:name="ProductID" w:val="2008 г"/>
              </w:smartTagPr>
              <w:r w:rsidRPr="00461C00">
                <w:rPr>
                  <w:rFonts w:eastAsia="TimesNewRomanPSMT"/>
                </w:rPr>
                <w:t>2008 г</w:t>
              </w:r>
            </w:smartTag>
            <w:r w:rsidRPr="00461C00">
              <w:rPr>
                <w:rFonts w:eastAsia="TimesNewRomanPSMT"/>
              </w:rPr>
              <w:t>. № 1662-р;</w:t>
            </w:r>
          </w:p>
          <w:p w:rsidR="004D72CD" w:rsidRPr="00461C00" w:rsidRDefault="004D72CD" w:rsidP="00461C00">
            <w:pPr>
              <w:spacing w:after="100" w:afterAutospacing="1"/>
            </w:pPr>
            <w:r w:rsidRPr="00461C00">
              <w:rPr>
                <w:bCs/>
              </w:rPr>
              <w:t xml:space="preserve">Национальная образовательная инициатива "Наша новая школа" от </w:t>
            </w:r>
            <w:r w:rsidRPr="00461C00">
              <w:t xml:space="preserve">04 февраля </w:t>
            </w:r>
            <w:smartTag w:uri="urn:schemas-microsoft-com:office:smarttags" w:element="metricconverter">
              <w:smartTagPr>
                <w:attr w:name="ProductID" w:val="2010 г"/>
              </w:smartTagPr>
              <w:r w:rsidRPr="00461C00">
                <w:t>2010 г</w:t>
              </w:r>
            </w:smartTag>
            <w:r w:rsidRPr="00461C00">
              <w:t>. Пр-271;</w:t>
            </w:r>
          </w:p>
          <w:p w:rsidR="004D72CD" w:rsidRPr="00461C00" w:rsidRDefault="004D72CD" w:rsidP="00461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pPr>
            <w:r w:rsidRPr="00461C00">
              <w:t>Концепция профильного обучения на старшей ступени общего образования, утвержденная приказом Министерства образования Российской Федерации от 18.07.2002 № 2783;</w:t>
            </w:r>
          </w:p>
          <w:p w:rsidR="004D72CD" w:rsidRPr="00461C00" w:rsidRDefault="004D72CD" w:rsidP="00461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pPr>
            <w:r w:rsidRPr="00461C00">
              <w:t>Государственная программа Российской Федерации «Развитие образования» на 2013-2020 годы, утвержденная распоряжением Правительства Российской Федерации от22.11.2012 года № 2148-р;</w:t>
            </w:r>
          </w:p>
          <w:p w:rsidR="004D72CD" w:rsidRPr="00461C00" w:rsidRDefault="004D72CD" w:rsidP="00461C00">
            <w:pPr>
              <w:autoSpaceDE w:val="0"/>
              <w:autoSpaceDN w:val="0"/>
              <w:adjustRightInd w:val="0"/>
              <w:spacing w:after="100" w:afterAutospacing="1"/>
              <w:jc w:val="both"/>
            </w:pPr>
            <w:r w:rsidRPr="00461C00">
              <w:t xml:space="preserve">Федеральная    целевая    программа    развития образования на 2011 - 2015 годы, утвержденная </w:t>
            </w:r>
            <w:hyperlink r:id="rId8" w:history="1">
              <w:r w:rsidRPr="00461C00">
                <w:t>постановление</w:t>
              </w:r>
            </w:hyperlink>
            <w:r w:rsidRPr="00461C00">
              <w:t>м Правительства Российской  Федерации от 7 февраля  2011  года  N  61  "Об  утверждении федеральной    целевой     программы     развития образования на 2011 - 2015 годы";</w:t>
            </w:r>
          </w:p>
          <w:p w:rsidR="004D72CD" w:rsidRPr="00461C00" w:rsidRDefault="004D72CD" w:rsidP="00461C00">
            <w:pPr>
              <w:autoSpaceDE w:val="0"/>
              <w:autoSpaceDN w:val="0"/>
              <w:adjustRightInd w:val="0"/>
              <w:spacing w:after="100" w:afterAutospacing="1"/>
              <w:jc w:val="both"/>
            </w:pPr>
            <w:r w:rsidRPr="00461C00">
              <w:t xml:space="preserve">Региональная </w:t>
            </w:r>
            <w:hyperlink r:id="rId9" w:history="1">
              <w:r w:rsidRPr="00461C00">
                <w:t>программа</w:t>
              </w:r>
            </w:hyperlink>
            <w:r w:rsidRPr="00461C00">
              <w:t xml:space="preserve"> "Развитие образования в Иркутской области" на 2011 - 2015 годы, утвержденная постановлением Правительства Иркутской области № 162-пп от 22 июня </w:t>
            </w:r>
            <w:smartTag w:uri="urn:schemas-microsoft-com:office:smarttags" w:element="metricconverter">
              <w:smartTagPr>
                <w:attr w:name="ProductID" w:val="2011 г"/>
              </w:smartTagPr>
              <w:r w:rsidRPr="00461C00">
                <w:t>2011 г</w:t>
              </w:r>
            </w:smartTag>
            <w:r w:rsidRPr="00461C00">
              <w:t>.;</w:t>
            </w:r>
          </w:p>
          <w:p w:rsidR="004D72CD" w:rsidRPr="00461C00" w:rsidRDefault="004D72CD" w:rsidP="00461C00">
            <w:pPr>
              <w:spacing w:after="100" w:afterAutospacing="1"/>
              <w:jc w:val="both"/>
              <w:rPr>
                <w:spacing w:val="-8"/>
              </w:rPr>
            </w:pPr>
            <w:r w:rsidRPr="00461C00">
              <w:rPr>
                <w:spacing w:val="-2"/>
              </w:rPr>
              <w:t xml:space="preserve">План мероприятий («дорожная карта») «Изменения в отраслях </w:t>
            </w:r>
            <w:r w:rsidRPr="00461C00">
              <w:t>социальной сферы, направленные на повышение эффективности сферы образования в муниципальном образовании»,</w:t>
            </w:r>
            <w:r w:rsidRPr="00461C00">
              <w:rPr>
                <w:spacing w:val="-8"/>
              </w:rPr>
              <w:t xml:space="preserve">  утвержденный постановлением администрации Нижнеилимского муниципального района от  30.04.2013 г. № 613.</w:t>
            </w:r>
          </w:p>
          <w:p w:rsidR="004D72CD" w:rsidRPr="00461C00" w:rsidRDefault="004D72CD" w:rsidP="00461C00">
            <w:pPr>
              <w:spacing w:after="100" w:afterAutospacing="1"/>
              <w:jc w:val="both"/>
            </w:pPr>
            <w:r>
              <w:t xml:space="preserve"> </w:t>
            </w:r>
            <w:r w:rsidRPr="00461C00">
              <w:t xml:space="preserve"> </w:t>
            </w:r>
          </w:p>
        </w:tc>
      </w:tr>
      <w:tr w:rsidR="004D72CD" w:rsidRPr="00461C00" w:rsidTr="001A494A">
        <w:trPr>
          <w:trHeight w:val="284"/>
        </w:trPr>
        <w:tc>
          <w:tcPr>
            <w:tcW w:w="540" w:type="dxa"/>
          </w:tcPr>
          <w:p w:rsidR="004D72CD" w:rsidRPr="00461C00" w:rsidRDefault="004D72CD" w:rsidP="00461C00">
            <w:pPr>
              <w:jc w:val="center"/>
            </w:pPr>
            <w:r w:rsidRPr="00461C00">
              <w:t>2</w:t>
            </w:r>
          </w:p>
        </w:tc>
        <w:tc>
          <w:tcPr>
            <w:tcW w:w="1944" w:type="dxa"/>
          </w:tcPr>
          <w:p w:rsidR="004D72CD" w:rsidRPr="00461C00" w:rsidRDefault="004D72CD" w:rsidP="00461C00">
            <w:pPr>
              <w:jc w:val="both"/>
            </w:pPr>
            <w:r w:rsidRPr="00461C00">
              <w:t xml:space="preserve">Ответственный </w:t>
            </w:r>
            <w:r w:rsidRPr="00461C00">
              <w:lastRenderedPageBreak/>
              <w:t>исполнитель муниципальной программы</w:t>
            </w:r>
          </w:p>
        </w:tc>
        <w:tc>
          <w:tcPr>
            <w:tcW w:w="7545" w:type="dxa"/>
          </w:tcPr>
          <w:p w:rsidR="004D72CD" w:rsidRPr="00461C00" w:rsidRDefault="004D72CD" w:rsidP="00D3621E">
            <w:pPr>
              <w:jc w:val="both"/>
            </w:pPr>
            <w:r>
              <w:rPr>
                <w:szCs w:val="28"/>
              </w:rPr>
              <w:lastRenderedPageBreak/>
              <w:t xml:space="preserve">Муниципальное учреждение </w:t>
            </w:r>
            <w:r w:rsidRPr="00461C00">
              <w:t xml:space="preserve">Департамент образования администрации </w:t>
            </w:r>
            <w:r w:rsidRPr="00461C00">
              <w:lastRenderedPageBreak/>
              <w:t xml:space="preserve">Нижнеилимского муниципального района </w:t>
            </w:r>
          </w:p>
        </w:tc>
      </w:tr>
      <w:tr w:rsidR="004D72CD" w:rsidRPr="00461C00" w:rsidTr="001A494A">
        <w:trPr>
          <w:trHeight w:val="314"/>
        </w:trPr>
        <w:tc>
          <w:tcPr>
            <w:tcW w:w="540" w:type="dxa"/>
          </w:tcPr>
          <w:p w:rsidR="004D72CD" w:rsidRPr="00461C00" w:rsidRDefault="004D72CD" w:rsidP="00461C00">
            <w:pPr>
              <w:jc w:val="center"/>
            </w:pPr>
            <w:r w:rsidRPr="00461C00">
              <w:lastRenderedPageBreak/>
              <w:t>3</w:t>
            </w:r>
          </w:p>
        </w:tc>
        <w:tc>
          <w:tcPr>
            <w:tcW w:w="1944" w:type="dxa"/>
          </w:tcPr>
          <w:p w:rsidR="004D72CD" w:rsidRPr="00461C00" w:rsidRDefault="004D72CD" w:rsidP="00461C00">
            <w:pPr>
              <w:jc w:val="both"/>
            </w:pPr>
            <w:r w:rsidRPr="00461C00">
              <w:t>Соисполнители муниципальной программы</w:t>
            </w:r>
          </w:p>
        </w:tc>
        <w:tc>
          <w:tcPr>
            <w:tcW w:w="7545" w:type="dxa"/>
          </w:tcPr>
          <w:p w:rsidR="004D72CD" w:rsidRPr="00461C00" w:rsidRDefault="004D72CD" w:rsidP="00461C00">
            <w:pPr>
              <w:jc w:val="both"/>
            </w:pPr>
            <w:r>
              <w:rPr>
                <w:szCs w:val="28"/>
              </w:rPr>
              <w:t>Муниципальное казенное учреждение</w:t>
            </w:r>
            <w:r w:rsidRPr="00461C00">
              <w:t>«Ресурсный центр»</w:t>
            </w:r>
          </w:p>
        </w:tc>
      </w:tr>
      <w:tr w:rsidR="004D72CD" w:rsidRPr="00461C00" w:rsidTr="001A494A">
        <w:trPr>
          <w:trHeight w:val="330"/>
        </w:trPr>
        <w:tc>
          <w:tcPr>
            <w:tcW w:w="540" w:type="dxa"/>
          </w:tcPr>
          <w:p w:rsidR="004D72CD" w:rsidRPr="00461C00" w:rsidRDefault="004D72CD" w:rsidP="00461C00">
            <w:pPr>
              <w:jc w:val="center"/>
            </w:pPr>
            <w:r w:rsidRPr="00461C00">
              <w:t>4</w:t>
            </w:r>
          </w:p>
        </w:tc>
        <w:tc>
          <w:tcPr>
            <w:tcW w:w="1944" w:type="dxa"/>
          </w:tcPr>
          <w:p w:rsidR="004D72CD" w:rsidRPr="00461C00" w:rsidRDefault="004D72CD" w:rsidP="00461C00">
            <w:pPr>
              <w:jc w:val="both"/>
            </w:pPr>
            <w:r w:rsidRPr="00461C00">
              <w:t>Участники муниципальной программы</w:t>
            </w:r>
          </w:p>
        </w:tc>
        <w:tc>
          <w:tcPr>
            <w:tcW w:w="7545" w:type="dxa"/>
          </w:tcPr>
          <w:p w:rsidR="004D72CD" w:rsidRPr="00461C00" w:rsidRDefault="004D72CD" w:rsidP="00461C00">
            <w:pPr>
              <w:rPr>
                <w:szCs w:val="28"/>
              </w:rPr>
            </w:pPr>
            <w:r w:rsidRPr="00461C00">
              <w:rPr>
                <w:szCs w:val="28"/>
              </w:rPr>
              <w:t>1.</w:t>
            </w:r>
            <w:r>
              <w:rPr>
                <w:szCs w:val="28"/>
              </w:rPr>
              <w:t xml:space="preserve">Муниципальное общеобразовательное учреждение </w:t>
            </w:r>
            <w:r w:rsidRPr="00461C00">
              <w:rPr>
                <w:szCs w:val="28"/>
              </w:rPr>
              <w:t>«Железногорская средняя общеобразовательная школа № 1»;</w:t>
            </w:r>
          </w:p>
          <w:p w:rsidR="004D72CD" w:rsidRPr="00461C00" w:rsidRDefault="004D72CD" w:rsidP="00461C00">
            <w:pPr>
              <w:rPr>
                <w:szCs w:val="28"/>
              </w:rPr>
            </w:pPr>
            <w:r w:rsidRPr="00461C00">
              <w:rPr>
                <w:szCs w:val="28"/>
              </w:rPr>
              <w:t>2.</w:t>
            </w:r>
            <w:r>
              <w:rPr>
                <w:szCs w:val="28"/>
              </w:rPr>
              <w:t xml:space="preserve"> Муниципальное бюджетное общеобразовательное учреждение </w:t>
            </w:r>
            <w:r w:rsidRPr="00461C00">
              <w:rPr>
                <w:szCs w:val="28"/>
              </w:rPr>
              <w:t>«Железногорская средняя общеобразовательная школа № 2»;</w:t>
            </w:r>
          </w:p>
          <w:p w:rsidR="004D72CD" w:rsidRPr="00461C00" w:rsidRDefault="004D72CD" w:rsidP="00461C00">
            <w:pPr>
              <w:rPr>
                <w:szCs w:val="28"/>
              </w:rPr>
            </w:pPr>
            <w:r w:rsidRPr="00461C00">
              <w:rPr>
                <w:szCs w:val="28"/>
              </w:rPr>
              <w:t>3.</w:t>
            </w:r>
            <w:r>
              <w:rPr>
                <w:szCs w:val="28"/>
              </w:rPr>
              <w:t xml:space="preserve"> Муниципальное общеобразовательное учреждение </w:t>
            </w:r>
            <w:r w:rsidRPr="00461C00">
              <w:rPr>
                <w:szCs w:val="28"/>
              </w:rPr>
              <w:t>«Железногорская средняя общеобразовательная школа № 3»;</w:t>
            </w:r>
          </w:p>
          <w:p w:rsidR="004D72CD" w:rsidRPr="00461C00" w:rsidRDefault="004D72CD" w:rsidP="00461C00">
            <w:pPr>
              <w:rPr>
                <w:szCs w:val="28"/>
              </w:rPr>
            </w:pPr>
            <w:r w:rsidRPr="00461C00">
              <w:rPr>
                <w:szCs w:val="28"/>
              </w:rPr>
              <w:t>4.</w:t>
            </w:r>
            <w:r>
              <w:rPr>
                <w:szCs w:val="28"/>
              </w:rPr>
              <w:t xml:space="preserve"> Муниципальное бюджетное общеобразовательное учреждение </w:t>
            </w:r>
            <w:r w:rsidRPr="00461C00">
              <w:rPr>
                <w:szCs w:val="28"/>
              </w:rPr>
              <w:t>«Железногорская средняя общеобразовательная школа № 4»;</w:t>
            </w:r>
          </w:p>
          <w:p w:rsidR="004D72CD" w:rsidRPr="00461C00" w:rsidRDefault="004D72CD" w:rsidP="00461C00">
            <w:pPr>
              <w:rPr>
                <w:szCs w:val="28"/>
              </w:rPr>
            </w:pPr>
            <w:r w:rsidRPr="00461C00">
              <w:rPr>
                <w:szCs w:val="28"/>
              </w:rPr>
              <w:t>5.</w:t>
            </w:r>
            <w:r>
              <w:rPr>
                <w:szCs w:val="28"/>
              </w:rPr>
              <w:t xml:space="preserve"> Муниципальное общеобразовательное учреждение </w:t>
            </w:r>
            <w:r w:rsidRPr="00461C00">
              <w:rPr>
                <w:szCs w:val="28"/>
              </w:rPr>
              <w:t>«Железногорская средняя общеобразовательная школа № 5 им. А.Н. Радищева»;</w:t>
            </w:r>
          </w:p>
          <w:p w:rsidR="004D72CD" w:rsidRPr="00461C00" w:rsidRDefault="004D72CD" w:rsidP="00461C00">
            <w:pPr>
              <w:rPr>
                <w:szCs w:val="28"/>
              </w:rPr>
            </w:pPr>
            <w:r w:rsidRPr="00461C00">
              <w:rPr>
                <w:szCs w:val="28"/>
              </w:rPr>
              <w:t>6.</w:t>
            </w:r>
            <w:r>
              <w:rPr>
                <w:szCs w:val="28"/>
              </w:rPr>
              <w:t xml:space="preserve"> Муниципальное общеобразовательное учреждение </w:t>
            </w:r>
            <w:r w:rsidRPr="00461C00">
              <w:rPr>
                <w:szCs w:val="28"/>
              </w:rPr>
              <w:t>«Новоигирменская средняя  общеобразовательная школа № 1»;</w:t>
            </w:r>
          </w:p>
          <w:p w:rsidR="004D72CD" w:rsidRPr="00461C00" w:rsidRDefault="004D72CD" w:rsidP="00461C00">
            <w:pPr>
              <w:rPr>
                <w:szCs w:val="28"/>
              </w:rPr>
            </w:pPr>
            <w:r w:rsidRPr="00461C00">
              <w:rPr>
                <w:szCs w:val="28"/>
              </w:rPr>
              <w:t xml:space="preserve">7. </w:t>
            </w:r>
            <w:r>
              <w:rPr>
                <w:szCs w:val="28"/>
              </w:rPr>
              <w:t>Муниципальное общеобразовательное учреждение</w:t>
            </w:r>
            <w:r w:rsidRPr="00461C00">
              <w:rPr>
                <w:szCs w:val="28"/>
              </w:rPr>
              <w:t xml:space="preserve"> «Новоигирменская средняя общеобразовательная школа № 2»;</w:t>
            </w:r>
          </w:p>
          <w:p w:rsidR="004D72CD" w:rsidRPr="00461C00" w:rsidRDefault="004D72CD" w:rsidP="00461C00">
            <w:pPr>
              <w:rPr>
                <w:szCs w:val="28"/>
              </w:rPr>
            </w:pPr>
            <w:r w:rsidRPr="00461C00">
              <w:rPr>
                <w:szCs w:val="28"/>
              </w:rPr>
              <w:t xml:space="preserve">8. </w:t>
            </w:r>
            <w:r>
              <w:rPr>
                <w:szCs w:val="28"/>
              </w:rPr>
              <w:t>Муниципальное общеобразовательное учреждение</w:t>
            </w:r>
            <w:r w:rsidRPr="00461C00">
              <w:rPr>
                <w:szCs w:val="28"/>
              </w:rPr>
              <w:t xml:space="preserve"> «Новоигирменская средняя общеобразовательная школа № 3»;</w:t>
            </w:r>
          </w:p>
          <w:p w:rsidR="004D72CD" w:rsidRPr="00461C00" w:rsidRDefault="004D72CD" w:rsidP="00461C00">
            <w:pPr>
              <w:rPr>
                <w:szCs w:val="28"/>
              </w:rPr>
            </w:pPr>
            <w:r w:rsidRPr="00461C00">
              <w:rPr>
                <w:szCs w:val="28"/>
              </w:rPr>
              <w:t xml:space="preserve">9. </w:t>
            </w:r>
            <w:r>
              <w:rPr>
                <w:szCs w:val="28"/>
              </w:rPr>
              <w:t>Муниципальное общеобразовательное учреждение</w:t>
            </w:r>
            <w:r w:rsidRPr="00461C00">
              <w:rPr>
                <w:szCs w:val="28"/>
              </w:rPr>
              <w:t xml:space="preserve"> «Рудногорская средняя общеобразовательная школа»;</w:t>
            </w:r>
          </w:p>
          <w:p w:rsidR="004D72CD" w:rsidRPr="00461C00" w:rsidRDefault="004D72CD" w:rsidP="00461C00">
            <w:pPr>
              <w:rPr>
                <w:szCs w:val="28"/>
              </w:rPr>
            </w:pPr>
            <w:r w:rsidRPr="00461C00">
              <w:rPr>
                <w:szCs w:val="28"/>
              </w:rPr>
              <w:t xml:space="preserve">10. </w:t>
            </w:r>
            <w:r>
              <w:rPr>
                <w:szCs w:val="28"/>
              </w:rPr>
              <w:t>Муниципальное общеобразовательное учреждение</w:t>
            </w:r>
            <w:r w:rsidRPr="00461C00">
              <w:rPr>
                <w:szCs w:val="28"/>
              </w:rPr>
              <w:t xml:space="preserve"> «Хребтовская средняя общеобразовательная школа»;</w:t>
            </w:r>
          </w:p>
          <w:p w:rsidR="004D72CD" w:rsidRPr="00461C00" w:rsidRDefault="004D72CD" w:rsidP="00461C00">
            <w:pPr>
              <w:rPr>
                <w:szCs w:val="28"/>
              </w:rPr>
            </w:pPr>
            <w:r w:rsidRPr="00461C00">
              <w:rPr>
                <w:szCs w:val="28"/>
              </w:rPr>
              <w:t xml:space="preserve">11. </w:t>
            </w:r>
            <w:r>
              <w:rPr>
                <w:szCs w:val="28"/>
              </w:rPr>
              <w:t>Муниципальное общеобразовательное учреждение</w:t>
            </w:r>
            <w:r w:rsidRPr="00461C00">
              <w:rPr>
                <w:szCs w:val="28"/>
              </w:rPr>
              <w:t xml:space="preserve"> «Видимская средняя общеобразовательная школа»;</w:t>
            </w:r>
          </w:p>
          <w:p w:rsidR="004D72CD" w:rsidRPr="00461C00" w:rsidRDefault="004D72CD" w:rsidP="00461C00">
            <w:pPr>
              <w:rPr>
                <w:szCs w:val="28"/>
              </w:rPr>
            </w:pPr>
            <w:r w:rsidRPr="00461C00">
              <w:rPr>
                <w:szCs w:val="28"/>
              </w:rPr>
              <w:t xml:space="preserve">12. </w:t>
            </w:r>
            <w:r>
              <w:rPr>
                <w:szCs w:val="28"/>
              </w:rPr>
              <w:t>Муниципальное общеобразовательное учреждение</w:t>
            </w:r>
            <w:r w:rsidRPr="00461C00">
              <w:rPr>
                <w:szCs w:val="28"/>
              </w:rPr>
              <w:t xml:space="preserve"> «Шестаковская средняя общеобразовательная школа»;</w:t>
            </w:r>
          </w:p>
          <w:p w:rsidR="004D72CD" w:rsidRPr="00461C00" w:rsidRDefault="004D72CD" w:rsidP="00461C00">
            <w:pPr>
              <w:rPr>
                <w:szCs w:val="28"/>
              </w:rPr>
            </w:pPr>
            <w:r w:rsidRPr="00461C00">
              <w:rPr>
                <w:szCs w:val="28"/>
              </w:rPr>
              <w:t xml:space="preserve">13. </w:t>
            </w:r>
            <w:r>
              <w:rPr>
                <w:szCs w:val="28"/>
              </w:rPr>
              <w:t>Муниципальное казённое общеобразовательное учреждение</w:t>
            </w:r>
            <w:r w:rsidRPr="00461C00">
              <w:rPr>
                <w:szCs w:val="28"/>
              </w:rPr>
              <w:t xml:space="preserve"> «Коршуновская средняя общеобразовательная школа»;</w:t>
            </w:r>
          </w:p>
          <w:p w:rsidR="004D72CD" w:rsidRPr="00461C00" w:rsidRDefault="004D72CD" w:rsidP="00461C00">
            <w:pPr>
              <w:rPr>
                <w:szCs w:val="28"/>
              </w:rPr>
            </w:pPr>
            <w:r w:rsidRPr="00461C00">
              <w:rPr>
                <w:szCs w:val="28"/>
              </w:rPr>
              <w:t xml:space="preserve">14. </w:t>
            </w:r>
            <w:r>
              <w:rPr>
                <w:szCs w:val="28"/>
              </w:rPr>
              <w:t>Муниципальное общеобразовательное учреждение</w:t>
            </w:r>
            <w:r w:rsidRPr="00461C00">
              <w:rPr>
                <w:szCs w:val="28"/>
              </w:rPr>
              <w:t xml:space="preserve"> «Березняковская средняя общеобразовательная школа им. М.К. Янгеля»;</w:t>
            </w:r>
          </w:p>
          <w:p w:rsidR="004D72CD" w:rsidRPr="00461C00" w:rsidRDefault="004D72CD" w:rsidP="00461C00">
            <w:pPr>
              <w:rPr>
                <w:szCs w:val="28"/>
              </w:rPr>
            </w:pPr>
            <w:r w:rsidRPr="00461C00">
              <w:rPr>
                <w:szCs w:val="28"/>
              </w:rPr>
              <w:t xml:space="preserve">15. </w:t>
            </w:r>
            <w:r>
              <w:rPr>
                <w:szCs w:val="28"/>
              </w:rPr>
              <w:t>Муниципальное общеобразовательное учреждение</w:t>
            </w:r>
            <w:r w:rsidRPr="00461C00">
              <w:rPr>
                <w:szCs w:val="28"/>
              </w:rPr>
              <w:t xml:space="preserve"> «Новоилимская средняя общеобразовательная школа им. Н.И. Черных»;</w:t>
            </w:r>
          </w:p>
          <w:p w:rsidR="004D72CD" w:rsidRPr="00461C00" w:rsidRDefault="004D72CD" w:rsidP="00461C00">
            <w:pPr>
              <w:rPr>
                <w:szCs w:val="28"/>
              </w:rPr>
            </w:pPr>
            <w:r w:rsidRPr="00461C00">
              <w:rPr>
                <w:szCs w:val="28"/>
              </w:rPr>
              <w:t xml:space="preserve">16. </w:t>
            </w:r>
            <w:r>
              <w:rPr>
                <w:szCs w:val="28"/>
              </w:rPr>
              <w:t>Муниципальное общеобразовательное учреждение</w:t>
            </w:r>
            <w:r w:rsidRPr="00461C00">
              <w:rPr>
                <w:szCs w:val="28"/>
              </w:rPr>
              <w:t xml:space="preserve"> «Семигорская средняя общеобразовательная школа»;</w:t>
            </w:r>
          </w:p>
          <w:p w:rsidR="004D72CD" w:rsidRPr="00461C00" w:rsidRDefault="004D72CD" w:rsidP="00461C00">
            <w:pPr>
              <w:rPr>
                <w:szCs w:val="28"/>
              </w:rPr>
            </w:pPr>
            <w:r w:rsidRPr="00461C00">
              <w:rPr>
                <w:szCs w:val="28"/>
              </w:rPr>
              <w:t xml:space="preserve">17. </w:t>
            </w:r>
            <w:r>
              <w:rPr>
                <w:szCs w:val="28"/>
              </w:rPr>
              <w:t>Муниципальное общеобразовательное учреждение</w:t>
            </w:r>
            <w:r w:rsidRPr="00461C00">
              <w:rPr>
                <w:szCs w:val="28"/>
              </w:rPr>
              <w:t xml:space="preserve"> «Дальнинская средняя общеобразовательная школа»;</w:t>
            </w:r>
          </w:p>
          <w:p w:rsidR="004D72CD" w:rsidRPr="00461C00" w:rsidRDefault="004D72CD" w:rsidP="00461C00">
            <w:pPr>
              <w:rPr>
                <w:szCs w:val="28"/>
              </w:rPr>
            </w:pPr>
            <w:r w:rsidRPr="00461C00">
              <w:rPr>
                <w:szCs w:val="28"/>
              </w:rPr>
              <w:t xml:space="preserve">18. </w:t>
            </w:r>
            <w:r>
              <w:rPr>
                <w:szCs w:val="28"/>
              </w:rPr>
              <w:t>Муниципальное общеобразовательное учреждение</w:t>
            </w:r>
            <w:r w:rsidRPr="00461C00">
              <w:rPr>
                <w:szCs w:val="28"/>
              </w:rPr>
              <w:t xml:space="preserve"> «Речушинская средняя общеобразовательная школа»;</w:t>
            </w:r>
          </w:p>
          <w:p w:rsidR="004D72CD" w:rsidRPr="00461C00" w:rsidRDefault="004D72CD" w:rsidP="00461C00">
            <w:pPr>
              <w:rPr>
                <w:szCs w:val="28"/>
              </w:rPr>
            </w:pPr>
            <w:r w:rsidRPr="00461C00">
              <w:rPr>
                <w:szCs w:val="28"/>
              </w:rPr>
              <w:t xml:space="preserve">19. </w:t>
            </w:r>
            <w:r>
              <w:rPr>
                <w:szCs w:val="28"/>
              </w:rPr>
              <w:t>Муниципальное общеобразовательное учреждение</w:t>
            </w:r>
            <w:r w:rsidRPr="00461C00">
              <w:rPr>
                <w:szCs w:val="28"/>
              </w:rPr>
              <w:t xml:space="preserve"> «Брусничная средняя общеобразовательная школа»;</w:t>
            </w:r>
          </w:p>
          <w:p w:rsidR="004D72CD" w:rsidRPr="00461C00" w:rsidRDefault="004D72CD" w:rsidP="00461C00">
            <w:pPr>
              <w:rPr>
                <w:szCs w:val="28"/>
              </w:rPr>
            </w:pPr>
            <w:r w:rsidRPr="00461C00">
              <w:rPr>
                <w:szCs w:val="28"/>
              </w:rPr>
              <w:t xml:space="preserve">20. </w:t>
            </w:r>
            <w:r>
              <w:rPr>
                <w:szCs w:val="28"/>
              </w:rPr>
              <w:t>Муниципальное общеобразовательное учреждение</w:t>
            </w:r>
            <w:r w:rsidRPr="00461C00">
              <w:rPr>
                <w:szCs w:val="28"/>
              </w:rPr>
              <w:t xml:space="preserve"> «Соцгородокская средняя общеобразовательная школа»;</w:t>
            </w:r>
          </w:p>
          <w:p w:rsidR="004D72CD" w:rsidRPr="00461C00" w:rsidRDefault="004D72CD" w:rsidP="00461C00">
            <w:pPr>
              <w:rPr>
                <w:szCs w:val="28"/>
              </w:rPr>
            </w:pPr>
            <w:r w:rsidRPr="00461C00">
              <w:rPr>
                <w:szCs w:val="28"/>
              </w:rPr>
              <w:t xml:space="preserve">21. </w:t>
            </w:r>
            <w:r>
              <w:rPr>
                <w:szCs w:val="28"/>
              </w:rPr>
              <w:t>Муниципальное общеобразовательное учреждение</w:t>
            </w:r>
            <w:r w:rsidRPr="00461C00">
              <w:rPr>
                <w:szCs w:val="28"/>
              </w:rPr>
              <w:t xml:space="preserve"> «Янгелевская средняя общеобразовательная школа»;</w:t>
            </w:r>
          </w:p>
          <w:p w:rsidR="004D72CD" w:rsidRPr="00461C00" w:rsidRDefault="004D72CD" w:rsidP="00461C00">
            <w:pPr>
              <w:rPr>
                <w:szCs w:val="28"/>
              </w:rPr>
            </w:pPr>
            <w:r w:rsidRPr="00461C00">
              <w:rPr>
                <w:szCs w:val="28"/>
              </w:rPr>
              <w:lastRenderedPageBreak/>
              <w:t xml:space="preserve">22. </w:t>
            </w:r>
            <w:r>
              <w:rPr>
                <w:szCs w:val="28"/>
              </w:rPr>
              <w:t>Муниципальное общеобразовательное учреждение</w:t>
            </w:r>
            <w:r w:rsidRPr="00461C00">
              <w:rPr>
                <w:szCs w:val="28"/>
              </w:rPr>
              <w:t xml:space="preserve"> «Радищевская средняя общеобразовательная школа»;</w:t>
            </w:r>
          </w:p>
          <w:p w:rsidR="004D72CD" w:rsidRPr="00461C00" w:rsidRDefault="004D72CD" w:rsidP="00461C00">
            <w:pPr>
              <w:rPr>
                <w:szCs w:val="28"/>
              </w:rPr>
            </w:pPr>
            <w:r w:rsidRPr="00461C00">
              <w:rPr>
                <w:szCs w:val="28"/>
              </w:rPr>
              <w:t xml:space="preserve">23. </w:t>
            </w:r>
            <w:r>
              <w:rPr>
                <w:szCs w:val="28"/>
              </w:rPr>
              <w:t>Муниципальное общеобразовательное учреждение</w:t>
            </w:r>
            <w:r w:rsidRPr="00461C00">
              <w:rPr>
                <w:szCs w:val="28"/>
              </w:rPr>
              <w:t xml:space="preserve"> «Заморская средняя общеобразовательная школа»;</w:t>
            </w:r>
          </w:p>
          <w:p w:rsidR="004D72CD" w:rsidRPr="00461C00" w:rsidRDefault="004D72CD" w:rsidP="00461C00">
            <w:pPr>
              <w:rPr>
                <w:szCs w:val="28"/>
              </w:rPr>
            </w:pPr>
            <w:r w:rsidRPr="00461C00">
              <w:rPr>
                <w:szCs w:val="28"/>
              </w:rPr>
              <w:t xml:space="preserve">24. </w:t>
            </w:r>
            <w:r>
              <w:rPr>
                <w:szCs w:val="28"/>
              </w:rPr>
              <w:t>Муниципальное общеобразовательное учреждение</w:t>
            </w:r>
            <w:r w:rsidRPr="00461C00">
              <w:rPr>
                <w:szCs w:val="28"/>
              </w:rPr>
              <w:t xml:space="preserve"> «Игирменская основная общеобразовательная школа»;</w:t>
            </w:r>
          </w:p>
          <w:p w:rsidR="004D72CD" w:rsidRPr="00461C00" w:rsidRDefault="004D72CD" w:rsidP="00461C00">
            <w:pPr>
              <w:rPr>
                <w:szCs w:val="28"/>
              </w:rPr>
            </w:pPr>
            <w:r w:rsidRPr="00461C00">
              <w:rPr>
                <w:szCs w:val="28"/>
              </w:rPr>
              <w:t xml:space="preserve">25. </w:t>
            </w:r>
            <w:r>
              <w:rPr>
                <w:szCs w:val="28"/>
              </w:rPr>
              <w:t>Муниципальное бюджетное дошкольное образовательное учреждение</w:t>
            </w:r>
            <w:r w:rsidRPr="00461C00">
              <w:rPr>
                <w:szCs w:val="28"/>
              </w:rPr>
              <w:t xml:space="preserve"> детский сад «Лесная сказка»;</w:t>
            </w:r>
          </w:p>
          <w:p w:rsidR="004D72CD" w:rsidRPr="00461C00" w:rsidRDefault="004D72CD" w:rsidP="00461C00">
            <w:pPr>
              <w:rPr>
                <w:szCs w:val="28"/>
              </w:rPr>
            </w:pPr>
            <w:r w:rsidRPr="00461C00">
              <w:rPr>
                <w:szCs w:val="28"/>
              </w:rPr>
              <w:t xml:space="preserve">26. </w:t>
            </w:r>
            <w:r>
              <w:rPr>
                <w:szCs w:val="28"/>
              </w:rPr>
              <w:t>Муниципальное дошкольное образовательное учреждение</w:t>
            </w:r>
            <w:r w:rsidRPr="00461C00">
              <w:rPr>
                <w:szCs w:val="28"/>
              </w:rPr>
              <w:t xml:space="preserve"> Детский сад «Родничок»;</w:t>
            </w:r>
          </w:p>
          <w:p w:rsidR="004D72CD" w:rsidRPr="00461C00" w:rsidRDefault="004D72CD" w:rsidP="00461C00">
            <w:pPr>
              <w:rPr>
                <w:szCs w:val="28"/>
              </w:rPr>
            </w:pPr>
            <w:r w:rsidRPr="00461C00">
              <w:rPr>
                <w:szCs w:val="28"/>
              </w:rPr>
              <w:t>27</w:t>
            </w:r>
            <w:r w:rsidRPr="00461C00">
              <w:rPr>
                <w:color w:val="FF0000"/>
                <w:szCs w:val="28"/>
              </w:rPr>
              <w:t xml:space="preserve">. </w:t>
            </w:r>
            <w:r>
              <w:rPr>
                <w:szCs w:val="28"/>
              </w:rPr>
              <w:t xml:space="preserve">Муниципальное бюджетное образовательное учреждение дополнительного образования детей </w:t>
            </w:r>
            <w:r w:rsidRPr="00461C00">
              <w:rPr>
                <w:szCs w:val="28"/>
              </w:rPr>
              <w:t>«Детско-Юношеская Спортивная Школа»;</w:t>
            </w:r>
          </w:p>
          <w:p w:rsidR="004D72CD" w:rsidRPr="00461C00" w:rsidRDefault="004D72CD" w:rsidP="00461C00">
            <w:pPr>
              <w:rPr>
                <w:szCs w:val="28"/>
              </w:rPr>
            </w:pPr>
            <w:r w:rsidRPr="00461C00">
              <w:rPr>
                <w:szCs w:val="28"/>
              </w:rPr>
              <w:t xml:space="preserve">28. </w:t>
            </w:r>
            <w:r>
              <w:rPr>
                <w:szCs w:val="28"/>
              </w:rPr>
              <w:t>Муниципальное казенное образовательное учреждение дополнительного образования детей</w:t>
            </w:r>
            <w:r w:rsidRPr="00461C00">
              <w:rPr>
                <w:szCs w:val="28"/>
              </w:rPr>
              <w:t xml:space="preserve"> «Центр развития творчества детей и юношества»;</w:t>
            </w:r>
          </w:p>
          <w:p w:rsidR="004D72CD" w:rsidRPr="00461C00" w:rsidRDefault="004D72CD" w:rsidP="00461C00">
            <w:pPr>
              <w:rPr>
                <w:szCs w:val="28"/>
              </w:rPr>
            </w:pPr>
            <w:r w:rsidRPr="00461C00">
              <w:rPr>
                <w:szCs w:val="28"/>
              </w:rPr>
              <w:t xml:space="preserve">29. </w:t>
            </w:r>
            <w:r>
              <w:rPr>
                <w:szCs w:val="28"/>
              </w:rPr>
              <w:t xml:space="preserve">Муниципальное бюджетное образовательное учреждение дополнительного образования детей </w:t>
            </w:r>
            <w:r w:rsidRPr="00461C00">
              <w:rPr>
                <w:szCs w:val="28"/>
              </w:rPr>
              <w:t>«Центр творческого развития и гуманитарного образования»;</w:t>
            </w:r>
          </w:p>
          <w:p w:rsidR="004D72CD" w:rsidRPr="00461C00" w:rsidRDefault="004D72CD" w:rsidP="00461C00">
            <w:pPr>
              <w:rPr>
                <w:szCs w:val="28"/>
              </w:rPr>
            </w:pPr>
            <w:r w:rsidRPr="00461C00">
              <w:rPr>
                <w:szCs w:val="28"/>
              </w:rPr>
              <w:t xml:space="preserve">30. </w:t>
            </w:r>
            <w:r>
              <w:rPr>
                <w:szCs w:val="28"/>
              </w:rPr>
              <w:t xml:space="preserve">Муниципальное дошкольное образовательное учреждение </w:t>
            </w:r>
            <w:r w:rsidRPr="00461C00">
              <w:rPr>
                <w:szCs w:val="28"/>
              </w:rPr>
              <w:t>детский сад общеразвивающего вида № 39 «Сказка»;</w:t>
            </w:r>
          </w:p>
          <w:p w:rsidR="004D72CD" w:rsidRPr="00461C00" w:rsidRDefault="004D72CD" w:rsidP="00461C00">
            <w:pPr>
              <w:rPr>
                <w:szCs w:val="28"/>
              </w:rPr>
            </w:pPr>
            <w:r w:rsidRPr="00461C00">
              <w:rPr>
                <w:szCs w:val="28"/>
              </w:rPr>
              <w:t xml:space="preserve">31. </w:t>
            </w:r>
            <w:r>
              <w:rPr>
                <w:szCs w:val="28"/>
              </w:rPr>
              <w:t>Муниципальное дошкольное образовательное учреждение</w:t>
            </w:r>
            <w:r w:rsidRPr="00461C00">
              <w:rPr>
                <w:szCs w:val="28"/>
              </w:rPr>
              <w:t xml:space="preserve"> Детский сад комбинированного вида № 1 «Лесная полянка»;</w:t>
            </w:r>
          </w:p>
          <w:p w:rsidR="004D72CD" w:rsidRPr="00461C00" w:rsidRDefault="004D72CD" w:rsidP="00461C00">
            <w:pPr>
              <w:rPr>
                <w:szCs w:val="28"/>
              </w:rPr>
            </w:pPr>
            <w:r w:rsidRPr="00461C00">
              <w:rPr>
                <w:szCs w:val="28"/>
              </w:rPr>
              <w:t xml:space="preserve">32. </w:t>
            </w:r>
            <w:r>
              <w:rPr>
                <w:szCs w:val="28"/>
              </w:rPr>
              <w:t>Муниципальное казённое дошкольное образовательное учреждение</w:t>
            </w:r>
            <w:r w:rsidRPr="00461C00">
              <w:rPr>
                <w:szCs w:val="28"/>
              </w:rPr>
              <w:t xml:space="preserve"> Центр развития ребенка – детский сад «Елочка»;</w:t>
            </w:r>
          </w:p>
          <w:p w:rsidR="004D72CD" w:rsidRPr="00461C00" w:rsidRDefault="004D72CD" w:rsidP="00461C00">
            <w:pPr>
              <w:rPr>
                <w:szCs w:val="28"/>
              </w:rPr>
            </w:pPr>
            <w:r w:rsidRPr="00461C00">
              <w:rPr>
                <w:szCs w:val="28"/>
              </w:rPr>
              <w:t xml:space="preserve">33. </w:t>
            </w:r>
            <w:r>
              <w:rPr>
                <w:szCs w:val="28"/>
              </w:rPr>
              <w:t>Муниципальное дошкольное образовательное учреждение</w:t>
            </w:r>
            <w:r w:rsidRPr="00461C00">
              <w:rPr>
                <w:szCs w:val="28"/>
              </w:rPr>
              <w:t xml:space="preserve"> Детский сад общеразвивающего вида № 15 «Росинка»;</w:t>
            </w:r>
          </w:p>
          <w:p w:rsidR="004D72CD" w:rsidRPr="00461C00" w:rsidRDefault="004D72CD" w:rsidP="00461C00">
            <w:pPr>
              <w:rPr>
                <w:szCs w:val="28"/>
              </w:rPr>
            </w:pPr>
            <w:r w:rsidRPr="00461C00">
              <w:rPr>
                <w:szCs w:val="28"/>
              </w:rPr>
              <w:t xml:space="preserve">34. </w:t>
            </w:r>
            <w:r>
              <w:rPr>
                <w:szCs w:val="28"/>
              </w:rPr>
              <w:t>Муниципальное дошкольное образовательное учреждение</w:t>
            </w:r>
            <w:r w:rsidRPr="00461C00">
              <w:rPr>
                <w:szCs w:val="28"/>
              </w:rPr>
              <w:t xml:space="preserve"> Детский сад общеразвивающего вида «Золотой ключик»;</w:t>
            </w:r>
          </w:p>
          <w:p w:rsidR="004D72CD" w:rsidRPr="00461C00" w:rsidRDefault="004D72CD" w:rsidP="00461C00">
            <w:pPr>
              <w:rPr>
                <w:szCs w:val="28"/>
              </w:rPr>
            </w:pPr>
            <w:r w:rsidRPr="00461C00">
              <w:rPr>
                <w:szCs w:val="28"/>
              </w:rPr>
              <w:t xml:space="preserve">35. </w:t>
            </w:r>
            <w:r>
              <w:rPr>
                <w:szCs w:val="28"/>
              </w:rPr>
              <w:t>Муниципальное бюджетное дошкольное образовательное учреждениеЦ</w:t>
            </w:r>
            <w:r w:rsidRPr="00461C00">
              <w:rPr>
                <w:szCs w:val="28"/>
              </w:rPr>
              <w:t>ентр развития ребенка – детский сад № 12 «Золотая рыбка»;</w:t>
            </w:r>
          </w:p>
          <w:p w:rsidR="004D72CD" w:rsidRPr="00461C00" w:rsidRDefault="004D72CD" w:rsidP="00461C00">
            <w:pPr>
              <w:rPr>
                <w:szCs w:val="28"/>
              </w:rPr>
            </w:pPr>
            <w:r w:rsidRPr="00461C00">
              <w:rPr>
                <w:szCs w:val="28"/>
              </w:rPr>
              <w:t xml:space="preserve">36. </w:t>
            </w:r>
            <w:r>
              <w:rPr>
                <w:szCs w:val="28"/>
              </w:rPr>
              <w:t>Муниципальное дошкольное образовательное учреждениед</w:t>
            </w:r>
            <w:r w:rsidRPr="00461C00">
              <w:rPr>
                <w:szCs w:val="28"/>
              </w:rPr>
              <w:t>етский сад комбинированного вида «Сосенка»;</w:t>
            </w:r>
          </w:p>
          <w:p w:rsidR="004D72CD" w:rsidRPr="00461C00" w:rsidRDefault="004D72CD" w:rsidP="00461C00">
            <w:pPr>
              <w:rPr>
                <w:szCs w:val="28"/>
              </w:rPr>
            </w:pPr>
            <w:r w:rsidRPr="00461C00">
              <w:rPr>
                <w:szCs w:val="28"/>
              </w:rPr>
              <w:t xml:space="preserve">37. </w:t>
            </w:r>
            <w:r>
              <w:rPr>
                <w:szCs w:val="28"/>
              </w:rPr>
              <w:t>Муниципальное дошкольное образовательное учреждение</w:t>
            </w:r>
            <w:r w:rsidRPr="00461C00">
              <w:rPr>
                <w:szCs w:val="28"/>
              </w:rPr>
              <w:t xml:space="preserve"> Детский сад «Колокольчик» п. Хребтовая;</w:t>
            </w:r>
          </w:p>
          <w:p w:rsidR="004D72CD" w:rsidRPr="00461C00" w:rsidRDefault="004D72CD" w:rsidP="00461C00">
            <w:pPr>
              <w:rPr>
                <w:szCs w:val="28"/>
              </w:rPr>
            </w:pPr>
            <w:r w:rsidRPr="00461C00">
              <w:rPr>
                <w:szCs w:val="28"/>
              </w:rPr>
              <w:t xml:space="preserve">38. </w:t>
            </w:r>
            <w:r>
              <w:rPr>
                <w:szCs w:val="28"/>
              </w:rPr>
              <w:t>Муниципальное дошкольное образовательное учреждение</w:t>
            </w:r>
            <w:r w:rsidRPr="00461C00">
              <w:rPr>
                <w:szCs w:val="28"/>
              </w:rPr>
              <w:t xml:space="preserve"> Детский сад «Огонек» р.п. Новая Игирма;</w:t>
            </w:r>
          </w:p>
          <w:p w:rsidR="004D72CD" w:rsidRPr="00461C00" w:rsidRDefault="004D72CD" w:rsidP="00461C00">
            <w:pPr>
              <w:rPr>
                <w:szCs w:val="28"/>
              </w:rPr>
            </w:pPr>
            <w:r w:rsidRPr="00461C00">
              <w:rPr>
                <w:szCs w:val="28"/>
              </w:rPr>
              <w:t xml:space="preserve">39. </w:t>
            </w:r>
            <w:r>
              <w:rPr>
                <w:szCs w:val="28"/>
              </w:rPr>
              <w:t>Муниципальное дошкольное образовательное учреждение</w:t>
            </w:r>
            <w:r w:rsidRPr="00461C00">
              <w:rPr>
                <w:szCs w:val="28"/>
              </w:rPr>
              <w:t xml:space="preserve"> Детский сад общеразвивающего вида «Солнышко» п. Новая Игирма;</w:t>
            </w:r>
          </w:p>
          <w:p w:rsidR="004D72CD" w:rsidRPr="00461C00" w:rsidRDefault="004D72CD" w:rsidP="00461C00">
            <w:pPr>
              <w:rPr>
                <w:szCs w:val="28"/>
              </w:rPr>
            </w:pPr>
            <w:r w:rsidRPr="00461C00">
              <w:rPr>
                <w:szCs w:val="28"/>
              </w:rPr>
              <w:t xml:space="preserve">40. </w:t>
            </w:r>
            <w:r>
              <w:rPr>
                <w:szCs w:val="28"/>
              </w:rPr>
              <w:t>Муниципальное дошкольное образовательное учреждение</w:t>
            </w:r>
            <w:r w:rsidRPr="00461C00">
              <w:rPr>
                <w:szCs w:val="28"/>
              </w:rPr>
              <w:t xml:space="preserve"> Детский сад общеразвивающего вида «Березка» п. Новая Игирма;</w:t>
            </w:r>
          </w:p>
          <w:p w:rsidR="004D72CD" w:rsidRPr="00461C00" w:rsidRDefault="004D72CD" w:rsidP="00461C00">
            <w:pPr>
              <w:rPr>
                <w:szCs w:val="28"/>
              </w:rPr>
            </w:pPr>
            <w:r w:rsidRPr="00461C00">
              <w:rPr>
                <w:szCs w:val="28"/>
              </w:rPr>
              <w:t xml:space="preserve">41. </w:t>
            </w:r>
            <w:r>
              <w:rPr>
                <w:szCs w:val="28"/>
              </w:rPr>
              <w:t>Муниципальное дошкольное образовательное учреждение</w:t>
            </w:r>
            <w:r w:rsidRPr="00461C00">
              <w:rPr>
                <w:szCs w:val="28"/>
              </w:rPr>
              <w:t xml:space="preserve"> Детский сад «Снежинка» п. Чистополянский;</w:t>
            </w:r>
          </w:p>
          <w:p w:rsidR="004D72CD" w:rsidRPr="00461C00" w:rsidRDefault="004D72CD" w:rsidP="00461C00">
            <w:pPr>
              <w:rPr>
                <w:szCs w:val="28"/>
              </w:rPr>
            </w:pPr>
            <w:r w:rsidRPr="00461C00">
              <w:rPr>
                <w:szCs w:val="28"/>
              </w:rPr>
              <w:t xml:space="preserve">42. </w:t>
            </w:r>
            <w:r>
              <w:rPr>
                <w:szCs w:val="28"/>
              </w:rPr>
              <w:t>Муниципальное дошкольное образовательное учреждение</w:t>
            </w:r>
            <w:r w:rsidRPr="00461C00">
              <w:rPr>
                <w:szCs w:val="28"/>
              </w:rPr>
              <w:t xml:space="preserve"> Детский сад «Елочка» п. Видим;</w:t>
            </w:r>
          </w:p>
          <w:p w:rsidR="004D72CD" w:rsidRPr="00461C00" w:rsidRDefault="004D72CD" w:rsidP="00461C00">
            <w:pPr>
              <w:rPr>
                <w:szCs w:val="28"/>
              </w:rPr>
            </w:pPr>
            <w:r w:rsidRPr="00461C00">
              <w:rPr>
                <w:szCs w:val="28"/>
              </w:rPr>
              <w:t xml:space="preserve">43. </w:t>
            </w:r>
            <w:r>
              <w:rPr>
                <w:szCs w:val="28"/>
              </w:rPr>
              <w:t>Муниципальное дошкольное образовательное учреждение</w:t>
            </w:r>
            <w:r w:rsidRPr="00461C00">
              <w:rPr>
                <w:szCs w:val="28"/>
              </w:rPr>
              <w:t xml:space="preserve"> Детский сад «Василек» п. Речушка;</w:t>
            </w:r>
          </w:p>
          <w:p w:rsidR="004D72CD" w:rsidRPr="00461C00" w:rsidRDefault="004D72CD" w:rsidP="00461C00">
            <w:pPr>
              <w:rPr>
                <w:szCs w:val="28"/>
              </w:rPr>
            </w:pPr>
            <w:r w:rsidRPr="00461C00">
              <w:rPr>
                <w:szCs w:val="28"/>
              </w:rPr>
              <w:t xml:space="preserve">44. </w:t>
            </w:r>
            <w:r>
              <w:rPr>
                <w:szCs w:val="28"/>
              </w:rPr>
              <w:t>Муниципальное дошкольное образовательное учреждениед</w:t>
            </w:r>
            <w:r w:rsidRPr="00461C00">
              <w:rPr>
                <w:szCs w:val="28"/>
              </w:rPr>
              <w:t>етский сад «Руче</w:t>
            </w:r>
            <w:r>
              <w:rPr>
                <w:szCs w:val="28"/>
              </w:rPr>
              <w:t>ё</w:t>
            </w:r>
            <w:r w:rsidRPr="00461C00">
              <w:rPr>
                <w:szCs w:val="28"/>
              </w:rPr>
              <w:t>к» п. Березняки;</w:t>
            </w:r>
          </w:p>
          <w:p w:rsidR="004D72CD" w:rsidRPr="00461C00" w:rsidRDefault="004D72CD" w:rsidP="00461C00">
            <w:pPr>
              <w:rPr>
                <w:szCs w:val="28"/>
              </w:rPr>
            </w:pPr>
            <w:r w:rsidRPr="00461C00">
              <w:rPr>
                <w:szCs w:val="28"/>
              </w:rPr>
              <w:lastRenderedPageBreak/>
              <w:t xml:space="preserve">45. </w:t>
            </w:r>
            <w:r>
              <w:rPr>
                <w:szCs w:val="28"/>
              </w:rPr>
              <w:t>Муниципальное дошкольное образовательное учреждение</w:t>
            </w:r>
            <w:r w:rsidRPr="00461C00">
              <w:rPr>
                <w:szCs w:val="28"/>
              </w:rPr>
              <w:t xml:space="preserve"> Детский сад общеразвивающего вида «Березка» п. Рудногорск;</w:t>
            </w:r>
          </w:p>
          <w:p w:rsidR="004D72CD" w:rsidRPr="00461C00" w:rsidRDefault="004D72CD" w:rsidP="00461C00">
            <w:pPr>
              <w:rPr>
                <w:szCs w:val="28"/>
              </w:rPr>
            </w:pPr>
            <w:r w:rsidRPr="00461C00">
              <w:rPr>
                <w:szCs w:val="28"/>
              </w:rPr>
              <w:t xml:space="preserve">46. </w:t>
            </w:r>
            <w:r>
              <w:rPr>
                <w:szCs w:val="28"/>
              </w:rPr>
              <w:t>Муниципальное дошкольное образовательное учреждение</w:t>
            </w:r>
            <w:r w:rsidRPr="00461C00">
              <w:rPr>
                <w:szCs w:val="28"/>
              </w:rPr>
              <w:t xml:space="preserve"> детский сад общеразвивающего вида «Лесная полянка» № 13 п. Радищев;</w:t>
            </w:r>
          </w:p>
          <w:p w:rsidR="004D72CD" w:rsidRPr="00461C00" w:rsidRDefault="004D72CD" w:rsidP="00461C00">
            <w:pPr>
              <w:rPr>
                <w:szCs w:val="28"/>
              </w:rPr>
            </w:pPr>
            <w:r w:rsidRPr="00461C00">
              <w:rPr>
                <w:szCs w:val="28"/>
              </w:rPr>
              <w:t xml:space="preserve">47. </w:t>
            </w:r>
            <w:r>
              <w:rPr>
                <w:szCs w:val="28"/>
              </w:rPr>
              <w:t>Муниципальное дошкольное образовательное учреждение</w:t>
            </w:r>
            <w:r w:rsidRPr="00461C00">
              <w:rPr>
                <w:szCs w:val="28"/>
              </w:rPr>
              <w:t xml:space="preserve"> детский сад «Снегурочка» п. Новоилимск;</w:t>
            </w:r>
          </w:p>
          <w:p w:rsidR="004D72CD" w:rsidRPr="00461C00" w:rsidRDefault="004D72CD" w:rsidP="00461C00">
            <w:pPr>
              <w:rPr>
                <w:szCs w:val="28"/>
              </w:rPr>
            </w:pPr>
            <w:r w:rsidRPr="00461C00">
              <w:rPr>
                <w:szCs w:val="28"/>
              </w:rPr>
              <w:t xml:space="preserve">48. </w:t>
            </w:r>
            <w:r>
              <w:rPr>
                <w:szCs w:val="28"/>
              </w:rPr>
              <w:t>Муниципальное дошкольное образовательное учреждение</w:t>
            </w:r>
            <w:r w:rsidRPr="00461C00">
              <w:rPr>
                <w:szCs w:val="28"/>
              </w:rPr>
              <w:t xml:space="preserve"> Детский сад «Золушка» п. Янгель;</w:t>
            </w:r>
          </w:p>
          <w:p w:rsidR="004D72CD" w:rsidRPr="00461C00" w:rsidRDefault="004D72CD" w:rsidP="00461C00">
            <w:pPr>
              <w:rPr>
                <w:szCs w:val="28"/>
              </w:rPr>
            </w:pPr>
            <w:r w:rsidRPr="00461C00">
              <w:rPr>
                <w:szCs w:val="28"/>
              </w:rPr>
              <w:t xml:space="preserve">49. </w:t>
            </w:r>
            <w:r>
              <w:rPr>
                <w:szCs w:val="28"/>
              </w:rPr>
              <w:t>Муниципальное дошкольное образовательное учреждение</w:t>
            </w:r>
            <w:r w:rsidRPr="00461C00">
              <w:rPr>
                <w:szCs w:val="28"/>
              </w:rPr>
              <w:t xml:space="preserve"> Детский сад «Ромашка» п. Заморский;</w:t>
            </w:r>
          </w:p>
          <w:p w:rsidR="004D72CD" w:rsidRPr="00461C00" w:rsidRDefault="004D72CD" w:rsidP="00461C00">
            <w:pPr>
              <w:rPr>
                <w:szCs w:val="28"/>
              </w:rPr>
            </w:pPr>
            <w:r w:rsidRPr="00461C00">
              <w:rPr>
                <w:szCs w:val="28"/>
              </w:rPr>
              <w:t xml:space="preserve">50. </w:t>
            </w:r>
            <w:r>
              <w:rPr>
                <w:szCs w:val="28"/>
              </w:rPr>
              <w:t>Муниципальное дошкольное образовательное учреждениеД</w:t>
            </w:r>
            <w:r w:rsidRPr="00461C00">
              <w:rPr>
                <w:szCs w:val="28"/>
              </w:rPr>
              <w:t>етский сад «Елочка» п. Шестаково;</w:t>
            </w:r>
          </w:p>
          <w:p w:rsidR="004D72CD" w:rsidRPr="00461C00" w:rsidRDefault="004D72CD" w:rsidP="00461C00">
            <w:pPr>
              <w:rPr>
                <w:szCs w:val="28"/>
              </w:rPr>
            </w:pPr>
            <w:r w:rsidRPr="00461C00">
              <w:rPr>
                <w:szCs w:val="28"/>
              </w:rPr>
              <w:t xml:space="preserve">51. </w:t>
            </w:r>
            <w:r>
              <w:rPr>
                <w:szCs w:val="28"/>
              </w:rPr>
              <w:t>Муниципальное дошкольное образовательное учреждение</w:t>
            </w:r>
            <w:r w:rsidRPr="00461C00">
              <w:rPr>
                <w:szCs w:val="28"/>
              </w:rPr>
              <w:t xml:space="preserve"> Детский сад «Брусничка» п. Брусничный;</w:t>
            </w:r>
          </w:p>
          <w:p w:rsidR="004D72CD" w:rsidRPr="00461C00" w:rsidRDefault="004D72CD" w:rsidP="00461C00">
            <w:pPr>
              <w:rPr>
                <w:szCs w:val="28"/>
              </w:rPr>
            </w:pPr>
            <w:r w:rsidRPr="00461C00">
              <w:rPr>
                <w:szCs w:val="28"/>
              </w:rPr>
              <w:t xml:space="preserve">52. </w:t>
            </w:r>
            <w:r>
              <w:rPr>
                <w:szCs w:val="28"/>
              </w:rPr>
              <w:t>Муниципальное казённое дошкольное образовательное учреждениед</w:t>
            </w:r>
            <w:r w:rsidRPr="00461C00">
              <w:rPr>
                <w:szCs w:val="28"/>
              </w:rPr>
              <w:t>етский сад «Мишутка»</w:t>
            </w:r>
          </w:p>
          <w:p w:rsidR="004D72CD" w:rsidRPr="00461C00" w:rsidRDefault="004D72CD" w:rsidP="00461C00">
            <w:pPr>
              <w:rPr>
                <w:szCs w:val="28"/>
              </w:rPr>
            </w:pPr>
            <w:r w:rsidRPr="00461C00">
              <w:rPr>
                <w:szCs w:val="28"/>
              </w:rPr>
              <w:t xml:space="preserve">53. </w:t>
            </w:r>
            <w:r>
              <w:rPr>
                <w:szCs w:val="28"/>
              </w:rPr>
              <w:t xml:space="preserve">Муниципальное учреждениеДепартамент образования </w:t>
            </w:r>
            <w:r w:rsidRPr="00461C00">
              <w:rPr>
                <w:szCs w:val="28"/>
              </w:rPr>
              <w:t>администрации Нижнеилимского муниципального района</w:t>
            </w:r>
          </w:p>
          <w:p w:rsidR="004D72CD" w:rsidRPr="00461C00" w:rsidRDefault="004D72CD" w:rsidP="00420D79">
            <w:pPr>
              <w:jc w:val="both"/>
            </w:pPr>
            <w:r w:rsidRPr="00461C00">
              <w:t xml:space="preserve">54. </w:t>
            </w:r>
            <w:r>
              <w:t>Муниципальное казенное учреждение</w:t>
            </w:r>
            <w:r w:rsidRPr="00461C00">
              <w:t xml:space="preserve"> «Ресурсный центр»</w:t>
            </w:r>
          </w:p>
        </w:tc>
      </w:tr>
      <w:tr w:rsidR="004D72CD" w:rsidRPr="00461C00" w:rsidTr="001A494A">
        <w:trPr>
          <w:trHeight w:val="315"/>
        </w:trPr>
        <w:tc>
          <w:tcPr>
            <w:tcW w:w="540" w:type="dxa"/>
          </w:tcPr>
          <w:p w:rsidR="004D72CD" w:rsidRPr="00461C00" w:rsidRDefault="004D72CD" w:rsidP="00461C00">
            <w:pPr>
              <w:jc w:val="center"/>
            </w:pPr>
            <w:r w:rsidRPr="00461C00">
              <w:lastRenderedPageBreak/>
              <w:t>5</w:t>
            </w:r>
          </w:p>
        </w:tc>
        <w:tc>
          <w:tcPr>
            <w:tcW w:w="1944" w:type="dxa"/>
          </w:tcPr>
          <w:p w:rsidR="004D72CD" w:rsidRPr="00461C00" w:rsidRDefault="004D72CD" w:rsidP="00461C00">
            <w:pPr>
              <w:jc w:val="both"/>
            </w:pPr>
            <w:r w:rsidRPr="00461C00">
              <w:t xml:space="preserve">Цель муниципальной программы </w:t>
            </w:r>
          </w:p>
        </w:tc>
        <w:tc>
          <w:tcPr>
            <w:tcW w:w="7545" w:type="dxa"/>
          </w:tcPr>
          <w:p w:rsidR="004D72CD" w:rsidRPr="00461C00" w:rsidRDefault="004D72CD" w:rsidP="00461C00">
            <w:pPr>
              <w:jc w:val="both"/>
            </w:pPr>
            <w:r w:rsidRPr="00461C00">
              <w:t>Обеспечение доступности качественного образования, обеспечение его соответствия потребностям социально-экономического развития</w:t>
            </w:r>
          </w:p>
        </w:tc>
      </w:tr>
      <w:tr w:rsidR="004D72CD" w:rsidRPr="00461C00" w:rsidTr="001A494A">
        <w:trPr>
          <w:trHeight w:val="314"/>
        </w:trPr>
        <w:tc>
          <w:tcPr>
            <w:tcW w:w="540" w:type="dxa"/>
          </w:tcPr>
          <w:p w:rsidR="004D72CD" w:rsidRPr="00461C00" w:rsidRDefault="004D72CD" w:rsidP="00461C00">
            <w:pPr>
              <w:jc w:val="center"/>
            </w:pPr>
            <w:r w:rsidRPr="00461C00">
              <w:t>6</w:t>
            </w:r>
          </w:p>
        </w:tc>
        <w:tc>
          <w:tcPr>
            <w:tcW w:w="1944" w:type="dxa"/>
          </w:tcPr>
          <w:p w:rsidR="004D72CD" w:rsidRPr="00461C00" w:rsidRDefault="004D72CD" w:rsidP="00461C00">
            <w:pPr>
              <w:jc w:val="both"/>
            </w:pPr>
            <w:r w:rsidRPr="00461C00">
              <w:t>Задачи муниципальной программы</w:t>
            </w:r>
          </w:p>
        </w:tc>
        <w:tc>
          <w:tcPr>
            <w:tcW w:w="7545" w:type="dxa"/>
          </w:tcPr>
          <w:p w:rsidR="004D72CD" w:rsidRPr="00461C00" w:rsidRDefault="004D72CD" w:rsidP="004123E8">
            <w:pPr>
              <w:numPr>
                <w:ilvl w:val="0"/>
                <w:numId w:val="9"/>
              </w:numPr>
              <w:tabs>
                <w:tab w:val="left" w:pos="608"/>
              </w:tabs>
              <w:ind w:left="41" w:firstLine="283"/>
              <w:jc w:val="both"/>
            </w:pPr>
            <w:r w:rsidRPr="00461C00">
              <w:t>Обеспечить доступность современного качественного дошкольного, общего и дополнительного образования независимо от места жительства, социального и материального положения семей и состояния здоровья обучающихся.</w:t>
            </w:r>
          </w:p>
          <w:p w:rsidR="004D72CD" w:rsidRPr="00461C00" w:rsidRDefault="004D72CD" w:rsidP="004123E8">
            <w:pPr>
              <w:numPr>
                <w:ilvl w:val="0"/>
                <w:numId w:val="9"/>
              </w:numPr>
              <w:tabs>
                <w:tab w:val="left" w:pos="608"/>
              </w:tabs>
              <w:ind w:left="41" w:firstLine="283"/>
            </w:pPr>
            <w:r w:rsidRPr="00461C00">
              <w:t>Осуществить мероприятия, обеспечивающие организационные, кадровые, информационные и безопасные  условия предоставления образовательных услуг.</w:t>
            </w:r>
          </w:p>
        </w:tc>
      </w:tr>
      <w:tr w:rsidR="004D72CD" w:rsidRPr="00461C00" w:rsidTr="001A494A">
        <w:trPr>
          <w:trHeight w:val="254"/>
        </w:trPr>
        <w:tc>
          <w:tcPr>
            <w:tcW w:w="540" w:type="dxa"/>
          </w:tcPr>
          <w:p w:rsidR="004D72CD" w:rsidRPr="00461C00" w:rsidRDefault="004D72CD" w:rsidP="00461C00">
            <w:pPr>
              <w:jc w:val="center"/>
            </w:pPr>
            <w:r w:rsidRPr="00461C00">
              <w:t>7</w:t>
            </w:r>
          </w:p>
        </w:tc>
        <w:tc>
          <w:tcPr>
            <w:tcW w:w="1944" w:type="dxa"/>
          </w:tcPr>
          <w:p w:rsidR="004D72CD" w:rsidRPr="00461C00" w:rsidRDefault="004D72CD" w:rsidP="00461C00">
            <w:pPr>
              <w:jc w:val="both"/>
            </w:pPr>
            <w:r w:rsidRPr="00461C00">
              <w:t>Подпрограммы муниципальной программы</w:t>
            </w:r>
          </w:p>
        </w:tc>
        <w:tc>
          <w:tcPr>
            <w:tcW w:w="7545" w:type="dxa"/>
          </w:tcPr>
          <w:p w:rsidR="004D72CD" w:rsidRPr="00461C00" w:rsidRDefault="004D72CD" w:rsidP="004123E8">
            <w:pPr>
              <w:numPr>
                <w:ilvl w:val="0"/>
                <w:numId w:val="2"/>
              </w:numPr>
              <w:ind w:left="324" w:hanging="324"/>
              <w:jc w:val="both"/>
            </w:pPr>
            <w:r w:rsidRPr="00461C00">
              <w:t xml:space="preserve">Подпрограмма «Повышение эффективности системы дошкольного образования». </w:t>
            </w:r>
          </w:p>
          <w:p w:rsidR="004D72CD" w:rsidRPr="00461C00" w:rsidRDefault="004D72CD" w:rsidP="004123E8">
            <w:pPr>
              <w:numPr>
                <w:ilvl w:val="0"/>
                <w:numId w:val="2"/>
              </w:numPr>
              <w:ind w:left="324" w:hanging="324"/>
              <w:jc w:val="both"/>
            </w:pPr>
            <w:r w:rsidRPr="00461C00">
              <w:t xml:space="preserve">Подпрограмма «Повышение эффективности системы общего образования». </w:t>
            </w:r>
          </w:p>
          <w:p w:rsidR="004D72CD" w:rsidRPr="00461C00" w:rsidRDefault="004D72CD" w:rsidP="004123E8">
            <w:pPr>
              <w:numPr>
                <w:ilvl w:val="0"/>
                <w:numId w:val="2"/>
              </w:numPr>
              <w:ind w:left="324" w:hanging="324"/>
              <w:jc w:val="both"/>
            </w:pPr>
            <w:r w:rsidRPr="00461C00">
              <w:t xml:space="preserve">Подпрограмма «Развитие системы дополнительного образования детей в сфере образования».             </w:t>
            </w:r>
          </w:p>
          <w:p w:rsidR="004D72CD" w:rsidRDefault="004D72CD" w:rsidP="006B0A26">
            <w:pPr>
              <w:numPr>
                <w:ilvl w:val="0"/>
                <w:numId w:val="2"/>
              </w:numPr>
              <w:ind w:left="324" w:hanging="324"/>
              <w:jc w:val="both"/>
            </w:pPr>
            <w:r w:rsidRPr="00461C00">
              <w:t>Подпрограмма «Обеспечение реализации муниципальной программы и прочие ме</w:t>
            </w:r>
            <w:r>
              <w:t>роприятия в сфере образования».</w:t>
            </w:r>
          </w:p>
          <w:p w:rsidR="004D72CD" w:rsidRPr="00461C00" w:rsidRDefault="004D72CD" w:rsidP="006B0A26">
            <w:pPr>
              <w:numPr>
                <w:ilvl w:val="0"/>
                <w:numId w:val="2"/>
              </w:numPr>
              <w:ind w:left="324" w:hanging="324"/>
              <w:jc w:val="both"/>
            </w:pPr>
            <w:r w:rsidRPr="00461C00">
              <w:t xml:space="preserve">Подпрограмма «Развитие системы летнего отдыха и оздоровления детей в образовательных учреждениях».                                                                     </w:t>
            </w:r>
          </w:p>
          <w:p w:rsidR="004D72CD" w:rsidRPr="00461C00" w:rsidRDefault="004D72CD" w:rsidP="006B0A26">
            <w:pPr>
              <w:numPr>
                <w:ilvl w:val="0"/>
                <w:numId w:val="2"/>
              </w:numPr>
              <w:ind w:left="324" w:hanging="324"/>
              <w:jc w:val="both"/>
            </w:pPr>
            <w:r w:rsidRPr="00461C00">
              <w:t xml:space="preserve">Подпрограмма «Модернизация объектов коммунального хозяйства образовательных учреждений». </w:t>
            </w:r>
          </w:p>
          <w:p w:rsidR="004D72CD" w:rsidRPr="00461C00" w:rsidRDefault="004D72CD" w:rsidP="004123E8">
            <w:pPr>
              <w:numPr>
                <w:ilvl w:val="0"/>
                <w:numId w:val="2"/>
              </w:numPr>
              <w:ind w:left="324" w:hanging="324"/>
              <w:jc w:val="both"/>
            </w:pPr>
            <w:r w:rsidRPr="00461C00">
              <w:t>Подпрограмма «Обеспечение безопасности системы образования».</w:t>
            </w:r>
          </w:p>
          <w:p w:rsidR="004D72CD" w:rsidRPr="00461C00" w:rsidRDefault="004D72CD" w:rsidP="004123E8">
            <w:pPr>
              <w:numPr>
                <w:ilvl w:val="0"/>
                <w:numId w:val="2"/>
              </w:numPr>
              <w:ind w:left="324" w:hanging="324"/>
              <w:jc w:val="both"/>
            </w:pPr>
            <w:r w:rsidRPr="00461C00">
              <w:t>Подпрограмма «Обеспечение сбалансированности и устойчивости бюджета в сфере образования».</w:t>
            </w:r>
          </w:p>
        </w:tc>
      </w:tr>
      <w:tr w:rsidR="004D72CD" w:rsidRPr="00461C00" w:rsidTr="001A494A">
        <w:trPr>
          <w:trHeight w:val="315"/>
        </w:trPr>
        <w:tc>
          <w:tcPr>
            <w:tcW w:w="540" w:type="dxa"/>
          </w:tcPr>
          <w:p w:rsidR="004D72CD" w:rsidRPr="00461C00" w:rsidRDefault="004D72CD" w:rsidP="00461C00">
            <w:pPr>
              <w:jc w:val="center"/>
            </w:pPr>
            <w:r w:rsidRPr="00461C00">
              <w:t>8</w:t>
            </w:r>
          </w:p>
        </w:tc>
        <w:tc>
          <w:tcPr>
            <w:tcW w:w="1944" w:type="dxa"/>
          </w:tcPr>
          <w:p w:rsidR="004D72CD" w:rsidRPr="00461C00" w:rsidRDefault="004D72CD" w:rsidP="00461C00">
            <w:pPr>
              <w:jc w:val="both"/>
            </w:pPr>
            <w:r w:rsidRPr="00461C00">
              <w:t>Сроки реализации муниципальной программы</w:t>
            </w:r>
          </w:p>
        </w:tc>
        <w:tc>
          <w:tcPr>
            <w:tcW w:w="7545" w:type="dxa"/>
          </w:tcPr>
          <w:p w:rsidR="004D72CD" w:rsidRPr="00461C00" w:rsidRDefault="004D72CD" w:rsidP="0009778C">
            <w:pPr>
              <w:jc w:val="both"/>
            </w:pPr>
            <w:r w:rsidRPr="00461C00">
              <w:t>2014-201</w:t>
            </w:r>
            <w:r>
              <w:t>7</w:t>
            </w:r>
            <w:r w:rsidRPr="00461C00">
              <w:t xml:space="preserve"> годы </w:t>
            </w:r>
          </w:p>
          <w:p w:rsidR="004D72CD" w:rsidRPr="00461C00" w:rsidRDefault="004D72CD" w:rsidP="00461C00">
            <w:pPr>
              <w:jc w:val="both"/>
            </w:pPr>
          </w:p>
        </w:tc>
      </w:tr>
      <w:tr w:rsidR="004D72CD" w:rsidRPr="00461C00" w:rsidTr="001A494A">
        <w:trPr>
          <w:trHeight w:val="165"/>
        </w:trPr>
        <w:tc>
          <w:tcPr>
            <w:tcW w:w="540" w:type="dxa"/>
          </w:tcPr>
          <w:p w:rsidR="004D72CD" w:rsidRPr="00461C00" w:rsidRDefault="004D72CD" w:rsidP="00461C00">
            <w:pPr>
              <w:jc w:val="center"/>
            </w:pPr>
            <w:r w:rsidRPr="00461C00">
              <w:t>9</w:t>
            </w:r>
          </w:p>
        </w:tc>
        <w:tc>
          <w:tcPr>
            <w:tcW w:w="1944" w:type="dxa"/>
          </w:tcPr>
          <w:p w:rsidR="004D72CD" w:rsidRPr="00461C00" w:rsidRDefault="004D72CD" w:rsidP="00461C00">
            <w:pPr>
              <w:jc w:val="both"/>
            </w:pPr>
            <w:r w:rsidRPr="00461C00">
              <w:t xml:space="preserve">Объем и источники </w:t>
            </w:r>
            <w:r w:rsidRPr="00461C00">
              <w:lastRenderedPageBreak/>
              <w:t xml:space="preserve">финансирования муниципальной программы </w:t>
            </w:r>
          </w:p>
        </w:tc>
        <w:tc>
          <w:tcPr>
            <w:tcW w:w="7545" w:type="dxa"/>
          </w:tcPr>
          <w:p w:rsidR="004D72CD" w:rsidRPr="00461C00" w:rsidRDefault="004D72CD" w:rsidP="00461C00">
            <w:pPr>
              <w:jc w:val="both"/>
            </w:pPr>
            <w:r w:rsidRPr="00461C00">
              <w:lastRenderedPageBreak/>
              <w:t xml:space="preserve">Общий объем финансирования мероприятий муниципальной программы составляет   </w:t>
            </w:r>
            <w:r>
              <w:rPr>
                <w:b/>
              </w:rPr>
              <w:t>834 126,9</w:t>
            </w:r>
            <w:r w:rsidRPr="00461C00">
              <w:t xml:space="preserve"> тыс. руб., из них: </w:t>
            </w:r>
          </w:p>
          <w:p w:rsidR="004D72CD" w:rsidRPr="00461C00" w:rsidRDefault="004D72CD" w:rsidP="00461C00">
            <w:pPr>
              <w:jc w:val="both"/>
            </w:pPr>
            <w:r w:rsidRPr="00461C00">
              <w:lastRenderedPageBreak/>
              <w:t xml:space="preserve"> - за счет средств местного бюджета – </w:t>
            </w:r>
            <w:r>
              <w:rPr>
                <w:b/>
              </w:rPr>
              <w:t>844 126,9</w:t>
            </w:r>
            <w:r w:rsidRPr="00461C00">
              <w:t xml:space="preserve"> тыс. руб.</w:t>
            </w:r>
          </w:p>
          <w:p w:rsidR="004D72CD" w:rsidRPr="00461C00" w:rsidRDefault="004D72CD" w:rsidP="00461C00">
            <w:pPr>
              <w:jc w:val="both"/>
            </w:pPr>
            <w:r w:rsidRPr="00461C00">
              <w:t xml:space="preserve">        в том числе по годам:</w:t>
            </w:r>
          </w:p>
          <w:p w:rsidR="004D72CD" w:rsidRPr="00461C00" w:rsidRDefault="004D72CD" w:rsidP="00461C00">
            <w:pPr>
              <w:jc w:val="both"/>
            </w:pPr>
            <w:r w:rsidRPr="00461C00">
              <w:t xml:space="preserve">  за счет средств местного бюджета:</w:t>
            </w:r>
          </w:p>
          <w:p w:rsidR="004D72CD" w:rsidRPr="00461C00" w:rsidRDefault="004D72CD" w:rsidP="00461C00">
            <w:pPr>
              <w:jc w:val="both"/>
            </w:pPr>
            <w:r w:rsidRPr="00461C00">
              <w:t xml:space="preserve"> 2014 год -   </w:t>
            </w:r>
            <w:r>
              <w:rPr>
                <w:b/>
              </w:rPr>
              <w:t>238 920,9</w:t>
            </w:r>
            <w:r w:rsidRPr="00461C00">
              <w:t xml:space="preserve">   тыс. руб.</w:t>
            </w:r>
          </w:p>
          <w:p w:rsidR="004D72CD" w:rsidRPr="00461C00" w:rsidRDefault="004D72CD" w:rsidP="00461C00">
            <w:pPr>
              <w:jc w:val="both"/>
            </w:pPr>
            <w:r w:rsidRPr="00461C00">
              <w:t xml:space="preserve"> 2015 год -   </w:t>
            </w:r>
            <w:r>
              <w:rPr>
                <w:b/>
              </w:rPr>
              <w:t>211 058,0</w:t>
            </w:r>
            <w:r w:rsidRPr="00461C00">
              <w:t xml:space="preserve">   тыс. руб. </w:t>
            </w:r>
          </w:p>
          <w:p w:rsidR="004D72CD" w:rsidRDefault="004D72CD" w:rsidP="00461C00">
            <w:pPr>
              <w:jc w:val="both"/>
            </w:pPr>
            <w:r w:rsidRPr="00461C00">
              <w:t xml:space="preserve"> 2016 год -   </w:t>
            </w:r>
            <w:r>
              <w:rPr>
                <w:b/>
              </w:rPr>
              <w:t>198 377,0</w:t>
            </w:r>
            <w:r w:rsidRPr="00461C00">
              <w:t xml:space="preserve">   тыс. руб.  </w:t>
            </w:r>
          </w:p>
          <w:p w:rsidR="004D72CD" w:rsidRPr="00461C00" w:rsidRDefault="004D72CD" w:rsidP="00461C00">
            <w:pPr>
              <w:jc w:val="both"/>
            </w:pPr>
            <w:r>
              <w:t xml:space="preserve"> </w:t>
            </w:r>
            <w:r w:rsidRPr="00461C00">
              <w:t>201</w:t>
            </w:r>
            <w:r>
              <w:t>7</w:t>
            </w:r>
            <w:r w:rsidRPr="00461C00">
              <w:t xml:space="preserve"> год -   </w:t>
            </w:r>
            <w:r>
              <w:rPr>
                <w:b/>
              </w:rPr>
              <w:t>195 771,0</w:t>
            </w:r>
            <w:r w:rsidRPr="00461C00">
              <w:t xml:space="preserve">   тыс. руб.  </w:t>
            </w:r>
          </w:p>
          <w:p w:rsidR="004D72CD" w:rsidRPr="00461C00" w:rsidRDefault="004D72CD" w:rsidP="00461C00">
            <w:pPr>
              <w:jc w:val="both"/>
            </w:pPr>
            <w:r w:rsidRPr="00461C00">
              <w:t xml:space="preserve">               в том числе по подпрограммам:</w:t>
            </w:r>
          </w:p>
          <w:p w:rsidR="004D72CD" w:rsidRPr="00461C00" w:rsidRDefault="004D72CD" w:rsidP="004123E8">
            <w:pPr>
              <w:numPr>
                <w:ilvl w:val="0"/>
                <w:numId w:val="1"/>
              </w:numPr>
              <w:ind w:left="324" w:hanging="283"/>
              <w:jc w:val="both"/>
            </w:pPr>
            <w:r w:rsidRPr="00461C00">
              <w:t xml:space="preserve">Подпрограмма «Повышение эффективности системы дошкольного образования» - </w:t>
            </w:r>
            <w:r>
              <w:rPr>
                <w:b/>
              </w:rPr>
              <w:t>168 337,8</w:t>
            </w:r>
            <w:r w:rsidRPr="00461C00">
              <w:t xml:space="preserve"> тыс. руб.</w:t>
            </w:r>
          </w:p>
          <w:p w:rsidR="004D72CD" w:rsidRPr="00461C00" w:rsidRDefault="004D72CD" w:rsidP="004123E8">
            <w:pPr>
              <w:numPr>
                <w:ilvl w:val="0"/>
                <w:numId w:val="1"/>
              </w:numPr>
              <w:ind w:left="324" w:hanging="283"/>
              <w:jc w:val="both"/>
            </w:pPr>
            <w:r w:rsidRPr="00461C00">
              <w:t xml:space="preserve">Подпрограмма «Повышение эффективности системы общего образования» - </w:t>
            </w:r>
            <w:r>
              <w:rPr>
                <w:b/>
              </w:rPr>
              <w:t>191 176,5</w:t>
            </w:r>
            <w:r w:rsidRPr="00461C00">
              <w:rPr>
                <w:b/>
              </w:rPr>
              <w:t xml:space="preserve"> </w:t>
            </w:r>
            <w:r w:rsidRPr="00461C00">
              <w:t xml:space="preserve">тыс. руб. </w:t>
            </w:r>
          </w:p>
          <w:p w:rsidR="004D72CD" w:rsidRPr="00461C00" w:rsidRDefault="004D72CD" w:rsidP="004123E8">
            <w:pPr>
              <w:numPr>
                <w:ilvl w:val="0"/>
                <w:numId w:val="1"/>
              </w:numPr>
              <w:ind w:left="324" w:hanging="283"/>
              <w:jc w:val="both"/>
            </w:pPr>
            <w:r w:rsidRPr="00461C00">
              <w:t xml:space="preserve">Подпрограмма «Развитие системы дополнительного образования детей»  -  </w:t>
            </w:r>
            <w:r>
              <w:rPr>
                <w:b/>
              </w:rPr>
              <w:t>168 860,5</w:t>
            </w:r>
            <w:r w:rsidRPr="00461C00">
              <w:t xml:space="preserve"> тыс. руб.          </w:t>
            </w:r>
          </w:p>
          <w:p w:rsidR="004D72CD" w:rsidRPr="00461C00" w:rsidRDefault="004D72CD" w:rsidP="004123E8">
            <w:pPr>
              <w:numPr>
                <w:ilvl w:val="0"/>
                <w:numId w:val="1"/>
              </w:numPr>
              <w:ind w:left="324" w:hanging="283"/>
              <w:jc w:val="both"/>
            </w:pPr>
            <w:r w:rsidRPr="00461C00">
              <w:t xml:space="preserve">Подпрограмма «Обеспечение реализации муниципальной программы и прочие мероприятия в сфере образования» - </w:t>
            </w:r>
            <w:r>
              <w:rPr>
                <w:b/>
              </w:rPr>
              <w:t>190 313,7</w:t>
            </w:r>
            <w:r w:rsidRPr="00461C00">
              <w:t xml:space="preserve"> тыс. руб. </w:t>
            </w:r>
          </w:p>
          <w:p w:rsidR="004D72CD" w:rsidRPr="00461C00" w:rsidRDefault="004D72CD" w:rsidP="004123E8">
            <w:pPr>
              <w:numPr>
                <w:ilvl w:val="0"/>
                <w:numId w:val="1"/>
              </w:numPr>
              <w:ind w:left="324" w:hanging="283"/>
              <w:jc w:val="both"/>
            </w:pPr>
            <w:r w:rsidRPr="00461C00">
              <w:t xml:space="preserve">Подпрограмма «Развитие системы летнего отдыха и оздоровления детей в образовательных учреждениях» - </w:t>
            </w:r>
            <w:r>
              <w:rPr>
                <w:b/>
              </w:rPr>
              <w:t>4 644,1</w:t>
            </w:r>
            <w:r w:rsidRPr="00461C00">
              <w:rPr>
                <w:b/>
              </w:rPr>
              <w:t xml:space="preserve"> </w:t>
            </w:r>
            <w:r w:rsidRPr="00461C00">
              <w:t xml:space="preserve">тыс. руб.                                                  </w:t>
            </w:r>
          </w:p>
          <w:p w:rsidR="004D72CD" w:rsidRPr="00461C00" w:rsidRDefault="004D72CD" w:rsidP="004123E8">
            <w:pPr>
              <w:numPr>
                <w:ilvl w:val="0"/>
                <w:numId w:val="1"/>
              </w:numPr>
              <w:ind w:left="324" w:hanging="283"/>
              <w:jc w:val="both"/>
            </w:pPr>
            <w:r w:rsidRPr="00461C00">
              <w:t xml:space="preserve">Подпрограмма «Модернизация объектов коммунального хозяйства образовательных учреждений» - </w:t>
            </w:r>
            <w:r>
              <w:rPr>
                <w:b/>
              </w:rPr>
              <w:t xml:space="preserve">468,0 </w:t>
            </w:r>
            <w:r w:rsidRPr="00461C00">
              <w:t xml:space="preserve">тыс. руб. </w:t>
            </w:r>
          </w:p>
          <w:p w:rsidR="004D72CD" w:rsidRPr="00461C00" w:rsidRDefault="004D72CD" w:rsidP="004123E8">
            <w:pPr>
              <w:numPr>
                <w:ilvl w:val="0"/>
                <w:numId w:val="1"/>
              </w:numPr>
              <w:ind w:left="324" w:hanging="283"/>
              <w:jc w:val="both"/>
            </w:pPr>
            <w:r w:rsidRPr="00461C00">
              <w:t xml:space="preserve">Подпрограмма «Обеспечение безопасности системы образования» - </w:t>
            </w:r>
            <w:r>
              <w:rPr>
                <w:b/>
              </w:rPr>
              <w:t>14 399,9</w:t>
            </w:r>
            <w:r w:rsidRPr="00461C00">
              <w:t xml:space="preserve"> тыс. руб. </w:t>
            </w:r>
          </w:p>
          <w:p w:rsidR="004D72CD" w:rsidRPr="00461C00" w:rsidRDefault="004D72CD" w:rsidP="004123E8">
            <w:pPr>
              <w:numPr>
                <w:ilvl w:val="0"/>
                <w:numId w:val="1"/>
              </w:numPr>
              <w:ind w:left="324" w:hanging="283"/>
              <w:jc w:val="both"/>
            </w:pPr>
            <w:r w:rsidRPr="00461C00">
              <w:t xml:space="preserve">Подпрограмма «Обеспечение сбалансированности и устойчивости бюджета в сфере образования» - </w:t>
            </w:r>
            <w:r>
              <w:rPr>
                <w:b/>
              </w:rPr>
              <w:t>112 255,4</w:t>
            </w:r>
            <w:r w:rsidRPr="00461C00">
              <w:t xml:space="preserve"> тыс. руб. </w:t>
            </w:r>
          </w:p>
        </w:tc>
      </w:tr>
      <w:tr w:rsidR="004D72CD" w:rsidRPr="00461C00" w:rsidTr="001A494A">
        <w:trPr>
          <w:trHeight w:val="142"/>
        </w:trPr>
        <w:tc>
          <w:tcPr>
            <w:tcW w:w="540" w:type="dxa"/>
          </w:tcPr>
          <w:p w:rsidR="004D72CD" w:rsidRPr="00461C00" w:rsidRDefault="004D72CD" w:rsidP="00461C00">
            <w:pPr>
              <w:jc w:val="center"/>
            </w:pPr>
            <w:r w:rsidRPr="00461C00">
              <w:lastRenderedPageBreak/>
              <w:t>10</w:t>
            </w:r>
          </w:p>
        </w:tc>
        <w:tc>
          <w:tcPr>
            <w:tcW w:w="1944" w:type="dxa"/>
          </w:tcPr>
          <w:p w:rsidR="004D72CD" w:rsidRPr="00461C00" w:rsidRDefault="004D72CD" w:rsidP="00461C00">
            <w:pPr>
              <w:jc w:val="both"/>
            </w:pPr>
            <w:r w:rsidRPr="00461C00">
              <w:t>Ожидаемые результаты реализации муниципальной программы</w:t>
            </w:r>
          </w:p>
        </w:tc>
        <w:tc>
          <w:tcPr>
            <w:tcW w:w="7545" w:type="dxa"/>
          </w:tcPr>
          <w:p w:rsidR="004D72CD" w:rsidRPr="00461C00" w:rsidRDefault="004D72CD" w:rsidP="004123E8">
            <w:pPr>
              <w:numPr>
                <w:ilvl w:val="0"/>
                <w:numId w:val="6"/>
              </w:numPr>
              <w:tabs>
                <w:tab w:val="left" w:pos="466"/>
              </w:tabs>
              <w:ind w:left="466"/>
              <w:jc w:val="both"/>
            </w:pPr>
            <w:r w:rsidRPr="00461C00">
              <w:t>Охват детей  в возрасте от 1,5 до 7 лет услугами муниципальных дошкольных образовательных организаций –  75%</w:t>
            </w:r>
          </w:p>
          <w:p w:rsidR="004D72CD" w:rsidRPr="00461C00" w:rsidRDefault="004D72CD" w:rsidP="004123E8">
            <w:pPr>
              <w:numPr>
                <w:ilvl w:val="0"/>
                <w:numId w:val="6"/>
              </w:numPr>
              <w:tabs>
                <w:tab w:val="left" w:pos="466"/>
              </w:tabs>
              <w:ind w:left="466"/>
              <w:jc w:val="both"/>
            </w:pPr>
            <w:r w:rsidRPr="00461C00">
              <w:t>Удельный вес численности населения в возрасте от  5 до 18 лет, охваченного образованием, в общей численности населения в возрасте от 5 до 18 лет – 99,5%</w:t>
            </w:r>
          </w:p>
          <w:p w:rsidR="004D72CD" w:rsidRPr="00461C00" w:rsidRDefault="004D72CD" w:rsidP="004123E8">
            <w:pPr>
              <w:numPr>
                <w:ilvl w:val="0"/>
                <w:numId w:val="6"/>
              </w:numPr>
              <w:tabs>
                <w:tab w:val="left" w:pos="466"/>
              </w:tabs>
              <w:ind w:left="466"/>
              <w:jc w:val="both"/>
            </w:pPr>
            <w:r w:rsidRPr="00461C00">
              <w:t>Удовлетворенность населения качеством общего образования – 85%</w:t>
            </w:r>
          </w:p>
          <w:p w:rsidR="004D72CD" w:rsidRPr="00461C00" w:rsidRDefault="004D72CD" w:rsidP="004123E8">
            <w:pPr>
              <w:numPr>
                <w:ilvl w:val="0"/>
                <w:numId w:val="6"/>
              </w:numPr>
              <w:tabs>
                <w:tab w:val="left" w:pos="466"/>
              </w:tabs>
              <w:ind w:left="466"/>
              <w:jc w:val="both"/>
            </w:pPr>
            <w:r w:rsidRPr="00461C00">
              <w:t>Удельный вес учащихся организаций общего образования, обучающихся в соответствии с новыми ФГОС – 65%</w:t>
            </w:r>
          </w:p>
          <w:p w:rsidR="004D72CD" w:rsidRPr="00461C00" w:rsidRDefault="004D72CD" w:rsidP="004123E8">
            <w:pPr>
              <w:numPr>
                <w:ilvl w:val="0"/>
                <w:numId w:val="6"/>
              </w:numPr>
              <w:tabs>
                <w:tab w:val="left" w:pos="466"/>
              </w:tabs>
              <w:ind w:left="466"/>
              <w:jc w:val="both"/>
            </w:pPr>
            <w:r w:rsidRPr="00461C00">
              <w:t>Охват программами дополнительного образования детей от 5 до 18 лет – 64%</w:t>
            </w:r>
          </w:p>
        </w:tc>
      </w:tr>
    </w:tbl>
    <w:p w:rsidR="004D72CD" w:rsidRPr="00461C00" w:rsidRDefault="004D72CD" w:rsidP="00461C00">
      <w:pPr>
        <w:jc w:val="both"/>
        <w:rPr>
          <w:sz w:val="28"/>
          <w:szCs w:val="28"/>
        </w:rPr>
      </w:pPr>
    </w:p>
    <w:p w:rsidR="004D72CD" w:rsidRPr="00D138A8" w:rsidRDefault="004D72CD" w:rsidP="00461C00">
      <w:pPr>
        <w:jc w:val="center"/>
        <w:rPr>
          <w:b/>
          <w:sz w:val="26"/>
          <w:szCs w:val="26"/>
          <w:lang w:eastAsia="ar-SA"/>
        </w:rPr>
      </w:pPr>
    </w:p>
    <w:p w:rsidR="004D72CD" w:rsidRPr="00B2462B" w:rsidRDefault="004D72CD" w:rsidP="00461C00">
      <w:pPr>
        <w:jc w:val="center"/>
        <w:rPr>
          <w:b/>
          <w:sz w:val="28"/>
          <w:szCs w:val="28"/>
          <w:lang w:eastAsia="ar-SA"/>
        </w:rPr>
      </w:pPr>
      <w:r w:rsidRPr="00B2462B">
        <w:rPr>
          <w:b/>
          <w:sz w:val="28"/>
          <w:szCs w:val="28"/>
          <w:lang w:eastAsia="ar-SA"/>
        </w:rPr>
        <w:t>Глава 2.</w:t>
      </w:r>
    </w:p>
    <w:p w:rsidR="004D72CD" w:rsidRDefault="004D72CD" w:rsidP="00461C00">
      <w:pPr>
        <w:jc w:val="center"/>
        <w:rPr>
          <w:b/>
          <w:noProof/>
          <w:color w:val="000000"/>
          <w:sz w:val="28"/>
          <w:szCs w:val="28"/>
        </w:rPr>
      </w:pPr>
      <w:r w:rsidRPr="00B2462B">
        <w:rPr>
          <w:b/>
          <w:noProof/>
          <w:sz w:val="28"/>
          <w:szCs w:val="28"/>
        </w:rPr>
        <w:t>Характеристика  системы</w:t>
      </w:r>
      <w:r w:rsidRPr="00B2462B">
        <w:rPr>
          <w:b/>
          <w:noProof/>
          <w:color w:val="000000"/>
          <w:sz w:val="28"/>
          <w:szCs w:val="28"/>
        </w:rPr>
        <w:t xml:space="preserve"> образования Нижнеилимского муниципального района.</w:t>
      </w:r>
    </w:p>
    <w:p w:rsidR="004D72CD" w:rsidRPr="00B2462B" w:rsidRDefault="004D72CD" w:rsidP="00461C00">
      <w:pPr>
        <w:jc w:val="center"/>
        <w:rPr>
          <w:b/>
          <w:noProof/>
          <w:color w:val="000000"/>
          <w:sz w:val="28"/>
          <w:szCs w:val="28"/>
        </w:rPr>
      </w:pPr>
    </w:p>
    <w:p w:rsidR="004D72CD" w:rsidRPr="00461C00" w:rsidRDefault="004D72CD" w:rsidP="00461C00">
      <w:pPr>
        <w:autoSpaceDE w:val="0"/>
        <w:autoSpaceDN w:val="0"/>
        <w:adjustRightInd w:val="0"/>
        <w:jc w:val="both"/>
        <w:rPr>
          <w:color w:val="000000"/>
          <w:lang w:eastAsia="ar-SA"/>
        </w:rPr>
      </w:pPr>
      <w:r w:rsidRPr="00461C00">
        <w:rPr>
          <w:color w:val="000000"/>
          <w:lang w:eastAsia="ar-SA"/>
        </w:rPr>
        <w:t xml:space="preserve">Развитие муниципальной системы образования в Нижнеилимском районе осуществляется в рамках стратегических целей и задач, поставленных Президентом Российской Федерации и Правительством Российской Федерации. </w:t>
      </w:r>
    </w:p>
    <w:p w:rsidR="004D72CD" w:rsidRPr="00461C00" w:rsidRDefault="004D72CD" w:rsidP="00461C00">
      <w:pPr>
        <w:autoSpaceDE w:val="0"/>
        <w:autoSpaceDN w:val="0"/>
        <w:adjustRightInd w:val="0"/>
        <w:jc w:val="both"/>
        <w:rPr>
          <w:color w:val="000000"/>
          <w:lang w:eastAsia="ar-SA"/>
        </w:rPr>
      </w:pPr>
      <w:r w:rsidRPr="00461C00">
        <w:rPr>
          <w:color w:val="000000"/>
          <w:lang w:eastAsia="ar-SA"/>
        </w:rPr>
        <w:t xml:space="preserve">В связи с этим целью развития муниципальной системы образования района является обеспечение доступности качественного образования, соответствующего требованиям развития экономики, современным потребностям общества и каждого гражданина независимо от социального статуса и места проживания детей. </w:t>
      </w:r>
    </w:p>
    <w:p w:rsidR="004D72CD" w:rsidRPr="00461C00" w:rsidRDefault="004D72CD" w:rsidP="00461C00">
      <w:pPr>
        <w:autoSpaceDE w:val="0"/>
        <w:autoSpaceDN w:val="0"/>
        <w:adjustRightInd w:val="0"/>
        <w:jc w:val="both"/>
        <w:rPr>
          <w:color w:val="000000"/>
          <w:lang w:eastAsia="ar-SA"/>
        </w:rPr>
      </w:pPr>
      <w:r w:rsidRPr="00461C00">
        <w:rPr>
          <w:color w:val="000000"/>
          <w:lang w:eastAsia="ar-SA"/>
        </w:rPr>
        <w:lastRenderedPageBreak/>
        <w:t>Образовательная сеть включает в себя 52 образовательных учреждения, подведомственных Департаменту образования, в том числе:</w:t>
      </w:r>
    </w:p>
    <w:p w:rsidR="004D72CD" w:rsidRPr="00461C00" w:rsidRDefault="004D72CD" w:rsidP="004123E8">
      <w:pPr>
        <w:numPr>
          <w:ilvl w:val="0"/>
          <w:numId w:val="4"/>
        </w:numPr>
        <w:autoSpaceDE w:val="0"/>
        <w:autoSpaceDN w:val="0"/>
        <w:adjustRightInd w:val="0"/>
        <w:rPr>
          <w:color w:val="000000"/>
          <w:lang w:eastAsia="ar-SA"/>
        </w:rPr>
      </w:pPr>
      <w:r w:rsidRPr="00461C00">
        <w:rPr>
          <w:color w:val="000000"/>
          <w:lang w:eastAsia="ar-SA"/>
        </w:rPr>
        <w:t>ДОУ – 2</w:t>
      </w:r>
      <w:r>
        <w:rPr>
          <w:color w:val="000000"/>
          <w:lang w:eastAsia="ar-SA"/>
        </w:rPr>
        <w:t>5</w:t>
      </w:r>
      <w:r w:rsidRPr="00461C00">
        <w:rPr>
          <w:color w:val="000000"/>
          <w:lang w:eastAsia="ar-SA"/>
        </w:rPr>
        <w:t xml:space="preserve"> (4</w:t>
      </w:r>
      <w:r>
        <w:rPr>
          <w:color w:val="000000"/>
          <w:lang w:eastAsia="ar-SA"/>
        </w:rPr>
        <w:t>8</w:t>
      </w:r>
      <w:r w:rsidRPr="00461C00">
        <w:rPr>
          <w:color w:val="000000"/>
          <w:lang w:eastAsia="ar-SA"/>
        </w:rPr>
        <w:t>%);</w:t>
      </w:r>
    </w:p>
    <w:p w:rsidR="004D72CD" w:rsidRPr="00461C00" w:rsidRDefault="004D72CD" w:rsidP="004123E8">
      <w:pPr>
        <w:numPr>
          <w:ilvl w:val="0"/>
          <w:numId w:val="4"/>
        </w:numPr>
        <w:autoSpaceDE w:val="0"/>
        <w:autoSpaceDN w:val="0"/>
        <w:adjustRightInd w:val="0"/>
        <w:rPr>
          <w:color w:val="000000"/>
          <w:lang w:eastAsia="ar-SA"/>
        </w:rPr>
      </w:pPr>
      <w:r w:rsidRPr="00461C00">
        <w:rPr>
          <w:color w:val="000000"/>
          <w:lang w:eastAsia="ar-SA"/>
        </w:rPr>
        <w:t>ООШ  – 1 (2%);</w:t>
      </w:r>
    </w:p>
    <w:p w:rsidR="004D72CD" w:rsidRPr="00461C00" w:rsidRDefault="004D72CD" w:rsidP="004123E8">
      <w:pPr>
        <w:numPr>
          <w:ilvl w:val="0"/>
          <w:numId w:val="4"/>
        </w:numPr>
        <w:autoSpaceDE w:val="0"/>
        <w:autoSpaceDN w:val="0"/>
        <w:adjustRightInd w:val="0"/>
        <w:rPr>
          <w:color w:val="000000"/>
          <w:lang w:eastAsia="ar-SA"/>
        </w:rPr>
      </w:pPr>
      <w:r w:rsidRPr="00461C00">
        <w:rPr>
          <w:color w:val="000000"/>
          <w:lang w:eastAsia="ar-SA"/>
        </w:rPr>
        <w:t>СОШ – 23 (4</w:t>
      </w:r>
      <w:r>
        <w:rPr>
          <w:color w:val="000000"/>
          <w:lang w:eastAsia="ar-SA"/>
        </w:rPr>
        <w:t>4</w:t>
      </w:r>
      <w:r w:rsidRPr="00461C00">
        <w:rPr>
          <w:color w:val="000000"/>
          <w:lang w:eastAsia="ar-SA"/>
        </w:rPr>
        <w:t>%);</w:t>
      </w:r>
    </w:p>
    <w:p w:rsidR="004D72CD" w:rsidRPr="00461C00" w:rsidRDefault="004D72CD" w:rsidP="004123E8">
      <w:pPr>
        <w:numPr>
          <w:ilvl w:val="0"/>
          <w:numId w:val="4"/>
        </w:numPr>
        <w:autoSpaceDE w:val="0"/>
        <w:autoSpaceDN w:val="0"/>
        <w:adjustRightInd w:val="0"/>
        <w:rPr>
          <w:color w:val="000000"/>
          <w:lang w:eastAsia="ar-SA"/>
        </w:rPr>
      </w:pPr>
      <w:r w:rsidRPr="00461C00">
        <w:rPr>
          <w:color w:val="000000"/>
          <w:lang w:eastAsia="ar-SA"/>
        </w:rPr>
        <w:t>УДО – 3 (6%).</w:t>
      </w:r>
    </w:p>
    <w:p w:rsidR="004D72CD" w:rsidRPr="00461C00" w:rsidRDefault="004D72CD" w:rsidP="00461C00">
      <w:pPr>
        <w:widowControl w:val="0"/>
        <w:autoSpaceDE w:val="0"/>
        <w:autoSpaceDN w:val="0"/>
        <w:adjustRightInd w:val="0"/>
        <w:jc w:val="both"/>
        <w:rPr>
          <w:lang w:eastAsia="en-US"/>
        </w:rPr>
      </w:pPr>
      <w:r w:rsidRPr="00461C00">
        <w:rPr>
          <w:color w:val="000000"/>
          <w:lang w:eastAsia="ar-SA"/>
        </w:rPr>
        <w:t>Общий контингент обучающихся и воспитанников муниципальных образовательных учреждений  составляет 9086  человек, в том числе   2852 детей дошкольного возраста, 6234 - обучающихся в общеобразовательных учреждениях. У</w:t>
      </w:r>
      <w:r w:rsidRPr="00461C00">
        <w:rPr>
          <w:lang w:eastAsia="ar-SA"/>
        </w:rPr>
        <w:t xml:space="preserve">чреждения дополнительного образования посещают 3461 воспитанник. За последние три года сеть образовательных учреждений изменилась в силу изменения социально-экономических условий. Произошла реорганизация </w:t>
      </w:r>
      <w:r>
        <w:rPr>
          <w:lang w:eastAsia="ar-SA"/>
        </w:rPr>
        <w:t>четы</w:t>
      </w:r>
      <w:r w:rsidRPr="00461C00">
        <w:rPr>
          <w:lang w:eastAsia="ar-SA"/>
        </w:rPr>
        <w:t xml:space="preserve">рех общеобразовательных учреждений путем присоединения к ним других муниципальных образовательных учреждений (МБОУ «Железногорская </w:t>
      </w:r>
      <w:r>
        <w:rPr>
          <w:lang w:eastAsia="ar-SA"/>
        </w:rPr>
        <w:t>СОШ</w:t>
      </w:r>
      <w:r w:rsidRPr="00461C00">
        <w:rPr>
          <w:lang w:eastAsia="ar-SA"/>
        </w:rPr>
        <w:t xml:space="preserve"> № 4» -  присоединён Межшкольный учебный комбинат, МОУ «Дальнинская </w:t>
      </w:r>
      <w:r>
        <w:rPr>
          <w:lang w:eastAsia="ar-SA"/>
        </w:rPr>
        <w:t>СОШ</w:t>
      </w:r>
      <w:r w:rsidRPr="00461C00">
        <w:rPr>
          <w:lang w:eastAsia="ar-SA"/>
        </w:rPr>
        <w:t xml:space="preserve">» и МОУ «Игирменская </w:t>
      </w:r>
      <w:r>
        <w:rPr>
          <w:lang w:eastAsia="ar-SA"/>
        </w:rPr>
        <w:t>ООШ</w:t>
      </w:r>
      <w:r w:rsidRPr="00461C00">
        <w:rPr>
          <w:lang w:eastAsia="ar-SA"/>
        </w:rPr>
        <w:t xml:space="preserve">» - присоединены детские сады поселков Дальний и Игирма соответственно). МОУ начальная школа-детский сад «Родничок» </w:t>
      </w:r>
      <w:r>
        <w:rPr>
          <w:lang w:eastAsia="ar-SA"/>
        </w:rPr>
        <w:t xml:space="preserve">и </w:t>
      </w:r>
      <w:r w:rsidRPr="00461C00">
        <w:rPr>
          <w:lang w:eastAsia="ar-SA"/>
        </w:rPr>
        <w:t>«</w:t>
      </w:r>
      <w:r>
        <w:rPr>
          <w:lang w:eastAsia="ar-SA"/>
        </w:rPr>
        <w:t>Лесная сказка</w:t>
      </w:r>
      <w:r w:rsidRPr="00461C00">
        <w:rPr>
          <w:lang w:eastAsia="ar-SA"/>
        </w:rPr>
        <w:t>»</w:t>
      </w:r>
      <w:r>
        <w:rPr>
          <w:lang w:eastAsia="ar-SA"/>
        </w:rPr>
        <w:t xml:space="preserve"> </w:t>
      </w:r>
      <w:r w:rsidRPr="00461C00">
        <w:rPr>
          <w:lang w:eastAsia="ar-SA"/>
        </w:rPr>
        <w:t>реорганизован</w:t>
      </w:r>
      <w:r>
        <w:rPr>
          <w:lang w:eastAsia="ar-SA"/>
        </w:rPr>
        <w:t>ы</w:t>
      </w:r>
      <w:r w:rsidRPr="00461C00">
        <w:rPr>
          <w:lang w:eastAsia="ar-SA"/>
        </w:rPr>
        <w:t xml:space="preserve"> в детский сад «Родничок»</w:t>
      </w:r>
      <w:r>
        <w:rPr>
          <w:lang w:eastAsia="ar-SA"/>
        </w:rPr>
        <w:t xml:space="preserve"> и </w:t>
      </w:r>
      <w:r w:rsidRPr="00461C00">
        <w:rPr>
          <w:lang w:eastAsia="ar-SA"/>
        </w:rPr>
        <w:t>детский сад «</w:t>
      </w:r>
      <w:r>
        <w:rPr>
          <w:lang w:eastAsia="ar-SA"/>
        </w:rPr>
        <w:t>Лесная сказка</w:t>
      </w:r>
      <w:r w:rsidRPr="00461C00">
        <w:rPr>
          <w:lang w:eastAsia="ar-SA"/>
        </w:rPr>
        <w:t xml:space="preserve">». В виду отсутствия спроса на образовательные услуги в режиме вечернего обучения МОУ «Железногорская вечерняя (сменная) средняя общеобразовательная школа» данное учреждение было реорганизовано в учебно-консультационный пункт при МОУ «Железногорская </w:t>
      </w:r>
      <w:r>
        <w:rPr>
          <w:lang w:eastAsia="ar-SA"/>
        </w:rPr>
        <w:t>СОШ</w:t>
      </w:r>
      <w:r w:rsidRPr="00461C00">
        <w:rPr>
          <w:lang w:eastAsia="ar-SA"/>
        </w:rPr>
        <w:t xml:space="preserve"> № 5 им. А.Н. Радищева», в настоящее время спроса на услуги УКП нет. С 01.01.2013 года в г. Железногорске-Илимском открыто </w:t>
      </w:r>
      <w:r>
        <w:rPr>
          <w:lang w:eastAsia="ar-SA"/>
        </w:rPr>
        <w:t xml:space="preserve">Муниципальное казённое </w:t>
      </w:r>
      <w:r w:rsidRPr="00461C00">
        <w:rPr>
          <w:lang w:eastAsia="ar-SA"/>
        </w:rPr>
        <w:t xml:space="preserve">дошкольное образовательное учреждение детский сад «Мишутка». Сеть учреждений дополнительного образования не изменилась. </w:t>
      </w:r>
      <w:r w:rsidRPr="00461C00">
        <w:rPr>
          <w:lang w:eastAsia="en-US"/>
        </w:rPr>
        <w:t xml:space="preserve">В 2013 г. из 52 муниципальных образовательных учреждений в статусе автономных учреждений - 0 муниципальных образовательных учреждений, бюджетных учреждений  - </w:t>
      </w:r>
      <w:r>
        <w:rPr>
          <w:lang w:eastAsia="en-US"/>
        </w:rPr>
        <w:t>6</w:t>
      </w:r>
      <w:r w:rsidRPr="00461C00">
        <w:rPr>
          <w:lang w:eastAsia="en-US"/>
        </w:rPr>
        <w:t>, казенных учреждений - 4</w:t>
      </w:r>
      <w:r>
        <w:rPr>
          <w:lang w:eastAsia="en-US"/>
        </w:rPr>
        <w:t>6</w:t>
      </w:r>
      <w:r w:rsidRPr="00461C00">
        <w:rPr>
          <w:lang w:eastAsia="en-US"/>
        </w:rPr>
        <w:t xml:space="preserve"> .</w:t>
      </w:r>
    </w:p>
    <w:p w:rsidR="004D72CD" w:rsidRPr="00461C00" w:rsidRDefault="004D72CD" w:rsidP="00461C00">
      <w:pPr>
        <w:autoSpaceDE w:val="0"/>
        <w:autoSpaceDN w:val="0"/>
        <w:adjustRightInd w:val="0"/>
        <w:jc w:val="both"/>
        <w:rPr>
          <w:lang w:eastAsia="ar-SA"/>
        </w:rPr>
      </w:pPr>
      <w:r w:rsidRPr="00461C00">
        <w:rPr>
          <w:lang w:eastAsia="ar-SA"/>
        </w:rPr>
        <w:t>В Нижнеилимском муниципальном районе актуальной проблемой является недостаточная обеспеченность детей  дошкольного возраста местами в детских дошкольных образовательных учреждениях.</w:t>
      </w:r>
    </w:p>
    <w:p w:rsidR="004D72CD" w:rsidRDefault="004D72CD" w:rsidP="00461C00">
      <w:pPr>
        <w:autoSpaceDE w:val="0"/>
        <w:autoSpaceDN w:val="0"/>
        <w:adjustRightInd w:val="0"/>
        <w:jc w:val="both"/>
        <w:rPr>
          <w:lang w:eastAsia="ar-SA"/>
        </w:rPr>
      </w:pPr>
      <w:r w:rsidRPr="00461C00">
        <w:rPr>
          <w:lang w:eastAsia="ar-SA"/>
        </w:rPr>
        <w:t xml:space="preserve">Численность детей (от 0 до 7 лет), стоящих на учете для определения в дошкольные образовательные учреждения </w:t>
      </w:r>
    </w:p>
    <w:p w:rsidR="004D72CD" w:rsidRPr="00461C00" w:rsidRDefault="004D72CD" w:rsidP="00461C00">
      <w:pPr>
        <w:autoSpaceDE w:val="0"/>
        <w:autoSpaceDN w:val="0"/>
        <w:adjustRightInd w:val="0"/>
        <w:jc w:val="bot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4D72CD" w:rsidRPr="00461C00" w:rsidTr="00461C00">
        <w:tc>
          <w:tcPr>
            <w:tcW w:w="3190" w:type="dxa"/>
          </w:tcPr>
          <w:p w:rsidR="004D72CD" w:rsidRPr="00461C00" w:rsidRDefault="004D72CD" w:rsidP="00461C00">
            <w:pPr>
              <w:autoSpaceDE w:val="0"/>
              <w:autoSpaceDN w:val="0"/>
              <w:adjustRightInd w:val="0"/>
              <w:jc w:val="both"/>
              <w:rPr>
                <w:lang w:eastAsia="ar-SA"/>
              </w:rPr>
            </w:pPr>
            <w:r w:rsidRPr="00461C00">
              <w:rPr>
                <w:lang w:eastAsia="ar-SA"/>
              </w:rPr>
              <w:t>01.01.2011 года</w:t>
            </w:r>
          </w:p>
        </w:tc>
        <w:tc>
          <w:tcPr>
            <w:tcW w:w="3190" w:type="dxa"/>
          </w:tcPr>
          <w:p w:rsidR="004D72CD" w:rsidRPr="00461C00" w:rsidRDefault="004D72CD" w:rsidP="00461C00">
            <w:pPr>
              <w:autoSpaceDE w:val="0"/>
              <w:autoSpaceDN w:val="0"/>
              <w:adjustRightInd w:val="0"/>
              <w:jc w:val="both"/>
              <w:rPr>
                <w:lang w:eastAsia="ar-SA"/>
              </w:rPr>
            </w:pPr>
            <w:r w:rsidRPr="00461C00">
              <w:rPr>
                <w:lang w:eastAsia="ar-SA"/>
              </w:rPr>
              <w:t>На 01.01.2012 года</w:t>
            </w:r>
          </w:p>
        </w:tc>
        <w:tc>
          <w:tcPr>
            <w:tcW w:w="3191" w:type="dxa"/>
          </w:tcPr>
          <w:p w:rsidR="004D72CD" w:rsidRPr="00461C00" w:rsidRDefault="004D72CD" w:rsidP="00461C00">
            <w:pPr>
              <w:autoSpaceDE w:val="0"/>
              <w:autoSpaceDN w:val="0"/>
              <w:adjustRightInd w:val="0"/>
              <w:jc w:val="both"/>
              <w:rPr>
                <w:lang w:eastAsia="ar-SA"/>
              </w:rPr>
            </w:pPr>
            <w:r w:rsidRPr="00461C00">
              <w:rPr>
                <w:lang w:eastAsia="ar-SA"/>
              </w:rPr>
              <w:t>01.01.2013года</w:t>
            </w:r>
          </w:p>
        </w:tc>
      </w:tr>
      <w:tr w:rsidR="004D72CD" w:rsidRPr="00461C00" w:rsidTr="00461C00">
        <w:tc>
          <w:tcPr>
            <w:tcW w:w="3190" w:type="dxa"/>
          </w:tcPr>
          <w:p w:rsidR="004D72CD" w:rsidRPr="00461C00" w:rsidRDefault="004D72CD" w:rsidP="00461C00">
            <w:pPr>
              <w:autoSpaceDE w:val="0"/>
              <w:autoSpaceDN w:val="0"/>
              <w:adjustRightInd w:val="0"/>
              <w:jc w:val="both"/>
              <w:rPr>
                <w:lang w:eastAsia="ar-SA"/>
              </w:rPr>
            </w:pPr>
            <w:r w:rsidRPr="00461C00">
              <w:rPr>
                <w:lang w:eastAsia="ar-SA"/>
              </w:rPr>
              <w:t xml:space="preserve"> 1559 детей  </w:t>
            </w:r>
          </w:p>
        </w:tc>
        <w:tc>
          <w:tcPr>
            <w:tcW w:w="3190" w:type="dxa"/>
          </w:tcPr>
          <w:p w:rsidR="004D72CD" w:rsidRPr="00461C00" w:rsidRDefault="004D72CD" w:rsidP="00461C00">
            <w:pPr>
              <w:autoSpaceDE w:val="0"/>
              <w:autoSpaceDN w:val="0"/>
              <w:adjustRightInd w:val="0"/>
              <w:jc w:val="both"/>
              <w:rPr>
                <w:lang w:eastAsia="ar-SA"/>
              </w:rPr>
            </w:pPr>
            <w:r w:rsidRPr="00461C00">
              <w:rPr>
                <w:lang w:eastAsia="ar-SA"/>
              </w:rPr>
              <w:t>1637 детей</w:t>
            </w:r>
          </w:p>
        </w:tc>
        <w:tc>
          <w:tcPr>
            <w:tcW w:w="3191" w:type="dxa"/>
          </w:tcPr>
          <w:p w:rsidR="004D72CD" w:rsidRPr="00461C00" w:rsidRDefault="004D72CD" w:rsidP="00461C00">
            <w:pPr>
              <w:autoSpaceDE w:val="0"/>
              <w:autoSpaceDN w:val="0"/>
              <w:adjustRightInd w:val="0"/>
              <w:jc w:val="both"/>
              <w:rPr>
                <w:lang w:eastAsia="ar-SA"/>
              </w:rPr>
            </w:pPr>
            <w:r w:rsidRPr="00461C00">
              <w:rPr>
                <w:lang w:eastAsia="ar-SA"/>
              </w:rPr>
              <w:t xml:space="preserve">1578 детей </w:t>
            </w:r>
          </w:p>
        </w:tc>
      </w:tr>
    </w:tbl>
    <w:p w:rsidR="004D72CD" w:rsidRDefault="004D72CD" w:rsidP="00461C00">
      <w:pPr>
        <w:autoSpaceDE w:val="0"/>
        <w:autoSpaceDN w:val="0"/>
        <w:adjustRightInd w:val="0"/>
        <w:jc w:val="both"/>
        <w:rPr>
          <w:lang w:eastAsia="ar-SA"/>
        </w:rPr>
      </w:pPr>
    </w:p>
    <w:p w:rsidR="004D72CD" w:rsidRPr="00461C00" w:rsidRDefault="004D72CD" w:rsidP="00461C00">
      <w:pPr>
        <w:autoSpaceDE w:val="0"/>
        <w:autoSpaceDN w:val="0"/>
        <w:adjustRightInd w:val="0"/>
        <w:jc w:val="both"/>
        <w:rPr>
          <w:lang w:eastAsia="ar-SA"/>
        </w:rPr>
      </w:pPr>
      <w:r w:rsidRPr="00461C00">
        <w:rPr>
          <w:lang w:eastAsia="ar-SA"/>
        </w:rPr>
        <w:t>Охват детей дошкольным образованием в районе с 1 до 7 лет составляет 67,1% на 01.09.2013 год. С целью снятия напряженности в местах в дошкольные образовательные учреждения в течение 2012-2013 было открыто дополнительно 179  мест в дошкольных образовательных учреждениях г. Железногорска-Илимского и п. Новая Игирма. Постановлением администрации Нижнеилимского муниципального района № 613 от 30.04.2013 года был утвержден план мероприятий («дорожная карта»), направленных на повышение эффективности сферы образования и культуры в муниципальном образовании «Нижнеилимский район», согласно которому до 01.01.2017 года планируется обеспечить местами в дошкольных образовательных учреждениях всех детей в возрасте с 3 до 7 лет.</w:t>
      </w:r>
    </w:p>
    <w:p w:rsidR="004D72CD" w:rsidRPr="00461C00" w:rsidRDefault="004D72CD" w:rsidP="00461C00">
      <w:pPr>
        <w:jc w:val="both"/>
      </w:pPr>
      <w:r w:rsidRPr="00461C00">
        <w:rPr>
          <w:lang w:eastAsia="ar-SA"/>
        </w:rPr>
        <w:t xml:space="preserve">Другая проблема – кадровый состав дошкольных образовательных учреждений не в полной мере отвечает нормативным требованиям: </w:t>
      </w:r>
      <w:r w:rsidRPr="00461C00">
        <w:t>число специалистов, имеющих высшее образование, составляет – 29,9%, по уровню квалификации (имеющих квалификационную категорию) педагогических работников ДОУ – всего22,2% педагогов имеют высшую и первую квалификационные категории.</w:t>
      </w:r>
    </w:p>
    <w:p w:rsidR="004D72CD" w:rsidRPr="00461C00" w:rsidRDefault="004D72CD" w:rsidP="00461C00">
      <w:pPr>
        <w:jc w:val="both"/>
      </w:pPr>
      <w:r w:rsidRPr="00461C00">
        <w:lastRenderedPageBreak/>
        <w:t xml:space="preserve">Проблемой остается обновление материально-технической базы дошкольных образовательных учреждений, замена технологического оборудования, оборудование дошкольных образовательных учреждений малыми формами. </w:t>
      </w:r>
    </w:p>
    <w:p w:rsidR="004D72CD" w:rsidRPr="00461C00" w:rsidRDefault="004D72CD" w:rsidP="00461C00">
      <w:pPr>
        <w:jc w:val="both"/>
      </w:pPr>
      <w:r w:rsidRPr="00461C00">
        <w:t xml:space="preserve">Реализация муниципальной программы «Развитие образования в Нижнеилимском муниципальном районе  на </w:t>
      </w:r>
      <w:r>
        <w:t>2014 – 2017</w:t>
      </w:r>
      <w:r w:rsidRPr="00461C00">
        <w:t xml:space="preserve"> гг.» предусматривает частичное решение этих проблем.</w:t>
      </w:r>
    </w:p>
    <w:p w:rsidR="004D72CD" w:rsidRPr="00461C00" w:rsidRDefault="004D72CD" w:rsidP="00461C00">
      <w:pPr>
        <w:jc w:val="both"/>
      </w:pPr>
      <w:r w:rsidRPr="00461C00">
        <w:t>В части обеспечения получения общего образования в системе образования Нижнеилимского муниципального района отмечены следующие позитивные тенденции:</w:t>
      </w:r>
    </w:p>
    <w:p w:rsidR="004D72CD" w:rsidRPr="00461C00" w:rsidRDefault="004D72CD" w:rsidP="00461C00">
      <w:pPr>
        <w:jc w:val="both"/>
      </w:pPr>
      <w:r w:rsidRPr="00461C00">
        <w:t>- обеспечение единства образовательного пространства в общеобразовательных учреждениях за счет преемственности образовательных программ на разных уровнях общего образования;</w:t>
      </w:r>
    </w:p>
    <w:p w:rsidR="004D72CD" w:rsidRPr="00461C00" w:rsidRDefault="004D72CD" w:rsidP="00461C00">
      <w:pPr>
        <w:jc w:val="both"/>
      </w:pPr>
      <w:r w:rsidRPr="00461C00">
        <w:t>- переход на обучение по программам ФГОС начального общего образования;</w:t>
      </w:r>
    </w:p>
    <w:p w:rsidR="004D72CD" w:rsidRPr="00461C00" w:rsidRDefault="004D72CD" w:rsidP="00461C00">
      <w:pPr>
        <w:jc w:val="both"/>
      </w:pPr>
      <w:r w:rsidRPr="00461C00">
        <w:t>- предоставление равных возможностей в получении общего образования детям с ограниченными возможностями здоровья.</w:t>
      </w:r>
    </w:p>
    <w:p w:rsidR="004D72CD" w:rsidRPr="00461C00" w:rsidRDefault="004D72CD" w:rsidP="00461C00">
      <w:pPr>
        <w:jc w:val="both"/>
      </w:pPr>
      <w:r w:rsidRPr="00461C00">
        <w:t>Из 25 общеобразовательных учреждений 15  (60%) находятся в городских поселениях, где обучаются 5336 ученика (85,6%) и 10  (40%) в сельских поселениях – 898 детей (14,4%).</w:t>
      </w:r>
    </w:p>
    <w:p w:rsidR="004D72CD" w:rsidRDefault="004D72CD" w:rsidP="00461C00">
      <w:pPr>
        <w:jc w:val="both"/>
      </w:pPr>
    </w:p>
    <w:p w:rsidR="004D72CD" w:rsidRDefault="004D72CD" w:rsidP="00461C00">
      <w:pPr>
        <w:jc w:val="both"/>
      </w:pPr>
      <w:r w:rsidRPr="00461C00">
        <w:t>Численность обучающихся  на 01. 09.2013</w:t>
      </w:r>
    </w:p>
    <w:p w:rsidR="004D72CD" w:rsidRPr="00461C00" w:rsidRDefault="004D72CD" w:rsidP="00461C00">
      <w:pPr>
        <w:jc w:val="both"/>
      </w:pPr>
    </w:p>
    <w:tbl>
      <w:tblPr>
        <w:tblW w:w="10287" w:type="dxa"/>
        <w:tblInd w:w="-252" w:type="dxa"/>
        <w:tblLook w:val="0000"/>
      </w:tblPr>
      <w:tblGrid>
        <w:gridCol w:w="2504"/>
        <w:gridCol w:w="2154"/>
        <w:gridCol w:w="1955"/>
        <w:gridCol w:w="1694"/>
        <w:gridCol w:w="1980"/>
      </w:tblGrid>
      <w:tr w:rsidR="004D72CD" w:rsidRPr="00461C00" w:rsidTr="00461C00">
        <w:trPr>
          <w:trHeight w:val="270"/>
        </w:trPr>
        <w:tc>
          <w:tcPr>
            <w:tcW w:w="2487" w:type="dxa"/>
            <w:vMerge w:val="restart"/>
            <w:tcBorders>
              <w:top w:val="single" w:sz="8" w:space="0" w:color="auto"/>
              <w:left w:val="single" w:sz="8" w:space="0" w:color="auto"/>
              <w:bottom w:val="single" w:sz="8" w:space="0" w:color="000000"/>
              <w:right w:val="single" w:sz="8" w:space="0" w:color="auto"/>
            </w:tcBorders>
            <w:vAlign w:val="bottom"/>
          </w:tcPr>
          <w:p w:rsidR="004D72CD" w:rsidRPr="00461C00" w:rsidRDefault="004D72CD" w:rsidP="00461C00">
            <w:r w:rsidRPr="00461C00">
              <w:t>Наименование</w:t>
            </w:r>
          </w:p>
        </w:tc>
        <w:tc>
          <w:tcPr>
            <w:tcW w:w="7800" w:type="dxa"/>
            <w:gridSpan w:val="4"/>
            <w:tcBorders>
              <w:top w:val="single" w:sz="8" w:space="0" w:color="auto"/>
              <w:left w:val="nil"/>
              <w:bottom w:val="single" w:sz="8" w:space="0" w:color="auto"/>
              <w:right w:val="single" w:sz="8" w:space="0" w:color="000000"/>
            </w:tcBorders>
            <w:vAlign w:val="bottom"/>
          </w:tcPr>
          <w:p w:rsidR="004D72CD" w:rsidRPr="00461C00" w:rsidRDefault="004D72CD" w:rsidP="00461C00">
            <w:r w:rsidRPr="00461C00">
              <w:t xml:space="preserve">Численность обучающихся </w:t>
            </w:r>
          </w:p>
        </w:tc>
      </w:tr>
      <w:tr w:rsidR="004D72CD" w:rsidRPr="00461C00" w:rsidTr="00461C00">
        <w:trPr>
          <w:trHeight w:val="270"/>
        </w:trPr>
        <w:tc>
          <w:tcPr>
            <w:tcW w:w="2487" w:type="dxa"/>
            <w:vMerge/>
            <w:tcBorders>
              <w:top w:val="single" w:sz="8" w:space="0" w:color="auto"/>
              <w:left w:val="single" w:sz="8" w:space="0" w:color="auto"/>
              <w:bottom w:val="single" w:sz="8" w:space="0" w:color="000000"/>
              <w:right w:val="single" w:sz="8" w:space="0" w:color="auto"/>
            </w:tcBorders>
            <w:vAlign w:val="center"/>
          </w:tcPr>
          <w:p w:rsidR="004D72CD" w:rsidRPr="00461C00" w:rsidRDefault="004D72CD" w:rsidP="00461C00"/>
        </w:tc>
        <w:tc>
          <w:tcPr>
            <w:tcW w:w="2160" w:type="dxa"/>
            <w:tcBorders>
              <w:top w:val="nil"/>
              <w:left w:val="nil"/>
              <w:bottom w:val="single" w:sz="8" w:space="0" w:color="auto"/>
              <w:right w:val="single" w:sz="8" w:space="0" w:color="auto"/>
            </w:tcBorders>
            <w:vAlign w:val="bottom"/>
          </w:tcPr>
          <w:p w:rsidR="004D72CD" w:rsidRPr="00461C00" w:rsidRDefault="004D72CD" w:rsidP="00461C00">
            <w:r w:rsidRPr="00461C00">
              <w:t>Городские поселения</w:t>
            </w:r>
          </w:p>
        </w:tc>
        <w:tc>
          <w:tcPr>
            <w:tcW w:w="1960" w:type="dxa"/>
            <w:tcBorders>
              <w:top w:val="nil"/>
              <w:left w:val="nil"/>
              <w:bottom w:val="single" w:sz="8" w:space="0" w:color="auto"/>
              <w:right w:val="single" w:sz="8" w:space="0" w:color="auto"/>
            </w:tcBorders>
            <w:vAlign w:val="bottom"/>
          </w:tcPr>
          <w:p w:rsidR="004D72CD" w:rsidRPr="00461C00" w:rsidRDefault="004D72CD" w:rsidP="00461C00">
            <w:r w:rsidRPr="00461C00">
              <w:t>Сельская местность</w:t>
            </w:r>
          </w:p>
        </w:tc>
        <w:tc>
          <w:tcPr>
            <w:tcW w:w="1700" w:type="dxa"/>
            <w:tcBorders>
              <w:top w:val="nil"/>
              <w:left w:val="nil"/>
              <w:bottom w:val="single" w:sz="8" w:space="0" w:color="auto"/>
              <w:right w:val="single" w:sz="8" w:space="0" w:color="auto"/>
            </w:tcBorders>
            <w:vAlign w:val="bottom"/>
          </w:tcPr>
          <w:p w:rsidR="004D72CD" w:rsidRPr="00461C00" w:rsidRDefault="004D72CD" w:rsidP="00461C00">
            <w:r w:rsidRPr="00461C00">
              <w:t xml:space="preserve">Итого </w:t>
            </w:r>
          </w:p>
        </w:tc>
        <w:tc>
          <w:tcPr>
            <w:tcW w:w="1980" w:type="dxa"/>
            <w:tcBorders>
              <w:top w:val="nil"/>
              <w:left w:val="nil"/>
              <w:bottom w:val="single" w:sz="8" w:space="0" w:color="auto"/>
              <w:right w:val="single" w:sz="8" w:space="0" w:color="auto"/>
            </w:tcBorders>
            <w:vAlign w:val="bottom"/>
          </w:tcPr>
          <w:p w:rsidR="004D72CD" w:rsidRPr="00461C00" w:rsidRDefault="004D72CD" w:rsidP="00461C00">
            <w:r w:rsidRPr="00461C00">
              <w:t>% от всех уч-ся</w:t>
            </w:r>
          </w:p>
        </w:tc>
      </w:tr>
      <w:tr w:rsidR="004D72CD" w:rsidRPr="00461C00" w:rsidTr="00461C00">
        <w:trPr>
          <w:trHeight w:val="270"/>
        </w:trPr>
        <w:tc>
          <w:tcPr>
            <w:tcW w:w="2487" w:type="dxa"/>
            <w:tcBorders>
              <w:top w:val="nil"/>
              <w:left w:val="single" w:sz="8" w:space="0" w:color="auto"/>
              <w:bottom w:val="single" w:sz="8" w:space="0" w:color="auto"/>
              <w:right w:val="single" w:sz="8" w:space="0" w:color="auto"/>
            </w:tcBorders>
            <w:vAlign w:val="bottom"/>
          </w:tcPr>
          <w:p w:rsidR="004D72CD" w:rsidRPr="00461C00" w:rsidRDefault="004D72CD" w:rsidP="00461C00">
            <w:r w:rsidRPr="00461C00">
              <w:t xml:space="preserve">Всего обучающихся </w:t>
            </w:r>
          </w:p>
        </w:tc>
        <w:tc>
          <w:tcPr>
            <w:tcW w:w="2160" w:type="dxa"/>
            <w:tcBorders>
              <w:top w:val="nil"/>
              <w:left w:val="nil"/>
              <w:bottom w:val="single" w:sz="8" w:space="0" w:color="auto"/>
              <w:right w:val="single" w:sz="8" w:space="0" w:color="auto"/>
            </w:tcBorders>
            <w:vAlign w:val="bottom"/>
          </w:tcPr>
          <w:p w:rsidR="004D72CD" w:rsidRPr="00461C00" w:rsidRDefault="004D72CD" w:rsidP="00461C00">
            <w:r w:rsidRPr="00461C00">
              <w:t>5336</w:t>
            </w:r>
          </w:p>
        </w:tc>
        <w:tc>
          <w:tcPr>
            <w:tcW w:w="1960" w:type="dxa"/>
            <w:tcBorders>
              <w:top w:val="nil"/>
              <w:left w:val="nil"/>
              <w:bottom w:val="single" w:sz="8" w:space="0" w:color="auto"/>
              <w:right w:val="single" w:sz="8" w:space="0" w:color="auto"/>
            </w:tcBorders>
            <w:vAlign w:val="bottom"/>
          </w:tcPr>
          <w:p w:rsidR="004D72CD" w:rsidRPr="00461C00" w:rsidRDefault="004D72CD" w:rsidP="00461C00">
            <w:r w:rsidRPr="00461C00">
              <w:t>898</w:t>
            </w:r>
          </w:p>
        </w:tc>
        <w:tc>
          <w:tcPr>
            <w:tcW w:w="1700" w:type="dxa"/>
            <w:tcBorders>
              <w:top w:val="nil"/>
              <w:left w:val="nil"/>
              <w:bottom w:val="single" w:sz="8" w:space="0" w:color="auto"/>
              <w:right w:val="single" w:sz="8" w:space="0" w:color="auto"/>
            </w:tcBorders>
            <w:vAlign w:val="bottom"/>
          </w:tcPr>
          <w:p w:rsidR="004D72CD" w:rsidRPr="00461C00" w:rsidRDefault="004D72CD" w:rsidP="00461C00">
            <w:r w:rsidRPr="00461C00">
              <w:t>6234</w:t>
            </w:r>
          </w:p>
        </w:tc>
        <w:tc>
          <w:tcPr>
            <w:tcW w:w="1980" w:type="dxa"/>
            <w:tcBorders>
              <w:top w:val="nil"/>
              <w:left w:val="nil"/>
              <w:bottom w:val="single" w:sz="8" w:space="0" w:color="auto"/>
              <w:right w:val="single" w:sz="8" w:space="0" w:color="auto"/>
            </w:tcBorders>
            <w:noWrap/>
            <w:vAlign w:val="bottom"/>
          </w:tcPr>
          <w:p w:rsidR="004D72CD" w:rsidRPr="00461C00" w:rsidRDefault="004D72CD" w:rsidP="00461C00">
            <w:r w:rsidRPr="00461C00">
              <w:t> </w:t>
            </w:r>
          </w:p>
        </w:tc>
      </w:tr>
      <w:tr w:rsidR="004D72CD" w:rsidRPr="00461C00" w:rsidTr="00461C00">
        <w:trPr>
          <w:trHeight w:val="270"/>
        </w:trPr>
        <w:tc>
          <w:tcPr>
            <w:tcW w:w="2487" w:type="dxa"/>
            <w:tcBorders>
              <w:top w:val="nil"/>
              <w:left w:val="single" w:sz="8" w:space="0" w:color="auto"/>
              <w:bottom w:val="single" w:sz="8" w:space="0" w:color="auto"/>
              <w:right w:val="single" w:sz="8" w:space="0" w:color="auto"/>
            </w:tcBorders>
            <w:vAlign w:val="bottom"/>
          </w:tcPr>
          <w:p w:rsidR="004D72CD" w:rsidRPr="00461C00" w:rsidRDefault="004D72CD" w:rsidP="00461C00">
            <w:r w:rsidRPr="00461C00">
              <w:t>НДШС</w:t>
            </w:r>
          </w:p>
        </w:tc>
        <w:tc>
          <w:tcPr>
            <w:tcW w:w="2160" w:type="dxa"/>
            <w:tcBorders>
              <w:top w:val="nil"/>
              <w:left w:val="nil"/>
              <w:bottom w:val="single" w:sz="8" w:space="0" w:color="auto"/>
              <w:right w:val="single" w:sz="8" w:space="0" w:color="auto"/>
            </w:tcBorders>
            <w:vAlign w:val="bottom"/>
          </w:tcPr>
          <w:p w:rsidR="004D72CD" w:rsidRPr="00461C00" w:rsidRDefault="004D72CD" w:rsidP="00461C00">
            <w:r w:rsidRPr="00461C00">
              <w:t>66</w:t>
            </w:r>
          </w:p>
        </w:tc>
        <w:tc>
          <w:tcPr>
            <w:tcW w:w="1960" w:type="dxa"/>
            <w:tcBorders>
              <w:top w:val="nil"/>
              <w:left w:val="nil"/>
              <w:bottom w:val="single" w:sz="8" w:space="0" w:color="auto"/>
              <w:right w:val="single" w:sz="8" w:space="0" w:color="auto"/>
            </w:tcBorders>
            <w:vAlign w:val="bottom"/>
          </w:tcPr>
          <w:p w:rsidR="004D72CD" w:rsidRPr="00461C00" w:rsidRDefault="004D72CD" w:rsidP="00461C00">
            <w:r w:rsidRPr="00461C00">
              <w:t>0</w:t>
            </w:r>
          </w:p>
        </w:tc>
        <w:tc>
          <w:tcPr>
            <w:tcW w:w="1700" w:type="dxa"/>
            <w:tcBorders>
              <w:top w:val="nil"/>
              <w:left w:val="nil"/>
              <w:bottom w:val="single" w:sz="8" w:space="0" w:color="auto"/>
              <w:right w:val="single" w:sz="8" w:space="0" w:color="auto"/>
            </w:tcBorders>
            <w:vAlign w:val="bottom"/>
          </w:tcPr>
          <w:p w:rsidR="004D72CD" w:rsidRPr="00461C00" w:rsidRDefault="004D72CD" w:rsidP="00461C00">
            <w:r w:rsidRPr="00461C00">
              <w:t>66</w:t>
            </w:r>
          </w:p>
        </w:tc>
        <w:tc>
          <w:tcPr>
            <w:tcW w:w="1980" w:type="dxa"/>
            <w:tcBorders>
              <w:top w:val="nil"/>
              <w:left w:val="nil"/>
              <w:bottom w:val="single" w:sz="8" w:space="0" w:color="auto"/>
              <w:right w:val="single" w:sz="8" w:space="0" w:color="auto"/>
            </w:tcBorders>
            <w:noWrap/>
            <w:vAlign w:val="bottom"/>
          </w:tcPr>
          <w:p w:rsidR="004D72CD" w:rsidRPr="00461C00" w:rsidRDefault="004D72CD" w:rsidP="00461C00">
            <w:r w:rsidRPr="00461C00">
              <w:t>1,1%</w:t>
            </w:r>
          </w:p>
        </w:tc>
      </w:tr>
      <w:tr w:rsidR="004D72CD" w:rsidRPr="00461C00" w:rsidTr="00461C00">
        <w:trPr>
          <w:trHeight w:val="270"/>
        </w:trPr>
        <w:tc>
          <w:tcPr>
            <w:tcW w:w="2487" w:type="dxa"/>
            <w:tcBorders>
              <w:top w:val="nil"/>
              <w:left w:val="single" w:sz="8" w:space="0" w:color="auto"/>
              <w:bottom w:val="single" w:sz="8" w:space="0" w:color="auto"/>
              <w:right w:val="single" w:sz="8" w:space="0" w:color="auto"/>
            </w:tcBorders>
            <w:vAlign w:val="bottom"/>
          </w:tcPr>
          <w:p w:rsidR="004D72CD" w:rsidRPr="00461C00" w:rsidRDefault="004D72CD" w:rsidP="00461C00">
            <w:pPr>
              <w:rPr>
                <w:color w:val="000000"/>
              </w:rPr>
            </w:pPr>
            <w:r w:rsidRPr="00461C00">
              <w:rPr>
                <w:color w:val="000000"/>
              </w:rPr>
              <w:t>в основных общеобразовательных классах</w:t>
            </w:r>
          </w:p>
        </w:tc>
        <w:tc>
          <w:tcPr>
            <w:tcW w:w="2160" w:type="dxa"/>
            <w:tcBorders>
              <w:top w:val="nil"/>
              <w:left w:val="nil"/>
              <w:bottom w:val="single" w:sz="8" w:space="0" w:color="auto"/>
              <w:right w:val="single" w:sz="8" w:space="0" w:color="auto"/>
            </w:tcBorders>
            <w:vAlign w:val="bottom"/>
          </w:tcPr>
          <w:p w:rsidR="004D72CD" w:rsidRPr="00461C00" w:rsidRDefault="004D72CD" w:rsidP="00461C00">
            <w:r w:rsidRPr="00461C00">
              <w:t>0</w:t>
            </w:r>
          </w:p>
        </w:tc>
        <w:tc>
          <w:tcPr>
            <w:tcW w:w="1960" w:type="dxa"/>
            <w:tcBorders>
              <w:top w:val="nil"/>
              <w:left w:val="nil"/>
              <w:bottom w:val="single" w:sz="8" w:space="0" w:color="auto"/>
              <w:right w:val="single" w:sz="8" w:space="0" w:color="auto"/>
            </w:tcBorders>
            <w:vAlign w:val="bottom"/>
          </w:tcPr>
          <w:p w:rsidR="004D72CD" w:rsidRPr="00461C00" w:rsidRDefault="004D72CD" w:rsidP="00461C00">
            <w:r w:rsidRPr="00461C00">
              <w:t>47</w:t>
            </w:r>
          </w:p>
        </w:tc>
        <w:tc>
          <w:tcPr>
            <w:tcW w:w="1700" w:type="dxa"/>
            <w:tcBorders>
              <w:top w:val="nil"/>
              <w:left w:val="nil"/>
              <w:bottom w:val="single" w:sz="8" w:space="0" w:color="auto"/>
              <w:right w:val="single" w:sz="8" w:space="0" w:color="auto"/>
            </w:tcBorders>
            <w:vAlign w:val="bottom"/>
          </w:tcPr>
          <w:p w:rsidR="004D72CD" w:rsidRPr="00461C00" w:rsidRDefault="004D72CD" w:rsidP="00461C00">
            <w:r w:rsidRPr="00461C00">
              <w:t>47</w:t>
            </w:r>
          </w:p>
        </w:tc>
        <w:tc>
          <w:tcPr>
            <w:tcW w:w="1980" w:type="dxa"/>
            <w:tcBorders>
              <w:top w:val="nil"/>
              <w:left w:val="nil"/>
              <w:bottom w:val="single" w:sz="8" w:space="0" w:color="auto"/>
              <w:right w:val="single" w:sz="8" w:space="0" w:color="auto"/>
            </w:tcBorders>
            <w:noWrap/>
            <w:vAlign w:val="bottom"/>
          </w:tcPr>
          <w:p w:rsidR="004D72CD" w:rsidRPr="00461C00" w:rsidRDefault="004D72CD" w:rsidP="00461C00">
            <w:r w:rsidRPr="00461C00">
              <w:t>0,8%</w:t>
            </w:r>
          </w:p>
        </w:tc>
      </w:tr>
      <w:tr w:rsidR="004D72CD" w:rsidRPr="00461C00" w:rsidTr="00461C00">
        <w:trPr>
          <w:trHeight w:val="270"/>
        </w:trPr>
        <w:tc>
          <w:tcPr>
            <w:tcW w:w="2487" w:type="dxa"/>
            <w:tcBorders>
              <w:top w:val="nil"/>
              <w:left w:val="single" w:sz="8" w:space="0" w:color="auto"/>
              <w:bottom w:val="single" w:sz="8" w:space="0" w:color="auto"/>
              <w:right w:val="single" w:sz="8" w:space="0" w:color="auto"/>
            </w:tcBorders>
            <w:vAlign w:val="bottom"/>
          </w:tcPr>
          <w:p w:rsidR="004D72CD" w:rsidRPr="00461C00" w:rsidRDefault="004D72CD" w:rsidP="00461C00">
            <w:r w:rsidRPr="00461C00">
              <w:t>в средних</w:t>
            </w:r>
            <w:r w:rsidRPr="00461C00">
              <w:rPr>
                <w:color w:val="000000"/>
              </w:rPr>
              <w:t xml:space="preserve"> общеобразовательных классах</w:t>
            </w:r>
          </w:p>
        </w:tc>
        <w:tc>
          <w:tcPr>
            <w:tcW w:w="2160" w:type="dxa"/>
            <w:tcBorders>
              <w:top w:val="nil"/>
              <w:left w:val="nil"/>
              <w:bottom w:val="single" w:sz="8" w:space="0" w:color="auto"/>
              <w:right w:val="single" w:sz="8" w:space="0" w:color="auto"/>
            </w:tcBorders>
            <w:vAlign w:val="bottom"/>
          </w:tcPr>
          <w:p w:rsidR="004D72CD" w:rsidRPr="00461C00" w:rsidRDefault="004D72CD" w:rsidP="00461C00">
            <w:r w:rsidRPr="00461C00">
              <w:t>5270</w:t>
            </w:r>
          </w:p>
        </w:tc>
        <w:tc>
          <w:tcPr>
            <w:tcW w:w="1960" w:type="dxa"/>
            <w:tcBorders>
              <w:top w:val="nil"/>
              <w:left w:val="nil"/>
              <w:bottom w:val="single" w:sz="8" w:space="0" w:color="auto"/>
              <w:right w:val="single" w:sz="8" w:space="0" w:color="auto"/>
            </w:tcBorders>
            <w:vAlign w:val="bottom"/>
          </w:tcPr>
          <w:p w:rsidR="004D72CD" w:rsidRPr="00461C00" w:rsidRDefault="004D72CD" w:rsidP="00461C00">
            <w:r w:rsidRPr="00461C00">
              <w:t>882</w:t>
            </w:r>
          </w:p>
        </w:tc>
        <w:tc>
          <w:tcPr>
            <w:tcW w:w="1700" w:type="dxa"/>
            <w:tcBorders>
              <w:top w:val="nil"/>
              <w:left w:val="nil"/>
              <w:bottom w:val="single" w:sz="8" w:space="0" w:color="auto"/>
              <w:right w:val="single" w:sz="8" w:space="0" w:color="auto"/>
            </w:tcBorders>
            <w:vAlign w:val="bottom"/>
          </w:tcPr>
          <w:p w:rsidR="004D72CD" w:rsidRPr="00461C00" w:rsidRDefault="004D72CD" w:rsidP="00461C00">
            <w:r w:rsidRPr="00461C00">
              <w:t>5965</w:t>
            </w:r>
          </w:p>
        </w:tc>
        <w:tc>
          <w:tcPr>
            <w:tcW w:w="1980" w:type="dxa"/>
            <w:tcBorders>
              <w:top w:val="nil"/>
              <w:left w:val="nil"/>
              <w:bottom w:val="single" w:sz="8" w:space="0" w:color="auto"/>
              <w:right w:val="single" w:sz="8" w:space="0" w:color="auto"/>
            </w:tcBorders>
            <w:noWrap/>
            <w:vAlign w:val="bottom"/>
          </w:tcPr>
          <w:p w:rsidR="004D72CD" w:rsidRPr="00461C00" w:rsidRDefault="004D72CD" w:rsidP="00461C00">
            <w:r w:rsidRPr="00461C00">
              <w:t>95,7%</w:t>
            </w:r>
          </w:p>
        </w:tc>
      </w:tr>
      <w:tr w:rsidR="004D72CD" w:rsidRPr="00461C00" w:rsidTr="00461C00">
        <w:trPr>
          <w:trHeight w:val="525"/>
        </w:trPr>
        <w:tc>
          <w:tcPr>
            <w:tcW w:w="2487" w:type="dxa"/>
            <w:tcBorders>
              <w:top w:val="nil"/>
              <w:left w:val="single" w:sz="8" w:space="0" w:color="auto"/>
              <w:bottom w:val="single" w:sz="8" w:space="0" w:color="auto"/>
              <w:right w:val="single" w:sz="8" w:space="0" w:color="auto"/>
            </w:tcBorders>
            <w:vAlign w:val="bottom"/>
          </w:tcPr>
          <w:p w:rsidR="004D72CD" w:rsidRPr="00461C00" w:rsidRDefault="004D72CD" w:rsidP="00461C00">
            <w:r w:rsidRPr="00461C00">
              <w:t>в специальных (коррекционных) классах</w:t>
            </w:r>
          </w:p>
        </w:tc>
        <w:tc>
          <w:tcPr>
            <w:tcW w:w="2160" w:type="dxa"/>
            <w:tcBorders>
              <w:top w:val="nil"/>
              <w:left w:val="nil"/>
              <w:bottom w:val="single" w:sz="8" w:space="0" w:color="auto"/>
              <w:right w:val="single" w:sz="8" w:space="0" w:color="auto"/>
            </w:tcBorders>
            <w:vAlign w:val="bottom"/>
          </w:tcPr>
          <w:p w:rsidR="004D72CD" w:rsidRPr="00461C00" w:rsidRDefault="004D72CD" w:rsidP="00461C00">
            <w:r w:rsidRPr="00461C00">
              <w:t>140</w:t>
            </w:r>
          </w:p>
        </w:tc>
        <w:tc>
          <w:tcPr>
            <w:tcW w:w="1960" w:type="dxa"/>
            <w:tcBorders>
              <w:top w:val="nil"/>
              <w:left w:val="nil"/>
              <w:bottom w:val="single" w:sz="8" w:space="0" w:color="auto"/>
              <w:right w:val="single" w:sz="8" w:space="0" w:color="auto"/>
            </w:tcBorders>
            <w:vAlign w:val="bottom"/>
          </w:tcPr>
          <w:p w:rsidR="004D72CD" w:rsidRPr="00461C00" w:rsidRDefault="004D72CD" w:rsidP="00461C00">
            <w:r w:rsidRPr="00461C00">
              <w:t>16</w:t>
            </w:r>
          </w:p>
        </w:tc>
        <w:tc>
          <w:tcPr>
            <w:tcW w:w="1700" w:type="dxa"/>
            <w:tcBorders>
              <w:top w:val="nil"/>
              <w:left w:val="nil"/>
              <w:bottom w:val="single" w:sz="8" w:space="0" w:color="auto"/>
              <w:right w:val="single" w:sz="8" w:space="0" w:color="auto"/>
            </w:tcBorders>
            <w:vAlign w:val="bottom"/>
          </w:tcPr>
          <w:p w:rsidR="004D72CD" w:rsidRPr="00461C00" w:rsidRDefault="004D72CD" w:rsidP="00461C00">
            <w:r w:rsidRPr="00461C00">
              <w:t>156</w:t>
            </w:r>
          </w:p>
        </w:tc>
        <w:tc>
          <w:tcPr>
            <w:tcW w:w="1980" w:type="dxa"/>
            <w:tcBorders>
              <w:top w:val="nil"/>
              <w:left w:val="nil"/>
              <w:bottom w:val="single" w:sz="8" w:space="0" w:color="auto"/>
              <w:right w:val="single" w:sz="8" w:space="0" w:color="auto"/>
            </w:tcBorders>
            <w:noWrap/>
            <w:vAlign w:val="bottom"/>
          </w:tcPr>
          <w:p w:rsidR="004D72CD" w:rsidRPr="00461C00" w:rsidRDefault="004D72CD" w:rsidP="00461C00">
            <w:r w:rsidRPr="00461C00">
              <w:t>2,5%</w:t>
            </w:r>
          </w:p>
        </w:tc>
      </w:tr>
    </w:tbl>
    <w:p w:rsidR="004D72CD" w:rsidRPr="00461C00" w:rsidRDefault="004D72CD" w:rsidP="00461C00">
      <w:pPr>
        <w:jc w:val="both"/>
      </w:pPr>
    </w:p>
    <w:p w:rsidR="004D72CD" w:rsidRPr="00461C00" w:rsidRDefault="004D72CD" w:rsidP="00461C00">
      <w:pPr>
        <w:rPr>
          <w:b/>
        </w:rPr>
      </w:pPr>
      <w:r w:rsidRPr="00461C00">
        <w:rPr>
          <w:b/>
        </w:rPr>
        <w:t>Численность обучающихся класса (средняя)</w:t>
      </w:r>
    </w:p>
    <w:p w:rsidR="004D72CD" w:rsidRPr="00461C00" w:rsidRDefault="004D72CD" w:rsidP="00461C00">
      <w:pPr>
        <w:rPr>
          <w:b/>
        </w:rPr>
      </w:pPr>
    </w:p>
    <w:tbl>
      <w:tblPr>
        <w:tblW w:w="107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992"/>
        <w:gridCol w:w="993"/>
        <w:gridCol w:w="992"/>
        <w:gridCol w:w="992"/>
        <w:gridCol w:w="850"/>
        <w:gridCol w:w="992"/>
        <w:gridCol w:w="993"/>
        <w:gridCol w:w="992"/>
        <w:gridCol w:w="992"/>
      </w:tblGrid>
      <w:tr w:rsidR="004D72CD" w:rsidRPr="00461C00" w:rsidTr="006B0A26">
        <w:trPr>
          <w:trHeight w:val="270"/>
        </w:trPr>
        <w:tc>
          <w:tcPr>
            <w:tcW w:w="1985" w:type="dxa"/>
            <w:noWrap/>
            <w:vAlign w:val="bottom"/>
          </w:tcPr>
          <w:p w:rsidR="004D72CD" w:rsidRPr="00461C00" w:rsidRDefault="004D72CD" w:rsidP="00461C00">
            <w:r w:rsidRPr="00461C00">
              <w:t xml:space="preserve"> Общее образование </w:t>
            </w:r>
          </w:p>
        </w:tc>
        <w:tc>
          <w:tcPr>
            <w:tcW w:w="2977" w:type="dxa"/>
            <w:gridSpan w:val="3"/>
            <w:noWrap/>
            <w:vAlign w:val="bottom"/>
          </w:tcPr>
          <w:p w:rsidR="004D72CD" w:rsidRPr="00461C00" w:rsidRDefault="004D72CD" w:rsidP="00461C00">
            <w:r w:rsidRPr="00461C00">
              <w:t xml:space="preserve"> городские поселения </w:t>
            </w:r>
          </w:p>
        </w:tc>
        <w:tc>
          <w:tcPr>
            <w:tcW w:w="2834" w:type="dxa"/>
            <w:gridSpan w:val="3"/>
            <w:noWrap/>
            <w:vAlign w:val="bottom"/>
          </w:tcPr>
          <w:p w:rsidR="004D72CD" w:rsidRPr="00461C00" w:rsidRDefault="004D72CD" w:rsidP="00461C00">
            <w:r w:rsidRPr="00461C00">
              <w:t xml:space="preserve">        сельская местность</w:t>
            </w:r>
          </w:p>
        </w:tc>
        <w:tc>
          <w:tcPr>
            <w:tcW w:w="2977" w:type="dxa"/>
            <w:gridSpan w:val="3"/>
            <w:noWrap/>
            <w:vAlign w:val="bottom"/>
          </w:tcPr>
          <w:p w:rsidR="004D72CD" w:rsidRPr="00461C00" w:rsidRDefault="004D72CD" w:rsidP="00461C00">
            <w:r w:rsidRPr="00461C00">
              <w:t>итого </w:t>
            </w:r>
          </w:p>
        </w:tc>
      </w:tr>
      <w:tr w:rsidR="004D72CD" w:rsidRPr="00461C00" w:rsidTr="006B0A26">
        <w:trPr>
          <w:trHeight w:val="270"/>
        </w:trPr>
        <w:tc>
          <w:tcPr>
            <w:tcW w:w="1985" w:type="dxa"/>
            <w:noWrap/>
            <w:vAlign w:val="bottom"/>
          </w:tcPr>
          <w:p w:rsidR="004D72CD" w:rsidRPr="00461C00" w:rsidRDefault="004D72CD" w:rsidP="00461C00">
            <w:r w:rsidRPr="00461C00">
              <w:t> </w:t>
            </w:r>
          </w:p>
        </w:tc>
        <w:tc>
          <w:tcPr>
            <w:tcW w:w="992" w:type="dxa"/>
            <w:noWrap/>
            <w:vAlign w:val="bottom"/>
          </w:tcPr>
          <w:p w:rsidR="004D72CD" w:rsidRPr="00461C00" w:rsidRDefault="004D72CD" w:rsidP="00461C00">
            <w:pPr>
              <w:ind w:right="-108"/>
            </w:pPr>
            <w:r w:rsidRPr="00461C00">
              <w:t xml:space="preserve">число </w:t>
            </w:r>
          </w:p>
          <w:p w:rsidR="004D72CD" w:rsidRPr="00461C00" w:rsidRDefault="004D72CD" w:rsidP="00461C00">
            <w:pPr>
              <w:ind w:right="-108"/>
            </w:pPr>
            <w:r w:rsidRPr="00461C00">
              <w:t>кл-компл.</w:t>
            </w:r>
          </w:p>
        </w:tc>
        <w:tc>
          <w:tcPr>
            <w:tcW w:w="993" w:type="dxa"/>
            <w:noWrap/>
            <w:vAlign w:val="bottom"/>
          </w:tcPr>
          <w:p w:rsidR="004D72CD" w:rsidRPr="00461C00" w:rsidRDefault="004D72CD" w:rsidP="00461C00">
            <w:r w:rsidRPr="00461C00">
              <w:t>уч-ся</w:t>
            </w:r>
          </w:p>
        </w:tc>
        <w:tc>
          <w:tcPr>
            <w:tcW w:w="992" w:type="dxa"/>
            <w:noWrap/>
            <w:vAlign w:val="bottom"/>
          </w:tcPr>
          <w:p w:rsidR="004D72CD" w:rsidRPr="00461C00" w:rsidRDefault="004D72CD" w:rsidP="00461C00">
            <w:r w:rsidRPr="00461C00">
              <w:t>уч-ся в классе</w:t>
            </w:r>
          </w:p>
        </w:tc>
        <w:tc>
          <w:tcPr>
            <w:tcW w:w="992" w:type="dxa"/>
            <w:noWrap/>
            <w:vAlign w:val="bottom"/>
          </w:tcPr>
          <w:p w:rsidR="004D72CD" w:rsidRPr="00461C00" w:rsidRDefault="004D72CD" w:rsidP="00461C00">
            <w:pPr>
              <w:ind w:right="-183"/>
            </w:pPr>
            <w:r w:rsidRPr="00461C00">
              <w:t>число кл-компл</w:t>
            </w:r>
          </w:p>
        </w:tc>
        <w:tc>
          <w:tcPr>
            <w:tcW w:w="850" w:type="dxa"/>
            <w:noWrap/>
            <w:vAlign w:val="bottom"/>
          </w:tcPr>
          <w:p w:rsidR="004D72CD" w:rsidRPr="00461C00" w:rsidRDefault="004D72CD" w:rsidP="00461C00">
            <w:r w:rsidRPr="00461C00">
              <w:t>уч-ся</w:t>
            </w:r>
          </w:p>
        </w:tc>
        <w:tc>
          <w:tcPr>
            <w:tcW w:w="992" w:type="dxa"/>
            <w:noWrap/>
            <w:vAlign w:val="bottom"/>
          </w:tcPr>
          <w:p w:rsidR="004D72CD" w:rsidRPr="00461C00" w:rsidRDefault="004D72CD" w:rsidP="00461C00">
            <w:r w:rsidRPr="00461C00">
              <w:t>уч-ся в классе</w:t>
            </w:r>
          </w:p>
        </w:tc>
        <w:tc>
          <w:tcPr>
            <w:tcW w:w="993" w:type="dxa"/>
            <w:noWrap/>
            <w:vAlign w:val="bottom"/>
          </w:tcPr>
          <w:p w:rsidR="004D72CD" w:rsidRPr="00461C00" w:rsidRDefault="004D72CD" w:rsidP="00461C00">
            <w:pPr>
              <w:ind w:right="-102"/>
            </w:pPr>
            <w:r w:rsidRPr="00461C00">
              <w:t xml:space="preserve">число </w:t>
            </w:r>
          </w:p>
          <w:p w:rsidR="004D72CD" w:rsidRPr="00461C00" w:rsidRDefault="004D72CD" w:rsidP="00461C00">
            <w:pPr>
              <w:ind w:right="-102"/>
            </w:pPr>
            <w:r w:rsidRPr="00461C00">
              <w:t>кл-компл</w:t>
            </w:r>
          </w:p>
        </w:tc>
        <w:tc>
          <w:tcPr>
            <w:tcW w:w="992" w:type="dxa"/>
            <w:noWrap/>
            <w:vAlign w:val="bottom"/>
          </w:tcPr>
          <w:p w:rsidR="004D72CD" w:rsidRPr="00461C00" w:rsidRDefault="004D72CD" w:rsidP="00461C00">
            <w:pPr>
              <w:ind w:right="-108"/>
            </w:pPr>
            <w:r w:rsidRPr="00461C00">
              <w:t>уч-ся</w:t>
            </w:r>
          </w:p>
        </w:tc>
        <w:tc>
          <w:tcPr>
            <w:tcW w:w="992" w:type="dxa"/>
            <w:noWrap/>
            <w:vAlign w:val="bottom"/>
          </w:tcPr>
          <w:p w:rsidR="004D72CD" w:rsidRPr="00461C00" w:rsidRDefault="004D72CD" w:rsidP="00461C00">
            <w:r w:rsidRPr="00461C00">
              <w:t>уч-ся в классе</w:t>
            </w:r>
          </w:p>
        </w:tc>
      </w:tr>
      <w:tr w:rsidR="004D72CD" w:rsidRPr="00461C00" w:rsidTr="006B0A26">
        <w:trPr>
          <w:trHeight w:val="310"/>
        </w:trPr>
        <w:tc>
          <w:tcPr>
            <w:tcW w:w="1985" w:type="dxa"/>
          </w:tcPr>
          <w:p w:rsidR="004D72CD" w:rsidRPr="00461C00" w:rsidRDefault="004D72CD" w:rsidP="00461C00">
            <w:r w:rsidRPr="00461C00">
              <w:t xml:space="preserve"> 1-4  классы </w:t>
            </w:r>
          </w:p>
        </w:tc>
        <w:tc>
          <w:tcPr>
            <w:tcW w:w="992" w:type="dxa"/>
          </w:tcPr>
          <w:p w:rsidR="004D72CD" w:rsidRPr="00461C00" w:rsidRDefault="004D72CD" w:rsidP="00461C00">
            <w:r w:rsidRPr="00461C00">
              <w:t>103</w:t>
            </w:r>
          </w:p>
        </w:tc>
        <w:tc>
          <w:tcPr>
            <w:tcW w:w="993" w:type="dxa"/>
          </w:tcPr>
          <w:p w:rsidR="004D72CD" w:rsidRPr="00461C00" w:rsidRDefault="004D72CD" w:rsidP="00461C00">
            <w:r w:rsidRPr="00461C00">
              <w:t>2237</w:t>
            </w:r>
          </w:p>
        </w:tc>
        <w:tc>
          <w:tcPr>
            <w:tcW w:w="992" w:type="dxa"/>
          </w:tcPr>
          <w:p w:rsidR="004D72CD" w:rsidRPr="00461C00" w:rsidRDefault="004D72CD" w:rsidP="00461C00">
            <w:r w:rsidRPr="00461C00">
              <w:t>21, 72</w:t>
            </w:r>
          </w:p>
        </w:tc>
        <w:tc>
          <w:tcPr>
            <w:tcW w:w="992" w:type="dxa"/>
          </w:tcPr>
          <w:p w:rsidR="004D72CD" w:rsidRPr="00461C00" w:rsidRDefault="004D72CD" w:rsidP="00461C00">
            <w:r w:rsidRPr="00461C00">
              <w:t>35</w:t>
            </w:r>
          </w:p>
        </w:tc>
        <w:tc>
          <w:tcPr>
            <w:tcW w:w="850" w:type="dxa"/>
          </w:tcPr>
          <w:p w:rsidR="004D72CD" w:rsidRPr="00461C00" w:rsidRDefault="004D72CD" w:rsidP="00461C00">
            <w:r w:rsidRPr="00461C00">
              <w:t>344</w:t>
            </w:r>
          </w:p>
        </w:tc>
        <w:tc>
          <w:tcPr>
            <w:tcW w:w="992" w:type="dxa"/>
          </w:tcPr>
          <w:p w:rsidR="004D72CD" w:rsidRPr="00461C00" w:rsidRDefault="004D72CD" w:rsidP="00461C00">
            <w:r w:rsidRPr="00461C00">
              <w:t>9,83</w:t>
            </w:r>
          </w:p>
        </w:tc>
        <w:tc>
          <w:tcPr>
            <w:tcW w:w="993" w:type="dxa"/>
          </w:tcPr>
          <w:p w:rsidR="004D72CD" w:rsidRPr="00461C00" w:rsidRDefault="004D72CD" w:rsidP="00461C00">
            <w:r w:rsidRPr="00461C00">
              <w:t>138</w:t>
            </w:r>
          </w:p>
        </w:tc>
        <w:tc>
          <w:tcPr>
            <w:tcW w:w="992" w:type="dxa"/>
          </w:tcPr>
          <w:p w:rsidR="004D72CD" w:rsidRPr="00461C00" w:rsidRDefault="004D72CD" w:rsidP="00461C00">
            <w:r w:rsidRPr="00461C00">
              <w:t>2581</w:t>
            </w:r>
          </w:p>
        </w:tc>
        <w:tc>
          <w:tcPr>
            <w:tcW w:w="992" w:type="dxa"/>
          </w:tcPr>
          <w:p w:rsidR="004D72CD" w:rsidRPr="00461C00" w:rsidRDefault="004D72CD" w:rsidP="00461C00">
            <w:r w:rsidRPr="00461C00">
              <w:t>18,70</w:t>
            </w:r>
          </w:p>
        </w:tc>
      </w:tr>
      <w:tr w:rsidR="004D72CD" w:rsidRPr="00461C00" w:rsidTr="006B0A26">
        <w:trPr>
          <w:trHeight w:val="286"/>
        </w:trPr>
        <w:tc>
          <w:tcPr>
            <w:tcW w:w="1985" w:type="dxa"/>
          </w:tcPr>
          <w:p w:rsidR="004D72CD" w:rsidRPr="00461C00" w:rsidRDefault="004D72CD" w:rsidP="00461C00">
            <w:r w:rsidRPr="00461C00">
              <w:t xml:space="preserve"> 5-9 классы </w:t>
            </w:r>
          </w:p>
        </w:tc>
        <w:tc>
          <w:tcPr>
            <w:tcW w:w="992" w:type="dxa"/>
          </w:tcPr>
          <w:p w:rsidR="004D72CD" w:rsidRPr="00461C00" w:rsidRDefault="004D72CD" w:rsidP="00461C00">
            <w:r w:rsidRPr="00461C00">
              <w:t>112</w:t>
            </w:r>
          </w:p>
        </w:tc>
        <w:tc>
          <w:tcPr>
            <w:tcW w:w="993" w:type="dxa"/>
          </w:tcPr>
          <w:p w:rsidR="004D72CD" w:rsidRPr="00461C00" w:rsidRDefault="004D72CD" w:rsidP="00461C00">
            <w:r w:rsidRPr="00461C00">
              <w:t>2435</w:t>
            </w:r>
          </w:p>
        </w:tc>
        <w:tc>
          <w:tcPr>
            <w:tcW w:w="992" w:type="dxa"/>
          </w:tcPr>
          <w:p w:rsidR="004D72CD" w:rsidRPr="00461C00" w:rsidRDefault="004D72CD" w:rsidP="00461C00">
            <w:r w:rsidRPr="00461C00">
              <w:t>21,74</w:t>
            </w:r>
          </w:p>
        </w:tc>
        <w:tc>
          <w:tcPr>
            <w:tcW w:w="992" w:type="dxa"/>
          </w:tcPr>
          <w:p w:rsidR="004D72CD" w:rsidRPr="00461C00" w:rsidRDefault="004D72CD" w:rsidP="00461C00">
            <w:r w:rsidRPr="00461C00">
              <w:t>44</w:t>
            </w:r>
          </w:p>
        </w:tc>
        <w:tc>
          <w:tcPr>
            <w:tcW w:w="850" w:type="dxa"/>
          </w:tcPr>
          <w:p w:rsidR="004D72CD" w:rsidRPr="00461C00" w:rsidRDefault="004D72CD" w:rsidP="00461C00">
            <w:r w:rsidRPr="00461C00">
              <w:t>417</w:t>
            </w:r>
          </w:p>
        </w:tc>
        <w:tc>
          <w:tcPr>
            <w:tcW w:w="992" w:type="dxa"/>
          </w:tcPr>
          <w:p w:rsidR="004D72CD" w:rsidRPr="00461C00" w:rsidRDefault="004D72CD" w:rsidP="00461C00">
            <w:r w:rsidRPr="00461C00">
              <w:t>9,48</w:t>
            </w:r>
          </w:p>
        </w:tc>
        <w:tc>
          <w:tcPr>
            <w:tcW w:w="993" w:type="dxa"/>
          </w:tcPr>
          <w:p w:rsidR="004D72CD" w:rsidRPr="00461C00" w:rsidRDefault="004D72CD" w:rsidP="00461C00">
            <w:r w:rsidRPr="00461C00">
              <w:t>156</w:t>
            </w:r>
          </w:p>
        </w:tc>
        <w:tc>
          <w:tcPr>
            <w:tcW w:w="992" w:type="dxa"/>
          </w:tcPr>
          <w:p w:rsidR="004D72CD" w:rsidRPr="00461C00" w:rsidRDefault="004D72CD" w:rsidP="00461C00">
            <w:r w:rsidRPr="00461C00">
              <w:t>2852</w:t>
            </w:r>
          </w:p>
        </w:tc>
        <w:tc>
          <w:tcPr>
            <w:tcW w:w="992" w:type="dxa"/>
          </w:tcPr>
          <w:p w:rsidR="004D72CD" w:rsidRPr="00461C00" w:rsidRDefault="004D72CD" w:rsidP="00461C00">
            <w:r w:rsidRPr="00461C00">
              <w:t>18,28</w:t>
            </w:r>
          </w:p>
        </w:tc>
      </w:tr>
      <w:tr w:rsidR="004D72CD" w:rsidRPr="00461C00" w:rsidTr="006B0A26">
        <w:trPr>
          <w:trHeight w:val="271"/>
        </w:trPr>
        <w:tc>
          <w:tcPr>
            <w:tcW w:w="1985" w:type="dxa"/>
          </w:tcPr>
          <w:p w:rsidR="004D72CD" w:rsidRPr="00461C00" w:rsidRDefault="004D72CD" w:rsidP="00461C00">
            <w:r w:rsidRPr="00461C00">
              <w:t xml:space="preserve">10-11 классы </w:t>
            </w:r>
          </w:p>
        </w:tc>
        <w:tc>
          <w:tcPr>
            <w:tcW w:w="992" w:type="dxa"/>
          </w:tcPr>
          <w:p w:rsidR="004D72CD" w:rsidRPr="00461C00" w:rsidRDefault="004D72CD" w:rsidP="00461C00">
            <w:r w:rsidRPr="00461C00">
              <w:t>28</w:t>
            </w:r>
          </w:p>
        </w:tc>
        <w:tc>
          <w:tcPr>
            <w:tcW w:w="993" w:type="dxa"/>
          </w:tcPr>
          <w:p w:rsidR="004D72CD" w:rsidRPr="00461C00" w:rsidRDefault="004D72CD" w:rsidP="00461C00">
            <w:r w:rsidRPr="00461C00">
              <w:t>524</w:t>
            </w:r>
          </w:p>
        </w:tc>
        <w:tc>
          <w:tcPr>
            <w:tcW w:w="992" w:type="dxa"/>
          </w:tcPr>
          <w:p w:rsidR="004D72CD" w:rsidRPr="00461C00" w:rsidRDefault="004D72CD" w:rsidP="00461C00">
            <w:r w:rsidRPr="00461C00">
              <w:t>18,71</w:t>
            </w:r>
          </w:p>
        </w:tc>
        <w:tc>
          <w:tcPr>
            <w:tcW w:w="992" w:type="dxa"/>
          </w:tcPr>
          <w:p w:rsidR="004D72CD" w:rsidRPr="00461C00" w:rsidRDefault="004D72CD" w:rsidP="00461C00">
            <w:r w:rsidRPr="00461C00">
              <w:t>17</w:t>
            </w:r>
          </w:p>
        </w:tc>
        <w:tc>
          <w:tcPr>
            <w:tcW w:w="850" w:type="dxa"/>
          </w:tcPr>
          <w:p w:rsidR="004D72CD" w:rsidRPr="00461C00" w:rsidRDefault="004D72CD" w:rsidP="00461C00">
            <w:r w:rsidRPr="00461C00">
              <w:t>121</w:t>
            </w:r>
          </w:p>
        </w:tc>
        <w:tc>
          <w:tcPr>
            <w:tcW w:w="992" w:type="dxa"/>
          </w:tcPr>
          <w:p w:rsidR="004D72CD" w:rsidRPr="00461C00" w:rsidRDefault="004D72CD" w:rsidP="00461C00">
            <w:r w:rsidRPr="00461C00">
              <w:t>7,18</w:t>
            </w:r>
          </w:p>
        </w:tc>
        <w:tc>
          <w:tcPr>
            <w:tcW w:w="993" w:type="dxa"/>
          </w:tcPr>
          <w:p w:rsidR="004D72CD" w:rsidRPr="00461C00" w:rsidRDefault="004D72CD" w:rsidP="00461C00">
            <w:r w:rsidRPr="00461C00">
              <w:t>45</w:t>
            </w:r>
          </w:p>
        </w:tc>
        <w:tc>
          <w:tcPr>
            <w:tcW w:w="992" w:type="dxa"/>
          </w:tcPr>
          <w:p w:rsidR="004D72CD" w:rsidRPr="00461C00" w:rsidRDefault="004D72CD" w:rsidP="00461C00">
            <w:r w:rsidRPr="00461C00">
              <w:t>645</w:t>
            </w:r>
          </w:p>
        </w:tc>
        <w:tc>
          <w:tcPr>
            <w:tcW w:w="992" w:type="dxa"/>
          </w:tcPr>
          <w:p w:rsidR="004D72CD" w:rsidRPr="00461C00" w:rsidRDefault="004D72CD" w:rsidP="00461C00">
            <w:r w:rsidRPr="00461C00">
              <w:t>14,33</w:t>
            </w:r>
          </w:p>
        </w:tc>
      </w:tr>
      <w:tr w:rsidR="004D72CD" w:rsidRPr="00461C00" w:rsidTr="006B0A26">
        <w:trPr>
          <w:trHeight w:val="780"/>
        </w:trPr>
        <w:tc>
          <w:tcPr>
            <w:tcW w:w="1985" w:type="dxa"/>
          </w:tcPr>
          <w:p w:rsidR="004D72CD" w:rsidRPr="00461C00" w:rsidRDefault="004D72CD" w:rsidP="00461C00">
            <w:r w:rsidRPr="00461C00">
              <w:t>Всего по учреждениям (без КРО)</w:t>
            </w:r>
          </w:p>
        </w:tc>
        <w:tc>
          <w:tcPr>
            <w:tcW w:w="992" w:type="dxa"/>
          </w:tcPr>
          <w:p w:rsidR="004D72CD" w:rsidRPr="00461C00" w:rsidRDefault="004D72CD" w:rsidP="00461C00">
            <w:r w:rsidRPr="00461C00">
              <w:t>243</w:t>
            </w:r>
          </w:p>
        </w:tc>
        <w:tc>
          <w:tcPr>
            <w:tcW w:w="993" w:type="dxa"/>
          </w:tcPr>
          <w:p w:rsidR="004D72CD" w:rsidRPr="00461C00" w:rsidRDefault="004D72CD" w:rsidP="00461C00">
            <w:r w:rsidRPr="00461C00">
              <w:t>5196</w:t>
            </w:r>
          </w:p>
        </w:tc>
        <w:tc>
          <w:tcPr>
            <w:tcW w:w="992" w:type="dxa"/>
          </w:tcPr>
          <w:p w:rsidR="004D72CD" w:rsidRPr="00461C00" w:rsidRDefault="004D72CD" w:rsidP="00461C00">
            <w:r w:rsidRPr="00461C00">
              <w:t>21,38</w:t>
            </w:r>
          </w:p>
        </w:tc>
        <w:tc>
          <w:tcPr>
            <w:tcW w:w="992" w:type="dxa"/>
          </w:tcPr>
          <w:p w:rsidR="004D72CD" w:rsidRPr="00461C00" w:rsidRDefault="004D72CD" w:rsidP="00461C00">
            <w:r w:rsidRPr="00461C00">
              <w:t>96</w:t>
            </w:r>
          </w:p>
        </w:tc>
        <w:tc>
          <w:tcPr>
            <w:tcW w:w="850" w:type="dxa"/>
          </w:tcPr>
          <w:p w:rsidR="004D72CD" w:rsidRPr="00461C00" w:rsidRDefault="004D72CD" w:rsidP="00461C00">
            <w:r w:rsidRPr="00461C00">
              <w:t>882</w:t>
            </w:r>
          </w:p>
        </w:tc>
        <w:tc>
          <w:tcPr>
            <w:tcW w:w="992" w:type="dxa"/>
          </w:tcPr>
          <w:p w:rsidR="004D72CD" w:rsidRPr="00461C00" w:rsidRDefault="004D72CD" w:rsidP="00461C00">
            <w:r w:rsidRPr="00461C00">
              <w:t>9,19</w:t>
            </w:r>
          </w:p>
        </w:tc>
        <w:tc>
          <w:tcPr>
            <w:tcW w:w="993" w:type="dxa"/>
          </w:tcPr>
          <w:p w:rsidR="004D72CD" w:rsidRPr="00461C00" w:rsidRDefault="004D72CD" w:rsidP="00461C00">
            <w:r w:rsidRPr="00461C00">
              <w:t>339</w:t>
            </w:r>
          </w:p>
        </w:tc>
        <w:tc>
          <w:tcPr>
            <w:tcW w:w="992" w:type="dxa"/>
          </w:tcPr>
          <w:p w:rsidR="004D72CD" w:rsidRPr="00461C00" w:rsidRDefault="004D72CD" w:rsidP="00461C00">
            <w:r w:rsidRPr="00461C00">
              <w:t>6078</w:t>
            </w:r>
          </w:p>
        </w:tc>
        <w:tc>
          <w:tcPr>
            <w:tcW w:w="992" w:type="dxa"/>
          </w:tcPr>
          <w:p w:rsidR="004D72CD" w:rsidRPr="00461C00" w:rsidRDefault="004D72CD" w:rsidP="00461C00">
            <w:r w:rsidRPr="00461C00">
              <w:t>17,93</w:t>
            </w:r>
          </w:p>
        </w:tc>
      </w:tr>
      <w:tr w:rsidR="004D72CD" w:rsidRPr="00461C00" w:rsidTr="006B0A26">
        <w:trPr>
          <w:trHeight w:val="780"/>
        </w:trPr>
        <w:tc>
          <w:tcPr>
            <w:tcW w:w="1985" w:type="dxa"/>
          </w:tcPr>
          <w:p w:rsidR="004D72CD" w:rsidRPr="00461C00" w:rsidRDefault="004D72CD" w:rsidP="00461C00">
            <w:pPr>
              <w:ind w:right="-108"/>
            </w:pPr>
            <w:r w:rsidRPr="00461C00">
              <w:t>Классы коррекционно-развивающего обучения</w:t>
            </w:r>
          </w:p>
        </w:tc>
        <w:tc>
          <w:tcPr>
            <w:tcW w:w="992" w:type="dxa"/>
          </w:tcPr>
          <w:p w:rsidR="004D72CD" w:rsidRPr="00461C00" w:rsidRDefault="004D72CD" w:rsidP="00461C00">
            <w:r w:rsidRPr="00461C00">
              <w:t>13</w:t>
            </w:r>
          </w:p>
        </w:tc>
        <w:tc>
          <w:tcPr>
            <w:tcW w:w="993" w:type="dxa"/>
          </w:tcPr>
          <w:p w:rsidR="004D72CD" w:rsidRPr="00461C00" w:rsidRDefault="004D72CD" w:rsidP="00461C00">
            <w:r w:rsidRPr="00461C00">
              <w:t>140</w:t>
            </w:r>
          </w:p>
        </w:tc>
        <w:tc>
          <w:tcPr>
            <w:tcW w:w="992" w:type="dxa"/>
          </w:tcPr>
          <w:p w:rsidR="004D72CD" w:rsidRPr="00461C00" w:rsidRDefault="004D72CD" w:rsidP="00461C00">
            <w:r w:rsidRPr="00461C00">
              <w:t>10,77</w:t>
            </w:r>
          </w:p>
        </w:tc>
        <w:tc>
          <w:tcPr>
            <w:tcW w:w="992" w:type="dxa"/>
          </w:tcPr>
          <w:p w:rsidR="004D72CD" w:rsidRPr="00461C00" w:rsidRDefault="004D72CD" w:rsidP="00461C00">
            <w:r w:rsidRPr="00461C00">
              <w:t>2</w:t>
            </w:r>
          </w:p>
        </w:tc>
        <w:tc>
          <w:tcPr>
            <w:tcW w:w="850" w:type="dxa"/>
          </w:tcPr>
          <w:p w:rsidR="004D72CD" w:rsidRPr="00461C00" w:rsidRDefault="004D72CD" w:rsidP="00461C00">
            <w:r w:rsidRPr="00461C00">
              <w:t>16</w:t>
            </w:r>
          </w:p>
        </w:tc>
        <w:tc>
          <w:tcPr>
            <w:tcW w:w="992" w:type="dxa"/>
          </w:tcPr>
          <w:p w:rsidR="004D72CD" w:rsidRPr="00461C00" w:rsidRDefault="004D72CD" w:rsidP="00461C00">
            <w:r w:rsidRPr="00461C00">
              <w:t>8</w:t>
            </w:r>
          </w:p>
        </w:tc>
        <w:tc>
          <w:tcPr>
            <w:tcW w:w="993" w:type="dxa"/>
          </w:tcPr>
          <w:p w:rsidR="004D72CD" w:rsidRPr="00461C00" w:rsidRDefault="004D72CD" w:rsidP="00461C00">
            <w:r w:rsidRPr="00461C00">
              <w:t>15</w:t>
            </w:r>
          </w:p>
        </w:tc>
        <w:tc>
          <w:tcPr>
            <w:tcW w:w="992" w:type="dxa"/>
          </w:tcPr>
          <w:p w:rsidR="004D72CD" w:rsidRPr="00461C00" w:rsidRDefault="004D72CD" w:rsidP="00461C00">
            <w:r w:rsidRPr="00461C00">
              <w:t>156</w:t>
            </w:r>
          </w:p>
        </w:tc>
        <w:tc>
          <w:tcPr>
            <w:tcW w:w="992" w:type="dxa"/>
          </w:tcPr>
          <w:p w:rsidR="004D72CD" w:rsidRPr="00461C00" w:rsidRDefault="004D72CD" w:rsidP="00461C00">
            <w:r w:rsidRPr="00461C00">
              <w:t>10,4</w:t>
            </w:r>
          </w:p>
        </w:tc>
      </w:tr>
    </w:tbl>
    <w:p w:rsidR="004D72CD" w:rsidRPr="00461C00" w:rsidRDefault="004D72CD" w:rsidP="00461C00">
      <w:pPr>
        <w:autoSpaceDE w:val="0"/>
        <w:autoSpaceDN w:val="0"/>
        <w:adjustRightInd w:val="0"/>
        <w:jc w:val="both"/>
        <w:rPr>
          <w:bCs/>
        </w:rPr>
      </w:pPr>
      <w:r w:rsidRPr="00461C00">
        <w:rPr>
          <w:bCs/>
        </w:rPr>
        <w:lastRenderedPageBreak/>
        <w:t>По  индивидуальным  учебным планам на дому  занимается 114 обучающихся.</w:t>
      </w:r>
    </w:p>
    <w:p w:rsidR="004D72CD" w:rsidRPr="00461C00" w:rsidRDefault="004D72CD" w:rsidP="00461C00">
      <w:pPr>
        <w:jc w:val="both"/>
      </w:pPr>
      <w:r w:rsidRPr="00461C00">
        <w:t xml:space="preserve">В последние годы сделан важный шаг в обновлении содержания общего образования: внедряются федеральные государственные требования к структуре основной общеобразовательной программы дошкольного, начального общего, основного общего образования, федеральный государственный образовательный стандарт начального общего образования. </w:t>
      </w:r>
    </w:p>
    <w:p w:rsidR="004D72CD" w:rsidRPr="00461C00" w:rsidRDefault="004D72CD" w:rsidP="00461C00">
      <w:pPr>
        <w:jc w:val="both"/>
      </w:pPr>
      <w:r w:rsidRPr="00461C00">
        <w:t>Во всех 1 – 3  классах общеобразовательных учреждений в 2013-2014 учебном году внедрены ФГОС начального общего обра</w:t>
      </w:r>
      <w:r>
        <w:t xml:space="preserve">зования. В МОУ «Рудногорская </w:t>
      </w:r>
      <w:r>
        <w:rPr>
          <w:lang w:eastAsia="ar-SA"/>
        </w:rPr>
        <w:t>СОШ</w:t>
      </w:r>
      <w:r w:rsidRPr="00461C00">
        <w:t xml:space="preserve">» осуществляется опережающее внедрение введения ФГОС в 4-ом классе. МОУ «Новоигирменская </w:t>
      </w:r>
      <w:r>
        <w:rPr>
          <w:lang w:eastAsia="ar-SA"/>
        </w:rPr>
        <w:t>СОШ</w:t>
      </w:r>
      <w:r w:rsidRPr="00461C00">
        <w:t xml:space="preserve"> № 2» определена как региональная пилотная площадка опережающего введения ФГОС на второй ступени обучения.В 2013-2014учебном году обучение в соответствии с ФГОС 2-го поколения ведется  в 99 начальных классах и в одном 5-ом классе. Численность – 1953 школьника (31,3%). </w:t>
      </w:r>
    </w:p>
    <w:p w:rsidR="004D72CD" w:rsidRPr="00461C00" w:rsidRDefault="004D72CD" w:rsidP="00461C00">
      <w:pPr>
        <w:jc w:val="both"/>
      </w:pPr>
      <w:r w:rsidRPr="00461C00">
        <w:t>Для решения проблемы доступности образовательных услуг для детей с ограниченными возможностями здоровья</w:t>
      </w:r>
      <w:r w:rsidRPr="00461C00">
        <w:rPr>
          <w:color w:val="FF0000"/>
        </w:rPr>
        <w:t xml:space="preserve">, </w:t>
      </w:r>
      <w:r w:rsidRPr="00461C00">
        <w:t>не посещающих образовательные учреждения общего образования, реализуется проект по развитию системы обучения на дому с использованием дистанционных образовательных технологий. В 2013-2014 учебном  году организован образовательный процесс с использованием дистанционных образовательных технологий 16 детям-инвалидам на территории  Нижнеилимского муниципального района.</w:t>
      </w:r>
    </w:p>
    <w:p w:rsidR="004D72CD" w:rsidRPr="00461C00" w:rsidRDefault="004D72CD" w:rsidP="00461C00">
      <w:pPr>
        <w:jc w:val="both"/>
      </w:pPr>
      <w:r w:rsidRPr="00461C00">
        <w:t>Все общеобразовательные учреждения имеют лицензии на осуществление образовательной деятельности. В установленные сроки проходят государственную аккредитацию.</w:t>
      </w:r>
    </w:p>
    <w:p w:rsidR="004D72CD" w:rsidRPr="00461C00" w:rsidRDefault="004D72CD" w:rsidP="00461C00">
      <w:pPr>
        <w:jc w:val="both"/>
      </w:pPr>
      <w:r w:rsidRPr="00461C00">
        <w:t xml:space="preserve">Учебно-воспитательный процесс осуществляется в основном в типовых зданиях, которые адаптированы к местным климатическим условиям. </w:t>
      </w:r>
    </w:p>
    <w:p w:rsidR="004D72CD" w:rsidRPr="00461C00" w:rsidRDefault="004D72CD" w:rsidP="00461C00">
      <w:pPr>
        <w:jc w:val="both"/>
        <w:rPr>
          <w:b/>
        </w:rPr>
      </w:pPr>
      <w:r w:rsidRPr="00461C00">
        <w:t>В рамках реализации  инвестиционных  проектов, за счет средств субвенции из областного бюджета школам района   в 2011-2013  годах  выделены средства на обновление учебной базы общеобразовательных учреждений по следующим направлениям:</w:t>
      </w:r>
    </w:p>
    <w:p w:rsidR="004D72CD" w:rsidRPr="00461C00" w:rsidRDefault="004D72CD" w:rsidP="00461C00">
      <w:pPr>
        <w:jc w:val="both"/>
      </w:pPr>
      <w:r w:rsidRPr="00461C00">
        <w:t>- учебно-наглядные пособия для кабинетов физики, химии, биологии, географии;</w:t>
      </w:r>
    </w:p>
    <w:p w:rsidR="004D72CD" w:rsidRPr="00461C00" w:rsidRDefault="004D72CD" w:rsidP="00461C00">
      <w:pPr>
        <w:jc w:val="both"/>
      </w:pPr>
      <w:r w:rsidRPr="00461C00">
        <w:t>- учебная литература;</w:t>
      </w:r>
    </w:p>
    <w:p w:rsidR="004D72CD" w:rsidRPr="00461C00" w:rsidRDefault="004D72CD" w:rsidP="00461C00">
      <w:pPr>
        <w:jc w:val="both"/>
      </w:pPr>
      <w:r w:rsidRPr="00461C00">
        <w:t>- спортивное оборудование;</w:t>
      </w:r>
    </w:p>
    <w:p w:rsidR="004D72CD" w:rsidRPr="00461C00" w:rsidRDefault="004D72CD" w:rsidP="00461C00">
      <w:pPr>
        <w:jc w:val="both"/>
      </w:pPr>
      <w:r w:rsidRPr="00461C00">
        <w:t xml:space="preserve">- оборудование для компьютерных классов; </w:t>
      </w:r>
    </w:p>
    <w:p w:rsidR="004D72CD" w:rsidRPr="00461C00" w:rsidRDefault="004D72CD" w:rsidP="00461C00">
      <w:pPr>
        <w:jc w:val="both"/>
      </w:pPr>
      <w:r w:rsidRPr="00461C00">
        <w:t xml:space="preserve">- интерактивное оборудование;  </w:t>
      </w:r>
    </w:p>
    <w:p w:rsidR="004D72CD" w:rsidRPr="00461C00" w:rsidRDefault="004D72CD" w:rsidP="00461C00">
      <w:pPr>
        <w:jc w:val="both"/>
      </w:pPr>
      <w:r w:rsidRPr="00461C00">
        <w:t>- мебель;</w:t>
      </w:r>
    </w:p>
    <w:p w:rsidR="004D72CD" w:rsidRPr="00461C00" w:rsidRDefault="004D72CD" w:rsidP="00461C00">
      <w:pPr>
        <w:jc w:val="both"/>
      </w:pPr>
      <w:r w:rsidRPr="00461C00">
        <w:t xml:space="preserve">-технологическое оборудование для школьных столовых. </w:t>
      </w:r>
    </w:p>
    <w:p w:rsidR="004D72CD" w:rsidRPr="00461C00" w:rsidRDefault="004D72CD" w:rsidP="00461C00">
      <w:pPr>
        <w:rPr>
          <w:lang w:eastAsia="en-US"/>
        </w:rPr>
      </w:pPr>
      <w:r w:rsidRPr="00461C00">
        <w:t xml:space="preserve">В 25 школах имеются компьютерные классы, оснащенные  компьютерной техникой. </w:t>
      </w:r>
      <w:r w:rsidRPr="00461C00">
        <w:rPr>
          <w:lang w:eastAsia="en-US"/>
        </w:rPr>
        <w:t>За 2 последних года поступило 266 ПК. Используют устаревшее оборудование (используется более 5 лет) в 7 МОУ (28%). На один современный компьютер приходится 21 обучающийся. Проблемой также является отсутствие широкополосного скоростного Интернета, это не позволяет использовать современные формы работы с педагогическими и руководящими работниками.</w:t>
      </w:r>
    </w:p>
    <w:p w:rsidR="004D72CD" w:rsidRPr="00461C00" w:rsidRDefault="004D72CD" w:rsidP="00461C00">
      <w:r w:rsidRPr="00461C00">
        <w:t xml:space="preserve">Охват горячим питанием составляет – 93,8%  (было в 2012 году – 85%), в том числе бесплатным -  34,4%  за счет компенсационных выплат областного и местного бюджетов. </w:t>
      </w:r>
    </w:p>
    <w:p w:rsidR="004D72CD" w:rsidRPr="00461C00" w:rsidRDefault="004D72CD" w:rsidP="00461C00">
      <w:pPr>
        <w:jc w:val="both"/>
      </w:pPr>
      <w:r w:rsidRPr="00461C00">
        <w:t>Кадровое обеспечение системы общего образования.</w:t>
      </w:r>
    </w:p>
    <w:p w:rsidR="004D72CD" w:rsidRPr="00461C00" w:rsidRDefault="004D72CD" w:rsidP="00461C00">
      <w:pPr>
        <w:jc w:val="both"/>
      </w:pPr>
      <w:r w:rsidRPr="00461C00">
        <w:t>Более 50% учителей Нижнеилимского района имеют возраст старше 40 лет, когда накопленный педагогический опыт позволяет более уверенно выходить на инновационный поиск и решение задач развития образования. Однако наблюдается определенное несоответствие в соотношении числа учителей до 25 лет и учителей пенсионного возраста (3,6% и 39,42%). Учителей с педагогическим стажем до 5 лет – 9,1%, от 5 до 10 лет – 5,93% соответственно, 10 - 20 лет – 21,96% и со стажем более 20 лет – 62,98%. В школах района падает численность учителей, имеющих высшее образование. Из 493 учителей имеют высшее образование 386 чел., что составляет  78,2% (по сравнению с 2011-2012 уч. г  из 521 учителя имели  высшее образование 443 чел., что составляло 85%).  В дошкольных образовательных учреждениях 28,4% педагогов имеют высшее образование (по сравнению с 2011-2012 учебным годом  - 25%). Заочно получают высшее образование в педагогических вузах 32 педагога (по сравнению с 2011-2012 уч. г  - 19 чел.).</w:t>
      </w:r>
    </w:p>
    <w:p w:rsidR="004D72CD" w:rsidRPr="00461C00" w:rsidRDefault="004D72CD" w:rsidP="00461C00">
      <w:pPr>
        <w:jc w:val="both"/>
      </w:pPr>
      <w:r w:rsidRPr="00461C00">
        <w:lastRenderedPageBreak/>
        <w:t>Для эффективного использования потенциальных возможностей педагогов проводятся курсы повышения квалификации на территории района с привлечением специалистов системы дополнительного образования педагогов и руководителей,  а также  конкурсы профессионального мастерства. Организуются конкурсы и иные мероприятия (олимпиады, фестивали, соревнования) для выявления одаренных детей в различных сферах деятельности. Кроме того, реализуются мероприятия по воспитанию культуры здоровья и формированию здорового образа жизни обучающихся.</w:t>
      </w:r>
    </w:p>
    <w:p w:rsidR="004D72CD" w:rsidRPr="00461C00" w:rsidRDefault="004D72CD" w:rsidP="00461C00">
      <w:pPr>
        <w:tabs>
          <w:tab w:val="left" w:pos="900"/>
          <w:tab w:val="left" w:pos="1300"/>
          <w:tab w:val="left" w:pos="1440"/>
        </w:tabs>
        <w:jc w:val="both"/>
        <w:rPr>
          <w:color w:val="FF0000"/>
        </w:rPr>
      </w:pPr>
      <w:r w:rsidRPr="00461C00">
        <w:t>В районе дополнительное образование представлено тремя учреждениями дополнительного образования и школьными кружками, спортивными секциями, клубами по интересам  и другими формами внеурочной занятости в муниципальных общеобразовательных учреждениях. Число обучающихся в учреждениях дополнительного образования в сравнении за 3 учебных года на новый 2013-2014 учебный год (на 01.09.2013) число обучающихся в учреждениях дополнительного образовании составило 3468 или 55,63%.</w:t>
      </w:r>
    </w:p>
    <w:p w:rsidR="004D72CD" w:rsidRPr="00461C00" w:rsidRDefault="004D72CD" w:rsidP="00461C00">
      <w:pPr>
        <w:tabs>
          <w:tab w:val="left" w:pos="900"/>
          <w:tab w:val="left" w:pos="1300"/>
          <w:tab w:val="left" w:pos="1440"/>
        </w:tabs>
        <w:jc w:val="both"/>
      </w:pPr>
    </w:p>
    <w:tbl>
      <w:tblPr>
        <w:tblpPr w:leftFromText="180" w:rightFromText="180" w:vertAnchor="text" w:tblpY="2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191"/>
        <w:gridCol w:w="1861"/>
        <w:gridCol w:w="2291"/>
        <w:gridCol w:w="2291"/>
      </w:tblGrid>
      <w:tr w:rsidR="004D72CD" w:rsidRPr="00461C00" w:rsidTr="00461C00">
        <w:trPr>
          <w:trHeight w:hRule="exact" w:val="574"/>
        </w:trPr>
        <w:tc>
          <w:tcPr>
            <w:tcW w:w="3191" w:type="dxa"/>
            <w:shd w:val="clear" w:color="auto" w:fill="FFFFFF"/>
          </w:tcPr>
          <w:p w:rsidR="004D72CD" w:rsidRPr="00461C00" w:rsidRDefault="004D72CD" w:rsidP="00461C00">
            <w:pPr>
              <w:widowControl w:val="0"/>
              <w:shd w:val="clear" w:color="auto" w:fill="FFFFFF"/>
              <w:autoSpaceDE w:val="0"/>
              <w:autoSpaceDN w:val="0"/>
              <w:adjustRightInd w:val="0"/>
              <w:jc w:val="center"/>
            </w:pPr>
            <w:r w:rsidRPr="00461C00">
              <w:t>Учреждения дополнительного</w:t>
            </w:r>
          </w:p>
          <w:p w:rsidR="004D72CD" w:rsidRPr="00461C00" w:rsidRDefault="004D72CD" w:rsidP="00461C00">
            <w:pPr>
              <w:widowControl w:val="0"/>
              <w:shd w:val="clear" w:color="auto" w:fill="FFFFFF"/>
              <w:autoSpaceDE w:val="0"/>
              <w:autoSpaceDN w:val="0"/>
              <w:adjustRightInd w:val="0"/>
              <w:jc w:val="center"/>
            </w:pPr>
            <w:r w:rsidRPr="00461C00">
              <w:t>образования</w:t>
            </w:r>
          </w:p>
        </w:tc>
        <w:tc>
          <w:tcPr>
            <w:tcW w:w="1861" w:type="dxa"/>
            <w:shd w:val="clear" w:color="auto" w:fill="FFFFFF"/>
          </w:tcPr>
          <w:p w:rsidR="004D72CD" w:rsidRPr="00461C00" w:rsidRDefault="004D72CD" w:rsidP="00461C00">
            <w:pPr>
              <w:widowControl w:val="0"/>
              <w:shd w:val="clear" w:color="auto" w:fill="FFFFFF"/>
              <w:autoSpaceDE w:val="0"/>
              <w:autoSpaceDN w:val="0"/>
              <w:adjustRightInd w:val="0"/>
              <w:jc w:val="center"/>
              <w:rPr>
                <w:color w:val="000000"/>
              </w:rPr>
            </w:pPr>
            <w:r w:rsidRPr="00461C00">
              <w:rPr>
                <w:color w:val="000000"/>
              </w:rPr>
              <w:t>2010-2011</w:t>
            </w:r>
          </w:p>
          <w:p w:rsidR="004D72CD" w:rsidRPr="00461C00" w:rsidRDefault="004D72CD" w:rsidP="00461C00">
            <w:pPr>
              <w:widowControl w:val="0"/>
              <w:shd w:val="clear" w:color="auto" w:fill="FFFFFF"/>
              <w:autoSpaceDE w:val="0"/>
              <w:autoSpaceDN w:val="0"/>
              <w:adjustRightInd w:val="0"/>
              <w:jc w:val="center"/>
              <w:rPr>
                <w:color w:val="000000"/>
              </w:rPr>
            </w:pPr>
            <w:r w:rsidRPr="00461C00">
              <w:rPr>
                <w:color w:val="000000"/>
              </w:rPr>
              <w:t>учебный год</w:t>
            </w:r>
          </w:p>
        </w:tc>
        <w:tc>
          <w:tcPr>
            <w:tcW w:w="2291" w:type="dxa"/>
            <w:shd w:val="clear" w:color="auto" w:fill="FFFFFF"/>
          </w:tcPr>
          <w:p w:rsidR="004D72CD" w:rsidRPr="00461C00" w:rsidRDefault="004D72CD" w:rsidP="00461C00">
            <w:pPr>
              <w:widowControl w:val="0"/>
              <w:shd w:val="clear" w:color="auto" w:fill="FFFFFF"/>
              <w:autoSpaceDE w:val="0"/>
              <w:autoSpaceDN w:val="0"/>
              <w:adjustRightInd w:val="0"/>
              <w:jc w:val="center"/>
              <w:rPr>
                <w:color w:val="000000"/>
              </w:rPr>
            </w:pPr>
            <w:r w:rsidRPr="00461C00">
              <w:rPr>
                <w:color w:val="000000"/>
              </w:rPr>
              <w:t>2011-12</w:t>
            </w:r>
          </w:p>
          <w:p w:rsidR="004D72CD" w:rsidRPr="00461C00" w:rsidRDefault="004D72CD" w:rsidP="00461C00">
            <w:pPr>
              <w:widowControl w:val="0"/>
              <w:shd w:val="clear" w:color="auto" w:fill="FFFFFF"/>
              <w:autoSpaceDE w:val="0"/>
              <w:autoSpaceDN w:val="0"/>
              <w:adjustRightInd w:val="0"/>
              <w:jc w:val="center"/>
              <w:rPr>
                <w:color w:val="000000"/>
              </w:rPr>
            </w:pPr>
            <w:r w:rsidRPr="00461C00">
              <w:rPr>
                <w:color w:val="000000"/>
              </w:rPr>
              <w:t xml:space="preserve"> учебный год</w:t>
            </w:r>
          </w:p>
        </w:tc>
        <w:tc>
          <w:tcPr>
            <w:tcW w:w="2291" w:type="dxa"/>
            <w:shd w:val="clear" w:color="auto" w:fill="FFFFFF"/>
          </w:tcPr>
          <w:p w:rsidR="004D72CD" w:rsidRPr="00461C00" w:rsidRDefault="004D72CD" w:rsidP="00461C00">
            <w:pPr>
              <w:widowControl w:val="0"/>
              <w:shd w:val="clear" w:color="auto" w:fill="FFFFFF"/>
              <w:autoSpaceDE w:val="0"/>
              <w:autoSpaceDN w:val="0"/>
              <w:adjustRightInd w:val="0"/>
              <w:jc w:val="center"/>
              <w:rPr>
                <w:color w:val="000000"/>
              </w:rPr>
            </w:pPr>
            <w:r w:rsidRPr="00461C00">
              <w:rPr>
                <w:color w:val="000000"/>
              </w:rPr>
              <w:t xml:space="preserve">2012-13 </w:t>
            </w:r>
          </w:p>
          <w:p w:rsidR="004D72CD" w:rsidRPr="00461C00" w:rsidRDefault="004D72CD" w:rsidP="00461C00">
            <w:pPr>
              <w:widowControl w:val="0"/>
              <w:shd w:val="clear" w:color="auto" w:fill="FFFFFF"/>
              <w:autoSpaceDE w:val="0"/>
              <w:autoSpaceDN w:val="0"/>
              <w:adjustRightInd w:val="0"/>
              <w:jc w:val="center"/>
              <w:rPr>
                <w:color w:val="000000"/>
              </w:rPr>
            </w:pPr>
            <w:r w:rsidRPr="00461C00">
              <w:rPr>
                <w:color w:val="000000"/>
              </w:rPr>
              <w:t>учебный год</w:t>
            </w:r>
          </w:p>
        </w:tc>
      </w:tr>
      <w:tr w:rsidR="004D72CD" w:rsidRPr="00461C00" w:rsidTr="00461C00">
        <w:trPr>
          <w:trHeight w:hRule="exact" w:val="330"/>
        </w:trPr>
        <w:tc>
          <w:tcPr>
            <w:tcW w:w="3191" w:type="dxa"/>
            <w:shd w:val="clear" w:color="auto" w:fill="FFFFFF"/>
          </w:tcPr>
          <w:p w:rsidR="004D72CD" w:rsidRPr="00461C00" w:rsidRDefault="004D72CD" w:rsidP="00461C00">
            <w:pPr>
              <w:widowControl w:val="0"/>
              <w:shd w:val="clear" w:color="auto" w:fill="FFFFFF"/>
              <w:autoSpaceDE w:val="0"/>
              <w:autoSpaceDN w:val="0"/>
              <w:adjustRightInd w:val="0"/>
              <w:jc w:val="both"/>
            </w:pPr>
            <w:r w:rsidRPr="00461C00">
              <w:rPr>
                <w:color w:val="000000"/>
                <w:spacing w:val="-4"/>
              </w:rPr>
              <w:t>МБОУ ДОД «ЦТРиГО»</w:t>
            </w:r>
          </w:p>
        </w:tc>
        <w:tc>
          <w:tcPr>
            <w:tcW w:w="1861" w:type="dxa"/>
            <w:shd w:val="clear" w:color="auto" w:fill="FFFFFF"/>
          </w:tcPr>
          <w:p w:rsidR="004D72CD" w:rsidRPr="00461C00" w:rsidRDefault="004D72CD" w:rsidP="00461C00">
            <w:pPr>
              <w:widowControl w:val="0"/>
              <w:shd w:val="clear" w:color="auto" w:fill="FFFFFF"/>
              <w:autoSpaceDE w:val="0"/>
              <w:autoSpaceDN w:val="0"/>
              <w:adjustRightInd w:val="0"/>
              <w:rPr>
                <w:color w:val="000000"/>
              </w:rPr>
            </w:pPr>
            <w:r w:rsidRPr="00461C00">
              <w:rPr>
                <w:color w:val="000000"/>
              </w:rPr>
              <w:t xml:space="preserve">       752 / 11%</w:t>
            </w:r>
          </w:p>
        </w:tc>
        <w:tc>
          <w:tcPr>
            <w:tcW w:w="2291" w:type="dxa"/>
            <w:shd w:val="clear" w:color="auto" w:fill="FFFFFF"/>
          </w:tcPr>
          <w:p w:rsidR="004D72CD" w:rsidRPr="00461C00" w:rsidRDefault="004D72CD" w:rsidP="00461C00">
            <w:pPr>
              <w:widowControl w:val="0"/>
              <w:shd w:val="clear" w:color="auto" w:fill="FFFFFF"/>
              <w:autoSpaceDE w:val="0"/>
              <w:autoSpaceDN w:val="0"/>
              <w:adjustRightInd w:val="0"/>
              <w:rPr>
                <w:color w:val="000000"/>
              </w:rPr>
            </w:pPr>
            <w:r w:rsidRPr="00461C00">
              <w:rPr>
                <w:color w:val="000000"/>
              </w:rPr>
              <w:t xml:space="preserve">        770  / 12,3%</w:t>
            </w:r>
          </w:p>
        </w:tc>
        <w:tc>
          <w:tcPr>
            <w:tcW w:w="2291" w:type="dxa"/>
            <w:shd w:val="clear" w:color="auto" w:fill="FFFFFF"/>
          </w:tcPr>
          <w:p w:rsidR="004D72CD" w:rsidRPr="00461C00" w:rsidRDefault="004D72CD" w:rsidP="00461C00">
            <w:pPr>
              <w:widowControl w:val="0"/>
              <w:shd w:val="clear" w:color="auto" w:fill="FFFFFF"/>
              <w:autoSpaceDE w:val="0"/>
              <w:autoSpaceDN w:val="0"/>
              <w:adjustRightInd w:val="0"/>
              <w:jc w:val="center"/>
              <w:rPr>
                <w:color w:val="000000"/>
              </w:rPr>
            </w:pPr>
            <w:r w:rsidRPr="00461C00">
              <w:rPr>
                <w:color w:val="000000"/>
              </w:rPr>
              <w:t>772 / 12,3%</w:t>
            </w:r>
          </w:p>
        </w:tc>
      </w:tr>
      <w:tr w:rsidR="004D72CD" w:rsidRPr="00461C00" w:rsidTr="00461C00">
        <w:trPr>
          <w:trHeight w:hRule="exact" w:val="321"/>
        </w:trPr>
        <w:tc>
          <w:tcPr>
            <w:tcW w:w="3191" w:type="dxa"/>
            <w:shd w:val="clear" w:color="auto" w:fill="FFFFFF"/>
            <w:vAlign w:val="center"/>
          </w:tcPr>
          <w:p w:rsidR="004D72CD" w:rsidRPr="00461C00" w:rsidRDefault="004D72CD" w:rsidP="00461C00">
            <w:pPr>
              <w:widowControl w:val="0"/>
              <w:autoSpaceDE w:val="0"/>
              <w:autoSpaceDN w:val="0"/>
              <w:adjustRightInd w:val="0"/>
              <w:jc w:val="both"/>
            </w:pPr>
            <w:r w:rsidRPr="00461C00">
              <w:rPr>
                <w:color w:val="000000"/>
                <w:spacing w:val="-4"/>
              </w:rPr>
              <w:t>МБОУ ДОД «ДЮСШ»</w:t>
            </w:r>
          </w:p>
        </w:tc>
        <w:tc>
          <w:tcPr>
            <w:tcW w:w="1861" w:type="dxa"/>
            <w:shd w:val="clear" w:color="auto" w:fill="FFFFFF"/>
          </w:tcPr>
          <w:p w:rsidR="004D72CD" w:rsidRPr="00461C00" w:rsidRDefault="004D72CD" w:rsidP="00461C00">
            <w:pPr>
              <w:widowControl w:val="0"/>
              <w:shd w:val="clear" w:color="auto" w:fill="FFFFFF"/>
              <w:autoSpaceDE w:val="0"/>
              <w:autoSpaceDN w:val="0"/>
              <w:adjustRightInd w:val="0"/>
              <w:jc w:val="center"/>
              <w:rPr>
                <w:color w:val="000000"/>
              </w:rPr>
            </w:pPr>
            <w:r w:rsidRPr="00461C00">
              <w:rPr>
                <w:color w:val="000000"/>
              </w:rPr>
              <w:t>880 / 23 %</w:t>
            </w:r>
          </w:p>
        </w:tc>
        <w:tc>
          <w:tcPr>
            <w:tcW w:w="2291" w:type="dxa"/>
            <w:shd w:val="clear" w:color="auto" w:fill="FFFFFF"/>
          </w:tcPr>
          <w:p w:rsidR="004D72CD" w:rsidRPr="00461C00" w:rsidRDefault="004D72CD" w:rsidP="00461C00">
            <w:pPr>
              <w:widowControl w:val="0"/>
              <w:shd w:val="clear" w:color="auto" w:fill="FFFFFF"/>
              <w:autoSpaceDE w:val="0"/>
              <w:autoSpaceDN w:val="0"/>
              <w:adjustRightInd w:val="0"/>
              <w:rPr>
                <w:color w:val="000000"/>
              </w:rPr>
            </w:pPr>
            <w:r w:rsidRPr="00461C00">
              <w:rPr>
                <w:color w:val="000000"/>
              </w:rPr>
              <w:t xml:space="preserve">        1074  / 17%</w:t>
            </w:r>
          </w:p>
        </w:tc>
        <w:tc>
          <w:tcPr>
            <w:tcW w:w="2291" w:type="dxa"/>
            <w:shd w:val="clear" w:color="auto" w:fill="FFFFFF"/>
          </w:tcPr>
          <w:p w:rsidR="004D72CD" w:rsidRPr="00461C00" w:rsidRDefault="004D72CD" w:rsidP="00461C00">
            <w:pPr>
              <w:widowControl w:val="0"/>
              <w:shd w:val="clear" w:color="auto" w:fill="FFFFFF"/>
              <w:autoSpaceDE w:val="0"/>
              <w:autoSpaceDN w:val="0"/>
              <w:adjustRightInd w:val="0"/>
              <w:jc w:val="center"/>
              <w:rPr>
                <w:color w:val="000000"/>
              </w:rPr>
            </w:pPr>
            <w:r w:rsidRPr="00461C00">
              <w:rPr>
                <w:color w:val="000000"/>
              </w:rPr>
              <w:t>861 / 13,8%</w:t>
            </w:r>
          </w:p>
        </w:tc>
      </w:tr>
      <w:tr w:rsidR="004D72CD" w:rsidRPr="00461C00" w:rsidTr="00016740">
        <w:trPr>
          <w:trHeight w:hRule="exact" w:val="626"/>
        </w:trPr>
        <w:tc>
          <w:tcPr>
            <w:tcW w:w="3191" w:type="dxa"/>
            <w:shd w:val="clear" w:color="auto" w:fill="FFFFFF"/>
          </w:tcPr>
          <w:p w:rsidR="004D72CD" w:rsidRPr="00461C00" w:rsidRDefault="004D72CD" w:rsidP="00461C00">
            <w:pPr>
              <w:widowControl w:val="0"/>
              <w:shd w:val="clear" w:color="auto" w:fill="FFFFFF"/>
              <w:autoSpaceDE w:val="0"/>
              <w:autoSpaceDN w:val="0"/>
              <w:adjustRightInd w:val="0"/>
              <w:jc w:val="both"/>
            </w:pPr>
            <w:r w:rsidRPr="00461C00">
              <w:rPr>
                <w:color w:val="000000"/>
                <w:spacing w:val="-5"/>
              </w:rPr>
              <w:t xml:space="preserve"> МКОУ ДОД «ЦРТДиЮ</w:t>
            </w:r>
            <w:r>
              <w:rPr>
                <w:color w:val="000000"/>
                <w:spacing w:val="-5"/>
              </w:rPr>
              <w:t xml:space="preserve"> имени Г.И. Замаратского</w:t>
            </w:r>
            <w:r w:rsidRPr="00461C00">
              <w:rPr>
                <w:color w:val="000000"/>
                <w:spacing w:val="-5"/>
              </w:rPr>
              <w:t>»</w:t>
            </w:r>
          </w:p>
        </w:tc>
        <w:tc>
          <w:tcPr>
            <w:tcW w:w="1861" w:type="dxa"/>
            <w:shd w:val="clear" w:color="auto" w:fill="FFFFFF"/>
          </w:tcPr>
          <w:p w:rsidR="004D72CD" w:rsidRPr="00461C00" w:rsidRDefault="004D72CD" w:rsidP="00461C00">
            <w:pPr>
              <w:widowControl w:val="0"/>
              <w:shd w:val="clear" w:color="auto" w:fill="FFFFFF"/>
              <w:autoSpaceDE w:val="0"/>
              <w:autoSpaceDN w:val="0"/>
              <w:adjustRightInd w:val="0"/>
              <w:rPr>
                <w:color w:val="000000"/>
                <w:spacing w:val="-8"/>
              </w:rPr>
            </w:pPr>
            <w:r w:rsidRPr="00461C00">
              <w:rPr>
                <w:color w:val="000000"/>
                <w:spacing w:val="-8"/>
              </w:rPr>
              <w:t xml:space="preserve">       1607 / 25%</w:t>
            </w:r>
          </w:p>
        </w:tc>
        <w:tc>
          <w:tcPr>
            <w:tcW w:w="2291" w:type="dxa"/>
            <w:shd w:val="clear" w:color="auto" w:fill="FFFFFF"/>
          </w:tcPr>
          <w:p w:rsidR="004D72CD" w:rsidRPr="00461C00" w:rsidRDefault="004D72CD" w:rsidP="00461C00">
            <w:pPr>
              <w:widowControl w:val="0"/>
              <w:shd w:val="clear" w:color="auto" w:fill="FFFFFF"/>
              <w:autoSpaceDE w:val="0"/>
              <w:autoSpaceDN w:val="0"/>
              <w:adjustRightInd w:val="0"/>
              <w:jc w:val="center"/>
              <w:rPr>
                <w:color w:val="000000"/>
                <w:spacing w:val="-8"/>
              </w:rPr>
            </w:pPr>
            <w:r w:rsidRPr="00461C00">
              <w:rPr>
                <w:color w:val="000000"/>
                <w:spacing w:val="-8"/>
              </w:rPr>
              <w:t>1420    / 22,5%</w:t>
            </w:r>
          </w:p>
        </w:tc>
        <w:tc>
          <w:tcPr>
            <w:tcW w:w="2291" w:type="dxa"/>
            <w:shd w:val="clear" w:color="auto" w:fill="FFFFFF"/>
          </w:tcPr>
          <w:p w:rsidR="004D72CD" w:rsidRPr="00461C00" w:rsidRDefault="004D72CD" w:rsidP="00461C00">
            <w:pPr>
              <w:widowControl w:val="0"/>
              <w:shd w:val="clear" w:color="auto" w:fill="FFFFFF"/>
              <w:autoSpaceDE w:val="0"/>
              <w:autoSpaceDN w:val="0"/>
              <w:adjustRightInd w:val="0"/>
              <w:rPr>
                <w:color w:val="000000"/>
                <w:spacing w:val="-8"/>
              </w:rPr>
            </w:pPr>
            <w:r w:rsidRPr="00461C00">
              <w:rPr>
                <w:color w:val="000000"/>
                <w:spacing w:val="-8"/>
              </w:rPr>
              <w:t xml:space="preserve">           1976 / 31,5%</w:t>
            </w:r>
          </w:p>
        </w:tc>
      </w:tr>
      <w:tr w:rsidR="004D72CD" w:rsidRPr="00461C00" w:rsidTr="00461C00">
        <w:trPr>
          <w:trHeight w:hRule="exact" w:val="287"/>
        </w:trPr>
        <w:tc>
          <w:tcPr>
            <w:tcW w:w="3191" w:type="dxa"/>
            <w:shd w:val="clear" w:color="auto" w:fill="FFFFFF"/>
          </w:tcPr>
          <w:p w:rsidR="004D72CD" w:rsidRPr="00461C00" w:rsidRDefault="004D72CD" w:rsidP="00461C00">
            <w:pPr>
              <w:widowControl w:val="0"/>
              <w:shd w:val="clear" w:color="auto" w:fill="FFFFFF"/>
              <w:autoSpaceDE w:val="0"/>
              <w:autoSpaceDN w:val="0"/>
              <w:adjustRightInd w:val="0"/>
              <w:jc w:val="both"/>
              <w:rPr>
                <w:color w:val="000000"/>
                <w:spacing w:val="-5"/>
              </w:rPr>
            </w:pPr>
            <w:r w:rsidRPr="00461C00">
              <w:rPr>
                <w:color w:val="000000"/>
                <w:spacing w:val="-5"/>
              </w:rPr>
              <w:t xml:space="preserve">         ИТОГО</w:t>
            </w:r>
          </w:p>
        </w:tc>
        <w:tc>
          <w:tcPr>
            <w:tcW w:w="1861" w:type="dxa"/>
            <w:shd w:val="clear" w:color="auto" w:fill="FFFFFF"/>
          </w:tcPr>
          <w:p w:rsidR="004D72CD" w:rsidRPr="00461C00" w:rsidRDefault="004D72CD" w:rsidP="00461C00">
            <w:pPr>
              <w:widowControl w:val="0"/>
              <w:shd w:val="clear" w:color="auto" w:fill="FFFFFF"/>
              <w:autoSpaceDE w:val="0"/>
              <w:autoSpaceDN w:val="0"/>
              <w:adjustRightInd w:val="0"/>
              <w:jc w:val="center"/>
              <w:rPr>
                <w:color w:val="000000"/>
                <w:spacing w:val="-8"/>
              </w:rPr>
            </w:pPr>
            <w:r w:rsidRPr="00461C00">
              <w:rPr>
                <w:color w:val="000000"/>
                <w:spacing w:val="-8"/>
              </w:rPr>
              <w:t>3307 / 54%</w:t>
            </w:r>
          </w:p>
        </w:tc>
        <w:tc>
          <w:tcPr>
            <w:tcW w:w="2291" w:type="dxa"/>
            <w:shd w:val="clear" w:color="auto" w:fill="FFFFFF"/>
          </w:tcPr>
          <w:p w:rsidR="004D72CD" w:rsidRPr="00461C00" w:rsidRDefault="004D72CD" w:rsidP="00461C00">
            <w:pPr>
              <w:widowControl w:val="0"/>
              <w:shd w:val="clear" w:color="auto" w:fill="FFFFFF"/>
              <w:autoSpaceDE w:val="0"/>
              <w:autoSpaceDN w:val="0"/>
              <w:adjustRightInd w:val="0"/>
              <w:jc w:val="center"/>
              <w:rPr>
                <w:color w:val="000000"/>
                <w:spacing w:val="-8"/>
              </w:rPr>
            </w:pPr>
            <w:r w:rsidRPr="00461C00">
              <w:rPr>
                <w:color w:val="000000"/>
                <w:spacing w:val="-8"/>
              </w:rPr>
              <w:t xml:space="preserve">  3264    / 51,8%</w:t>
            </w:r>
          </w:p>
        </w:tc>
        <w:tc>
          <w:tcPr>
            <w:tcW w:w="2291" w:type="dxa"/>
            <w:shd w:val="clear" w:color="auto" w:fill="FFFFFF"/>
          </w:tcPr>
          <w:p w:rsidR="004D72CD" w:rsidRPr="00461C00" w:rsidRDefault="004D72CD" w:rsidP="00461C00">
            <w:pPr>
              <w:widowControl w:val="0"/>
              <w:shd w:val="clear" w:color="auto" w:fill="FFFFFF"/>
              <w:autoSpaceDE w:val="0"/>
              <w:autoSpaceDN w:val="0"/>
              <w:adjustRightInd w:val="0"/>
              <w:jc w:val="center"/>
              <w:rPr>
                <w:color w:val="000000"/>
                <w:spacing w:val="-8"/>
              </w:rPr>
            </w:pPr>
            <w:r w:rsidRPr="00461C00">
              <w:rPr>
                <w:color w:val="000000"/>
                <w:spacing w:val="-8"/>
              </w:rPr>
              <w:t>3609 / 57,6%</w:t>
            </w:r>
          </w:p>
        </w:tc>
      </w:tr>
    </w:tbl>
    <w:p w:rsidR="004D72CD" w:rsidRPr="00461C00" w:rsidRDefault="004D72CD" w:rsidP="00461C00">
      <w:pPr>
        <w:tabs>
          <w:tab w:val="left" w:pos="900"/>
          <w:tab w:val="left" w:pos="1300"/>
          <w:tab w:val="left" w:pos="1440"/>
        </w:tabs>
        <w:jc w:val="both"/>
      </w:pPr>
    </w:p>
    <w:p w:rsidR="004D72CD" w:rsidRDefault="004D72CD" w:rsidP="00461C00">
      <w:pPr>
        <w:jc w:val="both"/>
        <w:rPr>
          <w:color w:val="000000"/>
          <w:shd w:val="clear" w:color="auto" w:fill="FFFFFF"/>
        </w:rPr>
      </w:pPr>
    </w:p>
    <w:p w:rsidR="004D72CD" w:rsidRDefault="004D72CD" w:rsidP="00461C00">
      <w:pPr>
        <w:jc w:val="both"/>
        <w:rPr>
          <w:color w:val="000000"/>
          <w:shd w:val="clear" w:color="auto" w:fill="FFFFFF"/>
        </w:rPr>
      </w:pPr>
    </w:p>
    <w:p w:rsidR="004D72CD" w:rsidRDefault="004D72CD" w:rsidP="00461C00">
      <w:pPr>
        <w:jc w:val="both"/>
        <w:rPr>
          <w:color w:val="000000"/>
          <w:shd w:val="clear" w:color="auto" w:fill="FFFFFF"/>
        </w:rPr>
      </w:pPr>
    </w:p>
    <w:p w:rsidR="004D72CD" w:rsidRDefault="004D72CD" w:rsidP="00461C00">
      <w:pPr>
        <w:jc w:val="both"/>
        <w:rPr>
          <w:color w:val="000000"/>
          <w:shd w:val="clear" w:color="auto" w:fill="FFFFFF"/>
        </w:rPr>
      </w:pPr>
    </w:p>
    <w:p w:rsidR="004D72CD" w:rsidRDefault="004D72CD" w:rsidP="00461C00">
      <w:pPr>
        <w:jc w:val="both"/>
        <w:rPr>
          <w:color w:val="000000"/>
          <w:shd w:val="clear" w:color="auto" w:fill="FFFFFF"/>
        </w:rPr>
      </w:pPr>
    </w:p>
    <w:p w:rsidR="004D72CD" w:rsidRDefault="004D72CD" w:rsidP="00461C00">
      <w:pPr>
        <w:jc w:val="both"/>
        <w:rPr>
          <w:color w:val="000000"/>
          <w:shd w:val="clear" w:color="auto" w:fill="FFFFFF"/>
        </w:rPr>
      </w:pPr>
    </w:p>
    <w:p w:rsidR="004D72CD" w:rsidRDefault="004D72CD" w:rsidP="00461C00">
      <w:pPr>
        <w:jc w:val="both"/>
        <w:rPr>
          <w:color w:val="000000"/>
          <w:shd w:val="clear" w:color="auto" w:fill="FFFFFF"/>
        </w:rPr>
      </w:pPr>
    </w:p>
    <w:p w:rsidR="004D72CD" w:rsidRDefault="004D72CD" w:rsidP="00461C00">
      <w:pPr>
        <w:jc w:val="both"/>
        <w:rPr>
          <w:color w:val="000000"/>
          <w:shd w:val="clear" w:color="auto" w:fill="FFFFFF"/>
        </w:rPr>
      </w:pPr>
    </w:p>
    <w:p w:rsidR="004D72CD" w:rsidRPr="00461C00" w:rsidRDefault="004D72CD" w:rsidP="00461C00">
      <w:pPr>
        <w:jc w:val="both"/>
        <w:rPr>
          <w:color w:val="000000"/>
          <w:shd w:val="clear" w:color="auto" w:fill="FFFFFF"/>
        </w:rPr>
      </w:pPr>
      <w:r w:rsidRPr="00461C00">
        <w:rPr>
          <w:color w:val="000000"/>
          <w:shd w:val="clear" w:color="auto" w:fill="FFFFFF"/>
        </w:rPr>
        <w:t>Гибкость дополнительного образования детей как открытой социальной системы позволяет обеспечить условия для формирования лидерских качеств, развития социального творчества, формирования социальных компетенций. Система дополнительного образования детей развивается на межведомственной основе и выступает гарантом  выявления, поддержки и развития одаренных детей.</w:t>
      </w:r>
    </w:p>
    <w:p w:rsidR="004D72CD" w:rsidRPr="00461C00" w:rsidRDefault="004D72CD" w:rsidP="00461C00">
      <w:r w:rsidRPr="00461C00">
        <w:t xml:space="preserve">          К сдерживающим дальнейшее развитие отрасли проблемам относятся:</w:t>
      </w:r>
    </w:p>
    <w:p w:rsidR="004D72CD" w:rsidRPr="00461C00" w:rsidRDefault="004D72CD" w:rsidP="004123E8">
      <w:pPr>
        <w:numPr>
          <w:ilvl w:val="0"/>
          <w:numId w:val="7"/>
        </w:numPr>
      </w:pPr>
      <w:r w:rsidRPr="00461C00">
        <w:t xml:space="preserve">низкий уровень развития сетевых форм взаимодействия образовательных учреждений, расположенных в сельской местности, как следствие, недостаточное использование потенциала существующей сети для организации общего образования; </w:t>
      </w:r>
    </w:p>
    <w:p w:rsidR="004D72CD" w:rsidRPr="00461C00" w:rsidRDefault="004D72CD" w:rsidP="004123E8">
      <w:pPr>
        <w:numPr>
          <w:ilvl w:val="0"/>
          <w:numId w:val="7"/>
        </w:numPr>
      </w:pPr>
      <w:r w:rsidRPr="00461C00">
        <w:t>медленный переход к использованию дистанционных образовательных технологий;</w:t>
      </w:r>
    </w:p>
    <w:p w:rsidR="004D72CD" w:rsidRPr="00461C00" w:rsidRDefault="004D72CD" w:rsidP="004123E8">
      <w:pPr>
        <w:numPr>
          <w:ilvl w:val="0"/>
          <w:numId w:val="7"/>
        </w:numPr>
      </w:pPr>
      <w:r w:rsidRPr="00461C00">
        <w:t>недостаточное обновление материально-технической базы объектов, обеспечивающих поддержку образовательного процесса (высокая степень износа и устаревшее технологическое оборудование столовых в дошкольных образовательных учреждениях, школьных библиотек, помещений для проведения технических, исследовательских и иных творческих работ и проектов);</w:t>
      </w:r>
    </w:p>
    <w:p w:rsidR="004D72CD" w:rsidRPr="00461C00" w:rsidRDefault="004D72CD" w:rsidP="004123E8">
      <w:pPr>
        <w:numPr>
          <w:ilvl w:val="0"/>
          <w:numId w:val="7"/>
        </w:numPr>
      </w:pPr>
      <w:r w:rsidRPr="00461C00">
        <w:t>неоднородный уровень оснащенности учебно-наглядным оборудованием школьных кабинетов;</w:t>
      </w:r>
    </w:p>
    <w:p w:rsidR="004D72CD" w:rsidRPr="00461C00" w:rsidRDefault="004D72CD" w:rsidP="004123E8">
      <w:pPr>
        <w:numPr>
          <w:ilvl w:val="0"/>
          <w:numId w:val="7"/>
        </w:numPr>
      </w:pPr>
      <w:r w:rsidRPr="00461C00">
        <w:t>медленное обновление кадрового состава отрасли, недостаточное развитие инновационных образовательных процессов.</w:t>
      </w:r>
    </w:p>
    <w:p w:rsidR="004D72CD" w:rsidRPr="00461C00" w:rsidRDefault="004D72CD" w:rsidP="00461C00">
      <w:r w:rsidRPr="00461C00">
        <w:t>Реализация программы позволит решить обозначенные проблемы в области образования посредством:</w:t>
      </w:r>
    </w:p>
    <w:p w:rsidR="004D72CD" w:rsidRPr="00461C00" w:rsidRDefault="004D72CD" w:rsidP="004123E8">
      <w:pPr>
        <w:numPr>
          <w:ilvl w:val="0"/>
          <w:numId w:val="8"/>
        </w:numPr>
      </w:pPr>
      <w:r w:rsidRPr="00461C00">
        <w:t>привлечения в отрасль молодых специалистов, развития дистанционных форм обучения;</w:t>
      </w:r>
    </w:p>
    <w:p w:rsidR="004D72CD" w:rsidRPr="00461C00" w:rsidRDefault="004D72CD" w:rsidP="004123E8">
      <w:pPr>
        <w:numPr>
          <w:ilvl w:val="0"/>
          <w:numId w:val="8"/>
        </w:numPr>
      </w:pPr>
      <w:r w:rsidRPr="00461C00">
        <w:t>реализации мероприятий муниципальной программы «Развитие образования в Нижнеилимском муниципальном районе  на 2014 – 201</w:t>
      </w:r>
      <w:r>
        <w:t>7</w:t>
      </w:r>
      <w:r w:rsidRPr="00461C00">
        <w:t xml:space="preserve"> гг.»  на муниципальном  и учрежденческом уровнях (реконструкция, капитальный ремонт и т.д.);</w:t>
      </w:r>
    </w:p>
    <w:p w:rsidR="004D72CD" w:rsidRPr="00461C00" w:rsidRDefault="004D72CD" w:rsidP="004123E8">
      <w:pPr>
        <w:numPr>
          <w:ilvl w:val="0"/>
          <w:numId w:val="8"/>
        </w:numPr>
      </w:pPr>
      <w:r w:rsidRPr="00461C00">
        <w:t>расширения информационного обмена и взаимодействия на всех уровнях образования.</w:t>
      </w:r>
    </w:p>
    <w:p w:rsidR="004D72CD" w:rsidRPr="00461C00" w:rsidRDefault="004D72CD" w:rsidP="00461C00">
      <w:pPr>
        <w:rPr>
          <w:sz w:val="26"/>
          <w:szCs w:val="26"/>
        </w:rPr>
      </w:pPr>
    </w:p>
    <w:p w:rsidR="004D72CD" w:rsidRPr="00461C00" w:rsidRDefault="004D72CD" w:rsidP="00461C00">
      <w:pPr>
        <w:jc w:val="center"/>
        <w:rPr>
          <w:b/>
          <w:sz w:val="26"/>
          <w:szCs w:val="26"/>
        </w:rPr>
      </w:pPr>
      <w:r>
        <w:rPr>
          <w:b/>
          <w:sz w:val="26"/>
          <w:szCs w:val="26"/>
        </w:rPr>
        <w:lastRenderedPageBreak/>
        <w:t>Глава 3</w:t>
      </w:r>
      <w:r w:rsidRPr="00461C00">
        <w:rPr>
          <w:b/>
          <w:sz w:val="26"/>
          <w:szCs w:val="26"/>
        </w:rPr>
        <w:t>.</w:t>
      </w:r>
    </w:p>
    <w:p w:rsidR="004D72CD" w:rsidRPr="00461C00" w:rsidRDefault="004D72CD" w:rsidP="00461C00">
      <w:pPr>
        <w:jc w:val="center"/>
        <w:rPr>
          <w:b/>
          <w:sz w:val="26"/>
          <w:szCs w:val="26"/>
        </w:rPr>
      </w:pPr>
      <w:r w:rsidRPr="00461C00">
        <w:rPr>
          <w:b/>
          <w:sz w:val="26"/>
          <w:szCs w:val="26"/>
        </w:rPr>
        <w:t xml:space="preserve">Цели и задачи муниципальной программы «Развитие образования </w:t>
      </w:r>
    </w:p>
    <w:p w:rsidR="004D72CD" w:rsidRPr="00461C00" w:rsidRDefault="004D72CD" w:rsidP="00461C00">
      <w:pPr>
        <w:jc w:val="center"/>
        <w:rPr>
          <w:b/>
          <w:sz w:val="26"/>
          <w:szCs w:val="26"/>
        </w:rPr>
      </w:pPr>
      <w:r w:rsidRPr="00461C00">
        <w:rPr>
          <w:b/>
          <w:sz w:val="26"/>
          <w:szCs w:val="26"/>
        </w:rPr>
        <w:t xml:space="preserve">в Нижнеилимском муниципальном районе  на </w:t>
      </w:r>
      <w:r>
        <w:rPr>
          <w:b/>
          <w:sz w:val="26"/>
          <w:szCs w:val="26"/>
        </w:rPr>
        <w:t>2014 – 2017</w:t>
      </w:r>
      <w:r w:rsidRPr="00461C00">
        <w:rPr>
          <w:b/>
          <w:sz w:val="26"/>
          <w:szCs w:val="26"/>
        </w:rPr>
        <w:t xml:space="preserve"> гг.»</w:t>
      </w:r>
    </w:p>
    <w:p w:rsidR="004D72CD" w:rsidRPr="00461C00" w:rsidRDefault="004D72CD" w:rsidP="00461C00">
      <w:pPr>
        <w:jc w:val="center"/>
        <w:rPr>
          <w:b/>
        </w:rPr>
      </w:pPr>
    </w:p>
    <w:p w:rsidR="004D72CD" w:rsidRPr="00461C00" w:rsidRDefault="004D72CD" w:rsidP="00461C00">
      <w:pPr>
        <w:jc w:val="both"/>
      </w:pPr>
      <w:r w:rsidRPr="00461C00">
        <w:t xml:space="preserve">Цель программы: </w:t>
      </w:r>
    </w:p>
    <w:p w:rsidR="004D72CD" w:rsidRPr="00461C00" w:rsidRDefault="004D72CD" w:rsidP="00461C00">
      <w:pPr>
        <w:jc w:val="both"/>
      </w:pPr>
      <w:r w:rsidRPr="00461C00">
        <w:t>Обеспечение доступности качественного образования, обеспечение его соответствия потребностям социально-экономического развития.</w:t>
      </w:r>
    </w:p>
    <w:p w:rsidR="004D72CD" w:rsidRPr="00461C00" w:rsidRDefault="004D72CD" w:rsidP="00461C00">
      <w:pPr>
        <w:jc w:val="both"/>
      </w:pPr>
      <w:r w:rsidRPr="00461C00">
        <w:t xml:space="preserve">Основные задачи: </w:t>
      </w:r>
    </w:p>
    <w:p w:rsidR="004D72CD" w:rsidRPr="00461C00" w:rsidRDefault="004D72CD" w:rsidP="004123E8">
      <w:pPr>
        <w:numPr>
          <w:ilvl w:val="1"/>
          <w:numId w:val="7"/>
        </w:numPr>
        <w:ind w:left="851" w:hanging="284"/>
        <w:jc w:val="both"/>
      </w:pPr>
      <w:r w:rsidRPr="00461C00">
        <w:t>Обеспечить доступность современного качественного дошкольного, общего и дополнительного образования независимо от места жительства, социального и материального положения семей и состояния здоровья обучающихся.</w:t>
      </w:r>
    </w:p>
    <w:p w:rsidR="004D72CD" w:rsidRPr="00461C00" w:rsidRDefault="004D72CD" w:rsidP="004123E8">
      <w:pPr>
        <w:numPr>
          <w:ilvl w:val="1"/>
          <w:numId w:val="7"/>
        </w:numPr>
        <w:ind w:left="851" w:hanging="284"/>
        <w:jc w:val="both"/>
      </w:pPr>
      <w:r w:rsidRPr="00461C00">
        <w:t>Осуществить мероприятия, обеспечивающие организационные, кадровые, информационные и безопасные  условия предоставления образовательных услуг.</w:t>
      </w:r>
    </w:p>
    <w:p w:rsidR="004D72CD" w:rsidRPr="00461C00" w:rsidRDefault="004D72CD" w:rsidP="00461C00">
      <w:pPr>
        <w:jc w:val="both"/>
      </w:pPr>
      <w:r w:rsidRPr="00461C00">
        <w:t xml:space="preserve"> С целью достижения цели и решения основных задач программа предусматривает реализацию следующих подпрограмм.</w:t>
      </w:r>
    </w:p>
    <w:p w:rsidR="004D72CD" w:rsidRPr="00461C00" w:rsidRDefault="004D72CD" w:rsidP="004123E8">
      <w:pPr>
        <w:numPr>
          <w:ilvl w:val="0"/>
          <w:numId w:val="3"/>
        </w:numPr>
        <w:ind w:left="709" w:hanging="349"/>
        <w:jc w:val="both"/>
      </w:pPr>
      <w:r w:rsidRPr="00461C00">
        <w:t xml:space="preserve">Подпрограмма «Повышение эффективности системы дошкольного образования». </w:t>
      </w:r>
    </w:p>
    <w:p w:rsidR="004D72CD" w:rsidRPr="00461C00" w:rsidRDefault="004D72CD" w:rsidP="004123E8">
      <w:pPr>
        <w:numPr>
          <w:ilvl w:val="0"/>
          <w:numId w:val="3"/>
        </w:numPr>
        <w:ind w:left="709" w:hanging="349"/>
        <w:jc w:val="both"/>
      </w:pPr>
      <w:r w:rsidRPr="00461C00">
        <w:t xml:space="preserve">Подпрограмма «Повышение эффективности системы общего образования». </w:t>
      </w:r>
    </w:p>
    <w:p w:rsidR="004D72CD" w:rsidRPr="00461C00" w:rsidRDefault="004D72CD" w:rsidP="004123E8">
      <w:pPr>
        <w:numPr>
          <w:ilvl w:val="0"/>
          <w:numId w:val="3"/>
        </w:numPr>
        <w:ind w:left="709" w:hanging="349"/>
        <w:jc w:val="both"/>
      </w:pPr>
      <w:r w:rsidRPr="00461C00">
        <w:t xml:space="preserve">Подпрограмма «Развитие системы дополнительного образования детей в сфере образования».             </w:t>
      </w:r>
    </w:p>
    <w:p w:rsidR="004D72CD" w:rsidRPr="00461C00" w:rsidRDefault="004D72CD" w:rsidP="004123E8">
      <w:pPr>
        <w:numPr>
          <w:ilvl w:val="0"/>
          <w:numId w:val="3"/>
        </w:numPr>
        <w:ind w:left="709" w:hanging="349"/>
        <w:jc w:val="both"/>
      </w:pPr>
      <w:r w:rsidRPr="00461C00">
        <w:t xml:space="preserve">Подпрограмма «Обеспечение реализации муниципальной программы и прочие мероприятия в сфере образования». </w:t>
      </w:r>
    </w:p>
    <w:p w:rsidR="004D72CD" w:rsidRPr="00461C00" w:rsidRDefault="004D72CD" w:rsidP="004123E8">
      <w:pPr>
        <w:numPr>
          <w:ilvl w:val="0"/>
          <w:numId w:val="3"/>
        </w:numPr>
        <w:ind w:left="709" w:hanging="349"/>
        <w:jc w:val="both"/>
      </w:pPr>
      <w:r w:rsidRPr="00461C00">
        <w:t xml:space="preserve">Подпрограмма «Развитие системы летнего отдыха и оздоровления детей в образовательных учреждениях».                                                                     </w:t>
      </w:r>
    </w:p>
    <w:p w:rsidR="004D72CD" w:rsidRPr="00461C00" w:rsidRDefault="004D72CD" w:rsidP="004123E8">
      <w:pPr>
        <w:numPr>
          <w:ilvl w:val="0"/>
          <w:numId w:val="3"/>
        </w:numPr>
        <w:ind w:left="709" w:hanging="349"/>
        <w:jc w:val="both"/>
      </w:pPr>
      <w:r w:rsidRPr="00461C00">
        <w:t>Подпрограмма «Модернизация объектов коммунального хозяйства образовательных учреждений».</w:t>
      </w:r>
    </w:p>
    <w:p w:rsidR="004D72CD" w:rsidRPr="00461C00" w:rsidRDefault="004D72CD" w:rsidP="004123E8">
      <w:pPr>
        <w:numPr>
          <w:ilvl w:val="0"/>
          <w:numId w:val="3"/>
        </w:numPr>
        <w:ind w:left="709" w:hanging="349"/>
        <w:jc w:val="both"/>
      </w:pPr>
      <w:r w:rsidRPr="00461C00">
        <w:t>Подпрограмма «Обеспечение безопасности системы образования».</w:t>
      </w:r>
    </w:p>
    <w:p w:rsidR="004D72CD" w:rsidRPr="00461C00" w:rsidRDefault="004D72CD" w:rsidP="004123E8">
      <w:pPr>
        <w:numPr>
          <w:ilvl w:val="0"/>
          <w:numId w:val="3"/>
        </w:numPr>
        <w:ind w:left="709" w:hanging="349"/>
        <w:jc w:val="both"/>
      </w:pPr>
      <w:r w:rsidRPr="00461C00">
        <w:t>Подпрограмма «Обеспечение сбалансированности и устойчивости бюджета в сфере образования».</w:t>
      </w:r>
    </w:p>
    <w:p w:rsidR="004D72CD" w:rsidRPr="00D138A8" w:rsidRDefault="004D72CD" w:rsidP="00461C00">
      <w:pPr>
        <w:jc w:val="center"/>
        <w:rPr>
          <w:b/>
          <w:sz w:val="26"/>
          <w:szCs w:val="26"/>
        </w:rPr>
      </w:pPr>
    </w:p>
    <w:p w:rsidR="004D72CD" w:rsidRPr="00D138A8" w:rsidRDefault="004D72CD" w:rsidP="00461C00">
      <w:pPr>
        <w:jc w:val="center"/>
        <w:rPr>
          <w:b/>
          <w:sz w:val="26"/>
          <w:szCs w:val="26"/>
        </w:rPr>
      </w:pPr>
    </w:p>
    <w:p w:rsidR="004D72CD" w:rsidRPr="00461C00" w:rsidRDefault="004D72CD" w:rsidP="00461C00">
      <w:pPr>
        <w:jc w:val="center"/>
        <w:rPr>
          <w:b/>
          <w:sz w:val="26"/>
          <w:szCs w:val="26"/>
        </w:rPr>
      </w:pPr>
      <w:r>
        <w:rPr>
          <w:b/>
          <w:sz w:val="26"/>
          <w:szCs w:val="26"/>
        </w:rPr>
        <w:t>Глава 4</w:t>
      </w:r>
      <w:r w:rsidRPr="00461C00">
        <w:rPr>
          <w:b/>
          <w:sz w:val="26"/>
          <w:szCs w:val="26"/>
        </w:rPr>
        <w:t>.</w:t>
      </w:r>
    </w:p>
    <w:p w:rsidR="004D72CD" w:rsidRPr="00461C00" w:rsidRDefault="004D72CD" w:rsidP="00B2462B">
      <w:pPr>
        <w:jc w:val="center"/>
        <w:rPr>
          <w:b/>
          <w:sz w:val="26"/>
          <w:szCs w:val="26"/>
        </w:rPr>
      </w:pPr>
      <w:r w:rsidRPr="00461C00">
        <w:rPr>
          <w:b/>
          <w:sz w:val="26"/>
          <w:szCs w:val="26"/>
        </w:rPr>
        <w:t>Объем и источники финансирования муниципальной программы.</w:t>
      </w:r>
    </w:p>
    <w:p w:rsidR="004D72CD" w:rsidRPr="00461C00" w:rsidRDefault="004D72CD" w:rsidP="00461C00">
      <w:pPr>
        <w:jc w:val="both"/>
        <w:rPr>
          <w:b/>
          <w:sz w:val="26"/>
          <w:szCs w:val="26"/>
        </w:rPr>
      </w:pPr>
    </w:p>
    <w:tbl>
      <w:tblPr>
        <w:tblW w:w="9980" w:type="dxa"/>
        <w:tblInd w:w="92" w:type="dxa"/>
        <w:tblLook w:val="0000"/>
      </w:tblPr>
      <w:tblGrid>
        <w:gridCol w:w="3220"/>
        <w:gridCol w:w="1640"/>
        <w:gridCol w:w="1240"/>
        <w:gridCol w:w="1300"/>
        <w:gridCol w:w="1280"/>
        <w:gridCol w:w="1300"/>
      </w:tblGrid>
      <w:tr w:rsidR="004D72CD" w:rsidRPr="00846350" w:rsidTr="00846350">
        <w:trPr>
          <w:trHeight w:val="270"/>
        </w:trPr>
        <w:tc>
          <w:tcPr>
            <w:tcW w:w="3220" w:type="dxa"/>
            <w:vMerge w:val="restart"/>
            <w:tcBorders>
              <w:top w:val="single" w:sz="8" w:space="0" w:color="auto"/>
              <w:left w:val="single" w:sz="8" w:space="0" w:color="auto"/>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Источник финансирования</w:t>
            </w:r>
          </w:p>
        </w:tc>
        <w:tc>
          <w:tcPr>
            <w:tcW w:w="6760" w:type="dxa"/>
            <w:gridSpan w:val="5"/>
            <w:tcBorders>
              <w:top w:val="single" w:sz="8" w:space="0" w:color="auto"/>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Объем финансирования, тыс. руб.</w:t>
            </w:r>
          </w:p>
        </w:tc>
      </w:tr>
      <w:tr w:rsidR="004D72CD" w:rsidRPr="00846350" w:rsidTr="00846350">
        <w:trPr>
          <w:trHeight w:val="270"/>
        </w:trPr>
        <w:tc>
          <w:tcPr>
            <w:tcW w:w="3220" w:type="dxa"/>
            <w:vMerge/>
            <w:tcBorders>
              <w:top w:val="single" w:sz="8" w:space="0" w:color="auto"/>
              <w:left w:val="single" w:sz="8" w:space="0" w:color="auto"/>
              <w:bottom w:val="single" w:sz="8" w:space="0" w:color="auto"/>
              <w:right w:val="single" w:sz="8" w:space="0" w:color="auto"/>
            </w:tcBorders>
            <w:vAlign w:val="center"/>
          </w:tcPr>
          <w:p w:rsidR="004D72CD" w:rsidRPr="00846350" w:rsidRDefault="004D72CD" w:rsidP="00846350">
            <w:pPr>
              <w:rPr>
                <w:sz w:val="20"/>
                <w:szCs w:val="20"/>
              </w:rPr>
            </w:pPr>
          </w:p>
        </w:tc>
        <w:tc>
          <w:tcPr>
            <w:tcW w:w="1640" w:type="dxa"/>
            <w:vMerge w:val="restart"/>
            <w:tcBorders>
              <w:top w:val="nil"/>
              <w:left w:val="single" w:sz="8" w:space="0" w:color="auto"/>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за весь период реализации муниципальной программы</w:t>
            </w:r>
          </w:p>
        </w:tc>
        <w:tc>
          <w:tcPr>
            <w:tcW w:w="5120" w:type="dxa"/>
            <w:gridSpan w:val="4"/>
            <w:tcBorders>
              <w:top w:val="single" w:sz="8" w:space="0" w:color="auto"/>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в том числе по годам</w:t>
            </w:r>
          </w:p>
        </w:tc>
      </w:tr>
      <w:tr w:rsidR="004D72CD" w:rsidRPr="00846350" w:rsidTr="00846350">
        <w:trPr>
          <w:trHeight w:val="270"/>
        </w:trPr>
        <w:tc>
          <w:tcPr>
            <w:tcW w:w="3220" w:type="dxa"/>
            <w:vMerge/>
            <w:tcBorders>
              <w:top w:val="single" w:sz="8" w:space="0" w:color="auto"/>
              <w:left w:val="single" w:sz="8" w:space="0" w:color="auto"/>
              <w:bottom w:val="single" w:sz="8" w:space="0" w:color="auto"/>
              <w:right w:val="single" w:sz="8" w:space="0" w:color="auto"/>
            </w:tcBorders>
            <w:vAlign w:val="center"/>
          </w:tcPr>
          <w:p w:rsidR="004D72CD" w:rsidRPr="00846350" w:rsidRDefault="004D72CD" w:rsidP="00846350">
            <w:pPr>
              <w:rPr>
                <w:sz w:val="20"/>
                <w:szCs w:val="20"/>
              </w:rPr>
            </w:pPr>
          </w:p>
        </w:tc>
        <w:tc>
          <w:tcPr>
            <w:tcW w:w="1640" w:type="dxa"/>
            <w:vMerge/>
            <w:tcBorders>
              <w:top w:val="nil"/>
              <w:left w:val="single" w:sz="8" w:space="0" w:color="auto"/>
              <w:bottom w:val="single" w:sz="8" w:space="0" w:color="auto"/>
              <w:right w:val="single" w:sz="8" w:space="0" w:color="auto"/>
            </w:tcBorders>
            <w:vAlign w:val="center"/>
          </w:tcPr>
          <w:p w:rsidR="004D72CD" w:rsidRPr="00846350" w:rsidRDefault="004D72CD" w:rsidP="00846350">
            <w:pPr>
              <w:rPr>
                <w:sz w:val="20"/>
                <w:szCs w:val="20"/>
              </w:rPr>
            </w:pPr>
          </w:p>
        </w:tc>
        <w:tc>
          <w:tcPr>
            <w:tcW w:w="1240" w:type="dxa"/>
            <w:vMerge w:val="restart"/>
            <w:tcBorders>
              <w:top w:val="nil"/>
              <w:left w:val="single" w:sz="8" w:space="0" w:color="auto"/>
              <w:bottom w:val="single" w:sz="8" w:space="0" w:color="000000"/>
              <w:right w:val="single" w:sz="8" w:space="0" w:color="auto"/>
            </w:tcBorders>
            <w:vAlign w:val="center"/>
          </w:tcPr>
          <w:p w:rsidR="004D72CD" w:rsidRPr="00846350" w:rsidRDefault="004D72CD" w:rsidP="00846350">
            <w:pPr>
              <w:jc w:val="center"/>
              <w:rPr>
                <w:sz w:val="20"/>
                <w:szCs w:val="20"/>
              </w:rPr>
            </w:pPr>
            <w:r w:rsidRPr="00846350">
              <w:rPr>
                <w:sz w:val="20"/>
                <w:szCs w:val="20"/>
              </w:rPr>
              <w:t>2014 год</w:t>
            </w:r>
          </w:p>
        </w:tc>
        <w:tc>
          <w:tcPr>
            <w:tcW w:w="1300" w:type="dxa"/>
            <w:vMerge w:val="restart"/>
            <w:tcBorders>
              <w:top w:val="nil"/>
              <w:left w:val="single" w:sz="8" w:space="0" w:color="auto"/>
              <w:bottom w:val="single" w:sz="8" w:space="0" w:color="000000"/>
              <w:right w:val="single" w:sz="8" w:space="0" w:color="auto"/>
            </w:tcBorders>
            <w:vAlign w:val="center"/>
          </w:tcPr>
          <w:p w:rsidR="004D72CD" w:rsidRPr="00846350" w:rsidRDefault="004D72CD" w:rsidP="00846350">
            <w:pPr>
              <w:jc w:val="center"/>
              <w:rPr>
                <w:sz w:val="20"/>
                <w:szCs w:val="20"/>
              </w:rPr>
            </w:pPr>
            <w:r w:rsidRPr="00846350">
              <w:rPr>
                <w:sz w:val="20"/>
                <w:szCs w:val="20"/>
              </w:rPr>
              <w:t>2015 год</w:t>
            </w:r>
          </w:p>
        </w:tc>
        <w:tc>
          <w:tcPr>
            <w:tcW w:w="1280" w:type="dxa"/>
            <w:vMerge w:val="restart"/>
            <w:tcBorders>
              <w:top w:val="nil"/>
              <w:left w:val="single" w:sz="8" w:space="0" w:color="auto"/>
              <w:bottom w:val="single" w:sz="8" w:space="0" w:color="000000"/>
              <w:right w:val="single" w:sz="8" w:space="0" w:color="auto"/>
            </w:tcBorders>
            <w:vAlign w:val="center"/>
          </w:tcPr>
          <w:p w:rsidR="004D72CD" w:rsidRPr="00846350" w:rsidRDefault="004D72CD" w:rsidP="00846350">
            <w:pPr>
              <w:jc w:val="center"/>
              <w:rPr>
                <w:sz w:val="20"/>
                <w:szCs w:val="20"/>
              </w:rPr>
            </w:pPr>
            <w:r w:rsidRPr="00846350">
              <w:rPr>
                <w:sz w:val="20"/>
                <w:szCs w:val="20"/>
              </w:rPr>
              <w:t>2016 год</w:t>
            </w:r>
          </w:p>
        </w:tc>
        <w:tc>
          <w:tcPr>
            <w:tcW w:w="1300" w:type="dxa"/>
            <w:vMerge w:val="restart"/>
            <w:tcBorders>
              <w:top w:val="nil"/>
              <w:left w:val="single" w:sz="8" w:space="0" w:color="auto"/>
              <w:bottom w:val="single" w:sz="8" w:space="0" w:color="000000"/>
              <w:right w:val="single" w:sz="8" w:space="0" w:color="auto"/>
            </w:tcBorders>
            <w:vAlign w:val="center"/>
          </w:tcPr>
          <w:p w:rsidR="004D72CD" w:rsidRPr="00846350" w:rsidRDefault="004D72CD" w:rsidP="00846350">
            <w:pPr>
              <w:jc w:val="center"/>
              <w:rPr>
                <w:sz w:val="20"/>
                <w:szCs w:val="20"/>
              </w:rPr>
            </w:pPr>
            <w:r w:rsidRPr="00846350">
              <w:rPr>
                <w:sz w:val="20"/>
                <w:szCs w:val="20"/>
              </w:rPr>
              <w:t>2017 год</w:t>
            </w:r>
          </w:p>
        </w:tc>
      </w:tr>
      <w:tr w:rsidR="004D72CD" w:rsidRPr="00846350" w:rsidTr="00846350">
        <w:trPr>
          <w:trHeight w:val="405"/>
        </w:trPr>
        <w:tc>
          <w:tcPr>
            <w:tcW w:w="3220" w:type="dxa"/>
            <w:vMerge/>
            <w:tcBorders>
              <w:top w:val="single" w:sz="8" w:space="0" w:color="auto"/>
              <w:left w:val="single" w:sz="8" w:space="0" w:color="auto"/>
              <w:bottom w:val="single" w:sz="8" w:space="0" w:color="auto"/>
              <w:right w:val="single" w:sz="8" w:space="0" w:color="auto"/>
            </w:tcBorders>
            <w:vAlign w:val="center"/>
          </w:tcPr>
          <w:p w:rsidR="004D72CD" w:rsidRPr="00846350" w:rsidRDefault="004D72CD" w:rsidP="00846350">
            <w:pPr>
              <w:rPr>
                <w:sz w:val="20"/>
                <w:szCs w:val="20"/>
              </w:rPr>
            </w:pPr>
          </w:p>
        </w:tc>
        <w:tc>
          <w:tcPr>
            <w:tcW w:w="1640" w:type="dxa"/>
            <w:vMerge/>
            <w:tcBorders>
              <w:top w:val="nil"/>
              <w:left w:val="single" w:sz="8" w:space="0" w:color="auto"/>
              <w:bottom w:val="single" w:sz="8" w:space="0" w:color="auto"/>
              <w:right w:val="single" w:sz="8" w:space="0" w:color="auto"/>
            </w:tcBorders>
            <w:vAlign w:val="center"/>
          </w:tcPr>
          <w:p w:rsidR="004D72CD" w:rsidRPr="00846350" w:rsidRDefault="004D72CD" w:rsidP="00846350">
            <w:pPr>
              <w:rPr>
                <w:sz w:val="20"/>
                <w:szCs w:val="20"/>
              </w:rPr>
            </w:pPr>
          </w:p>
        </w:tc>
        <w:tc>
          <w:tcPr>
            <w:tcW w:w="1240" w:type="dxa"/>
            <w:vMerge/>
            <w:tcBorders>
              <w:top w:val="nil"/>
              <w:left w:val="single" w:sz="8" w:space="0" w:color="auto"/>
              <w:bottom w:val="single" w:sz="8" w:space="0" w:color="000000"/>
              <w:right w:val="single" w:sz="8" w:space="0" w:color="auto"/>
            </w:tcBorders>
            <w:vAlign w:val="center"/>
          </w:tcPr>
          <w:p w:rsidR="004D72CD" w:rsidRPr="00846350" w:rsidRDefault="004D72CD" w:rsidP="00846350">
            <w:pPr>
              <w:rPr>
                <w:sz w:val="20"/>
                <w:szCs w:val="20"/>
              </w:rPr>
            </w:pPr>
          </w:p>
        </w:tc>
        <w:tc>
          <w:tcPr>
            <w:tcW w:w="1300" w:type="dxa"/>
            <w:vMerge/>
            <w:tcBorders>
              <w:top w:val="nil"/>
              <w:left w:val="single" w:sz="8" w:space="0" w:color="auto"/>
              <w:bottom w:val="single" w:sz="8" w:space="0" w:color="000000"/>
              <w:right w:val="single" w:sz="8" w:space="0" w:color="auto"/>
            </w:tcBorders>
            <w:vAlign w:val="center"/>
          </w:tcPr>
          <w:p w:rsidR="004D72CD" w:rsidRPr="00846350" w:rsidRDefault="004D72CD" w:rsidP="00846350">
            <w:pPr>
              <w:rPr>
                <w:sz w:val="20"/>
                <w:szCs w:val="20"/>
              </w:rPr>
            </w:pPr>
          </w:p>
        </w:tc>
        <w:tc>
          <w:tcPr>
            <w:tcW w:w="1280" w:type="dxa"/>
            <w:vMerge/>
            <w:tcBorders>
              <w:top w:val="nil"/>
              <w:left w:val="single" w:sz="8" w:space="0" w:color="auto"/>
              <w:bottom w:val="single" w:sz="8" w:space="0" w:color="000000"/>
              <w:right w:val="single" w:sz="8" w:space="0" w:color="auto"/>
            </w:tcBorders>
            <w:vAlign w:val="center"/>
          </w:tcPr>
          <w:p w:rsidR="004D72CD" w:rsidRPr="00846350" w:rsidRDefault="004D72CD" w:rsidP="00846350">
            <w:pPr>
              <w:rPr>
                <w:sz w:val="20"/>
                <w:szCs w:val="20"/>
              </w:rPr>
            </w:pPr>
          </w:p>
        </w:tc>
        <w:tc>
          <w:tcPr>
            <w:tcW w:w="1300" w:type="dxa"/>
            <w:vMerge/>
            <w:tcBorders>
              <w:top w:val="nil"/>
              <w:left w:val="single" w:sz="8" w:space="0" w:color="auto"/>
              <w:bottom w:val="single" w:sz="8" w:space="0" w:color="000000"/>
              <w:right w:val="single" w:sz="8" w:space="0" w:color="auto"/>
            </w:tcBorders>
            <w:vAlign w:val="center"/>
          </w:tcPr>
          <w:p w:rsidR="004D72CD" w:rsidRPr="00846350" w:rsidRDefault="004D72CD" w:rsidP="00846350">
            <w:pPr>
              <w:rPr>
                <w:sz w:val="20"/>
                <w:szCs w:val="20"/>
              </w:rPr>
            </w:pPr>
          </w:p>
        </w:tc>
      </w:tr>
      <w:tr w:rsidR="004D72CD" w:rsidRPr="00846350" w:rsidTr="00846350">
        <w:trPr>
          <w:trHeight w:val="270"/>
        </w:trPr>
        <w:tc>
          <w:tcPr>
            <w:tcW w:w="3220" w:type="dxa"/>
            <w:tcBorders>
              <w:top w:val="nil"/>
              <w:left w:val="single" w:sz="8" w:space="0" w:color="auto"/>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1</w:t>
            </w:r>
          </w:p>
        </w:tc>
        <w:tc>
          <w:tcPr>
            <w:tcW w:w="164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2</w:t>
            </w:r>
          </w:p>
        </w:tc>
        <w:tc>
          <w:tcPr>
            <w:tcW w:w="124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3</w:t>
            </w:r>
          </w:p>
        </w:tc>
        <w:tc>
          <w:tcPr>
            <w:tcW w:w="130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4</w:t>
            </w:r>
          </w:p>
        </w:tc>
        <w:tc>
          <w:tcPr>
            <w:tcW w:w="128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5</w:t>
            </w:r>
          </w:p>
        </w:tc>
        <w:tc>
          <w:tcPr>
            <w:tcW w:w="130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5</w:t>
            </w:r>
          </w:p>
        </w:tc>
      </w:tr>
      <w:tr w:rsidR="004D72CD" w:rsidRPr="00846350" w:rsidTr="00846350">
        <w:trPr>
          <w:trHeight w:val="270"/>
        </w:trPr>
        <w:tc>
          <w:tcPr>
            <w:tcW w:w="9980" w:type="dxa"/>
            <w:gridSpan w:val="6"/>
            <w:tcBorders>
              <w:top w:val="single" w:sz="8" w:space="0" w:color="auto"/>
              <w:left w:val="single" w:sz="8" w:space="0" w:color="auto"/>
              <w:bottom w:val="single" w:sz="8" w:space="0" w:color="auto"/>
              <w:right w:val="single" w:sz="8" w:space="0" w:color="000000"/>
            </w:tcBorders>
            <w:vAlign w:val="center"/>
          </w:tcPr>
          <w:p w:rsidR="004D72CD" w:rsidRPr="00846350" w:rsidRDefault="004D72CD" w:rsidP="00846350">
            <w:pPr>
              <w:jc w:val="center"/>
              <w:rPr>
                <w:sz w:val="20"/>
                <w:szCs w:val="20"/>
              </w:rPr>
            </w:pPr>
            <w:r w:rsidRPr="00846350">
              <w:rPr>
                <w:sz w:val="20"/>
                <w:szCs w:val="20"/>
              </w:rPr>
              <w:t xml:space="preserve">Муниципальная программа «Развитие образования в Нижнеилимском муниципальном районе на </w:t>
            </w:r>
            <w:r>
              <w:rPr>
                <w:sz w:val="20"/>
                <w:szCs w:val="20"/>
              </w:rPr>
              <w:t>2014-2017</w:t>
            </w:r>
            <w:r w:rsidRPr="00846350">
              <w:rPr>
                <w:sz w:val="20"/>
                <w:szCs w:val="20"/>
              </w:rPr>
              <w:t xml:space="preserve"> годы»</w:t>
            </w:r>
          </w:p>
        </w:tc>
      </w:tr>
      <w:tr w:rsidR="004D72CD" w:rsidRPr="00846350" w:rsidTr="00846350">
        <w:trPr>
          <w:trHeight w:val="270"/>
        </w:trPr>
        <w:tc>
          <w:tcPr>
            <w:tcW w:w="3220" w:type="dxa"/>
            <w:tcBorders>
              <w:top w:val="nil"/>
              <w:left w:val="single" w:sz="8" w:space="0" w:color="auto"/>
              <w:bottom w:val="single" w:sz="8" w:space="0" w:color="auto"/>
              <w:right w:val="single" w:sz="8" w:space="0" w:color="auto"/>
            </w:tcBorders>
            <w:vAlign w:val="center"/>
          </w:tcPr>
          <w:p w:rsidR="004D72CD" w:rsidRPr="00846350" w:rsidRDefault="004D72CD" w:rsidP="00846350">
            <w:pPr>
              <w:jc w:val="both"/>
              <w:rPr>
                <w:sz w:val="20"/>
                <w:szCs w:val="20"/>
              </w:rPr>
            </w:pPr>
            <w:r w:rsidRPr="00846350">
              <w:rPr>
                <w:sz w:val="20"/>
                <w:szCs w:val="20"/>
              </w:rPr>
              <w:t>Всего, в том числе:</w:t>
            </w:r>
          </w:p>
        </w:tc>
        <w:tc>
          <w:tcPr>
            <w:tcW w:w="1640" w:type="dxa"/>
            <w:tcBorders>
              <w:top w:val="nil"/>
              <w:left w:val="nil"/>
              <w:bottom w:val="single" w:sz="8" w:space="0" w:color="auto"/>
              <w:right w:val="single" w:sz="8" w:space="0" w:color="auto"/>
            </w:tcBorders>
            <w:vAlign w:val="center"/>
          </w:tcPr>
          <w:p w:rsidR="004D72CD" w:rsidRPr="00B872A2" w:rsidRDefault="004D72CD" w:rsidP="00846350">
            <w:pPr>
              <w:jc w:val="center"/>
              <w:rPr>
                <w:sz w:val="20"/>
                <w:szCs w:val="20"/>
              </w:rPr>
            </w:pPr>
            <w:r w:rsidRPr="00B872A2">
              <w:rPr>
                <w:sz w:val="20"/>
                <w:szCs w:val="20"/>
              </w:rPr>
              <w:t>8</w:t>
            </w:r>
            <w:r>
              <w:rPr>
                <w:sz w:val="20"/>
                <w:szCs w:val="20"/>
              </w:rPr>
              <w:t>4</w:t>
            </w:r>
            <w:r w:rsidRPr="00B872A2">
              <w:rPr>
                <w:sz w:val="20"/>
                <w:szCs w:val="20"/>
              </w:rPr>
              <w:t>4 126,9</w:t>
            </w:r>
          </w:p>
        </w:tc>
        <w:tc>
          <w:tcPr>
            <w:tcW w:w="124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bCs/>
                <w:sz w:val="20"/>
                <w:szCs w:val="20"/>
              </w:rPr>
              <w:t>238 920,9</w:t>
            </w:r>
          </w:p>
        </w:tc>
        <w:tc>
          <w:tcPr>
            <w:tcW w:w="1300" w:type="dxa"/>
            <w:tcBorders>
              <w:top w:val="nil"/>
              <w:left w:val="nil"/>
              <w:bottom w:val="single" w:sz="8" w:space="0" w:color="auto"/>
              <w:right w:val="single" w:sz="8" w:space="0" w:color="auto"/>
            </w:tcBorders>
            <w:vAlign w:val="center"/>
          </w:tcPr>
          <w:p w:rsidR="004D72CD" w:rsidRPr="00B872A2" w:rsidRDefault="004D72CD" w:rsidP="00846350">
            <w:pPr>
              <w:jc w:val="center"/>
              <w:rPr>
                <w:sz w:val="20"/>
                <w:szCs w:val="20"/>
              </w:rPr>
            </w:pPr>
            <w:r w:rsidRPr="00B872A2">
              <w:rPr>
                <w:sz w:val="20"/>
                <w:szCs w:val="20"/>
              </w:rPr>
              <w:t>2</w:t>
            </w:r>
            <w:r>
              <w:rPr>
                <w:sz w:val="20"/>
                <w:szCs w:val="20"/>
              </w:rPr>
              <w:t>1</w:t>
            </w:r>
            <w:r w:rsidRPr="00B872A2">
              <w:rPr>
                <w:sz w:val="20"/>
                <w:szCs w:val="20"/>
              </w:rPr>
              <w:t>1 058,0</w:t>
            </w:r>
          </w:p>
        </w:tc>
        <w:tc>
          <w:tcPr>
            <w:tcW w:w="1280" w:type="dxa"/>
            <w:tcBorders>
              <w:top w:val="nil"/>
              <w:left w:val="nil"/>
              <w:bottom w:val="single" w:sz="8" w:space="0" w:color="auto"/>
              <w:right w:val="single" w:sz="8" w:space="0" w:color="auto"/>
            </w:tcBorders>
            <w:vAlign w:val="center"/>
          </w:tcPr>
          <w:p w:rsidR="004D72CD" w:rsidRPr="00B872A2" w:rsidRDefault="004D72CD" w:rsidP="00846350">
            <w:pPr>
              <w:jc w:val="center"/>
              <w:rPr>
                <w:sz w:val="20"/>
                <w:szCs w:val="20"/>
              </w:rPr>
            </w:pPr>
            <w:r w:rsidRPr="00B872A2">
              <w:rPr>
                <w:sz w:val="20"/>
                <w:szCs w:val="20"/>
              </w:rPr>
              <w:t>198 377,0</w:t>
            </w:r>
          </w:p>
        </w:tc>
        <w:tc>
          <w:tcPr>
            <w:tcW w:w="1300" w:type="dxa"/>
            <w:tcBorders>
              <w:top w:val="nil"/>
              <w:left w:val="nil"/>
              <w:bottom w:val="single" w:sz="8" w:space="0" w:color="auto"/>
              <w:right w:val="single" w:sz="8" w:space="0" w:color="auto"/>
            </w:tcBorders>
            <w:vAlign w:val="center"/>
          </w:tcPr>
          <w:p w:rsidR="004D72CD" w:rsidRPr="00B872A2" w:rsidRDefault="004D72CD" w:rsidP="00846350">
            <w:pPr>
              <w:jc w:val="center"/>
              <w:rPr>
                <w:sz w:val="20"/>
                <w:szCs w:val="20"/>
              </w:rPr>
            </w:pPr>
            <w:r w:rsidRPr="00B872A2">
              <w:rPr>
                <w:sz w:val="20"/>
                <w:szCs w:val="20"/>
              </w:rPr>
              <w:t>195 771,0</w:t>
            </w:r>
          </w:p>
        </w:tc>
      </w:tr>
      <w:tr w:rsidR="004D72CD" w:rsidRPr="00846350" w:rsidTr="00846350">
        <w:trPr>
          <w:trHeight w:val="525"/>
        </w:trPr>
        <w:tc>
          <w:tcPr>
            <w:tcW w:w="3220" w:type="dxa"/>
            <w:tcBorders>
              <w:top w:val="nil"/>
              <w:left w:val="single" w:sz="8" w:space="0" w:color="auto"/>
              <w:bottom w:val="single" w:sz="8" w:space="0" w:color="auto"/>
              <w:right w:val="single" w:sz="8" w:space="0" w:color="auto"/>
            </w:tcBorders>
            <w:vAlign w:val="center"/>
          </w:tcPr>
          <w:p w:rsidR="004D72CD" w:rsidRPr="00846350" w:rsidRDefault="004D72CD" w:rsidP="00846350">
            <w:pPr>
              <w:rPr>
                <w:sz w:val="20"/>
                <w:szCs w:val="20"/>
              </w:rPr>
            </w:pPr>
            <w:r w:rsidRPr="00846350">
              <w:rPr>
                <w:sz w:val="20"/>
                <w:szCs w:val="20"/>
              </w:rPr>
              <w:t>Бюджет Нижнеилимского муниципального района</w:t>
            </w:r>
          </w:p>
        </w:tc>
        <w:tc>
          <w:tcPr>
            <w:tcW w:w="1640" w:type="dxa"/>
            <w:tcBorders>
              <w:top w:val="nil"/>
              <w:left w:val="nil"/>
              <w:bottom w:val="single" w:sz="8" w:space="0" w:color="auto"/>
              <w:right w:val="single" w:sz="8" w:space="0" w:color="auto"/>
            </w:tcBorders>
            <w:vAlign w:val="center"/>
          </w:tcPr>
          <w:p w:rsidR="004D72CD" w:rsidRPr="00B872A2" w:rsidRDefault="004D72CD" w:rsidP="001B16CE">
            <w:pPr>
              <w:jc w:val="center"/>
              <w:rPr>
                <w:sz w:val="20"/>
                <w:szCs w:val="20"/>
              </w:rPr>
            </w:pPr>
            <w:r w:rsidRPr="00B872A2">
              <w:rPr>
                <w:sz w:val="20"/>
                <w:szCs w:val="20"/>
              </w:rPr>
              <w:t>8</w:t>
            </w:r>
            <w:r>
              <w:rPr>
                <w:sz w:val="20"/>
                <w:szCs w:val="20"/>
              </w:rPr>
              <w:t>4</w:t>
            </w:r>
            <w:r w:rsidRPr="00B872A2">
              <w:rPr>
                <w:sz w:val="20"/>
                <w:szCs w:val="20"/>
              </w:rPr>
              <w:t>4 126,9</w:t>
            </w:r>
          </w:p>
        </w:tc>
        <w:tc>
          <w:tcPr>
            <w:tcW w:w="1240" w:type="dxa"/>
            <w:tcBorders>
              <w:top w:val="nil"/>
              <w:left w:val="nil"/>
              <w:bottom w:val="single" w:sz="8" w:space="0" w:color="auto"/>
              <w:right w:val="single" w:sz="8" w:space="0" w:color="auto"/>
            </w:tcBorders>
            <w:vAlign w:val="center"/>
          </w:tcPr>
          <w:p w:rsidR="004D72CD" w:rsidRPr="00846350" w:rsidRDefault="004D72CD" w:rsidP="001B16CE">
            <w:pPr>
              <w:jc w:val="center"/>
              <w:rPr>
                <w:sz w:val="20"/>
                <w:szCs w:val="20"/>
              </w:rPr>
            </w:pPr>
            <w:r w:rsidRPr="00846350">
              <w:rPr>
                <w:bCs/>
                <w:sz w:val="20"/>
                <w:szCs w:val="20"/>
              </w:rPr>
              <w:t>238 920,9</w:t>
            </w:r>
          </w:p>
        </w:tc>
        <w:tc>
          <w:tcPr>
            <w:tcW w:w="1300" w:type="dxa"/>
            <w:tcBorders>
              <w:top w:val="nil"/>
              <w:left w:val="nil"/>
              <w:bottom w:val="single" w:sz="8" w:space="0" w:color="auto"/>
              <w:right w:val="single" w:sz="8" w:space="0" w:color="auto"/>
            </w:tcBorders>
            <w:vAlign w:val="center"/>
          </w:tcPr>
          <w:p w:rsidR="004D72CD" w:rsidRPr="00B872A2" w:rsidRDefault="004D72CD" w:rsidP="001B16CE">
            <w:pPr>
              <w:jc w:val="center"/>
              <w:rPr>
                <w:sz w:val="20"/>
                <w:szCs w:val="20"/>
              </w:rPr>
            </w:pPr>
            <w:r w:rsidRPr="00B872A2">
              <w:rPr>
                <w:sz w:val="20"/>
                <w:szCs w:val="20"/>
              </w:rPr>
              <w:t>2</w:t>
            </w:r>
            <w:r>
              <w:rPr>
                <w:sz w:val="20"/>
                <w:szCs w:val="20"/>
              </w:rPr>
              <w:t>1</w:t>
            </w:r>
            <w:r w:rsidRPr="00B872A2">
              <w:rPr>
                <w:sz w:val="20"/>
                <w:szCs w:val="20"/>
              </w:rPr>
              <w:t>1 058,0</w:t>
            </w:r>
          </w:p>
        </w:tc>
        <w:tc>
          <w:tcPr>
            <w:tcW w:w="1280" w:type="dxa"/>
            <w:tcBorders>
              <w:top w:val="nil"/>
              <w:left w:val="nil"/>
              <w:bottom w:val="single" w:sz="8" w:space="0" w:color="auto"/>
              <w:right w:val="single" w:sz="8" w:space="0" w:color="auto"/>
            </w:tcBorders>
            <w:vAlign w:val="center"/>
          </w:tcPr>
          <w:p w:rsidR="004D72CD" w:rsidRPr="00B872A2" w:rsidRDefault="004D72CD" w:rsidP="001B16CE">
            <w:pPr>
              <w:jc w:val="center"/>
              <w:rPr>
                <w:sz w:val="20"/>
                <w:szCs w:val="20"/>
              </w:rPr>
            </w:pPr>
            <w:r w:rsidRPr="00B872A2">
              <w:rPr>
                <w:sz w:val="20"/>
                <w:szCs w:val="20"/>
              </w:rPr>
              <w:t>198 377,0</w:t>
            </w:r>
          </w:p>
        </w:tc>
        <w:tc>
          <w:tcPr>
            <w:tcW w:w="1300" w:type="dxa"/>
            <w:tcBorders>
              <w:top w:val="nil"/>
              <w:left w:val="nil"/>
              <w:bottom w:val="single" w:sz="8" w:space="0" w:color="auto"/>
              <w:right w:val="single" w:sz="8" w:space="0" w:color="auto"/>
            </w:tcBorders>
            <w:vAlign w:val="center"/>
          </w:tcPr>
          <w:p w:rsidR="004D72CD" w:rsidRPr="00B872A2" w:rsidRDefault="004D72CD" w:rsidP="001B16CE">
            <w:pPr>
              <w:jc w:val="center"/>
              <w:rPr>
                <w:sz w:val="20"/>
                <w:szCs w:val="20"/>
              </w:rPr>
            </w:pPr>
            <w:r w:rsidRPr="00B872A2">
              <w:rPr>
                <w:sz w:val="20"/>
                <w:szCs w:val="20"/>
              </w:rPr>
              <w:t>195 771,0</w:t>
            </w:r>
          </w:p>
        </w:tc>
      </w:tr>
      <w:tr w:rsidR="004D72CD" w:rsidRPr="00846350" w:rsidTr="00846350">
        <w:trPr>
          <w:trHeight w:val="270"/>
        </w:trPr>
        <w:tc>
          <w:tcPr>
            <w:tcW w:w="3220" w:type="dxa"/>
            <w:tcBorders>
              <w:top w:val="nil"/>
              <w:left w:val="single" w:sz="8" w:space="0" w:color="auto"/>
              <w:bottom w:val="single" w:sz="8" w:space="0" w:color="auto"/>
              <w:right w:val="single" w:sz="8" w:space="0" w:color="auto"/>
            </w:tcBorders>
            <w:vAlign w:val="center"/>
          </w:tcPr>
          <w:p w:rsidR="004D72CD" w:rsidRPr="00846350" w:rsidRDefault="004D72CD" w:rsidP="00846350">
            <w:pPr>
              <w:rPr>
                <w:sz w:val="20"/>
                <w:szCs w:val="20"/>
              </w:rPr>
            </w:pPr>
            <w:r w:rsidRPr="00846350">
              <w:rPr>
                <w:sz w:val="20"/>
                <w:szCs w:val="20"/>
              </w:rPr>
              <w:t>Бюджет Иркутской области</w:t>
            </w:r>
          </w:p>
        </w:tc>
        <w:tc>
          <w:tcPr>
            <w:tcW w:w="164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0</w:t>
            </w:r>
            <w:r>
              <w:rPr>
                <w:sz w:val="20"/>
                <w:szCs w:val="20"/>
              </w:rPr>
              <w:t>,0</w:t>
            </w:r>
          </w:p>
        </w:tc>
        <w:tc>
          <w:tcPr>
            <w:tcW w:w="124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0</w:t>
            </w:r>
            <w:r>
              <w:rPr>
                <w:sz w:val="20"/>
                <w:szCs w:val="20"/>
              </w:rPr>
              <w:t>,0</w:t>
            </w:r>
          </w:p>
        </w:tc>
        <w:tc>
          <w:tcPr>
            <w:tcW w:w="130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0</w:t>
            </w:r>
            <w:r>
              <w:rPr>
                <w:sz w:val="20"/>
                <w:szCs w:val="20"/>
              </w:rPr>
              <w:t>,0</w:t>
            </w:r>
          </w:p>
        </w:tc>
        <w:tc>
          <w:tcPr>
            <w:tcW w:w="128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0</w:t>
            </w:r>
            <w:r>
              <w:rPr>
                <w:sz w:val="20"/>
                <w:szCs w:val="20"/>
              </w:rPr>
              <w:t>,0</w:t>
            </w:r>
          </w:p>
        </w:tc>
        <w:tc>
          <w:tcPr>
            <w:tcW w:w="130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0</w:t>
            </w:r>
            <w:r>
              <w:rPr>
                <w:sz w:val="20"/>
                <w:szCs w:val="20"/>
              </w:rPr>
              <w:t>,0</w:t>
            </w:r>
          </w:p>
        </w:tc>
      </w:tr>
      <w:tr w:rsidR="004D72CD" w:rsidRPr="00846350" w:rsidTr="00846350">
        <w:trPr>
          <w:trHeight w:val="270"/>
        </w:trPr>
        <w:tc>
          <w:tcPr>
            <w:tcW w:w="3220" w:type="dxa"/>
            <w:tcBorders>
              <w:top w:val="nil"/>
              <w:left w:val="single" w:sz="8" w:space="0" w:color="auto"/>
              <w:bottom w:val="single" w:sz="8" w:space="0" w:color="auto"/>
              <w:right w:val="single" w:sz="8" w:space="0" w:color="auto"/>
            </w:tcBorders>
            <w:vAlign w:val="center"/>
          </w:tcPr>
          <w:p w:rsidR="004D72CD" w:rsidRPr="00846350" w:rsidRDefault="004D72CD" w:rsidP="00846350">
            <w:pPr>
              <w:jc w:val="both"/>
              <w:rPr>
                <w:sz w:val="20"/>
                <w:szCs w:val="20"/>
              </w:rPr>
            </w:pPr>
            <w:r w:rsidRPr="00846350">
              <w:rPr>
                <w:sz w:val="20"/>
                <w:szCs w:val="20"/>
              </w:rPr>
              <w:t>Федеральный бюджет</w:t>
            </w:r>
          </w:p>
        </w:tc>
        <w:tc>
          <w:tcPr>
            <w:tcW w:w="164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0</w:t>
            </w:r>
            <w:r>
              <w:rPr>
                <w:sz w:val="20"/>
                <w:szCs w:val="20"/>
              </w:rPr>
              <w:t>,0</w:t>
            </w:r>
          </w:p>
        </w:tc>
        <w:tc>
          <w:tcPr>
            <w:tcW w:w="124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0</w:t>
            </w:r>
            <w:r>
              <w:rPr>
                <w:sz w:val="20"/>
                <w:szCs w:val="20"/>
              </w:rPr>
              <w:t>,0</w:t>
            </w:r>
          </w:p>
        </w:tc>
        <w:tc>
          <w:tcPr>
            <w:tcW w:w="130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0</w:t>
            </w:r>
            <w:r>
              <w:rPr>
                <w:sz w:val="20"/>
                <w:szCs w:val="20"/>
              </w:rPr>
              <w:t>,0</w:t>
            </w:r>
          </w:p>
        </w:tc>
        <w:tc>
          <w:tcPr>
            <w:tcW w:w="128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0</w:t>
            </w:r>
            <w:r>
              <w:rPr>
                <w:sz w:val="20"/>
                <w:szCs w:val="20"/>
              </w:rPr>
              <w:t>,0</w:t>
            </w:r>
          </w:p>
        </w:tc>
        <w:tc>
          <w:tcPr>
            <w:tcW w:w="130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0</w:t>
            </w:r>
            <w:r>
              <w:rPr>
                <w:sz w:val="20"/>
                <w:szCs w:val="20"/>
              </w:rPr>
              <w:t>,0</w:t>
            </w:r>
          </w:p>
        </w:tc>
      </w:tr>
      <w:tr w:rsidR="004D72CD" w:rsidRPr="00846350" w:rsidTr="00846350">
        <w:trPr>
          <w:trHeight w:val="270"/>
        </w:trPr>
        <w:tc>
          <w:tcPr>
            <w:tcW w:w="3220" w:type="dxa"/>
            <w:tcBorders>
              <w:top w:val="nil"/>
              <w:left w:val="single" w:sz="8" w:space="0" w:color="auto"/>
              <w:bottom w:val="single" w:sz="8" w:space="0" w:color="auto"/>
              <w:right w:val="single" w:sz="8" w:space="0" w:color="auto"/>
            </w:tcBorders>
            <w:vAlign w:val="center"/>
          </w:tcPr>
          <w:p w:rsidR="004D72CD" w:rsidRPr="00846350" w:rsidRDefault="004D72CD" w:rsidP="00846350">
            <w:pPr>
              <w:jc w:val="both"/>
              <w:rPr>
                <w:sz w:val="20"/>
                <w:szCs w:val="20"/>
              </w:rPr>
            </w:pPr>
            <w:r w:rsidRPr="00846350">
              <w:rPr>
                <w:sz w:val="20"/>
                <w:szCs w:val="20"/>
              </w:rPr>
              <w:t>Другие источники</w:t>
            </w:r>
          </w:p>
        </w:tc>
        <w:tc>
          <w:tcPr>
            <w:tcW w:w="164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0</w:t>
            </w:r>
            <w:r>
              <w:rPr>
                <w:sz w:val="20"/>
                <w:szCs w:val="20"/>
              </w:rPr>
              <w:t>,0</w:t>
            </w:r>
          </w:p>
        </w:tc>
        <w:tc>
          <w:tcPr>
            <w:tcW w:w="124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0</w:t>
            </w:r>
            <w:r>
              <w:rPr>
                <w:sz w:val="20"/>
                <w:szCs w:val="20"/>
              </w:rPr>
              <w:t>,0</w:t>
            </w:r>
          </w:p>
        </w:tc>
        <w:tc>
          <w:tcPr>
            <w:tcW w:w="130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0</w:t>
            </w:r>
            <w:r>
              <w:rPr>
                <w:sz w:val="20"/>
                <w:szCs w:val="20"/>
              </w:rPr>
              <w:t>,0</w:t>
            </w:r>
          </w:p>
        </w:tc>
        <w:tc>
          <w:tcPr>
            <w:tcW w:w="128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0</w:t>
            </w:r>
            <w:r>
              <w:rPr>
                <w:sz w:val="20"/>
                <w:szCs w:val="20"/>
              </w:rPr>
              <w:t>,0</w:t>
            </w:r>
          </w:p>
        </w:tc>
        <w:tc>
          <w:tcPr>
            <w:tcW w:w="130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0</w:t>
            </w:r>
            <w:r>
              <w:rPr>
                <w:sz w:val="20"/>
                <w:szCs w:val="20"/>
              </w:rPr>
              <w:t>,0</w:t>
            </w:r>
          </w:p>
        </w:tc>
      </w:tr>
      <w:tr w:rsidR="004D72CD" w:rsidRPr="00846350" w:rsidTr="00846350">
        <w:trPr>
          <w:trHeight w:val="581"/>
        </w:trPr>
        <w:tc>
          <w:tcPr>
            <w:tcW w:w="9980" w:type="dxa"/>
            <w:gridSpan w:val="6"/>
            <w:tcBorders>
              <w:top w:val="single" w:sz="8" w:space="0" w:color="auto"/>
              <w:left w:val="single" w:sz="8" w:space="0" w:color="auto"/>
              <w:bottom w:val="single" w:sz="8" w:space="0" w:color="auto"/>
              <w:right w:val="single" w:sz="8" w:space="0" w:color="000000"/>
            </w:tcBorders>
            <w:vAlign w:val="center"/>
          </w:tcPr>
          <w:p w:rsidR="004D72CD" w:rsidRPr="00846350" w:rsidRDefault="004D72CD" w:rsidP="00846350">
            <w:pPr>
              <w:jc w:val="center"/>
              <w:rPr>
                <w:sz w:val="20"/>
                <w:szCs w:val="20"/>
              </w:rPr>
            </w:pPr>
            <w:r w:rsidRPr="00846350">
              <w:rPr>
                <w:sz w:val="20"/>
                <w:szCs w:val="20"/>
              </w:rPr>
              <w:t>Подпрограмма 1 «Повышение эффективности системы дошкольного образования»</w:t>
            </w:r>
          </w:p>
        </w:tc>
      </w:tr>
      <w:tr w:rsidR="004D72CD" w:rsidRPr="00846350" w:rsidTr="00846350">
        <w:trPr>
          <w:trHeight w:val="270"/>
        </w:trPr>
        <w:tc>
          <w:tcPr>
            <w:tcW w:w="3220" w:type="dxa"/>
            <w:tcBorders>
              <w:top w:val="nil"/>
              <w:left w:val="single" w:sz="8" w:space="0" w:color="auto"/>
              <w:bottom w:val="single" w:sz="4" w:space="0" w:color="auto"/>
              <w:right w:val="single" w:sz="8" w:space="0" w:color="auto"/>
            </w:tcBorders>
            <w:vAlign w:val="center"/>
          </w:tcPr>
          <w:p w:rsidR="004D72CD" w:rsidRPr="00846350" w:rsidRDefault="004D72CD" w:rsidP="00846350">
            <w:pPr>
              <w:jc w:val="both"/>
              <w:rPr>
                <w:sz w:val="20"/>
                <w:szCs w:val="20"/>
              </w:rPr>
            </w:pPr>
            <w:r w:rsidRPr="00846350">
              <w:rPr>
                <w:sz w:val="20"/>
                <w:szCs w:val="20"/>
              </w:rPr>
              <w:t>Всего, в том числе:</w:t>
            </w:r>
          </w:p>
        </w:tc>
        <w:tc>
          <w:tcPr>
            <w:tcW w:w="1640" w:type="dxa"/>
            <w:tcBorders>
              <w:top w:val="nil"/>
              <w:left w:val="nil"/>
              <w:bottom w:val="single" w:sz="4" w:space="0" w:color="auto"/>
              <w:right w:val="single" w:sz="8" w:space="0" w:color="auto"/>
            </w:tcBorders>
            <w:vAlign w:val="center"/>
          </w:tcPr>
          <w:p w:rsidR="004D72CD" w:rsidRPr="00846350" w:rsidRDefault="004D72CD" w:rsidP="00846350">
            <w:pPr>
              <w:jc w:val="center"/>
              <w:rPr>
                <w:sz w:val="20"/>
                <w:szCs w:val="20"/>
              </w:rPr>
            </w:pPr>
            <w:r>
              <w:rPr>
                <w:bCs/>
                <w:sz w:val="20"/>
                <w:szCs w:val="20"/>
              </w:rPr>
              <w:t>168 337,8</w:t>
            </w:r>
          </w:p>
        </w:tc>
        <w:tc>
          <w:tcPr>
            <w:tcW w:w="1240" w:type="dxa"/>
            <w:tcBorders>
              <w:top w:val="nil"/>
              <w:left w:val="nil"/>
              <w:bottom w:val="single" w:sz="4" w:space="0" w:color="auto"/>
              <w:right w:val="single" w:sz="8" w:space="0" w:color="auto"/>
            </w:tcBorders>
            <w:vAlign w:val="center"/>
          </w:tcPr>
          <w:p w:rsidR="004D72CD" w:rsidRPr="00846350" w:rsidRDefault="004D72CD" w:rsidP="00846350">
            <w:pPr>
              <w:jc w:val="center"/>
              <w:rPr>
                <w:sz w:val="20"/>
                <w:szCs w:val="20"/>
              </w:rPr>
            </w:pPr>
            <w:r>
              <w:rPr>
                <w:bCs/>
                <w:sz w:val="20"/>
                <w:szCs w:val="20"/>
              </w:rPr>
              <w:t>40 099,8</w:t>
            </w:r>
          </w:p>
        </w:tc>
        <w:tc>
          <w:tcPr>
            <w:tcW w:w="1300" w:type="dxa"/>
            <w:tcBorders>
              <w:top w:val="nil"/>
              <w:left w:val="nil"/>
              <w:bottom w:val="single" w:sz="4" w:space="0" w:color="auto"/>
              <w:right w:val="single" w:sz="8" w:space="0" w:color="auto"/>
            </w:tcBorders>
            <w:vAlign w:val="center"/>
          </w:tcPr>
          <w:p w:rsidR="004D72CD" w:rsidRPr="00846350" w:rsidRDefault="004D72CD" w:rsidP="00846350">
            <w:pPr>
              <w:jc w:val="center"/>
              <w:rPr>
                <w:sz w:val="20"/>
                <w:szCs w:val="20"/>
              </w:rPr>
            </w:pPr>
            <w:r>
              <w:rPr>
                <w:bCs/>
                <w:sz w:val="20"/>
                <w:szCs w:val="20"/>
              </w:rPr>
              <w:t>37 486,0</w:t>
            </w:r>
          </w:p>
        </w:tc>
        <w:tc>
          <w:tcPr>
            <w:tcW w:w="1280" w:type="dxa"/>
            <w:tcBorders>
              <w:top w:val="nil"/>
              <w:left w:val="nil"/>
              <w:bottom w:val="single" w:sz="4" w:space="0" w:color="auto"/>
              <w:right w:val="single" w:sz="8" w:space="0" w:color="auto"/>
            </w:tcBorders>
            <w:vAlign w:val="center"/>
          </w:tcPr>
          <w:p w:rsidR="004D72CD" w:rsidRPr="00846350" w:rsidRDefault="004D72CD" w:rsidP="00846350">
            <w:pPr>
              <w:jc w:val="center"/>
              <w:rPr>
                <w:sz w:val="20"/>
                <w:szCs w:val="20"/>
              </w:rPr>
            </w:pPr>
            <w:r>
              <w:rPr>
                <w:sz w:val="20"/>
                <w:szCs w:val="20"/>
              </w:rPr>
              <w:t>45 376,0</w:t>
            </w:r>
          </w:p>
        </w:tc>
        <w:tc>
          <w:tcPr>
            <w:tcW w:w="1300" w:type="dxa"/>
            <w:tcBorders>
              <w:top w:val="nil"/>
              <w:left w:val="nil"/>
              <w:bottom w:val="single" w:sz="4" w:space="0" w:color="auto"/>
              <w:right w:val="single" w:sz="8" w:space="0" w:color="auto"/>
            </w:tcBorders>
            <w:vAlign w:val="center"/>
          </w:tcPr>
          <w:p w:rsidR="004D72CD" w:rsidRPr="00846350" w:rsidRDefault="004D72CD" w:rsidP="00846350">
            <w:pPr>
              <w:jc w:val="center"/>
              <w:rPr>
                <w:sz w:val="20"/>
                <w:szCs w:val="20"/>
              </w:rPr>
            </w:pPr>
            <w:r>
              <w:rPr>
                <w:sz w:val="20"/>
                <w:szCs w:val="20"/>
              </w:rPr>
              <w:t>45 376,0</w:t>
            </w:r>
          </w:p>
        </w:tc>
      </w:tr>
      <w:tr w:rsidR="004D72CD" w:rsidRPr="00846350" w:rsidTr="00846350">
        <w:trPr>
          <w:trHeight w:val="525"/>
        </w:trPr>
        <w:tc>
          <w:tcPr>
            <w:tcW w:w="3220" w:type="dxa"/>
            <w:tcBorders>
              <w:top w:val="single" w:sz="4" w:space="0" w:color="auto"/>
              <w:left w:val="single" w:sz="4" w:space="0" w:color="auto"/>
              <w:bottom w:val="single" w:sz="4" w:space="0" w:color="auto"/>
              <w:right w:val="single" w:sz="4" w:space="0" w:color="auto"/>
            </w:tcBorders>
            <w:vAlign w:val="center"/>
          </w:tcPr>
          <w:p w:rsidR="004D72CD" w:rsidRPr="00846350" w:rsidRDefault="004D72CD" w:rsidP="00846350">
            <w:pPr>
              <w:rPr>
                <w:sz w:val="20"/>
                <w:szCs w:val="20"/>
              </w:rPr>
            </w:pPr>
            <w:r w:rsidRPr="00846350">
              <w:rPr>
                <w:sz w:val="20"/>
                <w:szCs w:val="20"/>
              </w:rPr>
              <w:lastRenderedPageBreak/>
              <w:t>Бюджет Нижнеилимского муниципального района</w:t>
            </w:r>
          </w:p>
        </w:tc>
        <w:tc>
          <w:tcPr>
            <w:tcW w:w="1640" w:type="dxa"/>
            <w:tcBorders>
              <w:top w:val="single" w:sz="4" w:space="0" w:color="auto"/>
              <w:left w:val="single" w:sz="4" w:space="0" w:color="auto"/>
              <w:bottom w:val="single" w:sz="4" w:space="0" w:color="auto"/>
              <w:right w:val="single" w:sz="4" w:space="0" w:color="auto"/>
            </w:tcBorders>
            <w:vAlign w:val="center"/>
          </w:tcPr>
          <w:p w:rsidR="004D72CD" w:rsidRPr="00846350" w:rsidRDefault="004D72CD" w:rsidP="001B16CE">
            <w:pPr>
              <w:jc w:val="center"/>
              <w:rPr>
                <w:sz w:val="20"/>
                <w:szCs w:val="20"/>
              </w:rPr>
            </w:pPr>
            <w:r>
              <w:rPr>
                <w:bCs/>
                <w:sz w:val="20"/>
                <w:szCs w:val="20"/>
              </w:rPr>
              <w:t>168 337,8</w:t>
            </w:r>
          </w:p>
        </w:tc>
        <w:tc>
          <w:tcPr>
            <w:tcW w:w="1240" w:type="dxa"/>
            <w:tcBorders>
              <w:top w:val="single" w:sz="4" w:space="0" w:color="auto"/>
              <w:left w:val="single" w:sz="4" w:space="0" w:color="auto"/>
              <w:bottom w:val="single" w:sz="4" w:space="0" w:color="auto"/>
              <w:right w:val="single" w:sz="4" w:space="0" w:color="auto"/>
            </w:tcBorders>
            <w:vAlign w:val="center"/>
          </w:tcPr>
          <w:p w:rsidR="004D72CD" w:rsidRPr="00846350" w:rsidRDefault="004D72CD" w:rsidP="001B16CE">
            <w:pPr>
              <w:jc w:val="center"/>
              <w:rPr>
                <w:sz w:val="20"/>
                <w:szCs w:val="20"/>
              </w:rPr>
            </w:pPr>
            <w:r>
              <w:rPr>
                <w:bCs/>
                <w:sz w:val="20"/>
                <w:szCs w:val="20"/>
              </w:rPr>
              <w:t>40 099,8</w:t>
            </w:r>
          </w:p>
        </w:tc>
        <w:tc>
          <w:tcPr>
            <w:tcW w:w="1300" w:type="dxa"/>
            <w:tcBorders>
              <w:top w:val="single" w:sz="4" w:space="0" w:color="auto"/>
              <w:left w:val="single" w:sz="4" w:space="0" w:color="auto"/>
              <w:bottom w:val="single" w:sz="4" w:space="0" w:color="auto"/>
              <w:right w:val="single" w:sz="4" w:space="0" w:color="auto"/>
            </w:tcBorders>
            <w:vAlign w:val="center"/>
          </w:tcPr>
          <w:p w:rsidR="004D72CD" w:rsidRPr="00846350" w:rsidRDefault="004D72CD" w:rsidP="001B16CE">
            <w:pPr>
              <w:jc w:val="center"/>
              <w:rPr>
                <w:sz w:val="20"/>
                <w:szCs w:val="20"/>
              </w:rPr>
            </w:pPr>
            <w:r>
              <w:rPr>
                <w:bCs/>
                <w:sz w:val="20"/>
                <w:szCs w:val="20"/>
              </w:rPr>
              <w:t>37 486,0</w:t>
            </w:r>
          </w:p>
        </w:tc>
        <w:tc>
          <w:tcPr>
            <w:tcW w:w="1280" w:type="dxa"/>
            <w:tcBorders>
              <w:top w:val="single" w:sz="4" w:space="0" w:color="auto"/>
              <w:left w:val="single" w:sz="4" w:space="0" w:color="auto"/>
              <w:bottom w:val="single" w:sz="4" w:space="0" w:color="auto"/>
              <w:right w:val="single" w:sz="4" w:space="0" w:color="auto"/>
            </w:tcBorders>
            <w:vAlign w:val="center"/>
          </w:tcPr>
          <w:p w:rsidR="004D72CD" w:rsidRPr="00846350" w:rsidRDefault="004D72CD" w:rsidP="001B16CE">
            <w:pPr>
              <w:jc w:val="center"/>
              <w:rPr>
                <w:sz w:val="20"/>
                <w:szCs w:val="20"/>
              </w:rPr>
            </w:pPr>
            <w:r>
              <w:rPr>
                <w:sz w:val="20"/>
                <w:szCs w:val="20"/>
              </w:rPr>
              <w:t>45 376,0</w:t>
            </w:r>
          </w:p>
        </w:tc>
        <w:tc>
          <w:tcPr>
            <w:tcW w:w="1300" w:type="dxa"/>
            <w:tcBorders>
              <w:top w:val="single" w:sz="4" w:space="0" w:color="auto"/>
              <w:left w:val="single" w:sz="4" w:space="0" w:color="auto"/>
              <w:bottom w:val="single" w:sz="4" w:space="0" w:color="auto"/>
              <w:right w:val="single" w:sz="4" w:space="0" w:color="auto"/>
            </w:tcBorders>
            <w:vAlign w:val="center"/>
          </w:tcPr>
          <w:p w:rsidR="004D72CD" w:rsidRPr="00846350" w:rsidRDefault="004D72CD" w:rsidP="001B16CE">
            <w:pPr>
              <w:jc w:val="center"/>
              <w:rPr>
                <w:sz w:val="20"/>
                <w:szCs w:val="20"/>
              </w:rPr>
            </w:pPr>
            <w:r>
              <w:rPr>
                <w:sz w:val="20"/>
                <w:szCs w:val="20"/>
              </w:rPr>
              <w:t>45 376,0</w:t>
            </w:r>
          </w:p>
        </w:tc>
      </w:tr>
      <w:tr w:rsidR="004D72CD" w:rsidRPr="00846350" w:rsidTr="00846350">
        <w:trPr>
          <w:trHeight w:val="270"/>
        </w:trPr>
        <w:tc>
          <w:tcPr>
            <w:tcW w:w="3220" w:type="dxa"/>
            <w:tcBorders>
              <w:top w:val="single" w:sz="4" w:space="0" w:color="auto"/>
              <w:left w:val="single" w:sz="8" w:space="0" w:color="auto"/>
              <w:bottom w:val="single" w:sz="8" w:space="0" w:color="auto"/>
              <w:right w:val="single" w:sz="8" w:space="0" w:color="auto"/>
            </w:tcBorders>
            <w:vAlign w:val="center"/>
          </w:tcPr>
          <w:p w:rsidR="004D72CD" w:rsidRPr="00846350" w:rsidRDefault="004D72CD" w:rsidP="00846350">
            <w:pPr>
              <w:jc w:val="both"/>
              <w:rPr>
                <w:sz w:val="20"/>
                <w:szCs w:val="20"/>
              </w:rPr>
            </w:pPr>
            <w:r w:rsidRPr="00846350">
              <w:rPr>
                <w:sz w:val="20"/>
                <w:szCs w:val="20"/>
              </w:rPr>
              <w:t>Бюджет Иркутской области</w:t>
            </w:r>
          </w:p>
        </w:tc>
        <w:tc>
          <w:tcPr>
            <w:tcW w:w="1640" w:type="dxa"/>
            <w:tcBorders>
              <w:top w:val="single" w:sz="4" w:space="0" w:color="auto"/>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0</w:t>
            </w:r>
            <w:r>
              <w:rPr>
                <w:sz w:val="20"/>
                <w:szCs w:val="20"/>
              </w:rPr>
              <w:t>,0</w:t>
            </w:r>
          </w:p>
        </w:tc>
        <w:tc>
          <w:tcPr>
            <w:tcW w:w="1240" w:type="dxa"/>
            <w:tcBorders>
              <w:top w:val="single" w:sz="4" w:space="0" w:color="auto"/>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0</w:t>
            </w:r>
            <w:r>
              <w:rPr>
                <w:sz w:val="20"/>
                <w:szCs w:val="20"/>
              </w:rPr>
              <w:t>,0</w:t>
            </w:r>
          </w:p>
        </w:tc>
        <w:tc>
          <w:tcPr>
            <w:tcW w:w="1300" w:type="dxa"/>
            <w:tcBorders>
              <w:top w:val="single" w:sz="4" w:space="0" w:color="auto"/>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0</w:t>
            </w:r>
            <w:r>
              <w:rPr>
                <w:sz w:val="20"/>
                <w:szCs w:val="20"/>
              </w:rPr>
              <w:t>,0</w:t>
            </w:r>
          </w:p>
        </w:tc>
        <w:tc>
          <w:tcPr>
            <w:tcW w:w="1280" w:type="dxa"/>
            <w:tcBorders>
              <w:top w:val="single" w:sz="4" w:space="0" w:color="auto"/>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0</w:t>
            </w:r>
            <w:r>
              <w:rPr>
                <w:sz w:val="20"/>
                <w:szCs w:val="20"/>
              </w:rPr>
              <w:t>,0</w:t>
            </w:r>
          </w:p>
        </w:tc>
        <w:tc>
          <w:tcPr>
            <w:tcW w:w="1300" w:type="dxa"/>
            <w:tcBorders>
              <w:top w:val="single" w:sz="4" w:space="0" w:color="auto"/>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0</w:t>
            </w:r>
            <w:r>
              <w:rPr>
                <w:sz w:val="20"/>
                <w:szCs w:val="20"/>
              </w:rPr>
              <w:t>,0</w:t>
            </w:r>
          </w:p>
        </w:tc>
      </w:tr>
      <w:tr w:rsidR="004D72CD" w:rsidRPr="00846350" w:rsidTr="00846350">
        <w:trPr>
          <w:trHeight w:val="270"/>
        </w:trPr>
        <w:tc>
          <w:tcPr>
            <w:tcW w:w="3220" w:type="dxa"/>
            <w:tcBorders>
              <w:top w:val="nil"/>
              <w:left w:val="single" w:sz="8" w:space="0" w:color="auto"/>
              <w:bottom w:val="single" w:sz="8" w:space="0" w:color="auto"/>
              <w:right w:val="single" w:sz="8" w:space="0" w:color="auto"/>
            </w:tcBorders>
            <w:vAlign w:val="center"/>
          </w:tcPr>
          <w:p w:rsidR="004D72CD" w:rsidRPr="00846350" w:rsidRDefault="004D72CD" w:rsidP="00846350">
            <w:pPr>
              <w:jc w:val="both"/>
              <w:rPr>
                <w:sz w:val="20"/>
                <w:szCs w:val="20"/>
              </w:rPr>
            </w:pPr>
            <w:r w:rsidRPr="00846350">
              <w:rPr>
                <w:sz w:val="20"/>
                <w:szCs w:val="20"/>
              </w:rPr>
              <w:t>Федеральный бюджет</w:t>
            </w:r>
          </w:p>
        </w:tc>
        <w:tc>
          <w:tcPr>
            <w:tcW w:w="164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0</w:t>
            </w:r>
            <w:r>
              <w:rPr>
                <w:sz w:val="20"/>
                <w:szCs w:val="20"/>
              </w:rPr>
              <w:t>,0</w:t>
            </w:r>
          </w:p>
        </w:tc>
        <w:tc>
          <w:tcPr>
            <w:tcW w:w="124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0</w:t>
            </w:r>
            <w:r>
              <w:rPr>
                <w:sz w:val="20"/>
                <w:szCs w:val="20"/>
              </w:rPr>
              <w:t>,0</w:t>
            </w:r>
          </w:p>
        </w:tc>
        <w:tc>
          <w:tcPr>
            <w:tcW w:w="130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0</w:t>
            </w:r>
            <w:r>
              <w:rPr>
                <w:sz w:val="20"/>
                <w:szCs w:val="20"/>
              </w:rPr>
              <w:t>,0</w:t>
            </w:r>
          </w:p>
        </w:tc>
        <w:tc>
          <w:tcPr>
            <w:tcW w:w="128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0</w:t>
            </w:r>
            <w:r>
              <w:rPr>
                <w:sz w:val="20"/>
                <w:szCs w:val="20"/>
              </w:rPr>
              <w:t>,0</w:t>
            </w:r>
          </w:p>
        </w:tc>
        <w:tc>
          <w:tcPr>
            <w:tcW w:w="130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0</w:t>
            </w:r>
            <w:r>
              <w:rPr>
                <w:sz w:val="20"/>
                <w:szCs w:val="20"/>
              </w:rPr>
              <w:t>,0</w:t>
            </w:r>
          </w:p>
        </w:tc>
      </w:tr>
      <w:tr w:rsidR="004D72CD" w:rsidRPr="00846350" w:rsidTr="00846350">
        <w:trPr>
          <w:trHeight w:val="270"/>
        </w:trPr>
        <w:tc>
          <w:tcPr>
            <w:tcW w:w="3220" w:type="dxa"/>
            <w:tcBorders>
              <w:top w:val="nil"/>
              <w:left w:val="single" w:sz="8" w:space="0" w:color="auto"/>
              <w:bottom w:val="single" w:sz="8" w:space="0" w:color="auto"/>
              <w:right w:val="single" w:sz="8" w:space="0" w:color="auto"/>
            </w:tcBorders>
            <w:vAlign w:val="center"/>
          </w:tcPr>
          <w:p w:rsidR="004D72CD" w:rsidRPr="00846350" w:rsidRDefault="004D72CD" w:rsidP="00846350">
            <w:pPr>
              <w:jc w:val="both"/>
              <w:rPr>
                <w:sz w:val="20"/>
                <w:szCs w:val="20"/>
              </w:rPr>
            </w:pPr>
            <w:r w:rsidRPr="00846350">
              <w:rPr>
                <w:sz w:val="20"/>
                <w:szCs w:val="20"/>
              </w:rPr>
              <w:t>Другие источники</w:t>
            </w:r>
          </w:p>
        </w:tc>
        <w:tc>
          <w:tcPr>
            <w:tcW w:w="164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0</w:t>
            </w:r>
            <w:r>
              <w:rPr>
                <w:sz w:val="20"/>
                <w:szCs w:val="20"/>
              </w:rPr>
              <w:t>,0</w:t>
            </w:r>
          </w:p>
        </w:tc>
        <w:tc>
          <w:tcPr>
            <w:tcW w:w="124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0</w:t>
            </w:r>
            <w:r>
              <w:rPr>
                <w:sz w:val="20"/>
                <w:szCs w:val="20"/>
              </w:rPr>
              <w:t>,0</w:t>
            </w:r>
          </w:p>
        </w:tc>
        <w:tc>
          <w:tcPr>
            <w:tcW w:w="130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0</w:t>
            </w:r>
            <w:r>
              <w:rPr>
                <w:sz w:val="20"/>
                <w:szCs w:val="20"/>
              </w:rPr>
              <w:t>,0</w:t>
            </w:r>
          </w:p>
        </w:tc>
        <w:tc>
          <w:tcPr>
            <w:tcW w:w="128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0</w:t>
            </w:r>
            <w:r>
              <w:rPr>
                <w:sz w:val="20"/>
                <w:szCs w:val="20"/>
              </w:rPr>
              <w:t>,0</w:t>
            </w:r>
          </w:p>
        </w:tc>
        <w:tc>
          <w:tcPr>
            <w:tcW w:w="130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0</w:t>
            </w:r>
            <w:r>
              <w:rPr>
                <w:sz w:val="20"/>
                <w:szCs w:val="20"/>
              </w:rPr>
              <w:t>,0</w:t>
            </w:r>
          </w:p>
        </w:tc>
      </w:tr>
      <w:tr w:rsidR="004D72CD" w:rsidRPr="00846350" w:rsidTr="00846350">
        <w:trPr>
          <w:trHeight w:val="557"/>
        </w:trPr>
        <w:tc>
          <w:tcPr>
            <w:tcW w:w="9980" w:type="dxa"/>
            <w:gridSpan w:val="6"/>
            <w:tcBorders>
              <w:top w:val="single" w:sz="8" w:space="0" w:color="auto"/>
              <w:left w:val="single" w:sz="8" w:space="0" w:color="auto"/>
              <w:bottom w:val="single" w:sz="8" w:space="0" w:color="auto"/>
              <w:right w:val="single" w:sz="8" w:space="0" w:color="000000"/>
            </w:tcBorders>
            <w:vAlign w:val="center"/>
          </w:tcPr>
          <w:p w:rsidR="004D72CD" w:rsidRPr="00846350" w:rsidRDefault="004D72CD" w:rsidP="00846350">
            <w:pPr>
              <w:jc w:val="center"/>
              <w:rPr>
                <w:sz w:val="20"/>
                <w:szCs w:val="20"/>
              </w:rPr>
            </w:pPr>
            <w:r w:rsidRPr="00846350">
              <w:rPr>
                <w:sz w:val="20"/>
                <w:szCs w:val="20"/>
              </w:rPr>
              <w:t>Подпрограмма 2 «Повышение эффективности системы общего образования»</w:t>
            </w:r>
          </w:p>
        </w:tc>
      </w:tr>
      <w:tr w:rsidR="004D72CD" w:rsidRPr="00846350" w:rsidTr="00846350">
        <w:trPr>
          <w:trHeight w:val="270"/>
        </w:trPr>
        <w:tc>
          <w:tcPr>
            <w:tcW w:w="3220" w:type="dxa"/>
            <w:tcBorders>
              <w:top w:val="nil"/>
              <w:left w:val="single" w:sz="8" w:space="0" w:color="auto"/>
              <w:bottom w:val="single" w:sz="8" w:space="0" w:color="auto"/>
              <w:right w:val="single" w:sz="8" w:space="0" w:color="auto"/>
            </w:tcBorders>
            <w:vAlign w:val="center"/>
          </w:tcPr>
          <w:p w:rsidR="004D72CD" w:rsidRPr="00846350" w:rsidRDefault="004D72CD" w:rsidP="00846350">
            <w:pPr>
              <w:jc w:val="both"/>
              <w:rPr>
                <w:sz w:val="20"/>
                <w:szCs w:val="20"/>
              </w:rPr>
            </w:pPr>
            <w:r w:rsidRPr="00846350">
              <w:rPr>
                <w:sz w:val="20"/>
                <w:szCs w:val="20"/>
              </w:rPr>
              <w:t>Всего, в том числе:</w:t>
            </w:r>
          </w:p>
        </w:tc>
        <w:tc>
          <w:tcPr>
            <w:tcW w:w="164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Pr>
                <w:bCs/>
                <w:sz w:val="20"/>
                <w:szCs w:val="20"/>
              </w:rPr>
              <w:t>191 176,5</w:t>
            </w:r>
          </w:p>
        </w:tc>
        <w:tc>
          <w:tcPr>
            <w:tcW w:w="124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Pr>
                <w:bCs/>
                <w:sz w:val="20"/>
                <w:szCs w:val="20"/>
              </w:rPr>
              <w:t>64 315,1</w:t>
            </w:r>
          </w:p>
        </w:tc>
        <w:tc>
          <w:tcPr>
            <w:tcW w:w="130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Pr>
                <w:bCs/>
                <w:sz w:val="20"/>
                <w:szCs w:val="20"/>
              </w:rPr>
              <w:t>30 321,8</w:t>
            </w:r>
          </w:p>
        </w:tc>
        <w:tc>
          <w:tcPr>
            <w:tcW w:w="128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Pr>
                <w:bCs/>
                <w:sz w:val="20"/>
                <w:szCs w:val="20"/>
              </w:rPr>
              <w:t>48 269,8</w:t>
            </w:r>
          </w:p>
        </w:tc>
        <w:tc>
          <w:tcPr>
            <w:tcW w:w="130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Pr>
                <w:bCs/>
                <w:sz w:val="20"/>
                <w:szCs w:val="20"/>
              </w:rPr>
              <w:t>48 269,8</w:t>
            </w:r>
          </w:p>
        </w:tc>
      </w:tr>
      <w:tr w:rsidR="004D72CD" w:rsidRPr="00846350" w:rsidTr="00846350">
        <w:trPr>
          <w:trHeight w:val="525"/>
        </w:trPr>
        <w:tc>
          <w:tcPr>
            <w:tcW w:w="3220" w:type="dxa"/>
            <w:tcBorders>
              <w:top w:val="nil"/>
              <w:left w:val="single" w:sz="8" w:space="0" w:color="auto"/>
              <w:bottom w:val="single" w:sz="8" w:space="0" w:color="auto"/>
              <w:right w:val="single" w:sz="8" w:space="0" w:color="auto"/>
            </w:tcBorders>
            <w:vAlign w:val="center"/>
          </w:tcPr>
          <w:p w:rsidR="004D72CD" w:rsidRPr="00846350" w:rsidRDefault="004D72CD" w:rsidP="00846350">
            <w:pPr>
              <w:rPr>
                <w:sz w:val="20"/>
                <w:szCs w:val="20"/>
              </w:rPr>
            </w:pPr>
            <w:r w:rsidRPr="00846350">
              <w:rPr>
                <w:sz w:val="20"/>
                <w:szCs w:val="20"/>
              </w:rPr>
              <w:t>Бюджет Нижнеилимского муниципального района</w:t>
            </w:r>
          </w:p>
        </w:tc>
        <w:tc>
          <w:tcPr>
            <w:tcW w:w="1640" w:type="dxa"/>
            <w:tcBorders>
              <w:top w:val="nil"/>
              <w:left w:val="nil"/>
              <w:bottom w:val="single" w:sz="8" w:space="0" w:color="auto"/>
              <w:right w:val="single" w:sz="8" w:space="0" w:color="auto"/>
            </w:tcBorders>
            <w:vAlign w:val="center"/>
          </w:tcPr>
          <w:p w:rsidR="004D72CD" w:rsidRPr="00846350" w:rsidRDefault="004D72CD" w:rsidP="001B16CE">
            <w:pPr>
              <w:jc w:val="center"/>
              <w:rPr>
                <w:sz w:val="20"/>
                <w:szCs w:val="20"/>
              </w:rPr>
            </w:pPr>
            <w:r>
              <w:rPr>
                <w:bCs/>
                <w:sz w:val="20"/>
                <w:szCs w:val="20"/>
              </w:rPr>
              <w:t>191 176,5</w:t>
            </w:r>
          </w:p>
        </w:tc>
        <w:tc>
          <w:tcPr>
            <w:tcW w:w="1240" w:type="dxa"/>
            <w:tcBorders>
              <w:top w:val="nil"/>
              <w:left w:val="nil"/>
              <w:bottom w:val="single" w:sz="8" w:space="0" w:color="auto"/>
              <w:right w:val="single" w:sz="8" w:space="0" w:color="auto"/>
            </w:tcBorders>
            <w:vAlign w:val="center"/>
          </w:tcPr>
          <w:p w:rsidR="004D72CD" w:rsidRPr="00846350" w:rsidRDefault="004D72CD" w:rsidP="001B16CE">
            <w:pPr>
              <w:jc w:val="center"/>
              <w:rPr>
                <w:sz w:val="20"/>
                <w:szCs w:val="20"/>
              </w:rPr>
            </w:pPr>
            <w:r>
              <w:rPr>
                <w:bCs/>
                <w:sz w:val="20"/>
                <w:szCs w:val="20"/>
              </w:rPr>
              <w:t>64 315,1</w:t>
            </w:r>
          </w:p>
        </w:tc>
        <w:tc>
          <w:tcPr>
            <w:tcW w:w="1300" w:type="dxa"/>
            <w:tcBorders>
              <w:top w:val="nil"/>
              <w:left w:val="nil"/>
              <w:bottom w:val="single" w:sz="8" w:space="0" w:color="auto"/>
              <w:right w:val="single" w:sz="8" w:space="0" w:color="auto"/>
            </w:tcBorders>
            <w:vAlign w:val="center"/>
          </w:tcPr>
          <w:p w:rsidR="004D72CD" w:rsidRPr="00846350" w:rsidRDefault="004D72CD" w:rsidP="001B16CE">
            <w:pPr>
              <w:jc w:val="center"/>
              <w:rPr>
                <w:sz w:val="20"/>
                <w:szCs w:val="20"/>
              </w:rPr>
            </w:pPr>
            <w:r>
              <w:rPr>
                <w:bCs/>
                <w:sz w:val="20"/>
                <w:szCs w:val="20"/>
              </w:rPr>
              <w:t>30 321,8</w:t>
            </w:r>
          </w:p>
        </w:tc>
        <w:tc>
          <w:tcPr>
            <w:tcW w:w="1280" w:type="dxa"/>
            <w:tcBorders>
              <w:top w:val="nil"/>
              <w:left w:val="nil"/>
              <w:bottom w:val="single" w:sz="8" w:space="0" w:color="auto"/>
              <w:right w:val="single" w:sz="8" w:space="0" w:color="auto"/>
            </w:tcBorders>
            <w:vAlign w:val="center"/>
          </w:tcPr>
          <w:p w:rsidR="004D72CD" w:rsidRPr="00846350" w:rsidRDefault="004D72CD" w:rsidP="001B16CE">
            <w:pPr>
              <w:jc w:val="center"/>
              <w:rPr>
                <w:sz w:val="20"/>
                <w:szCs w:val="20"/>
              </w:rPr>
            </w:pPr>
            <w:r>
              <w:rPr>
                <w:bCs/>
                <w:sz w:val="20"/>
                <w:szCs w:val="20"/>
              </w:rPr>
              <w:t>48 269,8</w:t>
            </w:r>
          </w:p>
        </w:tc>
        <w:tc>
          <w:tcPr>
            <w:tcW w:w="1300" w:type="dxa"/>
            <w:tcBorders>
              <w:top w:val="nil"/>
              <w:left w:val="nil"/>
              <w:bottom w:val="single" w:sz="8" w:space="0" w:color="auto"/>
              <w:right w:val="single" w:sz="8" w:space="0" w:color="auto"/>
            </w:tcBorders>
            <w:vAlign w:val="center"/>
          </w:tcPr>
          <w:p w:rsidR="004D72CD" w:rsidRPr="00846350" w:rsidRDefault="004D72CD" w:rsidP="001B16CE">
            <w:pPr>
              <w:jc w:val="center"/>
              <w:rPr>
                <w:sz w:val="20"/>
                <w:szCs w:val="20"/>
              </w:rPr>
            </w:pPr>
            <w:r>
              <w:rPr>
                <w:bCs/>
                <w:sz w:val="20"/>
                <w:szCs w:val="20"/>
              </w:rPr>
              <w:t>48 269,8</w:t>
            </w:r>
          </w:p>
        </w:tc>
      </w:tr>
      <w:tr w:rsidR="004D72CD" w:rsidRPr="00846350" w:rsidTr="00846350">
        <w:trPr>
          <w:trHeight w:val="270"/>
        </w:trPr>
        <w:tc>
          <w:tcPr>
            <w:tcW w:w="3220" w:type="dxa"/>
            <w:tcBorders>
              <w:top w:val="nil"/>
              <w:left w:val="single" w:sz="8" w:space="0" w:color="auto"/>
              <w:bottom w:val="single" w:sz="8" w:space="0" w:color="auto"/>
              <w:right w:val="single" w:sz="8" w:space="0" w:color="auto"/>
            </w:tcBorders>
            <w:vAlign w:val="center"/>
          </w:tcPr>
          <w:p w:rsidR="004D72CD" w:rsidRPr="00846350" w:rsidRDefault="004D72CD" w:rsidP="00846350">
            <w:pPr>
              <w:rPr>
                <w:sz w:val="20"/>
                <w:szCs w:val="20"/>
              </w:rPr>
            </w:pPr>
            <w:r w:rsidRPr="00846350">
              <w:rPr>
                <w:sz w:val="20"/>
                <w:szCs w:val="20"/>
              </w:rPr>
              <w:t>Бюджет Иркутской области</w:t>
            </w:r>
          </w:p>
        </w:tc>
        <w:tc>
          <w:tcPr>
            <w:tcW w:w="164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0</w:t>
            </w:r>
            <w:r>
              <w:rPr>
                <w:sz w:val="20"/>
                <w:szCs w:val="20"/>
              </w:rPr>
              <w:t>,0</w:t>
            </w:r>
          </w:p>
        </w:tc>
        <w:tc>
          <w:tcPr>
            <w:tcW w:w="124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0</w:t>
            </w:r>
            <w:r>
              <w:rPr>
                <w:sz w:val="20"/>
                <w:szCs w:val="20"/>
              </w:rPr>
              <w:t>,0</w:t>
            </w:r>
          </w:p>
        </w:tc>
        <w:tc>
          <w:tcPr>
            <w:tcW w:w="130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0</w:t>
            </w:r>
            <w:r>
              <w:rPr>
                <w:sz w:val="20"/>
                <w:szCs w:val="20"/>
              </w:rPr>
              <w:t>,0</w:t>
            </w:r>
          </w:p>
        </w:tc>
        <w:tc>
          <w:tcPr>
            <w:tcW w:w="128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0</w:t>
            </w:r>
            <w:r>
              <w:rPr>
                <w:sz w:val="20"/>
                <w:szCs w:val="20"/>
              </w:rPr>
              <w:t>,0</w:t>
            </w:r>
          </w:p>
        </w:tc>
        <w:tc>
          <w:tcPr>
            <w:tcW w:w="130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0</w:t>
            </w:r>
            <w:r>
              <w:rPr>
                <w:sz w:val="20"/>
                <w:szCs w:val="20"/>
              </w:rPr>
              <w:t>,0</w:t>
            </w:r>
          </w:p>
        </w:tc>
      </w:tr>
      <w:tr w:rsidR="004D72CD" w:rsidRPr="00846350" w:rsidTr="00846350">
        <w:trPr>
          <w:trHeight w:val="270"/>
        </w:trPr>
        <w:tc>
          <w:tcPr>
            <w:tcW w:w="3220" w:type="dxa"/>
            <w:tcBorders>
              <w:top w:val="nil"/>
              <w:left w:val="single" w:sz="8" w:space="0" w:color="auto"/>
              <w:bottom w:val="single" w:sz="8" w:space="0" w:color="auto"/>
              <w:right w:val="single" w:sz="8" w:space="0" w:color="auto"/>
            </w:tcBorders>
            <w:vAlign w:val="center"/>
          </w:tcPr>
          <w:p w:rsidR="004D72CD" w:rsidRPr="00846350" w:rsidRDefault="004D72CD" w:rsidP="00846350">
            <w:pPr>
              <w:rPr>
                <w:sz w:val="20"/>
                <w:szCs w:val="20"/>
              </w:rPr>
            </w:pPr>
            <w:r w:rsidRPr="00846350">
              <w:rPr>
                <w:sz w:val="20"/>
                <w:szCs w:val="20"/>
              </w:rPr>
              <w:t>Федеральный бюджет</w:t>
            </w:r>
          </w:p>
        </w:tc>
        <w:tc>
          <w:tcPr>
            <w:tcW w:w="164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0</w:t>
            </w:r>
            <w:r>
              <w:rPr>
                <w:sz w:val="20"/>
                <w:szCs w:val="20"/>
              </w:rPr>
              <w:t>,0</w:t>
            </w:r>
          </w:p>
        </w:tc>
        <w:tc>
          <w:tcPr>
            <w:tcW w:w="124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0</w:t>
            </w:r>
            <w:r>
              <w:rPr>
                <w:sz w:val="20"/>
                <w:szCs w:val="20"/>
              </w:rPr>
              <w:t>,0</w:t>
            </w:r>
          </w:p>
        </w:tc>
        <w:tc>
          <w:tcPr>
            <w:tcW w:w="130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0</w:t>
            </w:r>
            <w:r>
              <w:rPr>
                <w:sz w:val="20"/>
                <w:szCs w:val="20"/>
              </w:rPr>
              <w:t>,0</w:t>
            </w:r>
          </w:p>
        </w:tc>
        <w:tc>
          <w:tcPr>
            <w:tcW w:w="128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0</w:t>
            </w:r>
            <w:r>
              <w:rPr>
                <w:sz w:val="20"/>
                <w:szCs w:val="20"/>
              </w:rPr>
              <w:t>,0</w:t>
            </w:r>
          </w:p>
        </w:tc>
        <w:tc>
          <w:tcPr>
            <w:tcW w:w="130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0</w:t>
            </w:r>
            <w:r>
              <w:rPr>
                <w:sz w:val="20"/>
                <w:szCs w:val="20"/>
              </w:rPr>
              <w:t>,0</w:t>
            </w:r>
          </w:p>
        </w:tc>
      </w:tr>
      <w:tr w:rsidR="004D72CD" w:rsidRPr="00846350" w:rsidTr="00846350">
        <w:trPr>
          <w:trHeight w:val="270"/>
        </w:trPr>
        <w:tc>
          <w:tcPr>
            <w:tcW w:w="3220" w:type="dxa"/>
            <w:tcBorders>
              <w:top w:val="nil"/>
              <w:left w:val="single" w:sz="8" w:space="0" w:color="auto"/>
              <w:bottom w:val="single" w:sz="8" w:space="0" w:color="auto"/>
              <w:right w:val="single" w:sz="8" w:space="0" w:color="auto"/>
            </w:tcBorders>
            <w:vAlign w:val="center"/>
          </w:tcPr>
          <w:p w:rsidR="004D72CD" w:rsidRPr="00846350" w:rsidRDefault="004D72CD" w:rsidP="00846350">
            <w:pPr>
              <w:rPr>
                <w:sz w:val="20"/>
                <w:szCs w:val="20"/>
              </w:rPr>
            </w:pPr>
            <w:r w:rsidRPr="00846350">
              <w:rPr>
                <w:sz w:val="20"/>
                <w:szCs w:val="20"/>
              </w:rPr>
              <w:t>Другие источники</w:t>
            </w:r>
          </w:p>
        </w:tc>
        <w:tc>
          <w:tcPr>
            <w:tcW w:w="164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0</w:t>
            </w:r>
            <w:r>
              <w:rPr>
                <w:sz w:val="20"/>
                <w:szCs w:val="20"/>
              </w:rPr>
              <w:t>,0</w:t>
            </w:r>
          </w:p>
        </w:tc>
        <w:tc>
          <w:tcPr>
            <w:tcW w:w="124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0</w:t>
            </w:r>
            <w:r>
              <w:rPr>
                <w:sz w:val="20"/>
                <w:szCs w:val="20"/>
              </w:rPr>
              <w:t>,0</w:t>
            </w:r>
          </w:p>
        </w:tc>
        <w:tc>
          <w:tcPr>
            <w:tcW w:w="130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0</w:t>
            </w:r>
            <w:r>
              <w:rPr>
                <w:sz w:val="20"/>
                <w:szCs w:val="20"/>
              </w:rPr>
              <w:t>,0</w:t>
            </w:r>
          </w:p>
        </w:tc>
        <w:tc>
          <w:tcPr>
            <w:tcW w:w="128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0</w:t>
            </w:r>
            <w:r>
              <w:rPr>
                <w:sz w:val="20"/>
                <w:szCs w:val="20"/>
              </w:rPr>
              <w:t>,0</w:t>
            </w:r>
          </w:p>
        </w:tc>
        <w:tc>
          <w:tcPr>
            <w:tcW w:w="130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0</w:t>
            </w:r>
            <w:r>
              <w:rPr>
                <w:sz w:val="20"/>
                <w:szCs w:val="20"/>
              </w:rPr>
              <w:t>,0</w:t>
            </w:r>
          </w:p>
        </w:tc>
      </w:tr>
      <w:tr w:rsidR="004D72CD" w:rsidRPr="00846350" w:rsidTr="00846350">
        <w:trPr>
          <w:trHeight w:val="615"/>
        </w:trPr>
        <w:tc>
          <w:tcPr>
            <w:tcW w:w="9980" w:type="dxa"/>
            <w:gridSpan w:val="6"/>
            <w:tcBorders>
              <w:top w:val="single" w:sz="8" w:space="0" w:color="auto"/>
              <w:left w:val="single" w:sz="8" w:space="0" w:color="auto"/>
              <w:bottom w:val="single" w:sz="8" w:space="0" w:color="auto"/>
              <w:right w:val="single" w:sz="8" w:space="0" w:color="000000"/>
            </w:tcBorders>
            <w:vAlign w:val="center"/>
          </w:tcPr>
          <w:p w:rsidR="004D72CD" w:rsidRPr="00846350" w:rsidRDefault="004D72CD" w:rsidP="00846350">
            <w:pPr>
              <w:jc w:val="center"/>
              <w:rPr>
                <w:sz w:val="20"/>
                <w:szCs w:val="20"/>
              </w:rPr>
            </w:pPr>
            <w:r w:rsidRPr="00846350">
              <w:rPr>
                <w:sz w:val="20"/>
                <w:szCs w:val="20"/>
              </w:rPr>
              <w:t xml:space="preserve">Подпрограмма 3 «Развитие системы дополнительного образования детей в сфере образования»             </w:t>
            </w:r>
          </w:p>
        </w:tc>
      </w:tr>
      <w:tr w:rsidR="004D72CD" w:rsidRPr="00846350" w:rsidTr="00846350">
        <w:trPr>
          <w:trHeight w:val="270"/>
        </w:trPr>
        <w:tc>
          <w:tcPr>
            <w:tcW w:w="3220" w:type="dxa"/>
            <w:tcBorders>
              <w:top w:val="nil"/>
              <w:left w:val="single" w:sz="8" w:space="0" w:color="auto"/>
              <w:bottom w:val="single" w:sz="8" w:space="0" w:color="auto"/>
              <w:right w:val="single" w:sz="8" w:space="0" w:color="auto"/>
            </w:tcBorders>
            <w:vAlign w:val="center"/>
          </w:tcPr>
          <w:p w:rsidR="004D72CD" w:rsidRPr="00846350" w:rsidRDefault="004D72CD" w:rsidP="00846350">
            <w:pPr>
              <w:jc w:val="both"/>
              <w:rPr>
                <w:sz w:val="20"/>
                <w:szCs w:val="20"/>
              </w:rPr>
            </w:pPr>
            <w:r w:rsidRPr="00846350">
              <w:rPr>
                <w:sz w:val="20"/>
                <w:szCs w:val="20"/>
              </w:rPr>
              <w:t>Всего, в том числе:</w:t>
            </w:r>
          </w:p>
        </w:tc>
        <w:tc>
          <w:tcPr>
            <w:tcW w:w="164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Pr>
                <w:bCs/>
                <w:sz w:val="20"/>
                <w:szCs w:val="20"/>
              </w:rPr>
              <w:t>168 860,5</w:t>
            </w:r>
          </w:p>
        </w:tc>
        <w:tc>
          <w:tcPr>
            <w:tcW w:w="124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Pr>
                <w:bCs/>
                <w:sz w:val="20"/>
                <w:szCs w:val="20"/>
              </w:rPr>
              <w:t>37 657,8</w:t>
            </w:r>
          </w:p>
        </w:tc>
        <w:tc>
          <w:tcPr>
            <w:tcW w:w="130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Pr>
                <w:bCs/>
                <w:sz w:val="20"/>
                <w:szCs w:val="20"/>
              </w:rPr>
              <w:t>43 114,9</w:t>
            </w:r>
          </w:p>
        </w:tc>
        <w:tc>
          <w:tcPr>
            <w:tcW w:w="128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Pr>
                <w:bCs/>
                <w:sz w:val="20"/>
                <w:szCs w:val="20"/>
              </w:rPr>
              <w:t>44 043,9</w:t>
            </w:r>
          </w:p>
        </w:tc>
        <w:tc>
          <w:tcPr>
            <w:tcW w:w="130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Pr>
                <w:bCs/>
                <w:sz w:val="20"/>
                <w:szCs w:val="20"/>
              </w:rPr>
              <w:t>44 043,9</w:t>
            </w:r>
          </w:p>
        </w:tc>
      </w:tr>
      <w:tr w:rsidR="004D72CD" w:rsidRPr="00846350" w:rsidTr="00846350">
        <w:trPr>
          <w:trHeight w:val="525"/>
        </w:trPr>
        <w:tc>
          <w:tcPr>
            <w:tcW w:w="3220" w:type="dxa"/>
            <w:tcBorders>
              <w:top w:val="nil"/>
              <w:left w:val="single" w:sz="8" w:space="0" w:color="auto"/>
              <w:bottom w:val="single" w:sz="8" w:space="0" w:color="auto"/>
              <w:right w:val="single" w:sz="8" w:space="0" w:color="auto"/>
            </w:tcBorders>
            <w:vAlign w:val="center"/>
          </w:tcPr>
          <w:p w:rsidR="004D72CD" w:rsidRPr="00846350" w:rsidRDefault="004D72CD" w:rsidP="00846350">
            <w:pPr>
              <w:rPr>
                <w:sz w:val="20"/>
                <w:szCs w:val="20"/>
              </w:rPr>
            </w:pPr>
            <w:r w:rsidRPr="00846350">
              <w:rPr>
                <w:sz w:val="20"/>
                <w:szCs w:val="20"/>
              </w:rPr>
              <w:t>Бюджет Нижнеилимского муниципального района</w:t>
            </w:r>
          </w:p>
        </w:tc>
        <w:tc>
          <w:tcPr>
            <w:tcW w:w="1640" w:type="dxa"/>
            <w:tcBorders>
              <w:top w:val="nil"/>
              <w:left w:val="nil"/>
              <w:bottom w:val="single" w:sz="8" w:space="0" w:color="auto"/>
              <w:right w:val="single" w:sz="8" w:space="0" w:color="auto"/>
            </w:tcBorders>
            <w:vAlign w:val="center"/>
          </w:tcPr>
          <w:p w:rsidR="004D72CD" w:rsidRPr="00846350" w:rsidRDefault="004D72CD" w:rsidP="00B476C3">
            <w:pPr>
              <w:jc w:val="center"/>
              <w:rPr>
                <w:sz w:val="20"/>
                <w:szCs w:val="20"/>
              </w:rPr>
            </w:pPr>
            <w:r>
              <w:rPr>
                <w:bCs/>
                <w:sz w:val="20"/>
                <w:szCs w:val="20"/>
              </w:rPr>
              <w:t>168 860,5</w:t>
            </w:r>
          </w:p>
        </w:tc>
        <w:tc>
          <w:tcPr>
            <w:tcW w:w="1240" w:type="dxa"/>
            <w:tcBorders>
              <w:top w:val="nil"/>
              <w:left w:val="nil"/>
              <w:bottom w:val="single" w:sz="8" w:space="0" w:color="auto"/>
              <w:right w:val="single" w:sz="8" w:space="0" w:color="auto"/>
            </w:tcBorders>
            <w:vAlign w:val="center"/>
          </w:tcPr>
          <w:p w:rsidR="004D72CD" w:rsidRPr="00846350" w:rsidRDefault="004D72CD" w:rsidP="00B476C3">
            <w:pPr>
              <w:jc w:val="center"/>
              <w:rPr>
                <w:sz w:val="20"/>
                <w:szCs w:val="20"/>
              </w:rPr>
            </w:pPr>
            <w:r>
              <w:rPr>
                <w:bCs/>
                <w:sz w:val="20"/>
                <w:szCs w:val="20"/>
              </w:rPr>
              <w:t>37 657,8</w:t>
            </w:r>
          </w:p>
        </w:tc>
        <w:tc>
          <w:tcPr>
            <w:tcW w:w="1300" w:type="dxa"/>
            <w:tcBorders>
              <w:top w:val="nil"/>
              <w:left w:val="nil"/>
              <w:bottom w:val="single" w:sz="8" w:space="0" w:color="auto"/>
              <w:right w:val="single" w:sz="8" w:space="0" w:color="auto"/>
            </w:tcBorders>
            <w:vAlign w:val="center"/>
          </w:tcPr>
          <w:p w:rsidR="004D72CD" w:rsidRPr="00846350" w:rsidRDefault="004D72CD" w:rsidP="00B476C3">
            <w:pPr>
              <w:jc w:val="center"/>
              <w:rPr>
                <w:sz w:val="20"/>
                <w:szCs w:val="20"/>
              </w:rPr>
            </w:pPr>
            <w:r>
              <w:rPr>
                <w:bCs/>
                <w:sz w:val="20"/>
                <w:szCs w:val="20"/>
              </w:rPr>
              <w:t>43 114,9</w:t>
            </w:r>
          </w:p>
        </w:tc>
        <w:tc>
          <w:tcPr>
            <w:tcW w:w="1280" w:type="dxa"/>
            <w:tcBorders>
              <w:top w:val="nil"/>
              <w:left w:val="nil"/>
              <w:bottom w:val="single" w:sz="8" w:space="0" w:color="auto"/>
              <w:right w:val="single" w:sz="8" w:space="0" w:color="auto"/>
            </w:tcBorders>
            <w:vAlign w:val="center"/>
          </w:tcPr>
          <w:p w:rsidR="004D72CD" w:rsidRPr="00846350" w:rsidRDefault="004D72CD" w:rsidP="00B476C3">
            <w:pPr>
              <w:jc w:val="center"/>
              <w:rPr>
                <w:sz w:val="20"/>
                <w:szCs w:val="20"/>
              </w:rPr>
            </w:pPr>
            <w:r>
              <w:rPr>
                <w:bCs/>
                <w:sz w:val="20"/>
                <w:szCs w:val="20"/>
              </w:rPr>
              <w:t>44 043,9</w:t>
            </w:r>
          </w:p>
        </w:tc>
        <w:tc>
          <w:tcPr>
            <w:tcW w:w="1300" w:type="dxa"/>
            <w:tcBorders>
              <w:top w:val="nil"/>
              <w:left w:val="nil"/>
              <w:bottom w:val="single" w:sz="8" w:space="0" w:color="auto"/>
              <w:right w:val="single" w:sz="8" w:space="0" w:color="auto"/>
            </w:tcBorders>
            <w:vAlign w:val="center"/>
          </w:tcPr>
          <w:p w:rsidR="004D72CD" w:rsidRPr="00846350" w:rsidRDefault="004D72CD" w:rsidP="00B476C3">
            <w:pPr>
              <w:jc w:val="center"/>
              <w:rPr>
                <w:sz w:val="20"/>
                <w:szCs w:val="20"/>
              </w:rPr>
            </w:pPr>
            <w:r>
              <w:rPr>
                <w:bCs/>
                <w:sz w:val="20"/>
                <w:szCs w:val="20"/>
              </w:rPr>
              <w:t>44 043,9</w:t>
            </w:r>
          </w:p>
        </w:tc>
      </w:tr>
      <w:tr w:rsidR="004D72CD" w:rsidRPr="00846350" w:rsidTr="00846350">
        <w:trPr>
          <w:trHeight w:val="270"/>
        </w:trPr>
        <w:tc>
          <w:tcPr>
            <w:tcW w:w="3220" w:type="dxa"/>
            <w:tcBorders>
              <w:top w:val="nil"/>
              <w:left w:val="single" w:sz="8" w:space="0" w:color="auto"/>
              <w:bottom w:val="single" w:sz="8" w:space="0" w:color="auto"/>
              <w:right w:val="single" w:sz="8" w:space="0" w:color="auto"/>
            </w:tcBorders>
            <w:vAlign w:val="center"/>
          </w:tcPr>
          <w:p w:rsidR="004D72CD" w:rsidRPr="00846350" w:rsidRDefault="004D72CD" w:rsidP="00846350">
            <w:pPr>
              <w:jc w:val="both"/>
              <w:rPr>
                <w:sz w:val="20"/>
                <w:szCs w:val="20"/>
              </w:rPr>
            </w:pPr>
            <w:r w:rsidRPr="00846350">
              <w:rPr>
                <w:sz w:val="20"/>
                <w:szCs w:val="20"/>
              </w:rPr>
              <w:t>Бюджет Иркутской области</w:t>
            </w:r>
          </w:p>
        </w:tc>
        <w:tc>
          <w:tcPr>
            <w:tcW w:w="164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0</w:t>
            </w:r>
            <w:r>
              <w:rPr>
                <w:sz w:val="20"/>
                <w:szCs w:val="20"/>
              </w:rPr>
              <w:t>,0</w:t>
            </w:r>
          </w:p>
        </w:tc>
        <w:tc>
          <w:tcPr>
            <w:tcW w:w="124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0</w:t>
            </w:r>
            <w:r>
              <w:rPr>
                <w:sz w:val="20"/>
                <w:szCs w:val="20"/>
              </w:rPr>
              <w:t>,0</w:t>
            </w:r>
          </w:p>
        </w:tc>
        <w:tc>
          <w:tcPr>
            <w:tcW w:w="130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0</w:t>
            </w:r>
            <w:r>
              <w:rPr>
                <w:sz w:val="20"/>
                <w:szCs w:val="20"/>
              </w:rPr>
              <w:t>,0</w:t>
            </w:r>
          </w:p>
        </w:tc>
        <w:tc>
          <w:tcPr>
            <w:tcW w:w="128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0</w:t>
            </w:r>
            <w:r>
              <w:rPr>
                <w:sz w:val="20"/>
                <w:szCs w:val="20"/>
              </w:rPr>
              <w:t>,0</w:t>
            </w:r>
          </w:p>
        </w:tc>
        <w:tc>
          <w:tcPr>
            <w:tcW w:w="130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0</w:t>
            </w:r>
            <w:r>
              <w:rPr>
                <w:sz w:val="20"/>
                <w:szCs w:val="20"/>
              </w:rPr>
              <w:t>,0</w:t>
            </w:r>
          </w:p>
        </w:tc>
      </w:tr>
      <w:tr w:rsidR="004D72CD" w:rsidRPr="00846350" w:rsidTr="00846350">
        <w:trPr>
          <w:trHeight w:val="270"/>
        </w:trPr>
        <w:tc>
          <w:tcPr>
            <w:tcW w:w="3220" w:type="dxa"/>
            <w:tcBorders>
              <w:top w:val="nil"/>
              <w:left w:val="single" w:sz="8" w:space="0" w:color="auto"/>
              <w:bottom w:val="single" w:sz="8" w:space="0" w:color="auto"/>
              <w:right w:val="single" w:sz="8" w:space="0" w:color="auto"/>
            </w:tcBorders>
            <w:vAlign w:val="center"/>
          </w:tcPr>
          <w:p w:rsidR="004D72CD" w:rsidRPr="00846350" w:rsidRDefault="004D72CD" w:rsidP="00846350">
            <w:pPr>
              <w:jc w:val="both"/>
              <w:rPr>
                <w:sz w:val="20"/>
                <w:szCs w:val="20"/>
              </w:rPr>
            </w:pPr>
            <w:r w:rsidRPr="00846350">
              <w:rPr>
                <w:sz w:val="20"/>
                <w:szCs w:val="20"/>
              </w:rPr>
              <w:t>Федеральный бюджет</w:t>
            </w:r>
          </w:p>
        </w:tc>
        <w:tc>
          <w:tcPr>
            <w:tcW w:w="164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0</w:t>
            </w:r>
            <w:r>
              <w:rPr>
                <w:sz w:val="20"/>
                <w:szCs w:val="20"/>
              </w:rPr>
              <w:t>,0</w:t>
            </w:r>
          </w:p>
        </w:tc>
        <w:tc>
          <w:tcPr>
            <w:tcW w:w="124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0</w:t>
            </w:r>
            <w:r>
              <w:rPr>
                <w:sz w:val="20"/>
                <w:szCs w:val="20"/>
              </w:rPr>
              <w:t>,0</w:t>
            </w:r>
          </w:p>
        </w:tc>
        <w:tc>
          <w:tcPr>
            <w:tcW w:w="130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0</w:t>
            </w:r>
            <w:r>
              <w:rPr>
                <w:sz w:val="20"/>
                <w:szCs w:val="20"/>
              </w:rPr>
              <w:t>,0</w:t>
            </w:r>
          </w:p>
        </w:tc>
        <w:tc>
          <w:tcPr>
            <w:tcW w:w="128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0</w:t>
            </w:r>
            <w:r>
              <w:rPr>
                <w:sz w:val="20"/>
                <w:szCs w:val="20"/>
              </w:rPr>
              <w:t>,0</w:t>
            </w:r>
          </w:p>
        </w:tc>
        <w:tc>
          <w:tcPr>
            <w:tcW w:w="130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0</w:t>
            </w:r>
            <w:r>
              <w:rPr>
                <w:sz w:val="20"/>
                <w:szCs w:val="20"/>
              </w:rPr>
              <w:t>,0</w:t>
            </w:r>
          </w:p>
        </w:tc>
      </w:tr>
      <w:tr w:rsidR="004D72CD" w:rsidRPr="00846350" w:rsidTr="00846350">
        <w:trPr>
          <w:trHeight w:val="270"/>
        </w:trPr>
        <w:tc>
          <w:tcPr>
            <w:tcW w:w="3220" w:type="dxa"/>
            <w:tcBorders>
              <w:top w:val="nil"/>
              <w:left w:val="single" w:sz="8" w:space="0" w:color="auto"/>
              <w:bottom w:val="single" w:sz="8" w:space="0" w:color="auto"/>
              <w:right w:val="single" w:sz="8" w:space="0" w:color="auto"/>
            </w:tcBorders>
            <w:vAlign w:val="center"/>
          </w:tcPr>
          <w:p w:rsidR="004D72CD" w:rsidRPr="00846350" w:rsidRDefault="004D72CD" w:rsidP="00846350">
            <w:pPr>
              <w:jc w:val="both"/>
              <w:rPr>
                <w:sz w:val="20"/>
                <w:szCs w:val="20"/>
              </w:rPr>
            </w:pPr>
            <w:r w:rsidRPr="00846350">
              <w:rPr>
                <w:sz w:val="20"/>
                <w:szCs w:val="20"/>
              </w:rPr>
              <w:t>Другие источники</w:t>
            </w:r>
          </w:p>
        </w:tc>
        <w:tc>
          <w:tcPr>
            <w:tcW w:w="164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0</w:t>
            </w:r>
            <w:r>
              <w:rPr>
                <w:sz w:val="20"/>
                <w:szCs w:val="20"/>
              </w:rPr>
              <w:t>,0</w:t>
            </w:r>
          </w:p>
        </w:tc>
        <w:tc>
          <w:tcPr>
            <w:tcW w:w="124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0</w:t>
            </w:r>
            <w:r>
              <w:rPr>
                <w:sz w:val="20"/>
                <w:szCs w:val="20"/>
              </w:rPr>
              <w:t>,0</w:t>
            </w:r>
          </w:p>
        </w:tc>
        <w:tc>
          <w:tcPr>
            <w:tcW w:w="130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0</w:t>
            </w:r>
            <w:r>
              <w:rPr>
                <w:sz w:val="20"/>
                <w:szCs w:val="20"/>
              </w:rPr>
              <w:t>,0</w:t>
            </w:r>
          </w:p>
        </w:tc>
        <w:tc>
          <w:tcPr>
            <w:tcW w:w="128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0</w:t>
            </w:r>
            <w:r>
              <w:rPr>
                <w:sz w:val="20"/>
                <w:szCs w:val="20"/>
              </w:rPr>
              <w:t>,0</w:t>
            </w:r>
          </w:p>
        </w:tc>
        <w:tc>
          <w:tcPr>
            <w:tcW w:w="130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0</w:t>
            </w:r>
            <w:r>
              <w:rPr>
                <w:sz w:val="20"/>
                <w:szCs w:val="20"/>
              </w:rPr>
              <w:t>,0</w:t>
            </w:r>
          </w:p>
        </w:tc>
      </w:tr>
      <w:tr w:rsidR="004D72CD" w:rsidRPr="00846350" w:rsidTr="00FB66FF">
        <w:trPr>
          <w:trHeight w:val="423"/>
        </w:trPr>
        <w:tc>
          <w:tcPr>
            <w:tcW w:w="9980" w:type="dxa"/>
            <w:gridSpan w:val="6"/>
            <w:tcBorders>
              <w:top w:val="nil"/>
              <w:left w:val="single" w:sz="8" w:space="0" w:color="auto"/>
              <w:bottom w:val="single" w:sz="8" w:space="0" w:color="auto"/>
              <w:right w:val="single" w:sz="8" w:space="0" w:color="auto"/>
            </w:tcBorders>
            <w:vAlign w:val="center"/>
          </w:tcPr>
          <w:p w:rsidR="004D72CD" w:rsidRPr="00846350" w:rsidRDefault="004D72CD" w:rsidP="00846350">
            <w:pPr>
              <w:jc w:val="center"/>
              <w:rPr>
                <w:sz w:val="20"/>
                <w:szCs w:val="20"/>
              </w:rPr>
            </w:pPr>
            <w:r w:rsidRPr="00846350">
              <w:rPr>
                <w:sz w:val="20"/>
                <w:szCs w:val="20"/>
              </w:rPr>
              <w:t xml:space="preserve">Подпрограмма </w:t>
            </w:r>
            <w:r>
              <w:rPr>
                <w:sz w:val="20"/>
                <w:szCs w:val="20"/>
              </w:rPr>
              <w:t>4</w:t>
            </w:r>
            <w:r w:rsidRPr="00846350">
              <w:rPr>
                <w:sz w:val="20"/>
                <w:szCs w:val="20"/>
              </w:rPr>
              <w:t xml:space="preserve"> «Обеспечение реализации муниципальной программы и прочие мероприятия в сфере образования»</w:t>
            </w:r>
          </w:p>
        </w:tc>
      </w:tr>
      <w:tr w:rsidR="004D72CD" w:rsidRPr="00846350" w:rsidTr="00846350">
        <w:trPr>
          <w:trHeight w:val="270"/>
        </w:trPr>
        <w:tc>
          <w:tcPr>
            <w:tcW w:w="3220" w:type="dxa"/>
            <w:tcBorders>
              <w:top w:val="nil"/>
              <w:left w:val="single" w:sz="8" w:space="0" w:color="auto"/>
              <w:bottom w:val="single" w:sz="8" w:space="0" w:color="auto"/>
              <w:right w:val="single" w:sz="8" w:space="0" w:color="auto"/>
            </w:tcBorders>
            <w:vAlign w:val="center"/>
          </w:tcPr>
          <w:p w:rsidR="004D72CD" w:rsidRPr="00846350" w:rsidRDefault="004D72CD" w:rsidP="001B16CE">
            <w:pPr>
              <w:jc w:val="both"/>
              <w:rPr>
                <w:sz w:val="20"/>
                <w:szCs w:val="20"/>
              </w:rPr>
            </w:pPr>
            <w:r w:rsidRPr="00846350">
              <w:rPr>
                <w:sz w:val="20"/>
                <w:szCs w:val="20"/>
              </w:rPr>
              <w:t>Всего, в том числе:</w:t>
            </w:r>
          </w:p>
        </w:tc>
        <w:tc>
          <w:tcPr>
            <w:tcW w:w="1640" w:type="dxa"/>
            <w:tcBorders>
              <w:top w:val="nil"/>
              <w:left w:val="nil"/>
              <w:bottom w:val="single" w:sz="8" w:space="0" w:color="auto"/>
              <w:right w:val="single" w:sz="8" w:space="0" w:color="auto"/>
            </w:tcBorders>
            <w:vAlign w:val="center"/>
          </w:tcPr>
          <w:p w:rsidR="004D72CD" w:rsidRPr="00846350" w:rsidRDefault="004D72CD" w:rsidP="001B16CE">
            <w:pPr>
              <w:jc w:val="center"/>
              <w:rPr>
                <w:sz w:val="20"/>
                <w:szCs w:val="20"/>
              </w:rPr>
            </w:pPr>
            <w:r>
              <w:rPr>
                <w:bCs/>
                <w:sz w:val="20"/>
                <w:szCs w:val="20"/>
              </w:rPr>
              <w:t>190 313,7</w:t>
            </w:r>
          </w:p>
        </w:tc>
        <w:tc>
          <w:tcPr>
            <w:tcW w:w="1240" w:type="dxa"/>
            <w:tcBorders>
              <w:top w:val="nil"/>
              <w:left w:val="nil"/>
              <w:bottom w:val="single" w:sz="8" w:space="0" w:color="auto"/>
              <w:right w:val="single" w:sz="8" w:space="0" w:color="auto"/>
            </w:tcBorders>
            <w:vAlign w:val="center"/>
          </w:tcPr>
          <w:p w:rsidR="004D72CD" w:rsidRPr="00846350" w:rsidRDefault="004D72CD" w:rsidP="001B16CE">
            <w:pPr>
              <w:jc w:val="center"/>
              <w:rPr>
                <w:sz w:val="20"/>
                <w:szCs w:val="20"/>
              </w:rPr>
            </w:pPr>
            <w:r>
              <w:rPr>
                <w:bCs/>
                <w:sz w:val="20"/>
                <w:szCs w:val="20"/>
              </w:rPr>
              <w:t>43 526,8</w:t>
            </w:r>
          </w:p>
        </w:tc>
        <w:tc>
          <w:tcPr>
            <w:tcW w:w="1300" w:type="dxa"/>
            <w:tcBorders>
              <w:top w:val="nil"/>
              <w:left w:val="nil"/>
              <w:bottom w:val="single" w:sz="8" w:space="0" w:color="auto"/>
              <w:right w:val="single" w:sz="8" w:space="0" w:color="auto"/>
            </w:tcBorders>
            <w:vAlign w:val="center"/>
          </w:tcPr>
          <w:p w:rsidR="004D72CD" w:rsidRPr="00846350" w:rsidRDefault="004D72CD" w:rsidP="001B16CE">
            <w:pPr>
              <w:jc w:val="center"/>
              <w:rPr>
                <w:sz w:val="20"/>
                <w:szCs w:val="20"/>
              </w:rPr>
            </w:pPr>
            <w:r>
              <w:rPr>
                <w:bCs/>
                <w:sz w:val="20"/>
                <w:szCs w:val="20"/>
              </w:rPr>
              <w:t>48 936,3</w:t>
            </w:r>
          </w:p>
        </w:tc>
        <w:tc>
          <w:tcPr>
            <w:tcW w:w="1280" w:type="dxa"/>
            <w:tcBorders>
              <w:top w:val="nil"/>
              <w:left w:val="nil"/>
              <w:bottom w:val="single" w:sz="8" w:space="0" w:color="auto"/>
              <w:right w:val="single" w:sz="8" w:space="0" w:color="auto"/>
            </w:tcBorders>
            <w:vAlign w:val="center"/>
          </w:tcPr>
          <w:p w:rsidR="004D72CD" w:rsidRPr="00846350" w:rsidRDefault="004D72CD" w:rsidP="001B16CE">
            <w:pPr>
              <w:jc w:val="center"/>
              <w:rPr>
                <w:sz w:val="20"/>
                <w:szCs w:val="20"/>
              </w:rPr>
            </w:pPr>
            <w:r>
              <w:rPr>
                <w:bCs/>
                <w:sz w:val="20"/>
                <w:szCs w:val="20"/>
              </w:rPr>
              <w:t>48 925,3</w:t>
            </w:r>
          </w:p>
        </w:tc>
        <w:tc>
          <w:tcPr>
            <w:tcW w:w="1300" w:type="dxa"/>
            <w:tcBorders>
              <w:top w:val="nil"/>
              <w:left w:val="nil"/>
              <w:bottom w:val="single" w:sz="8" w:space="0" w:color="auto"/>
              <w:right w:val="single" w:sz="8" w:space="0" w:color="auto"/>
            </w:tcBorders>
            <w:vAlign w:val="center"/>
          </w:tcPr>
          <w:p w:rsidR="004D72CD" w:rsidRPr="00846350" w:rsidRDefault="004D72CD" w:rsidP="001B16CE">
            <w:pPr>
              <w:jc w:val="center"/>
              <w:rPr>
                <w:sz w:val="20"/>
                <w:szCs w:val="20"/>
              </w:rPr>
            </w:pPr>
            <w:r>
              <w:rPr>
                <w:bCs/>
                <w:sz w:val="20"/>
                <w:szCs w:val="20"/>
              </w:rPr>
              <w:t>48 925,3</w:t>
            </w:r>
          </w:p>
        </w:tc>
      </w:tr>
      <w:tr w:rsidR="004D72CD" w:rsidRPr="00846350" w:rsidTr="00846350">
        <w:trPr>
          <w:trHeight w:val="270"/>
        </w:trPr>
        <w:tc>
          <w:tcPr>
            <w:tcW w:w="3220" w:type="dxa"/>
            <w:tcBorders>
              <w:top w:val="nil"/>
              <w:left w:val="single" w:sz="8" w:space="0" w:color="auto"/>
              <w:bottom w:val="single" w:sz="8" w:space="0" w:color="auto"/>
              <w:right w:val="single" w:sz="8" w:space="0" w:color="auto"/>
            </w:tcBorders>
            <w:vAlign w:val="center"/>
          </w:tcPr>
          <w:p w:rsidR="004D72CD" w:rsidRPr="00846350" w:rsidRDefault="004D72CD" w:rsidP="001B16CE">
            <w:pPr>
              <w:rPr>
                <w:sz w:val="20"/>
                <w:szCs w:val="20"/>
              </w:rPr>
            </w:pPr>
            <w:r w:rsidRPr="00846350">
              <w:rPr>
                <w:sz w:val="20"/>
                <w:szCs w:val="20"/>
              </w:rPr>
              <w:t>Бюджет Нижнеилимского муниципального района</w:t>
            </w:r>
          </w:p>
        </w:tc>
        <w:tc>
          <w:tcPr>
            <w:tcW w:w="1640" w:type="dxa"/>
            <w:tcBorders>
              <w:top w:val="nil"/>
              <w:left w:val="nil"/>
              <w:bottom w:val="single" w:sz="8" w:space="0" w:color="auto"/>
              <w:right w:val="single" w:sz="8" w:space="0" w:color="auto"/>
            </w:tcBorders>
            <w:vAlign w:val="center"/>
          </w:tcPr>
          <w:p w:rsidR="004D72CD" w:rsidRPr="00846350" w:rsidRDefault="004D72CD" w:rsidP="001B16CE">
            <w:pPr>
              <w:jc w:val="center"/>
              <w:rPr>
                <w:sz w:val="20"/>
                <w:szCs w:val="20"/>
              </w:rPr>
            </w:pPr>
            <w:r>
              <w:rPr>
                <w:bCs/>
                <w:sz w:val="20"/>
                <w:szCs w:val="20"/>
              </w:rPr>
              <w:t>190 313,7</w:t>
            </w:r>
          </w:p>
        </w:tc>
        <w:tc>
          <w:tcPr>
            <w:tcW w:w="1240" w:type="dxa"/>
            <w:tcBorders>
              <w:top w:val="nil"/>
              <w:left w:val="nil"/>
              <w:bottom w:val="single" w:sz="8" w:space="0" w:color="auto"/>
              <w:right w:val="single" w:sz="8" w:space="0" w:color="auto"/>
            </w:tcBorders>
            <w:vAlign w:val="center"/>
          </w:tcPr>
          <w:p w:rsidR="004D72CD" w:rsidRPr="00846350" w:rsidRDefault="004D72CD" w:rsidP="001B16CE">
            <w:pPr>
              <w:jc w:val="center"/>
              <w:rPr>
                <w:sz w:val="20"/>
                <w:szCs w:val="20"/>
              </w:rPr>
            </w:pPr>
            <w:r>
              <w:rPr>
                <w:bCs/>
                <w:sz w:val="20"/>
                <w:szCs w:val="20"/>
              </w:rPr>
              <w:t>43 526,8</w:t>
            </w:r>
          </w:p>
        </w:tc>
        <w:tc>
          <w:tcPr>
            <w:tcW w:w="1300" w:type="dxa"/>
            <w:tcBorders>
              <w:top w:val="nil"/>
              <w:left w:val="nil"/>
              <w:bottom w:val="single" w:sz="8" w:space="0" w:color="auto"/>
              <w:right w:val="single" w:sz="8" w:space="0" w:color="auto"/>
            </w:tcBorders>
            <w:vAlign w:val="center"/>
          </w:tcPr>
          <w:p w:rsidR="004D72CD" w:rsidRPr="00846350" w:rsidRDefault="004D72CD" w:rsidP="001B16CE">
            <w:pPr>
              <w:jc w:val="center"/>
              <w:rPr>
                <w:sz w:val="20"/>
                <w:szCs w:val="20"/>
              </w:rPr>
            </w:pPr>
            <w:r>
              <w:rPr>
                <w:bCs/>
                <w:sz w:val="20"/>
                <w:szCs w:val="20"/>
              </w:rPr>
              <w:t>48 936,3</w:t>
            </w:r>
          </w:p>
        </w:tc>
        <w:tc>
          <w:tcPr>
            <w:tcW w:w="1280" w:type="dxa"/>
            <w:tcBorders>
              <w:top w:val="nil"/>
              <w:left w:val="nil"/>
              <w:bottom w:val="single" w:sz="8" w:space="0" w:color="auto"/>
              <w:right w:val="single" w:sz="8" w:space="0" w:color="auto"/>
            </w:tcBorders>
            <w:vAlign w:val="center"/>
          </w:tcPr>
          <w:p w:rsidR="004D72CD" w:rsidRPr="00846350" w:rsidRDefault="004D72CD" w:rsidP="001B16CE">
            <w:pPr>
              <w:jc w:val="center"/>
              <w:rPr>
                <w:sz w:val="20"/>
                <w:szCs w:val="20"/>
              </w:rPr>
            </w:pPr>
            <w:r>
              <w:rPr>
                <w:bCs/>
                <w:sz w:val="20"/>
                <w:szCs w:val="20"/>
              </w:rPr>
              <w:t>48 925,3</w:t>
            </w:r>
          </w:p>
        </w:tc>
        <w:tc>
          <w:tcPr>
            <w:tcW w:w="1300" w:type="dxa"/>
            <w:tcBorders>
              <w:top w:val="nil"/>
              <w:left w:val="nil"/>
              <w:bottom w:val="single" w:sz="8" w:space="0" w:color="auto"/>
              <w:right w:val="single" w:sz="8" w:space="0" w:color="auto"/>
            </w:tcBorders>
            <w:vAlign w:val="center"/>
          </w:tcPr>
          <w:p w:rsidR="004D72CD" w:rsidRPr="00846350" w:rsidRDefault="004D72CD" w:rsidP="001B16CE">
            <w:pPr>
              <w:jc w:val="center"/>
              <w:rPr>
                <w:sz w:val="20"/>
                <w:szCs w:val="20"/>
              </w:rPr>
            </w:pPr>
            <w:r>
              <w:rPr>
                <w:bCs/>
                <w:sz w:val="20"/>
                <w:szCs w:val="20"/>
              </w:rPr>
              <w:t>48 925,3</w:t>
            </w:r>
          </w:p>
        </w:tc>
      </w:tr>
      <w:tr w:rsidR="004D72CD" w:rsidRPr="00846350" w:rsidTr="00846350">
        <w:trPr>
          <w:trHeight w:val="270"/>
        </w:trPr>
        <w:tc>
          <w:tcPr>
            <w:tcW w:w="3220" w:type="dxa"/>
            <w:tcBorders>
              <w:top w:val="nil"/>
              <w:left w:val="single" w:sz="8" w:space="0" w:color="auto"/>
              <w:bottom w:val="single" w:sz="8" w:space="0" w:color="auto"/>
              <w:right w:val="single" w:sz="8" w:space="0" w:color="auto"/>
            </w:tcBorders>
            <w:vAlign w:val="center"/>
          </w:tcPr>
          <w:p w:rsidR="004D72CD" w:rsidRPr="00846350" w:rsidRDefault="004D72CD" w:rsidP="001B16CE">
            <w:pPr>
              <w:jc w:val="both"/>
              <w:rPr>
                <w:sz w:val="20"/>
                <w:szCs w:val="20"/>
              </w:rPr>
            </w:pPr>
            <w:r w:rsidRPr="00846350">
              <w:rPr>
                <w:sz w:val="20"/>
                <w:szCs w:val="20"/>
              </w:rPr>
              <w:t>Бюджет Иркутской области</w:t>
            </w:r>
          </w:p>
        </w:tc>
        <w:tc>
          <w:tcPr>
            <w:tcW w:w="1640" w:type="dxa"/>
            <w:tcBorders>
              <w:top w:val="nil"/>
              <w:left w:val="nil"/>
              <w:bottom w:val="single" w:sz="8" w:space="0" w:color="auto"/>
              <w:right w:val="single" w:sz="8" w:space="0" w:color="auto"/>
            </w:tcBorders>
            <w:vAlign w:val="center"/>
          </w:tcPr>
          <w:p w:rsidR="004D72CD" w:rsidRPr="00846350" w:rsidRDefault="004D72CD" w:rsidP="001B16CE">
            <w:pPr>
              <w:jc w:val="center"/>
              <w:rPr>
                <w:sz w:val="20"/>
                <w:szCs w:val="20"/>
              </w:rPr>
            </w:pPr>
            <w:r w:rsidRPr="00846350">
              <w:rPr>
                <w:sz w:val="20"/>
                <w:szCs w:val="20"/>
              </w:rPr>
              <w:t>0</w:t>
            </w:r>
            <w:r>
              <w:rPr>
                <w:sz w:val="20"/>
                <w:szCs w:val="20"/>
              </w:rPr>
              <w:t>,0</w:t>
            </w:r>
          </w:p>
        </w:tc>
        <w:tc>
          <w:tcPr>
            <w:tcW w:w="1240" w:type="dxa"/>
            <w:tcBorders>
              <w:top w:val="nil"/>
              <w:left w:val="nil"/>
              <w:bottom w:val="single" w:sz="8" w:space="0" w:color="auto"/>
              <w:right w:val="single" w:sz="8" w:space="0" w:color="auto"/>
            </w:tcBorders>
            <w:vAlign w:val="center"/>
          </w:tcPr>
          <w:p w:rsidR="004D72CD" w:rsidRPr="00846350" w:rsidRDefault="004D72CD" w:rsidP="001B16CE">
            <w:pPr>
              <w:jc w:val="center"/>
              <w:rPr>
                <w:sz w:val="20"/>
                <w:szCs w:val="20"/>
              </w:rPr>
            </w:pPr>
            <w:r w:rsidRPr="00846350">
              <w:rPr>
                <w:sz w:val="20"/>
                <w:szCs w:val="20"/>
              </w:rPr>
              <w:t>0</w:t>
            </w:r>
            <w:r>
              <w:rPr>
                <w:sz w:val="20"/>
                <w:szCs w:val="20"/>
              </w:rPr>
              <w:t>,0</w:t>
            </w:r>
          </w:p>
        </w:tc>
        <w:tc>
          <w:tcPr>
            <w:tcW w:w="1300" w:type="dxa"/>
            <w:tcBorders>
              <w:top w:val="nil"/>
              <w:left w:val="nil"/>
              <w:bottom w:val="single" w:sz="8" w:space="0" w:color="auto"/>
              <w:right w:val="single" w:sz="8" w:space="0" w:color="auto"/>
            </w:tcBorders>
            <w:vAlign w:val="center"/>
          </w:tcPr>
          <w:p w:rsidR="004D72CD" w:rsidRPr="00846350" w:rsidRDefault="004D72CD" w:rsidP="001B16CE">
            <w:pPr>
              <w:jc w:val="center"/>
              <w:rPr>
                <w:sz w:val="20"/>
                <w:szCs w:val="20"/>
              </w:rPr>
            </w:pPr>
            <w:r w:rsidRPr="00846350">
              <w:rPr>
                <w:sz w:val="20"/>
                <w:szCs w:val="20"/>
              </w:rPr>
              <w:t>0</w:t>
            </w:r>
            <w:r>
              <w:rPr>
                <w:sz w:val="20"/>
                <w:szCs w:val="20"/>
              </w:rPr>
              <w:t>,0</w:t>
            </w:r>
          </w:p>
        </w:tc>
        <w:tc>
          <w:tcPr>
            <w:tcW w:w="1280" w:type="dxa"/>
            <w:tcBorders>
              <w:top w:val="nil"/>
              <w:left w:val="nil"/>
              <w:bottom w:val="single" w:sz="8" w:space="0" w:color="auto"/>
              <w:right w:val="single" w:sz="8" w:space="0" w:color="auto"/>
            </w:tcBorders>
            <w:vAlign w:val="center"/>
          </w:tcPr>
          <w:p w:rsidR="004D72CD" w:rsidRPr="00846350" w:rsidRDefault="004D72CD" w:rsidP="001B16CE">
            <w:pPr>
              <w:jc w:val="center"/>
              <w:rPr>
                <w:sz w:val="20"/>
                <w:szCs w:val="20"/>
              </w:rPr>
            </w:pPr>
            <w:r w:rsidRPr="00846350">
              <w:rPr>
                <w:sz w:val="20"/>
                <w:szCs w:val="20"/>
              </w:rPr>
              <w:t>0</w:t>
            </w:r>
            <w:r>
              <w:rPr>
                <w:sz w:val="20"/>
                <w:szCs w:val="20"/>
              </w:rPr>
              <w:t>,0</w:t>
            </w:r>
          </w:p>
        </w:tc>
        <w:tc>
          <w:tcPr>
            <w:tcW w:w="1300" w:type="dxa"/>
            <w:tcBorders>
              <w:top w:val="nil"/>
              <w:left w:val="nil"/>
              <w:bottom w:val="single" w:sz="8" w:space="0" w:color="auto"/>
              <w:right w:val="single" w:sz="8" w:space="0" w:color="auto"/>
            </w:tcBorders>
            <w:vAlign w:val="center"/>
          </w:tcPr>
          <w:p w:rsidR="004D72CD" w:rsidRPr="00846350" w:rsidRDefault="004D72CD" w:rsidP="001B16CE">
            <w:pPr>
              <w:jc w:val="center"/>
              <w:rPr>
                <w:sz w:val="20"/>
                <w:szCs w:val="20"/>
              </w:rPr>
            </w:pPr>
            <w:r w:rsidRPr="00846350">
              <w:rPr>
                <w:sz w:val="20"/>
                <w:szCs w:val="20"/>
              </w:rPr>
              <w:t>0</w:t>
            </w:r>
            <w:r>
              <w:rPr>
                <w:sz w:val="20"/>
                <w:szCs w:val="20"/>
              </w:rPr>
              <w:t>,0</w:t>
            </w:r>
          </w:p>
        </w:tc>
      </w:tr>
      <w:tr w:rsidR="004D72CD" w:rsidRPr="00846350" w:rsidTr="00846350">
        <w:trPr>
          <w:trHeight w:val="270"/>
        </w:trPr>
        <w:tc>
          <w:tcPr>
            <w:tcW w:w="3220" w:type="dxa"/>
            <w:tcBorders>
              <w:top w:val="nil"/>
              <w:left w:val="single" w:sz="8" w:space="0" w:color="auto"/>
              <w:bottom w:val="single" w:sz="8" w:space="0" w:color="auto"/>
              <w:right w:val="single" w:sz="8" w:space="0" w:color="auto"/>
            </w:tcBorders>
            <w:vAlign w:val="center"/>
          </w:tcPr>
          <w:p w:rsidR="004D72CD" w:rsidRPr="00846350" w:rsidRDefault="004D72CD" w:rsidP="001B16CE">
            <w:pPr>
              <w:jc w:val="both"/>
              <w:rPr>
                <w:sz w:val="20"/>
                <w:szCs w:val="20"/>
              </w:rPr>
            </w:pPr>
            <w:r w:rsidRPr="00846350">
              <w:rPr>
                <w:sz w:val="20"/>
                <w:szCs w:val="20"/>
              </w:rPr>
              <w:t>Федеральный бюджет</w:t>
            </w:r>
          </w:p>
        </w:tc>
        <w:tc>
          <w:tcPr>
            <w:tcW w:w="1640" w:type="dxa"/>
            <w:tcBorders>
              <w:top w:val="nil"/>
              <w:left w:val="nil"/>
              <w:bottom w:val="single" w:sz="8" w:space="0" w:color="auto"/>
              <w:right w:val="single" w:sz="8" w:space="0" w:color="auto"/>
            </w:tcBorders>
            <w:vAlign w:val="center"/>
          </w:tcPr>
          <w:p w:rsidR="004D72CD" w:rsidRPr="00846350" w:rsidRDefault="004D72CD" w:rsidP="001B16CE">
            <w:pPr>
              <w:jc w:val="center"/>
              <w:rPr>
                <w:sz w:val="20"/>
                <w:szCs w:val="20"/>
              </w:rPr>
            </w:pPr>
            <w:r w:rsidRPr="00846350">
              <w:rPr>
                <w:sz w:val="20"/>
                <w:szCs w:val="20"/>
              </w:rPr>
              <w:t>0</w:t>
            </w:r>
            <w:r>
              <w:rPr>
                <w:sz w:val="20"/>
                <w:szCs w:val="20"/>
              </w:rPr>
              <w:t>,0</w:t>
            </w:r>
          </w:p>
        </w:tc>
        <w:tc>
          <w:tcPr>
            <w:tcW w:w="1240" w:type="dxa"/>
            <w:tcBorders>
              <w:top w:val="nil"/>
              <w:left w:val="nil"/>
              <w:bottom w:val="single" w:sz="8" w:space="0" w:color="auto"/>
              <w:right w:val="single" w:sz="8" w:space="0" w:color="auto"/>
            </w:tcBorders>
            <w:vAlign w:val="center"/>
          </w:tcPr>
          <w:p w:rsidR="004D72CD" w:rsidRPr="00846350" w:rsidRDefault="004D72CD" w:rsidP="001B16CE">
            <w:pPr>
              <w:jc w:val="center"/>
              <w:rPr>
                <w:sz w:val="20"/>
                <w:szCs w:val="20"/>
              </w:rPr>
            </w:pPr>
            <w:r w:rsidRPr="00846350">
              <w:rPr>
                <w:sz w:val="20"/>
                <w:szCs w:val="20"/>
              </w:rPr>
              <w:t>0</w:t>
            </w:r>
            <w:r>
              <w:rPr>
                <w:sz w:val="20"/>
                <w:szCs w:val="20"/>
              </w:rPr>
              <w:t>,0</w:t>
            </w:r>
          </w:p>
        </w:tc>
        <w:tc>
          <w:tcPr>
            <w:tcW w:w="1300" w:type="dxa"/>
            <w:tcBorders>
              <w:top w:val="nil"/>
              <w:left w:val="nil"/>
              <w:bottom w:val="single" w:sz="8" w:space="0" w:color="auto"/>
              <w:right w:val="single" w:sz="8" w:space="0" w:color="auto"/>
            </w:tcBorders>
            <w:vAlign w:val="center"/>
          </w:tcPr>
          <w:p w:rsidR="004D72CD" w:rsidRPr="00846350" w:rsidRDefault="004D72CD" w:rsidP="001B16CE">
            <w:pPr>
              <w:jc w:val="center"/>
              <w:rPr>
                <w:sz w:val="20"/>
                <w:szCs w:val="20"/>
              </w:rPr>
            </w:pPr>
            <w:r w:rsidRPr="00846350">
              <w:rPr>
                <w:sz w:val="20"/>
                <w:szCs w:val="20"/>
              </w:rPr>
              <w:t>0</w:t>
            </w:r>
            <w:r>
              <w:rPr>
                <w:sz w:val="20"/>
                <w:szCs w:val="20"/>
              </w:rPr>
              <w:t>,0</w:t>
            </w:r>
          </w:p>
        </w:tc>
        <w:tc>
          <w:tcPr>
            <w:tcW w:w="1280" w:type="dxa"/>
            <w:tcBorders>
              <w:top w:val="nil"/>
              <w:left w:val="nil"/>
              <w:bottom w:val="single" w:sz="8" w:space="0" w:color="auto"/>
              <w:right w:val="single" w:sz="8" w:space="0" w:color="auto"/>
            </w:tcBorders>
            <w:vAlign w:val="center"/>
          </w:tcPr>
          <w:p w:rsidR="004D72CD" w:rsidRPr="00846350" w:rsidRDefault="004D72CD" w:rsidP="001B16CE">
            <w:pPr>
              <w:jc w:val="center"/>
              <w:rPr>
                <w:sz w:val="20"/>
                <w:szCs w:val="20"/>
              </w:rPr>
            </w:pPr>
            <w:r w:rsidRPr="00846350">
              <w:rPr>
                <w:sz w:val="20"/>
                <w:szCs w:val="20"/>
              </w:rPr>
              <w:t>0</w:t>
            </w:r>
            <w:r>
              <w:rPr>
                <w:sz w:val="20"/>
                <w:szCs w:val="20"/>
              </w:rPr>
              <w:t>,0</w:t>
            </w:r>
          </w:p>
        </w:tc>
        <w:tc>
          <w:tcPr>
            <w:tcW w:w="1300" w:type="dxa"/>
            <w:tcBorders>
              <w:top w:val="nil"/>
              <w:left w:val="nil"/>
              <w:bottom w:val="single" w:sz="8" w:space="0" w:color="auto"/>
              <w:right w:val="single" w:sz="8" w:space="0" w:color="auto"/>
            </w:tcBorders>
            <w:vAlign w:val="center"/>
          </w:tcPr>
          <w:p w:rsidR="004D72CD" w:rsidRPr="00846350" w:rsidRDefault="004D72CD" w:rsidP="001B16CE">
            <w:pPr>
              <w:jc w:val="center"/>
              <w:rPr>
                <w:sz w:val="20"/>
                <w:szCs w:val="20"/>
              </w:rPr>
            </w:pPr>
            <w:r w:rsidRPr="00846350">
              <w:rPr>
                <w:sz w:val="20"/>
                <w:szCs w:val="20"/>
              </w:rPr>
              <w:t>0</w:t>
            </w:r>
            <w:r>
              <w:rPr>
                <w:sz w:val="20"/>
                <w:szCs w:val="20"/>
              </w:rPr>
              <w:t>,0</w:t>
            </w:r>
          </w:p>
        </w:tc>
      </w:tr>
      <w:tr w:rsidR="004D72CD" w:rsidRPr="00846350" w:rsidTr="00846350">
        <w:trPr>
          <w:trHeight w:val="270"/>
        </w:trPr>
        <w:tc>
          <w:tcPr>
            <w:tcW w:w="3220" w:type="dxa"/>
            <w:tcBorders>
              <w:top w:val="nil"/>
              <w:left w:val="single" w:sz="8" w:space="0" w:color="auto"/>
              <w:bottom w:val="single" w:sz="8" w:space="0" w:color="auto"/>
              <w:right w:val="single" w:sz="8" w:space="0" w:color="auto"/>
            </w:tcBorders>
            <w:vAlign w:val="center"/>
          </w:tcPr>
          <w:p w:rsidR="004D72CD" w:rsidRPr="00846350" w:rsidRDefault="004D72CD" w:rsidP="001B16CE">
            <w:pPr>
              <w:jc w:val="both"/>
              <w:rPr>
                <w:sz w:val="20"/>
                <w:szCs w:val="20"/>
              </w:rPr>
            </w:pPr>
            <w:r w:rsidRPr="00846350">
              <w:rPr>
                <w:sz w:val="20"/>
                <w:szCs w:val="20"/>
              </w:rPr>
              <w:t>Другие источники</w:t>
            </w:r>
          </w:p>
        </w:tc>
        <w:tc>
          <w:tcPr>
            <w:tcW w:w="1640" w:type="dxa"/>
            <w:tcBorders>
              <w:top w:val="nil"/>
              <w:left w:val="nil"/>
              <w:bottom w:val="single" w:sz="8" w:space="0" w:color="auto"/>
              <w:right w:val="single" w:sz="8" w:space="0" w:color="auto"/>
            </w:tcBorders>
            <w:vAlign w:val="center"/>
          </w:tcPr>
          <w:p w:rsidR="004D72CD" w:rsidRPr="00846350" w:rsidRDefault="004D72CD" w:rsidP="001B16CE">
            <w:pPr>
              <w:jc w:val="center"/>
              <w:rPr>
                <w:sz w:val="20"/>
                <w:szCs w:val="20"/>
              </w:rPr>
            </w:pPr>
            <w:r w:rsidRPr="00846350">
              <w:rPr>
                <w:sz w:val="20"/>
                <w:szCs w:val="20"/>
              </w:rPr>
              <w:t>0</w:t>
            </w:r>
            <w:r>
              <w:rPr>
                <w:sz w:val="20"/>
                <w:szCs w:val="20"/>
              </w:rPr>
              <w:t>,0</w:t>
            </w:r>
          </w:p>
        </w:tc>
        <w:tc>
          <w:tcPr>
            <w:tcW w:w="1240" w:type="dxa"/>
            <w:tcBorders>
              <w:top w:val="nil"/>
              <w:left w:val="nil"/>
              <w:bottom w:val="single" w:sz="8" w:space="0" w:color="auto"/>
              <w:right w:val="single" w:sz="8" w:space="0" w:color="auto"/>
            </w:tcBorders>
            <w:vAlign w:val="center"/>
          </w:tcPr>
          <w:p w:rsidR="004D72CD" w:rsidRPr="00846350" w:rsidRDefault="004D72CD" w:rsidP="001B16CE">
            <w:pPr>
              <w:jc w:val="center"/>
              <w:rPr>
                <w:sz w:val="20"/>
                <w:szCs w:val="20"/>
              </w:rPr>
            </w:pPr>
            <w:r w:rsidRPr="00846350">
              <w:rPr>
                <w:sz w:val="20"/>
                <w:szCs w:val="20"/>
              </w:rPr>
              <w:t>0</w:t>
            </w:r>
            <w:r>
              <w:rPr>
                <w:sz w:val="20"/>
                <w:szCs w:val="20"/>
              </w:rPr>
              <w:t>,0</w:t>
            </w:r>
          </w:p>
        </w:tc>
        <w:tc>
          <w:tcPr>
            <w:tcW w:w="1300" w:type="dxa"/>
            <w:tcBorders>
              <w:top w:val="nil"/>
              <w:left w:val="nil"/>
              <w:bottom w:val="single" w:sz="8" w:space="0" w:color="auto"/>
              <w:right w:val="single" w:sz="8" w:space="0" w:color="auto"/>
            </w:tcBorders>
            <w:vAlign w:val="center"/>
          </w:tcPr>
          <w:p w:rsidR="004D72CD" w:rsidRPr="00846350" w:rsidRDefault="004D72CD" w:rsidP="001B16CE">
            <w:pPr>
              <w:jc w:val="center"/>
              <w:rPr>
                <w:sz w:val="20"/>
                <w:szCs w:val="20"/>
              </w:rPr>
            </w:pPr>
            <w:r w:rsidRPr="00846350">
              <w:rPr>
                <w:sz w:val="20"/>
                <w:szCs w:val="20"/>
              </w:rPr>
              <w:t>0</w:t>
            </w:r>
            <w:r>
              <w:rPr>
                <w:sz w:val="20"/>
                <w:szCs w:val="20"/>
              </w:rPr>
              <w:t>,0</w:t>
            </w:r>
          </w:p>
        </w:tc>
        <w:tc>
          <w:tcPr>
            <w:tcW w:w="1280" w:type="dxa"/>
            <w:tcBorders>
              <w:top w:val="nil"/>
              <w:left w:val="nil"/>
              <w:bottom w:val="single" w:sz="8" w:space="0" w:color="auto"/>
              <w:right w:val="single" w:sz="8" w:space="0" w:color="auto"/>
            </w:tcBorders>
            <w:vAlign w:val="center"/>
          </w:tcPr>
          <w:p w:rsidR="004D72CD" w:rsidRPr="00846350" w:rsidRDefault="004D72CD" w:rsidP="001B16CE">
            <w:pPr>
              <w:jc w:val="center"/>
              <w:rPr>
                <w:sz w:val="20"/>
                <w:szCs w:val="20"/>
              </w:rPr>
            </w:pPr>
            <w:r w:rsidRPr="00846350">
              <w:rPr>
                <w:sz w:val="20"/>
                <w:szCs w:val="20"/>
              </w:rPr>
              <w:t>0</w:t>
            </w:r>
            <w:r>
              <w:rPr>
                <w:sz w:val="20"/>
                <w:szCs w:val="20"/>
              </w:rPr>
              <w:t>,0</w:t>
            </w:r>
          </w:p>
        </w:tc>
        <w:tc>
          <w:tcPr>
            <w:tcW w:w="1300" w:type="dxa"/>
            <w:tcBorders>
              <w:top w:val="nil"/>
              <w:left w:val="nil"/>
              <w:bottom w:val="single" w:sz="8" w:space="0" w:color="auto"/>
              <w:right w:val="single" w:sz="8" w:space="0" w:color="auto"/>
            </w:tcBorders>
            <w:vAlign w:val="center"/>
          </w:tcPr>
          <w:p w:rsidR="004D72CD" w:rsidRPr="00846350" w:rsidRDefault="004D72CD" w:rsidP="001B16CE">
            <w:pPr>
              <w:jc w:val="center"/>
              <w:rPr>
                <w:sz w:val="20"/>
                <w:szCs w:val="20"/>
              </w:rPr>
            </w:pPr>
            <w:r w:rsidRPr="00846350">
              <w:rPr>
                <w:sz w:val="20"/>
                <w:szCs w:val="20"/>
              </w:rPr>
              <w:t>0</w:t>
            </w:r>
            <w:r>
              <w:rPr>
                <w:sz w:val="20"/>
                <w:szCs w:val="20"/>
              </w:rPr>
              <w:t>,0</w:t>
            </w:r>
          </w:p>
        </w:tc>
      </w:tr>
      <w:tr w:rsidR="004D72CD" w:rsidRPr="00846350" w:rsidTr="00846350">
        <w:trPr>
          <w:trHeight w:val="270"/>
        </w:trPr>
        <w:tc>
          <w:tcPr>
            <w:tcW w:w="3220" w:type="dxa"/>
            <w:tcBorders>
              <w:top w:val="nil"/>
              <w:left w:val="single" w:sz="8" w:space="0" w:color="auto"/>
              <w:bottom w:val="single" w:sz="8" w:space="0" w:color="auto"/>
              <w:right w:val="single" w:sz="8" w:space="0" w:color="auto"/>
            </w:tcBorders>
            <w:vAlign w:val="center"/>
          </w:tcPr>
          <w:p w:rsidR="004D72CD" w:rsidRPr="00846350" w:rsidRDefault="004D72CD" w:rsidP="00846350">
            <w:pPr>
              <w:jc w:val="both"/>
              <w:rPr>
                <w:sz w:val="20"/>
                <w:szCs w:val="20"/>
              </w:rPr>
            </w:pPr>
          </w:p>
        </w:tc>
        <w:tc>
          <w:tcPr>
            <w:tcW w:w="164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p>
        </w:tc>
        <w:tc>
          <w:tcPr>
            <w:tcW w:w="124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p>
        </w:tc>
        <w:tc>
          <w:tcPr>
            <w:tcW w:w="130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p>
        </w:tc>
        <w:tc>
          <w:tcPr>
            <w:tcW w:w="128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p>
        </w:tc>
        <w:tc>
          <w:tcPr>
            <w:tcW w:w="130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p>
        </w:tc>
      </w:tr>
      <w:tr w:rsidR="004D72CD" w:rsidRPr="00846350" w:rsidTr="00846350">
        <w:trPr>
          <w:trHeight w:val="447"/>
        </w:trPr>
        <w:tc>
          <w:tcPr>
            <w:tcW w:w="9980" w:type="dxa"/>
            <w:gridSpan w:val="6"/>
            <w:tcBorders>
              <w:top w:val="single" w:sz="8" w:space="0" w:color="auto"/>
              <w:left w:val="single" w:sz="8" w:space="0" w:color="auto"/>
              <w:bottom w:val="single" w:sz="8" w:space="0" w:color="auto"/>
              <w:right w:val="single" w:sz="8" w:space="0" w:color="000000"/>
            </w:tcBorders>
            <w:vAlign w:val="center"/>
          </w:tcPr>
          <w:p w:rsidR="004D72CD" w:rsidRPr="00846350" w:rsidRDefault="004D72CD" w:rsidP="00846350">
            <w:pPr>
              <w:jc w:val="center"/>
              <w:rPr>
                <w:sz w:val="20"/>
                <w:szCs w:val="20"/>
              </w:rPr>
            </w:pPr>
            <w:r w:rsidRPr="00846350">
              <w:rPr>
                <w:sz w:val="20"/>
                <w:szCs w:val="20"/>
              </w:rPr>
              <w:t>Подпрограмма 5 «Развитие системы летнего отдыха и оздоровления детей в образовательных учреждениях»</w:t>
            </w:r>
          </w:p>
        </w:tc>
      </w:tr>
      <w:tr w:rsidR="004D72CD" w:rsidRPr="00846350" w:rsidTr="006D0512">
        <w:trPr>
          <w:trHeight w:val="270"/>
        </w:trPr>
        <w:tc>
          <w:tcPr>
            <w:tcW w:w="3220" w:type="dxa"/>
            <w:tcBorders>
              <w:top w:val="nil"/>
              <w:left w:val="single" w:sz="8" w:space="0" w:color="auto"/>
              <w:bottom w:val="single" w:sz="8" w:space="0" w:color="auto"/>
              <w:right w:val="single" w:sz="8" w:space="0" w:color="auto"/>
            </w:tcBorders>
            <w:vAlign w:val="center"/>
          </w:tcPr>
          <w:p w:rsidR="004D72CD" w:rsidRPr="00846350" w:rsidRDefault="004D72CD" w:rsidP="00846350">
            <w:pPr>
              <w:jc w:val="both"/>
              <w:rPr>
                <w:sz w:val="20"/>
                <w:szCs w:val="20"/>
              </w:rPr>
            </w:pPr>
            <w:r w:rsidRPr="00846350">
              <w:rPr>
                <w:sz w:val="20"/>
                <w:szCs w:val="20"/>
              </w:rPr>
              <w:t>Всего, в том числе:</w:t>
            </w:r>
          </w:p>
        </w:tc>
        <w:tc>
          <w:tcPr>
            <w:tcW w:w="1640" w:type="dxa"/>
            <w:tcBorders>
              <w:top w:val="nil"/>
              <w:left w:val="nil"/>
              <w:bottom w:val="single" w:sz="8" w:space="0" w:color="auto"/>
              <w:right w:val="single" w:sz="8" w:space="0" w:color="auto"/>
            </w:tcBorders>
            <w:vAlign w:val="center"/>
          </w:tcPr>
          <w:p w:rsidR="004D72CD" w:rsidRPr="00846350" w:rsidRDefault="004D72CD" w:rsidP="006D0512">
            <w:pPr>
              <w:jc w:val="center"/>
              <w:rPr>
                <w:sz w:val="20"/>
                <w:szCs w:val="20"/>
              </w:rPr>
            </w:pPr>
            <w:r>
              <w:rPr>
                <w:bCs/>
                <w:sz w:val="20"/>
                <w:szCs w:val="20"/>
              </w:rPr>
              <w:t>4 644,1</w:t>
            </w:r>
          </w:p>
        </w:tc>
        <w:tc>
          <w:tcPr>
            <w:tcW w:w="1240" w:type="dxa"/>
            <w:tcBorders>
              <w:top w:val="nil"/>
              <w:left w:val="nil"/>
              <w:bottom w:val="single" w:sz="8" w:space="0" w:color="auto"/>
              <w:right w:val="single" w:sz="8" w:space="0" w:color="auto"/>
            </w:tcBorders>
            <w:vAlign w:val="center"/>
          </w:tcPr>
          <w:p w:rsidR="004D72CD" w:rsidRPr="00846350" w:rsidRDefault="004D72CD" w:rsidP="006D0512">
            <w:pPr>
              <w:jc w:val="center"/>
              <w:rPr>
                <w:sz w:val="20"/>
                <w:szCs w:val="20"/>
              </w:rPr>
            </w:pPr>
            <w:r>
              <w:rPr>
                <w:bCs/>
                <w:sz w:val="20"/>
                <w:szCs w:val="20"/>
              </w:rPr>
              <w:t>1 161,1</w:t>
            </w:r>
          </w:p>
        </w:tc>
        <w:tc>
          <w:tcPr>
            <w:tcW w:w="1300" w:type="dxa"/>
            <w:tcBorders>
              <w:top w:val="nil"/>
              <w:left w:val="nil"/>
              <w:bottom w:val="single" w:sz="8" w:space="0" w:color="auto"/>
              <w:right w:val="single" w:sz="8" w:space="0" w:color="auto"/>
            </w:tcBorders>
            <w:vAlign w:val="center"/>
          </w:tcPr>
          <w:p w:rsidR="004D72CD" w:rsidRDefault="004D72CD" w:rsidP="006D0512">
            <w:pPr>
              <w:jc w:val="center"/>
            </w:pPr>
            <w:r w:rsidRPr="009B4FCF">
              <w:rPr>
                <w:bCs/>
                <w:sz w:val="20"/>
                <w:szCs w:val="20"/>
              </w:rPr>
              <w:t>1 161,0</w:t>
            </w:r>
          </w:p>
        </w:tc>
        <w:tc>
          <w:tcPr>
            <w:tcW w:w="1280" w:type="dxa"/>
            <w:tcBorders>
              <w:top w:val="nil"/>
              <w:left w:val="nil"/>
              <w:bottom w:val="single" w:sz="8" w:space="0" w:color="auto"/>
              <w:right w:val="single" w:sz="8" w:space="0" w:color="auto"/>
            </w:tcBorders>
            <w:vAlign w:val="center"/>
          </w:tcPr>
          <w:p w:rsidR="004D72CD" w:rsidRDefault="004D72CD" w:rsidP="006D0512">
            <w:pPr>
              <w:jc w:val="center"/>
            </w:pPr>
            <w:r w:rsidRPr="009B4FCF">
              <w:rPr>
                <w:bCs/>
                <w:sz w:val="20"/>
                <w:szCs w:val="20"/>
              </w:rPr>
              <w:t>1 161,0</w:t>
            </w:r>
          </w:p>
        </w:tc>
        <w:tc>
          <w:tcPr>
            <w:tcW w:w="1300" w:type="dxa"/>
            <w:tcBorders>
              <w:top w:val="nil"/>
              <w:left w:val="nil"/>
              <w:bottom w:val="single" w:sz="8" w:space="0" w:color="auto"/>
              <w:right w:val="single" w:sz="8" w:space="0" w:color="auto"/>
            </w:tcBorders>
            <w:vAlign w:val="center"/>
          </w:tcPr>
          <w:p w:rsidR="004D72CD" w:rsidRPr="00846350" w:rsidRDefault="004D72CD" w:rsidP="006D0512">
            <w:pPr>
              <w:jc w:val="center"/>
              <w:rPr>
                <w:sz w:val="20"/>
                <w:szCs w:val="20"/>
              </w:rPr>
            </w:pPr>
            <w:r>
              <w:rPr>
                <w:bCs/>
                <w:sz w:val="20"/>
                <w:szCs w:val="20"/>
              </w:rPr>
              <w:t>1 161,0</w:t>
            </w:r>
          </w:p>
        </w:tc>
      </w:tr>
      <w:tr w:rsidR="004D72CD" w:rsidRPr="00846350" w:rsidTr="006D0512">
        <w:trPr>
          <w:trHeight w:val="525"/>
        </w:trPr>
        <w:tc>
          <w:tcPr>
            <w:tcW w:w="3220" w:type="dxa"/>
            <w:tcBorders>
              <w:top w:val="nil"/>
              <w:left w:val="single" w:sz="8" w:space="0" w:color="auto"/>
              <w:bottom w:val="single" w:sz="8" w:space="0" w:color="auto"/>
              <w:right w:val="single" w:sz="8" w:space="0" w:color="auto"/>
            </w:tcBorders>
            <w:vAlign w:val="center"/>
          </w:tcPr>
          <w:p w:rsidR="004D72CD" w:rsidRPr="00846350" w:rsidRDefault="004D72CD" w:rsidP="00846350">
            <w:pPr>
              <w:rPr>
                <w:sz w:val="20"/>
                <w:szCs w:val="20"/>
              </w:rPr>
            </w:pPr>
            <w:r w:rsidRPr="00846350">
              <w:rPr>
                <w:sz w:val="20"/>
                <w:szCs w:val="20"/>
              </w:rPr>
              <w:t>Бюджет Нижнеилимского муниципального района</w:t>
            </w:r>
          </w:p>
        </w:tc>
        <w:tc>
          <w:tcPr>
            <w:tcW w:w="1640" w:type="dxa"/>
            <w:tcBorders>
              <w:top w:val="nil"/>
              <w:left w:val="nil"/>
              <w:bottom w:val="single" w:sz="8" w:space="0" w:color="auto"/>
              <w:right w:val="single" w:sz="8" w:space="0" w:color="auto"/>
            </w:tcBorders>
            <w:vAlign w:val="center"/>
          </w:tcPr>
          <w:p w:rsidR="004D72CD" w:rsidRPr="00846350" w:rsidRDefault="004D72CD" w:rsidP="006D0512">
            <w:pPr>
              <w:jc w:val="center"/>
              <w:rPr>
                <w:sz w:val="20"/>
                <w:szCs w:val="20"/>
              </w:rPr>
            </w:pPr>
            <w:r>
              <w:rPr>
                <w:bCs/>
                <w:sz w:val="20"/>
                <w:szCs w:val="20"/>
              </w:rPr>
              <w:t>4 644,1</w:t>
            </w:r>
          </w:p>
        </w:tc>
        <w:tc>
          <w:tcPr>
            <w:tcW w:w="1240" w:type="dxa"/>
            <w:tcBorders>
              <w:top w:val="nil"/>
              <w:left w:val="nil"/>
              <w:bottom w:val="single" w:sz="8" w:space="0" w:color="auto"/>
              <w:right w:val="single" w:sz="8" w:space="0" w:color="auto"/>
            </w:tcBorders>
            <w:vAlign w:val="center"/>
          </w:tcPr>
          <w:p w:rsidR="004D72CD" w:rsidRPr="00846350" w:rsidRDefault="004D72CD" w:rsidP="006D0512">
            <w:pPr>
              <w:jc w:val="center"/>
              <w:rPr>
                <w:sz w:val="20"/>
                <w:szCs w:val="20"/>
              </w:rPr>
            </w:pPr>
            <w:r>
              <w:rPr>
                <w:bCs/>
                <w:sz w:val="20"/>
                <w:szCs w:val="20"/>
              </w:rPr>
              <w:t>1 161,1</w:t>
            </w:r>
          </w:p>
        </w:tc>
        <w:tc>
          <w:tcPr>
            <w:tcW w:w="1300" w:type="dxa"/>
            <w:tcBorders>
              <w:top w:val="nil"/>
              <w:left w:val="nil"/>
              <w:bottom w:val="single" w:sz="8" w:space="0" w:color="auto"/>
              <w:right w:val="single" w:sz="8" w:space="0" w:color="auto"/>
            </w:tcBorders>
            <w:vAlign w:val="center"/>
          </w:tcPr>
          <w:p w:rsidR="004D72CD" w:rsidRDefault="004D72CD" w:rsidP="006D0512">
            <w:pPr>
              <w:jc w:val="center"/>
            </w:pPr>
            <w:r w:rsidRPr="009B4FCF">
              <w:rPr>
                <w:bCs/>
                <w:sz w:val="20"/>
                <w:szCs w:val="20"/>
              </w:rPr>
              <w:t>1 161,0</w:t>
            </w:r>
          </w:p>
        </w:tc>
        <w:tc>
          <w:tcPr>
            <w:tcW w:w="1280" w:type="dxa"/>
            <w:tcBorders>
              <w:top w:val="nil"/>
              <w:left w:val="nil"/>
              <w:bottom w:val="single" w:sz="8" w:space="0" w:color="auto"/>
              <w:right w:val="single" w:sz="8" w:space="0" w:color="auto"/>
            </w:tcBorders>
            <w:vAlign w:val="center"/>
          </w:tcPr>
          <w:p w:rsidR="004D72CD" w:rsidRDefault="004D72CD" w:rsidP="006D0512">
            <w:pPr>
              <w:jc w:val="center"/>
            </w:pPr>
            <w:r w:rsidRPr="009B4FCF">
              <w:rPr>
                <w:bCs/>
                <w:sz w:val="20"/>
                <w:szCs w:val="20"/>
              </w:rPr>
              <w:t>1 161,0</w:t>
            </w:r>
          </w:p>
        </w:tc>
        <w:tc>
          <w:tcPr>
            <w:tcW w:w="1300" w:type="dxa"/>
            <w:tcBorders>
              <w:top w:val="nil"/>
              <w:left w:val="nil"/>
              <w:bottom w:val="single" w:sz="8" w:space="0" w:color="auto"/>
              <w:right w:val="single" w:sz="8" w:space="0" w:color="auto"/>
            </w:tcBorders>
            <w:vAlign w:val="center"/>
          </w:tcPr>
          <w:p w:rsidR="004D72CD" w:rsidRPr="00846350" w:rsidRDefault="004D72CD" w:rsidP="006D0512">
            <w:pPr>
              <w:jc w:val="center"/>
              <w:rPr>
                <w:sz w:val="20"/>
                <w:szCs w:val="20"/>
              </w:rPr>
            </w:pPr>
            <w:r>
              <w:rPr>
                <w:bCs/>
                <w:sz w:val="20"/>
                <w:szCs w:val="20"/>
              </w:rPr>
              <w:t>1 161,0</w:t>
            </w:r>
          </w:p>
        </w:tc>
      </w:tr>
      <w:tr w:rsidR="004D72CD" w:rsidRPr="00846350" w:rsidTr="00846350">
        <w:trPr>
          <w:trHeight w:val="270"/>
        </w:trPr>
        <w:tc>
          <w:tcPr>
            <w:tcW w:w="3220" w:type="dxa"/>
            <w:tcBorders>
              <w:top w:val="nil"/>
              <w:left w:val="single" w:sz="8" w:space="0" w:color="auto"/>
              <w:bottom w:val="single" w:sz="8" w:space="0" w:color="auto"/>
              <w:right w:val="single" w:sz="8" w:space="0" w:color="auto"/>
            </w:tcBorders>
            <w:vAlign w:val="center"/>
          </w:tcPr>
          <w:p w:rsidR="004D72CD" w:rsidRPr="00846350" w:rsidRDefault="004D72CD" w:rsidP="00846350">
            <w:pPr>
              <w:jc w:val="both"/>
              <w:rPr>
                <w:sz w:val="20"/>
                <w:szCs w:val="20"/>
              </w:rPr>
            </w:pPr>
            <w:r w:rsidRPr="00846350">
              <w:rPr>
                <w:sz w:val="20"/>
                <w:szCs w:val="20"/>
              </w:rPr>
              <w:t>Бюджет Иркутской области</w:t>
            </w:r>
          </w:p>
        </w:tc>
        <w:tc>
          <w:tcPr>
            <w:tcW w:w="1640" w:type="dxa"/>
            <w:tcBorders>
              <w:top w:val="nil"/>
              <w:left w:val="nil"/>
              <w:bottom w:val="single" w:sz="8" w:space="0" w:color="auto"/>
              <w:right w:val="single" w:sz="8" w:space="0" w:color="auto"/>
            </w:tcBorders>
            <w:vAlign w:val="center"/>
          </w:tcPr>
          <w:p w:rsidR="004D72CD" w:rsidRPr="00846350" w:rsidRDefault="004D72CD" w:rsidP="00762D0D">
            <w:pPr>
              <w:jc w:val="center"/>
              <w:rPr>
                <w:sz w:val="20"/>
                <w:szCs w:val="20"/>
              </w:rPr>
            </w:pPr>
            <w:r w:rsidRPr="00846350">
              <w:rPr>
                <w:sz w:val="20"/>
                <w:szCs w:val="20"/>
              </w:rPr>
              <w:t>0</w:t>
            </w:r>
            <w:r>
              <w:rPr>
                <w:sz w:val="20"/>
                <w:szCs w:val="20"/>
              </w:rPr>
              <w:t>,0</w:t>
            </w:r>
          </w:p>
        </w:tc>
        <w:tc>
          <w:tcPr>
            <w:tcW w:w="1240" w:type="dxa"/>
            <w:tcBorders>
              <w:top w:val="nil"/>
              <w:left w:val="nil"/>
              <w:bottom w:val="single" w:sz="8" w:space="0" w:color="auto"/>
              <w:right w:val="single" w:sz="8" w:space="0" w:color="auto"/>
            </w:tcBorders>
            <w:vAlign w:val="center"/>
          </w:tcPr>
          <w:p w:rsidR="004D72CD" w:rsidRPr="00846350" w:rsidRDefault="004D72CD" w:rsidP="00762D0D">
            <w:pPr>
              <w:jc w:val="center"/>
              <w:rPr>
                <w:sz w:val="20"/>
                <w:szCs w:val="20"/>
              </w:rPr>
            </w:pPr>
            <w:r w:rsidRPr="00846350">
              <w:rPr>
                <w:sz w:val="20"/>
                <w:szCs w:val="20"/>
              </w:rPr>
              <w:t>0</w:t>
            </w:r>
            <w:r>
              <w:rPr>
                <w:sz w:val="20"/>
                <w:szCs w:val="20"/>
              </w:rPr>
              <w:t>,0</w:t>
            </w:r>
          </w:p>
        </w:tc>
        <w:tc>
          <w:tcPr>
            <w:tcW w:w="1300" w:type="dxa"/>
            <w:tcBorders>
              <w:top w:val="nil"/>
              <w:left w:val="nil"/>
              <w:bottom w:val="single" w:sz="8" w:space="0" w:color="auto"/>
              <w:right w:val="single" w:sz="8" w:space="0" w:color="auto"/>
            </w:tcBorders>
            <w:vAlign w:val="center"/>
          </w:tcPr>
          <w:p w:rsidR="004D72CD" w:rsidRPr="00846350" w:rsidRDefault="004D72CD" w:rsidP="00762D0D">
            <w:pPr>
              <w:jc w:val="center"/>
              <w:rPr>
                <w:sz w:val="20"/>
                <w:szCs w:val="20"/>
              </w:rPr>
            </w:pPr>
            <w:r w:rsidRPr="00846350">
              <w:rPr>
                <w:sz w:val="20"/>
                <w:szCs w:val="20"/>
              </w:rPr>
              <w:t>0</w:t>
            </w:r>
            <w:r>
              <w:rPr>
                <w:sz w:val="20"/>
                <w:szCs w:val="20"/>
              </w:rPr>
              <w:t>,0</w:t>
            </w:r>
          </w:p>
        </w:tc>
        <w:tc>
          <w:tcPr>
            <w:tcW w:w="1280" w:type="dxa"/>
            <w:tcBorders>
              <w:top w:val="nil"/>
              <w:left w:val="nil"/>
              <w:bottom w:val="single" w:sz="8" w:space="0" w:color="auto"/>
              <w:right w:val="single" w:sz="8" w:space="0" w:color="auto"/>
            </w:tcBorders>
            <w:vAlign w:val="center"/>
          </w:tcPr>
          <w:p w:rsidR="004D72CD" w:rsidRPr="00846350" w:rsidRDefault="004D72CD" w:rsidP="00762D0D">
            <w:pPr>
              <w:jc w:val="center"/>
              <w:rPr>
                <w:sz w:val="20"/>
                <w:szCs w:val="20"/>
              </w:rPr>
            </w:pPr>
            <w:r w:rsidRPr="00846350">
              <w:rPr>
                <w:sz w:val="20"/>
                <w:szCs w:val="20"/>
              </w:rPr>
              <w:t>0</w:t>
            </w:r>
            <w:r>
              <w:rPr>
                <w:sz w:val="20"/>
                <w:szCs w:val="20"/>
              </w:rPr>
              <w:t>,0</w:t>
            </w:r>
          </w:p>
        </w:tc>
        <w:tc>
          <w:tcPr>
            <w:tcW w:w="1300" w:type="dxa"/>
            <w:tcBorders>
              <w:top w:val="nil"/>
              <w:left w:val="nil"/>
              <w:bottom w:val="single" w:sz="8" w:space="0" w:color="auto"/>
              <w:right w:val="single" w:sz="8" w:space="0" w:color="auto"/>
            </w:tcBorders>
            <w:vAlign w:val="center"/>
          </w:tcPr>
          <w:p w:rsidR="004D72CD" w:rsidRPr="00846350" w:rsidRDefault="004D72CD" w:rsidP="00762D0D">
            <w:pPr>
              <w:jc w:val="center"/>
              <w:rPr>
                <w:sz w:val="20"/>
                <w:szCs w:val="20"/>
              </w:rPr>
            </w:pPr>
            <w:r w:rsidRPr="00846350">
              <w:rPr>
                <w:sz w:val="20"/>
                <w:szCs w:val="20"/>
              </w:rPr>
              <w:t>0</w:t>
            </w:r>
            <w:r>
              <w:rPr>
                <w:sz w:val="20"/>
                <w:szCs w:val="20"/>
              </w:rPr>
              <w:t>,0</w:t>
            </w:r>
          </w:p>
        </w:tc>
      </w:tr>
      <w:tr w:rsidR="004D72CD" w:rsidRPr="00846350" w:rsidTr="00846350">
        <w:trPr>
          <w:trHeight w:val="270"/>
        </w:trPr>
        <w:tc>
          <w:tcPr>
            <w:tcW w:w="3220" w:type="dxa"/>
            <w:tcBorders>
              <w:top w:val="nil"/>
              <w:left w:val="single" w:sz="8" w:space="0" w:color="auto"/>
              <w:bottom w:val="single" w:sz="8" w:space="0" w:color="auto"/>
              <w:right w:val="single" w:sz="8" w:space="0" w:color="auto"/>
            </w:tcBorders>
            <w:vAlign w:val="center"/>
          </w:tcPr>
          <w:p w:rsidR="004D72CD" w:rsidRPr="00846350" w:rsidRDefault="004D72CD" w:rsidP="00846350">
            <w:pPr>
              <w:jc w:val="both"/>
              <w:rPr>
                <w:sz w:val="20"/>
                <w:szCs w:val="20"/>
              </w:rPr>
            </w:pPr>
            <w:r w:rsidRPr="00846350">
              <w:rPr>
                <w:sz w:val="20"/>
                <w:szCs w:val="20"/>
              </w:rPr>
              <w:t>Федеральный бюджет</w:t>
            </w:r>
          </w:p>
        </w:tc>
        <w:tc>
          <w:tcPr>
            <w:tcW w:w="1640" w:type="dxa"/>
            <w:tcBorders>
              <w:top w:val="nil"/>
              <w:left w:val="nil"/>
              <w:bottom w:val="single" w:sz="8" w:space="0" w:color="auto"/>
              <w:right w:val="single" w:sz="8" w:space="0" w:color="auto"/>
            </w:tcBorders>
            <w:vAlign w:val="center"/>
          </w:tcPr>
          <w:p w:rsidR="004D72CD" w:rsidRPr="00846350" w:rsidRDefault="004D72CD" w:rsidP="00762D0D">
            <w:pPr>
              <w:jc w:val="center"/>
              <w:rPr>
                <w:sz w:val="20"/>
                <w:szCs w:val="20"/>
              </w:rPr>
            </w:pPr>
            <w:r w:rsidRPr="00846350">
              <w:rPr>
                <w:sz w:val="20"/>
                <w:szCs w:val="20"/>
              </w:rPr>
              <w:t>0</w:t>
            </w:r>
            <w:r>
              <w:rPr>
                <w:sz w:val="20"/>
                <w:szCs w:val="20"/>
              </w:rPr>
              <w:t>,0</w:t>
            </w:r>
          </w:p>
        </w:tc>
        <w:tc>
          <w:tcPr>
            <w:tcW w:w="1240" w:type="dxa"/>
            <w:tcBorders>
              <w:top w:val="nil"/>
              <w:left w:val="nil"/>
              <w:bottom w:val="single" w:sz="8" w:space="0" w:color="auto"/>
              <w:right w:val="single" w:sz="8" w:space="0" w:color="auto"/>
            </w:tcBorders>
            <w:vAlign w:val="center"/>
          </w:tcPr>
          <w:p w:rsidR="004D72CD" w:rsidRPr="00846350" w:rsidRDefault="004D72CD" w:rsidP="00762D0D">
            <w:pPr>
              <w:jc w:val="center"/>
              <w:rPr>
                <w:sz w:val="20"/>
                <w:szCs w:val="20"/>
              </w:rPr>
            </w:pPr>
            <w:r w:rsidRPr="00846350">
              <w:rPr>
                <w:sz w:val="20"/>
                <w:szCs w:val="20"/>
              </w:rPr>
              <w:t>0</w:t>
            </w:r>
            <w:r>
              <w:rPr>
                <w:sz w:val="20"/>
                <w:szCs w:val="20"/>
              </w:rPr>
              <w:t>,0</w:t>
            </w:r>
          </w:p>
        </w:tc>
        <w:tc>
          <w:tcPr>
            <w:tcW w:w="1300" w:type="dxa"/>
            <w:tcBorders>
              <w:top w:val="nil"/>
              <w:left w:val="nil"/>
              <w:bottom w:val="single" w:sz="8" w:space="0" w:color="auto"/>
              <w:right w:val="single" w:sz="8" w:space="0" w:color="auto"/>
            </w:tcBorders>
            <w:vAlign w:val="center"/>
          </w:tcPr>
          <w:p w:rsidR="004D72CD" w:rsidRPr="00846350" w:rsidRDefault="004D72CD" w:rsidP="00762D0D">
            <w:pPr>
              <w:jc w:val="center"/>
              <w:rPr>
                <w:sz w:val="20"/>
                <w:szCs w:val="20"/>
              </w:rPr>
            </w:pPr>
            <w:r w:rsidRPr="00846350">
              <w:rPr>
                <w:sz w:val="20"/>
                <w:szCs w:val="20"/>
              </w:rPr>
              <w:t>0</w:t>
            </w:r>
            <w:r>
              <w:rPr>
                <w:sz w:val="20"/>
                <w:szCs w:val="20"/>
              </w:rPr>
              <w:t>,0</w:t>
            </w:r>
          </w:p>
        </w:tc>
        <w:tc>
          <w:tcPr>
            <w:tcW w:w="1280" w:type="dxa"/>
            <w:tcBorders>
              <w:top w:val="nil"/>
              <w:left w:val="nil"/>
              <w:bottom w:val="single" w:sz="8" w:space="0" w:color="auto"/>
              <w:right w:val="single" w:sz="8" w:space="0" w:color="auto"/>
            </w:tcBorders>
            <w:vAlign w:val="center"/>
          </w:tcPr>
          <w:p w:rsidR="004D72CD" w:rsidRPr="00846350" w:rsidRDefault="004D72CD" w:rsidP="00762D0D">
            <w:pPr>
              <w:jc w:val="center"/>
              <w:rPr>
                <w:sz w:val="20"/>
                <w:szCs w:val="20"/>
              </w:rPr>
            </w:pPr>
            <w:r w:rsidRPr="00846350">
              <w:rPr>
                <w:sz w:val="20"/>
                <w:szCs w:val="20"/>
              </w:rPr>
              <w:t>0</w:t>
            </w:r>
            <w:r>
              <w:rPr>
                <w:sz w:val="20"/>
                <w:szCs w:val="20"/>
              </w:rPr>
              <w:t>,0</w:t>
            </w:r>
          </w:p>
        </w:tc>
        <w:tc>
          <w:tcPr>
            <w:tcW w:w="1300" w:type="dxa"/>
            <w:tcBorders>
              <w:top w:val="nil"/>
              <w:left w:val="nil"/>
              <w:bottom w:val="single" w:sz="8" w:space="0" w:color="auto"/>
              <w:right w:val="single" w:sz="8" w:space="0" w:color="auto"/>
            </w:tcBorders>
            <w:vAlign w:val="center"/>
          </w:tcPr>
          <w:p w:rsidR="004D72CD" w:rsidRPr="00846350" w:rsidRDefault="004D72CD" w:rsidP="00762D0D">
            <w:pPr>
              <w:jc w:val="center"/>
              <w:rPr>
                <w:sz w:val="20"/>
                <w:szCs w:val="20"/>
              </w:rPr>
            </w:pPr>
            <w:r w:rsidRPr="00846350">
              <w:rPr>
                <w:sz w:val="20"/>
                <w:szCs w:val="20"/>
              </w:rPr>
              <w:t>0</w:t>
            </w:r>
            <w:r>
              <w:rPr>
                <w:sz w:val="20"/>
                <w:szCs w:val="20"/>
              </w:rPr>
              <w:t>,0</w:t>
            </w:r>
          </w:p>
        </w:tc>
      </w:tr>
      <w:tr w:rsidR="004D72CD" w:rsidRPr="00846350" w:rsidTr="00846350">
        <w:trPr>
          <w:trHeight w:val="270"/>
        </w:trPr>
        <w:tc>
          <w:tcPr>
            <w:tcW w:w="3220" w:type="dxa"/>
            <w:tcBorders>
              <w:top w:val="nil"/>
              <w:left w:val="single" w:sz="8" w:space="0" w:color="auto"/>
              <w:bottom w:val="single" w:sz="8" w:space="0" w:color="auto"/>
              <w:right w:val="single" w:sz="8" w:space="0" w:color="auto"/>
            </w:tcBorders>
            <w:vAlign w:val="center"/>
          </w:tcPr>
          <w:p w:rsidR="004D72CD" w:rsidRPr="00846350" w:rsidRDefault="004D72CD" w:rsidP="00846350">
            <w:pPr>
              <w:jc w:val="both"/>
              <w:rPr>
                <w:sz w:val="20"/>
                <w:szCs w:val="20"/>
              </w:rPr>
            </w:pPr>
            <w:r w:rsidRPr="00846350">
              <w:rPr>
                <w:sz w:val="20"/>
                <w:szCs w:val="20"/>
              </w:rPr>
              <w:t>Другие источники</w:t>
            </w:r>
          </w:p>
        </w:tc>
        <w:tc>
          <w:tcPr>
            <w:tcW w:w="1640" w:type="dxa"/>
            <w:tcBorders>
              <w:top w:val="nil"/>
              <w:left w:val="nil"/>
              <w:bottom w:val="single" w:sz="8" w:space="0" w:color="auto"/>
              <w:right w:val="single" w:sz="8" w:space="0" w:color="auto"/>
            </w:tcBorders>
            <w:vAlign w:val="center"/>
          </w:tcPr>
          <w:p w:rsidR="004D72CD" w:rsidRPr="00846350" w:rsidRDefault="004D72CD" w:rsidP="00762D0D">
            <w:pPr>
              <w:jc w:val="center"/>
              <w:rPr>
                <w:sz w:val="20"/>
                <w:szCs w:val="20"/>
              </w:rPr>
            </w:pPr>
            <w:r w:rsidRPr="00846350">
              <w:rPr>
                <w:sz w:val="20"/>
                <w:szCs w:val="20"/>
              </w:rPr>
              <w:t>0</w:t>
            </w:r>
            <w:r>
              <w:rPr>
                <w:sz w:val="20"/>
                <w:szCs w:val="20"/>
              </w:rPr>
              <w:t>,0</w:t>
            </w:r>
          </w:p>
        </w:tc>
        <w:tc>
          <w:tcPr>
            <w:tcW w:w="1240" w:type="dxa"/>
            <w:tcBorders>
              <w:top w:val="nil"/>
              <w:left w:val="nil"/>
              <w:bottom w:val="single" w:sz="8" w:space="0" w:color="auto"/>
              <w:right w:val="single" w:sz="8" w:space="0" w:color="auto"/>
            </w:tcBorders>
            <w:vAlign w:val="center"/>
          </w:tcPr>
          <w:p w:rsidR="004D72CD" w:rsidRPr="00846350" w:rsidRDefault="004D72CD" w:rsidP="00762D0D">
            <w:pPr>
              <w:jc w:val="center"/>
              <w:rPr>
                <w:sz w:val="20"/>
                <w:szCs w:val="20"/>
              </w:rPr>
            </w:pPr>
            <w:r w:rsidRPr="00846350">
              <w:rPr>
                <w:sz w:val="20"/>
                <w:szCs w:val="20"/>
              </w:rPr>
              <w:t>0</w:t>
            </w:r>
            <w:r>
              <w:rPr>
                <w:sz w:val="20"/>
                <w:szCs w:val="20"/>
              </w:rPr>
              <w:t>,0</w:t>
            </w:r>
          </w:p>
        </w:tc>
        <w:tc>
          <w:tcPr>
            <w:tcW w:w="1300" w:type="dxa"/>
            <w:tcBorders>
              <w:top w:val="nil"/>
              <w:left w:val="nil"/>
              <w:bottom w:val="single" w:sz="8" w:space="0" w:color="auto"/>
              <w:right w:val="single" w:sz="8" w:space="0" w:color="auto"/>
            </w:tcBorders>
            <w:vAlign w:val="center"/>
          </w:tcPr>
          <w:p w:rsidR="004D72CD" w:rsidRPr="00846350" w:rsidRDefault="004D72CD" w:rsidP="00762D0D">
            <w:pPr>
              <w:jc w:val="center"/>
              <w:rPr>
                <w:sz w:val="20"/>
                <w:szCs w:val="20"/>
              </w:rPr>
            </w:pPr>
            <w:r w:rsidRPr="00846350">
              <w:rPr>
                <w:sz w:val="20"/>
                <w:szCs w:val="20"/>
              </w:rPr>
              <w:t>0</w:t>
            </w:r>
            <w:r>
              <w:rPr>
                <w:sz w:val="20"/>
                <w:szCs w:val="20"/>
              </w:rPr>
              <w:t>,0</w:t>
            </w:r>
          </w:p>
        </w:tc>
        <w:tc>
          <w:tcPr>
            <w:tcW w:w="1280" w:type="dxa"/>
            <w:tcBorders>
              <w:top w:val="nil"/>
              <w:left w:val="nil"/>
              <w:bottom w:val="single" w:sz="8" w:space="0" w:color="auto"/>
              <w:right w:val="single" w:sz="8" w:space="0" w:color="auto"/>
            </w:tcBorders>
            <w:vAlign w:val="center"/>
          </w:tcPr>
          <w:p w:rsidR="004D72CD" w:rsidRPr="00846350" w:rsidRDefault="004D72CD" w:rsidP="00762D0D">
            <w:pPr>
              <w:jc w:val="center"/>
              <w:rPr>
                <w:sz w:val="20"/>
                <w:szCs w:val="20"/>
              </w:rPr>
            </w:pPr>
            <w:r w:rsidRPr="00846350">
              <w:rPr>
                <w:sz w:val="20"/>
                <w:szCs w:val="20"/>
              </w:rPr>
              <w:t>0</w:t>
            </w:r>
            <w:r>
              <w:rPr>
                <w:sz w:val="20"/>
                <w:szCs w:val="20"/>
              </w:rPr>
              <w:t>,0</w:t>
            </w:r>
          </w:p>
        </w:tc>
        <w:tc>
          <w:tcPr>
            <w:tcW w:w="1300" w:type="dxa"/>
            <w:tcBorders>
              <w:top w:val="nil"/>
              <w:left w:val="nil"/>
              <w:bottom w:val="single" w:sz="8" w:space="0" w:color="auto"/>
              <w:right w:val="single" w:sz="8" w:space="0" w:color="auto"/>
            </w:tcBorders>
            <w:vAlign w:val="center"/>
          </w:tcPr>
          <w:p w:rsidR="004D72CD" w:rsidRPr="00846350" w:rsidRDefault="004D72CD" w:rsidP="00762D0D">
            <w:pPr>
              <w:jc w:val="center"/>
              <w:rPr>
                <w:sz w:val="20"/>
                <w:szCs w:val="20"/>
              </w:rPr>
            </w:pPr>
            <w:r w:rsidRPr="00846350">
              <w:rPr>
                <w:sz w:val="20"/>
                <w:szCs w:val="20"/>
              </w:rPr>
              <w:t>0</w:t>
            </w:r>
            <w:r>
              <w:rPr>
                <w:sz w:val="20"/>
                <w:szCs w:val="20"/>
              </w:rPr>
              <w:t>,0</w:t>
            </w:r>
          </w:p>
        </w:tc>
      </w:tr>
      <w:tr w:rsidR="004D72CD" w:rsidRPr="00846350" w:rsidTr="00846350">
        <w:trPr>
          <w:trHeight w:val="565"/>
        </w:trPr>
        <w:tc>
          <w:tcPr>
            <w:tcW w:w="9980" w:type="dxa"/>
            <w:gridSpan w:val="6"/>
            <w:tcBorders>
              <w:top w:val="single" w:sz="8" w:space="0" w:color="auto"/>
              <w:left w:val="single" w:sz="8" w:space="0" w:color="auto"/>
              <w:bottom w:val="single" w:sz="4" w:space="0" w:color="auto"/>
              <w:right w:val="single" w:sz="8" w:space="0" w:color="000000"/>
            </w:tcBorders>
            <w:vAlign w:val="center"/>
          </w:tcPr>
          <w:p w:rsidR="004D72CD" w:rsidRPr="00846350" w:rsidRDefault="004D72CD" w:rsidP="00846350">
            <w:pPr>
              <w:jc w:val="center"/>
              <w:rPr>
                <w:sz w:val="20"/>
                <w:szCs w:val="20"/>
              </w:rPr>
            </w:pPr>
            <w:r w:rsidRPr="00846350">
              <w:rPr>
                <w:sz w:val="20"/>
                <w:szCs w:val="20"/>
              </w:rPr>
              <w:t>Подпрограмма 6 «Модернизация объектов коммунального хозяйства образовательных учреждений»</w:t>
            </w:r>
          </w:p>
        </w:tc>
      </w:tr>
      <w:tr w:rsidR="004D72CD" w:rsidRPr="00846350" w:rsidTr="00846350">
        <w:trPr>
          <w:trHeight w:val="270"/>
        </w:trPr>
        <w:tc>
          <w:tcPr>
            <w:tcW w:w="3220" w:type="dxa"/>
            <w:tcBorders>
              <w:top w:val="single" w:sz="4" w:space="0" w:color="auto"/>
              <w:left w:val="single" w:sz="4" w:space="0" w:color="auto"/>
              <w:bottom w:val="single" w:sz="4" w:space="0" w:color="auto"/>
              <w:right w:val="single" w:sz="4" w:space="0" w:color="auto"/>
            </w:tcBorders>
            <w:vAlign w:val="center"/>
          </w:tcPr>
          <w:p w:rsidR="004D72CD" w:rsidRPr="00846350" w:rsidRDefault="004D72CD" w:rsidP="00846350">
            <w:pPr>
              <w:rPr>
                <w:color w:val="000000"/>
                <w:sz w:val="20"/>
                <w:szCs w:val="20"/>
              </w:rPr>
            </w:pPr>
            <w:r w:rsidRPr="00846350">
              <w:rPr>
                <w:bCs/>
                <w:color w:val="000000"/>
                <w:sz w:val="20"/>
                <w:szCs w:val="20"/>
              </w:rPr>
              <w:t>Итого по подпрограмме,</w:t>
            </w:r>
          </w:p>
        </w:tc>
        <w:tc>
          <w:tcPr>
            <w:tcW w:w="1640" w:type="dxa"/>
            <w:tcBorders>
              <w:top w:val="single" w:sz="4" w:space="0" w:color="auto"/>
              <w:left w:val="single" w:sz="4" w:space="0" w:color="auto"/>
              <w:bottom w:val="single" w:sz="4" w:space="0" w:color="auto"/>
              <w:right w:val="single" w:sz="4" w:space="0" w:color="auto"/>
            </w:tcBorders>
            <w:vAlign w:val="center"/>
          </w:tcPr>
          <w:p w:rsidR="004D72CD" w:rsidRPr="00846350" w:rsidRDefault="004D72CD" w:rsidP="008B2C8D">
            <w:pPr>
              <w:jc w:val="center"/>
              <w:rPr>
                <w:color w:val="000000"/>
                <w:sz w:val="20"/>
                <w:szCs w:val="20"/>
              </w:rPr>
            </w:pPr>
            <w:r>
              <w:rPr>
                <w:color w:val="000000"/>
                <w:sz w:val="20"/>
                <w:szCs w:val="20"/>
              </w:rPr>
              <w:t>468,0</w:t>
            </w:r>
          </w:p>
        </w:tc>
        <w:tc>
          <w:tcPr>
            <w:tcW w:w="1240" w:type="dxa"/>
            <w:tcBorders>
              <w:top w:val="single" w:sz="4" w:space="0" w:color="auto"/>
              <w:left w:val="single" w:sz="4" w:space="0" w:color="auto"/>
              <w:bottom w:val="single" w:sz="4" w:space="0" w:color="auto"/>
              <w:right w:val="single" w:sz="4" w:space="0" w:color="auto"/>
            </w:tcBorders>
            <w:vAlign w:val="center"/>
          </w:tcPr>
          <w:p w:rsidR="004D72CD" w:rsidRPr="00846350" w:rsidRDefault="004D72CD" w:rsidP="008B2C8D">
            <w:pPr>
              <w:jc w:val="center"/>
              <w:rPr>
                <w:color w:val="000000"/>
                <w:sz w:val="20"/>
                <w:szCs w:val="20"/>
              </w:rPr>
            </w:pPr>
            <w:r>
              <w:rPr>
                <w:color w:val="000000"/>
                <w:sz w:val="20"/>
                <w:szCs w:val="20"/>
              </w:rPr>
              <w:t>0,0</w:t>
            </w:r>
          </w:p>
        </w:tc>
        <w:tc>
          <w:tcPr>
            <w:tcW w:w="1300" w:type="dxa"/>
            <w:tcBorders>
              <w:top w:val="single" w:sz="4" w:space="0" w:color="auto"/>
              <w:left w:val="single" w:sz="4" w:space="0" w:color="auto"/>
              <w:bottom w:val="single" w:sz="4" w:space="0" w:color="auto"/>
              <w:right w:val="single" w:sz="4" w:space="0" w:color="auto"/>
            </w:tcBorders>
            <w:vAlign w:val="center"/>
          </w:tcPr>
          <w:p w:rsidR="004D72CD" w:rsidRPr="00846350" w:rsidRDefault="004D72CD" w:rsidP="008B2C8D">
            <w:pPr>
              <w:jc w:val="center"/>
              <w:rPr>
                <w:color w:val="000000"/>
                <w:sz w:val="20"/>
                <w:szCs w:val="20"/>
              </w:rPr>
            </w:pPr>
            <w:r>
              <w:rPr>
                <w:color w:val="000000"/>
                <w:sz w:val="20"/>
                <w:szCs w:val="20"/>
              </w:rPr>
              <w:t>156,0</w:t>
            </w:r>
          </w:p>
        </w:tc>
        <w:tc>
          <w:tcPr>
            <w:tcW w:w="1280" w:type="dxa"/>
            <w:tcBorders>
              <w:top w:val="single" w:sz="4" w:space="0" w:color="auto"/>
              <w:left w:val="single" w:sz="4" w:space="0" w:color="auto"/>
              <w:bottom w:val="single" w:sz="4" w:space="0" w:color="auto"/>
              <w:right w:val="single" w:sz="4" w:space="0" w:color="auto"/>
            </w:tcBorders>
            <w:vAlign w:val="center"/>
          </w:tcPr>
          <w:p w:rsidR="004D72CD" w:rsidRPr="00846350" w:rsidRDefault="004D72CD" w:rsidP="008B2C8D">
            <w:pPr>
              <w:jc w:val="center"/>
              <w:rPr>
                <w:color w:val="000000"/>
                <w:sz w:val="20"/>
                <w:szCs w:val="20"/>
              </w:rPr>
            </w:pPr>
            <w:r>
              <w:rPr>
                <w:color w:val="000000"/>
                <w:sz w:val="20"/>
                <w:szCs w:val="20"/>
              </w:rPr>
              <w:t>156,0</w:t>
            </w:r>
          </w:p>
        </w:tc>
        <w:tc>
          <w:tcPr>
            <w:tcW w:w="1300" w:type="dxa"/>
            <w:tcBorders>
              <w:top w:val="single" w:sz="4" w:space="0" w:color="auto"/>
              <w:left w:val="single" w:sz="4" w:space="0" w:color="auto"/>
              <w:bottom w:val="single" w:sz="4" w:space="0" w:color="auto"/>
              <w:right w:val="single" w:sz="4" w:space="0" w:color="auto"/>
            </w:tcBorders>
            <w:vAlign w:val="center"/>
          </w:tcPr>
          <w:p w:rsidR="004D72CD" w:rsidRPr="00846350" w:rsidRDefault="004D72CD" w:rsidP="008B2C8D">
            <w:pPr>
              <w:jc w:val="center"/>
              <w:rPr>
                <w:color w:val="000000"/>
                <w:sz w:val="20"/>
                <w:szCs w:val="20"/>
              </w:rPr>
            </w:pPr>
            <w:r>
              <w:rPr>
                <w:color w:val="000000"/>
                <w:sz w:val="20"/>
                <w:szCs w:val="20"/>
              </w:rPr>
              <w:t>156,0</w:t>
            </w:r>
          </w:p>
        </w:tc>
      </w:tr>
      <w:tr w:rsidR="004D72CD" w:rsidRPr="00846350" w:rsidTr="00846350">
        <w:trPr>
          <w:trHeight w:val="525"/>
        </w:trPr>
        <w:tc>
          <w:tcPr>
            <w:tcW w:w="3220" w:type="dxa"/>
            <w:tcBorders>
              <w:top w:val="single" w:sz="4" w:space="0" w:color="auto"/>
              <w:left w:val="single" w:sz="8" w:space="0" w:color="auto"/>
              <w:bottom w:val="single" w:sz="8" w:space="0" w:color="auto"/>
              <w:right w:val="single" w:sz="8" w:space="0" w:color="auto"/>
            </w:tcBorders>
            <w:vAlign w:val="center"/>
          </w:tcPr>
          <w:p w:rsidR="004D72CD" w:rsidRPr="00846350" w:rsidRDefault="004D72CD" w:rsidP="00B476C3">
            <w:pPr>
              <w:rPr>
                <w:color w:val="000000"/>
                <w:sz w:val="20"/>
                <w:szCs w:val="20"/>
              </w:rPr>
            </w:pPr>
            <w:r w:rsidRPr="00846350">
              <w:rPr>
                <w:color w:val="000000"/>
                <w:sz w:val="20"/>
                <w:szCs w:val="20"/>
              </w:rPr>
              <w:t>Бюджет Нижнеилимского муниципального района</w:t>
            </w:r>
          </w:p>
        </w:tc>
        <w:tc>
          <w:tcPr>
            <w:tcW w:w="1640" w:type="dxa"/>
            <w:tcBorders>
              <w:top w:val="single" w:sz="4" w:space="0" w:color="auto"/>
              <w:left w:val="nil"/>
              <w:bottom w:val="single" w:sz="8" w:space="0" w:color="auto"/>
              <w:right w:val="single" w:sz="8" w:space="0" w:color="auto"/>
            </w:tcBorders>
            <w:vAlign w:val="center"/>
          </w:tcPr>
          <w:p w:rsidR="004D72CD" w:rsidRPr="00846350" w:rsidRDefault="004D72CD" w:rsidP="00B476C3">
            <w:pPr>
              <w:jc w:val="center"/>
              <w:rPr>
                <w:color w:val="000000"/>
                <w:sz w:val="20"/>
                <w:szCs w:val="20"/>
              </w:rPr>
            </w:pPr>
            <w:r>
              <w:rPr>
                <w:color w:val="000000"/>
                <w:sz w:val="20"/>
                <w:szCs w:val="20"/>
              </w:rPr>
              <w:t>468,0</w:t>
            </w:r>
          </w:p>
        </w:tc>
        <w:tc>
          <w:tcPr>
            <w:tcW w:w="1240" w:type="dxa"/>
            <w:tcBorders>
              <w:top w:val="single" w:sz="4" w:space="0" w:color="auto"/>
              <w:left w:val="nil"/>
              <w:bottom w:val="single" w:sz="8" w:space="0" w:color="auto"/>
              <w:right w:val="single" w:sz="8" w:space="0" w:color="auto"/>
            </w:tcBorders>
            <w:vAlign w:val="center"/>
          </w:tcPr>
          <w:p w:rsidR="004D72CD" w:rsidRPr="00846350" w:rsidRDefault="004D72CD" w:rsidP="00B476C3">
            <w:pPr>
              <w:jc w:val="center"/>
              <w:rPr>
                <w:color w:val="000000"/>
                <w:sz w:val="20"/>
                <w:szCs w:val="20"/>
              </w:rPr>
            </w:pPr>
            <w:r>
              <w:rPr>
                <w:color w:val="000000"/>
                <w:sz w:val="20"/>
                <w:szCs w:val="20"/>
              </w:rPr>
              <w:t>0,0</w:t>
            </w:r>
          </w:p>
        </w:tc>
        <w:tc>
          <w:tcPr>
            <w:tcW w:w="1300" w:type="dxa"/>
            <w:tcBorders>
              <w:top w:val="single" w:sz="4" w:space="0" w:color="auto"/>
              <w:left w:val="nil"/>
              <w:bottom w:val="single" w:sz="8" w:space="0" w:color="auto"/>
              <w:right w:val="single" w:sz="8" w:space="0" w:color="auto"/>
            </w:tcBorders>
            <w:vAlign w:val="center"/>
          </w:tcPr>
          <w:p w:rsidR="004D72CD" w:rsidRPr="00846350" w:rsidRDefault="004D72CD" w:rsidP="00B476C3">
            <w:pPr>
              <w:jc w:val="center"/>
              <w:rPr>
                <w:color w:val="000000"/>
                <w:sz w:val="20"/>
                <w:szCs w:val="20"/>
              </w:rPr>
            </w:pPr>
            <w:r>
              <w:rPr>
                <w:color w:val="000000"/>
                <w:sz w:val="20"/>
                <w:szCs w:val="20"/>
              </w:rPr>
              <w:t>156,0</w:t>
            </w:r>
          </w:p>
        </w:tc>
        <w:tc>
          <w:tcPr>
            <w:tcW w:w="1280" w:type="dxa"/>
            <w:tcBorders>
              <w:top w:val="single" w:sz="4" w:space="0" w:color="auto"/>
              <w:left w:val="nil"/>
              <w:bottom w:val="single" w:sz="8" w:space="0" w:color="auto"/>
              <w:right w:val="single" w:sz="8" w:space="0" w:color="auto"/>
            </w:tcBorders>
            <w:vAlign w:val="center"/>
          </w:tcPr>
          <w:p w:rsidR="004D72CD" w:rsidRPr="00846350" w:rsidRDefault="004D72CD" w:rsidP="00B476C3">
            <w:pPr>
              <w:jc w:val="center"/>
              <w:rPr>
                <w:color w:val="000000"/>
                <w:sz w:val="20"/>
                <w:szCs w:val="20"/>
              </w:rPr>
            </w:pPr>
            <w:r>
              <w:rPr>
                <w:color w:val="000000"/>
                <w:sz w:val="20"/>
                <w:szCs w:val="20"/>
              </w:rPr>
              <w:t>156,0</w:t>
            </w:r>
          </w:p>
        </w:tc>
        <w:tc>
          <w:tcPr>
            <w:tcW w:w="1300" w:type="dxa"/>
            <w:tcBorders>
              <w:top w:val="single" w:sz="4" w:space="0" w:color="auto"/>
              <w:left w:val="nil"/>
              <w:bottom w:val="single" w:sz="8" w:space="0" w:color="auto"/>
              <w:right w:val="single" w:sz="8" w:space="0" w:color="auto"/>
            </w:tcBorders>
            <w:vAlign w:val="center"/>
          </w:tcPr>
          <w:p w:rsidR="004D72CD" w:rsidRPr="00846350" w:rsidRDefault="004D72CD" w:rsidP="00B476C3">
            <w:pPr>
              <w:jc w:val="center"/>
              <w:rPr>
                <w:color w:val="000000"/>
                <w:sz w:val="20"/>
                <w:szCs w:val="20"/>
              </w:rPr>
            </w:pPr>
            <w:r>
              <w:rPr>
                <w:color w:val="000000"/>
                <w:sz w:val="20"/>
                <w:szCs w:val="20"/>
              </w:rPr>
              <w:t>156,0</w:t>
            </w:r>
          </w:p>
        </w:tc>
      </w:tr>
      <w:tr w:rsidR="004D72CD" w:rsidRPr="00846350" w:rsidTr="00846350">
        <w:trPr>
          <w:trHeight w:val="270"/>
        </w:trPr>
        <w:tc>
          <w:tcPr>
            <w:tcW w:w="3220" w:type="dxa"/>
            <w:tcBorders>
              <w:top w:val="nil"/>
              <w:left w:val="single" w:sz="8" w:space="0" w:color="auto"/>
              <w:bottom w:val="single" w:sz="8" w:space="0" w:color="auto"/>
              <w:right w:val="single" w:sz="8" w:space="0" w:color="auto"/>
            </w:tcBorders>
            <w:vAlign w:val="center"/>
          </w:tcPr>
          <w:p w:rsidR="004D72CD" w:rsidRPr="00846350" w:rsidRDefault="004D72CD" w:rsidP="00846350">
            <w:pPr>
              <w:rPr>
                <w:sz w:val="20"/>
                <w:szCs w:val="20"/>
              </w:rPr>
            </w:pPr>
            <w:r w:rsidRPr="00846350">
              <w:rPr>
                <w:sz w:val="20"/>
                <w:szCs w:val="20"/>
              </w:rPr>
              <w:t>Бюджет Иркутской области</w:t>
            </w:r>
          </w:p>
        </w:tc>
        <w:tc>
          <w:tcPr>
            <w:tcW w:w="1640" w:type="dxa"/>
            <w:tcBorders>
              <w:top w:val="nil"/>
              <w:left w:val="nil"/>
              <w:bottom w:val="single" w:sz="8" w:space="0" w:color="auto"/>
              <w:right w:val="single" w:sz="8" w:space="0" w:color="auto"/>
            </w:tcBorders>
            <w:vAlign w:val="center"/>
          </w:tcPr>
          <w:p w:rsidR="004D72CD" w:rsidRPr="00846350" w:rsidRDefault="004D72CD" w:rsidP="008B2C8D">
            <w:pPr>
              <w:jc w:val="center"/>
              <w:rPr>
                <w:sz w:val="20"/>
                <w:szCs w:val="20"/>
              </w:rPr>
            </w:pPr>
            <w:r w:rsidRPr="00846350">
              <w:rPr>
                <w:sz w:val="20"/>
                <w:szCs w:val="20"/>
              </w:rPr>
              <w:t>0</w:t>
            </w:r>
            <w:r>
              <w:rPr>
                <w:sz w:val="20"/>
                <w:szCs w:val="20"/>
              </w:rPr>
              <w:t>,0</w:t>
            </w:r>
          </w:p>
        </w:tc>
        <w:tc>
          <w:tcPr>
            <w:tcW w:w="1240" w:type="dxa"/>
            <w:tcBorders>
              <w:top w:val="nil"/>
              <w:left w:val="nil"/>
              <w:bottom w:val="single" w:sz="8" w:space="0" w:color="auto"/>
              <w:right w:val="single" w:sz="8" w:space="0" w:color="auto"/>
            </w:tcBorders>
            <w:vAlign w:val="center"/>
          </w:tcPr>
          <w:p w:rsidR="004D72CD" w:rsidRPr="00846350" w:rsidRDefault="004D72CD" w:rsidP="008B2C8D">
            <w:pPr>
              <w:jc w:val="center"/>
              <w:rPr>
                <w:sz w:val="20"/>
                <w:szCs w:val="20"/>
              </w:rPr>
            </w:pPr>
            <w:r w:rsidRPr="00846350">
              <w:rPr>
                <w:sz w:val="20"/>
                <w:szCs w:val="20"/>
              </w:rPr>
              <w:t>0</w:t>
            </w:r>
            <w:r>
              <w:rPr>
                <w:sz w:val="20"/>
                <w:szCs w:val="20"/>
              </w:rPr>
              <w:t>,0</w:t>
            </w:r>
          </w:p>
        </w:tc>
        <w:tc>
          <w:tcPr>
            <w:tcW w:w="1300" w:type="dxa"/>
            <w:tcBorders>
              <w:top w:val="nil"/>
              <w:left w:val="nil"/>
              <w:bottom w:val="single" w:sz="8" w:space="0" w:color="auto"/>
              <w:right w:val="single" w:sz="8" w:space="0" w:color="auto"/>
            </w:tcBorders>
            <w:vAlign w:val="center"/>
          </w:tcPr>
          <w:p w:rsidR="004D72CD" w:rsidRPr="00846350" w:rsidRDefault="004D72CD" w:rsidP="008B2C8D">
            <w:pPr>
              <w:jc w:val="center"/>
              <w:rPr>
                <w:sz w:val="20"/>
                <w:szCs w:val="20"/>
              </w:rPr>
            </w:pPr>
            <w:r w:rsidRPr="00846350">
              <w:rPr>
                <w:sz w:val="20"/>
                <w:szCs w:val="20"/>
              </w:rPr>
              <w:t>0</w:t>
            </w:r>
            <w:r>
              <w:rPr>
                <w:sz w:val="20"/>
                <w:szCs w:val="20"/>
              </w:rPr>
              <w:t>,0</w:t>
            </w:r>
          </w:p>
        </w:tc>
        <w:tc>
          <w:tcPr>
            <w:tcW w:w="1280" w:type="dxa"/>
            <w:tcBorders>
              <w:top w:val="nil"/>
              <w:left w:val="nil"/>
              <w:bottom w:val="single" w:sz="8" w:space="0" w:color="auto"/>
              <w:right w:val="single" w:sz="8" w:space="0" w:color="auto"/>
            </w:tcBorders>
            <w:vAlign w:val="center"/>
          </w:tcPr>
          <w:p w:rsidR="004D72CD" w:rsidRPr="00846350" w:rsidRDefault="004D72CD" w:rsidP="008B2C8D">
            <w:pPr>
              <w:jc w:val="center"/>
              <w:rPr>
                <w:sz w:val="20"/>
                <w:szCs w:val="20"/>
              </w:rPr>
            </w:pPr>
            <w:r w:rsidRPr="00846350">
              <w:rPr>
                <w:sz w:val="20"/>
                <w:szCs w:val="20"/>
              </w:rPr>
              <w:t>0</w:t>
            </w:r>
            <w:r>
              <w:rPr>
                <w:sz w:val="20"/>
                <w:szCs w:val="20"/>
              </w:rPr>
              <w:t>,0</w:t>
            </w:r>
          </w:p>
        </w:tc>
        <w:tc>
          <w:tcPr>
            <w:tcW w:w="1300" w:type="dxa"/>
            <w:tcBorders>
              <w:top w:val="nil"/>
              <w:left w:val="nil"/>
              <w:bottom w:val="single" w:sz="8" w:space="0" w:color="auto"/>
              <w:right w:val="single" w:sz="8" w:space="0" w:color="auto"/>
            </w:tcBorders>
            <w:vAlign w:val="center"/>
          </w:tcPr>
          <w:p w:rsidR="004D72CD" w:rsidRPr="00846350" w:rsidRDefault="004D72CD" w:rsidP="008B2C8D">
            <w:pPr>
              <w:jc w:val="center"/>
              <w:rPr>
                <w:sz w:val="20"/>
                <w:szCs w:val="20"/>
              </w:rPr>
            </w:pPr>
            <w:r w:rsidRPr="00846350">
              <w:rPr>
                <w:sz w:val="20"/>
                <w:szCs w:val="20"/>
              </w:rPr>
              <w:t>0</w:t>
            </w:r>
            <w:r>
              <w:rPr>
                <w:sz w:val="20"/>
                <w:szCs w:val="20"/>
              </w:rPr>
              <w:t>,0</w:t>
            </w:r>
          </w:p>
        </w:tc>
      </w:tr>
      <w:tr w:rsidR="004D72CD" w:rsidRPr="00846350" w:rsidTr="00846350">
        <w:trPr>
          <w:trHeight w:val="270"/>
        </w:trPr>
        <w:tc>
          <w:tcPr>
            <w:tcW w:w="3220" w:type="dxa"/>
            <w:tcBorders>
              <w:top w:val="nil"/>
              <w:left w:val="single" w:sz="8" w:space="0" w:color="auto"/>
              <w:bottom w:val="single" w:sz="8" w:space="0" w:color="auto"/>
              <w:right w:val="single" w:sz="8" w:space="0" w:color="auto"/>
            </w:tcBorders>
            <w:vAlign w:val="center"/>
          </w:tcPr>
          <w:p w:rsidR="004D72CD" w:rsidRPr="00846350" w:rsidRDefault="004D72CD" w:rsidP="00846350">
            <w:pPr>
              <w:jc w:val="both"/>
              <w:rPr>
                <w:sz w:val="20"/>
                <w:szCs w:val="20"/>
              </w:rPr>
            </w:pPr>
            <w:r w:rsidRPr="00846350">
              <w:rPr>
                <w:sz w:val="20"/>
                <w:szCs w:val="20"/>
              </w:rPr>
              <w:t>Федеральный бюджет</w:t>
            </w:r>
          </w:p>
        </w:tc>
        <w:tc>
          <w:tcPr>
            <w:tcW w:w="1640" w:type="dxa"/>
            <w:tcBorders>
              <w:top w:val="nil"/>
              <w:left w:val="nil"/>
              <w:bottom w:val="single" w:sz="8" w:space="0" w:color="auto"/>
              <w:right w:val="single" w:sz="8" w:space="0" w:color="auto"/>
            </w:tcBorders>
            <w:vAlign w:val="center"/>
          </w:tcPr>
          <w:p w:rsidR="004D72CD" w:rsidRPr="00846350" w:rsidRDefault="004D72CD" w:rsidP="00762D0D">
            <w:pPr>
              <w:jc w:val="center"/>
              <w:rPr>
                <w:sz w:val="20"/>
                <w:szCs w:val="20"/>
              </w:rPr>
            </w:pPr>
            <w:r w:rsidRPr="00846350">
              <w:rPr>
                <w:sz w:val="20"/>
                <w:szCs w:val="20"/>
              </w:rPr>
              <w:t>0</w:t>
            </w:r>
            <w:r>
              <w:rPr>
                <w:sz w:val="20"/>
                <w:szCs w:val="20"/>
              </w:rPr>
              <w:t>,0</w:t>
            </w:r>
          </w:p>
        </w:tc>
        <w:tc>
          <w:tcPr>
            <w:tcW w:w="1240" w:type="dxa"/>
            <w:tcBorders>
              <w:top w:val="nil"/>
              <w:left w:val="nil"/>
              <w:bottom w:val="single" w:sz="8" w:space="0" w:color="auto"/>
              <w:right w:val="single" w:sz="8" w:space="0" w:color="auto"/>
            </w:tcBorders>
            <w:vAlign w:val="center"/>
          </w:tcPr>
          <w:p w:rsidR="004D72CD" w:rsidRPr="00846350" w:rsidRDefault="004D72CD" w:rsidP="00762D0D">
            <w:pPr>
              <w:jc w:val="center"/>
              <w:rPr>
                <w:sz w:val="20"/>
                <w:szCs w:val="20"/>
              </w:rPr>
            </w:pPr>
            <w:r w:rsidRPr="00846350">
              <w:rPr>
                <w:sz w:val="20"/>
                <w:szCs w:val="20"/>
              </w:rPr>
              <w:t>0</w:t>
            </w:r>
            <w:r>
              <w:rPr>
                <w:sz w:val="20"/>
                <w:szCs w:val="20"/>
              </w:rPr>
              <w:t>,0</w:t>
            </w:r>
          </w:p>
        </w:tc>
        <w:tc>
          <w:tcPr>
            <w:tcW w:w="1300" w:type="dxa"/>
            <w:tcBorders>
              <w:top w:val="nil"/>
              <w:left w:val="nil"/>
              <w:bottom w:val="single" w:sz="8" w:space="0" w:color="auto"/>
              <w:right w:val="single" w:sz="8" w:space="0" w:color="auto"/>
            </w:tcBorders>
            <w:vAlign w:val="center"/>
          </w:tcPr>
          <w:p w:rsidR="004D72CD" w:rsidRPr="00846350" w:rsidRDefault="004D72CD" w:rsidP="00762D0D">
            <w:pPr>
              <w:jc w:val="center"/>
              <w:rPr>
                <w:sz w:val="20"/>
                <w:szCs w:val="20"/>
              </w:rPr>
            </w:pPr>
            <w:r w:rsidRPr="00846350">
              <w:rPr>
                <w:sz w:val="20"/>
                <w:szCs w:val="20"/>
              </w:rPr>
              <w:t>0</w:t>
            </w:r>
            <w:r>
              <w:rPr>
                <w:sz w:val="20"/>
                <w:szCs w:val="20"/>
              </w:rPr>
              <w:t>,0</w:t>
            </w:r>
          </w:p>
        </w:tc>
        <w:tc>
          <w:tcPr>
            <w:tcW w:w="1280" w:type="dxa"/>
            <w:tcBorders>
              <w:top w:val="nil"/>
              <w:left w:val="nil"/>
              <w:bottom w:val="single" w:sz="8" w:space="0" w:color="auto"/>
              <w:right w:val="single" w:sz="8" w:space="0" w:color="auto"/>
            </w:tcBorders>
            <w:vAlign w:val="center"/>
          </w:tcPr>
          <w:p w:rsidR="004D72CD" w:rsidRPr="00846350" w:rsidRDefault="004D72CD" w:rsidP="00762D0D">
            <w:pPr>
              <w:jc w:val="center"/>
              <w:rPr>
                <w:sz w:val="20"/>
                <w:szCs w:val="20"/>
              </w:rPr>
            </w:pPr>
            <w:r w:rsidRPr="00846350">
              <w:rPr>
                <w:sz w:val="20"/>
                <w:szCs w:val="20"/>
              </w:rPr>
              <w:t>0</w:t>
            </w:r>
            <w:r>
              <w:rPr>
                <w:sz w:val="20"/>
                <w:szCs w:val="20"/>
              </w:rPr>
              <w:t>,0</w:t>
            </w:r>
          </w:p>
        </w:tc>
        <w:tc>
          <w:tcPr>
            <w:tcW w:w="1300" w:type="dxa"/>
            <w:tcBorders>
              <w:top w:val="nil"/>
              <w:left w:val="nil"/>
              <w:bottom w:val="single" w:sz="8" w:space="0" w:color="auto"/>
              <w:right w:val="single" w:sz="8" w:space="0" w:color="auto"/>
            </w:tcBorders>
            <w:vAlign w:val="center"/>
          </w:tcPr>
          <w:p w:rsidR="004D72CD" w:rsidRPr="00846350" w:rsidRDefault="004D72CD" w:rsidP="00762D0D">
            <w:pPr>
              <w:jc w:val="center"/>
              <w:rPr>
                <w:sz w:val="20"/>
                <w:szCs w:val="20"/>
              </w:rPr>
            </w:pPr>
            <w:r w:rsidRPr="00846350">
              <w:rPr>
                <w:sz w:val="20"/>
                <w:szCs w:val="20"/>
              </w:rPr>
              <w:t>0</w:t>
            </w:r>
            <w:r>
              <w:rPr>
                <w:sz w:val="20"/>
                <w:szCs w:val="20"/>
              </w:rPr>
              <w:t>,0</w:t>
            </w:r>
          </w:p>
        </w:tc>
      </w:tr>
      <w:tr w:rsidR="004D72CD" w:rsidRPr="00846350" w:rsidTr="00846350">
        <w:trPr>
          <w:trHeight w:val="270"/>
        </w:trPr>
        <w:tc>
          <w:tcPr>
            <w:tcW w:w="3220" w:type="dxa"/>
            <w:tcBorders>
              <w:top w:val="nil"/>
              <w:left w:val="single" w:sz="8" w:space="0" w:color="auto"/>
              <w:bottom w:val="single" w:sz="8" w:space="0" w:color="auto"/>
              <w:right w:val="single" w:sz="8" w:space="0" w:color="auto"/>
            </w:tcBorders>
            <w:vAlign w:val="center"/>
          </w:tcPr>
          <w:p w:rsidR="004D72CD" w:rsidRPr="00846350" w:rsidRDefault="004D72CD" w:rsidP="00846350">
            <w:pPr>
              <w:jc w:val="both"/>
              <w:rPr>
                <w:sz w:val="20"/>
                <w:szCs w:val="20"/>
              </w:rPr>
            </w:pPr>
            <w:r w:rsidRPr="00846350">
              <w:rPr>
                <w:sz w:val="20"/>
                <w:szCs w:val="20"/>
              </w:rPr>
              <w:t>Другие источники</w:t>
            </w:r>
          </w:p>
        </w:tc>
        <w:tc>
          <w:tcPr>
            <w:tcW w:w="1640" w:type="dxa"/>
            <w:tcBorders>
              <w:top w:val="nil"/>
              <w:left w:val="nil"/>
              <w:bottom w:val="single" w:sz="8" w:space="0" w:color="auto"/>
              <w:right w:val="single" w:sz="8" w:space="0" w:color="auto"/>
            </w:tcBorders>
            <w:vAlign w:val="center"/>
          </w:tcPr>
          <w:p w:rsidR="004D72CD" w:rsidRPr="00846350" w:rsidRDefault="004D72CD" w:rsidP="00762D0D">
            <w:pPr>
              <w:jc w:val="center"/>
              <w:rPr>
                <w:sz w:val="20"/>
                <w:szCs w:val="20"/>
              </w:rPr>
            </w:pPr>
            <w:r w:rsidRPr="00846350">
              <w:rPr>
                <w:sz w:val="20"/>
                <w:szCs w:val="20"/>
              </w:rPr>
              <w:t>0</w:t>
            </w:r>
            <w:r>
              <w:rPr>
                <w:sz w:val="20"/>
                <w:szCs w:val="20"/>
              </w:rPr>
              <w:t>,0</w:t>
            </w:r>
          </w:p>
        </w:tc>
        <w:tc>
          <w:tcPr>
            <w:tcW w:w="1240" w:type="dxa"/>
            <w:tcBorders>
              <w:top w:val="nil"/>
              <w:left w:val="nil"/>
              <w:bottom w:val="single" w:sz="8" w:space="0" w:color="auto"/>
              <w:right w:val="single" w:sz="8" w:space="0" w:color="auto"/>
            </w:tcBorders>
            <w:vAlign w:val="center"/>
          </w:tcPr>
          <w:p w:rsidR="004D72CD" w:rsidRPr="00846350" w:rsidRDefault="004D72CD" w:rsidP="00762D0D">
            <w:pPr>
              <w:jc w:val="center"/>
              <w:rPr>
                <w:sz w:val="20"/>
                <w:szCs w:val="20"/>
              </w:rPr>
            </w:pPr>
            <w:r w:rsidRPr="00846350">
              <w:rPr>
                <w:sz w:val="20"/>
                <w:szCs w:val="20"/>
              </w:rPr>
              <w:t>0</w:t>
            </w:r>
            <w:r>
              <w:rPr>
                <w:sz w:val="20"/>
                <w:szCs w:val="20"/>
              </w:rPr>
              <w:t>,0</w:t>
            </w:r>
          </w:p>
        </w:tc>
        <w:tc>
          <w:tcPr>
            <w:tcW w:w="1300" w:type="dxa"/>
            <w:tcBorders>
              <w:top w:val="nil"/>
              <w:left w:val="nil"/>
              <w:bottom w:val="single" w:sz="8" w:space="0" w:color="auto"/>
              <w:right w:val="single" w:sz="8" w:space="0" w:color="auto"/>
            </w:tcBorders>
            <w:vAlign w:val="center"/>
          </w:tcPr>
          <w:p w:rsidR="004D72CD" w:rsidRPr="00846350" w:rsidRDefault="004D72CD" w:rsidP="00762D0D">
            <w:pPr>
              <w:jc w:val="center"/>
              <w:rPr>
                <w:sz w:val="20"/>
                <w:szCs w:val="20"/>
              </w:rPr>
            </w:pPr>
            <w:r w:rsidRPr="00846350">
              <w:rPr>
                <w:sz w:val="20"/>
                <w:szCs w:val="20"/>
              </w:rPr>
              <w:t>0</w:t>
            </w:r>
            <w:r>
              <w:rPr>
                <w:sz w:val="20"/>
                <w:szCs w:val="20"/>
              </w:rPr>
              <w:t>,0</w:t>
            </w:r>
          </w:p>
        </w:tc>
        <w:tc>
          <w:tcPr>
            <w:tcW w:w="1280" w:type="dxa"/>
            <w:tcBorders>
              <w:top w:val="nil"/>
              <w:left w:val="nil"/>
              <w:bottom w:val="single" w:sz="8" w:space="0" w:color="auto"/>
              <w:right w:val="single" w:sz="8" w:space="0" w:color="auto"/>
            </w:tcBorders>
            <w:vAlign w:val="center"/>
          </w:tcPr>
          <w:p w:rsidR="004D72CD" w:rsidRPr="00846350" w:rsidRDefault="004D72CD" w:rsidP="00762D0D">
            <w:pPr>
              <w:jc w:val="center"/>
              <w:rPr>
                <w:sz w:val="20"/>
                <w:szCs w:val="20"/>
              </w:rPr>
            </w:pPr>
            <w:r w:rsidRPr="00846350">
              <w:rPr>
                <w:sz w:val="20"/>
                <w:szCs w:val="20"/>
              </w:rPr>
              <w:t>0</w:t>
            </w:r>
            <w:r>
              <w:rPr>
                <w:sz w:val="20"/>
                <w:szCs w:val="20"/>
              </w:rPr>
              <w:t>,0</w:t>
            </w:r>
          </w:p>
        </w:tc>
        <w:tc>
          <w:tcPr>
            <w:tcW w:w="1300" w:type="dxa"/>
            <w:tcBorders>
              <w:top w:val="nil"/>
              <w:left w:val="nil"/>
              <w:bottom w:val="single" w:sz="8" w:space="0" w:color="auto"/>
              <w:right w:val="single" w:sz="8" w:space="0" w:color="auto"/>
            </w:tcBorders>
            <w:vAlign w:val="center"/>
          </w:tcPr>
          <w:p w:rsidR="004D72CD" w:rsidRPr="00846350" w:rsidRDefault="004D72CD" w:rsidP="00762D0D">
            <w:pPr>
              <w:jc w:val="center"/>
              <w:rPr>
                <w:sz w:val="20"/>
                <w:szCs w:val="20"/>
              </w:rPr>
            </w:pPr>
            <w:r w:rsidRPr="00846350">
              <w:rPr>
                <w:sz w:val="20"/>
                <w:szCs w:val="20"/>
              </w:rPr>
              <w:t>0</w:t>
            </w:r>
            <w:r>
              <w:rPr>
                <w:sz w:val="20"/>
                <w:szCs w:val="20"/>
              </w:rPr>
              <w:t>,0</w:t>
            </w:r>
          </w:p>
        </w:tc>
      </w:tr>
      <w:tr w:rsidR="004D72CD" w:rsidRPr="00846350" w:rsidTr="00846350">
        <w:trPr>
          <w:trHeight w:val="437"/>
        </w:trPr>
        <w:tc>
          <w:tcPr>
            <w:tcW w:w="9980" w:type="dxa"/>
            <w:gridSpan w:val="6"/>
            <w:tcBorders>
              <w:top w:val="single" w:sz="8" w:space="0" w:color="auto"/>
              <w:left w:val="single" w:sz="8" w:space="0" w:color="auto"/>
              <w:bottom w:val="single" w:sz="8" w:space="0" w:color="auto"/>
              <w:right w:val="single" w:sz="8" w:space="0" w:color="000000"/>
            </w:tcBorders>
            <w:vAlign w:val="center"/>
          </w:tcPr>
          <w:p w:rsidR="004D72CD" w:rsidRPr="00846350" w:rsidRDefault="004D72CD" w:rsidP="00846350">
            <w:pPr>
              <w:jc w:val="center"/>
              <w:rPr>
                <w:sz w:val="20"/>
                <w:szCs w:val="20"/>
              </w:rPr>
            </w:pPr>
            <w:r w:rsidRPr="00846350">
              <w:rPr>
                <w:sz w:val="20"/>
                <w:szCs w:val="20"/>
              </w:rPr>
              <w:t>Подпрограмма 7 «Обеспечение безопасности системы образования»</w:t>
            </w:r>
          </w:p>
        </w:tc>
      </w:tr>
      <w:tr w:rsidR="004D72CD" w:rsidRPr="00846350" w:rsidTr="006A4781">
        <w:trPr>
          <w:trHeight w:val="270"/>
        </w:trPr>
        <w:tc>
          <w:tcPr>
            <w:tcW w:w="3220" w:type="dxa"/>
            <w:tcBorders>
              <w:top w:val="nil"/>
              <w:left w:val="single" w:sz="8" w:space="0" w:color="auto"/>
              <w:bottom w:val="single" w:sz="4" w:space="0" w:color="auto"/>
              <w:right w:val="single" w:sz="4" w:space="0" w:color="auto"/>
            </w:tcBorders>
            <w:vAlign w:val="center"/>
          </w:tcPr>
          <w:p w:rsidR="004D72CD" w:rsidRPr="00846350" w:rsidRDefault="004D72CD" w:rsidP="00846350">
            <w:pPr>
              <w:jc w:val="both"/>
              <w:rPr>
                <w:sz w:val="20"/>
                <w:szCs w:val="20"/>
              </w:rPr>
            </w:pPr>
            <w:r w:rsidRPr="00846350">
              <w:rPr>
                <w:sz w:val="20"/>
                <w:szCs w:val="20"/>
              </w:rPr>
              <w:t>Всего, в том числе:</w:t>
            </w:r>
          </w:p>
        </w:tc>
        <w:tc>
          <w:tcPr>
            <w:tcW w:w="1640" w:type="dxa"/>
            <w:tcBorders>
              <w:top w:val="single" w:sz="4" w:space="0" w:color="auto"/>
              <w:left w:val="single" w:sz="4" w:space="0" w:color="auto"/>
              <w:bottom w:val="single" w:sz="4" w:space="0" w:color="auto"/>
              <w:right w:val="single" w:sz="4" w:space="0" w:color="auto"/>
            </w:tcBorders>
            <w:vAlign w:val="center"/>
          </w:tcPr>
          <w:p w:rsidR="004D72CD" w:rsidRPr="00846350" w:rsidRDefault="004D72CD" w:rsidP="002434FD">
            <w:pPr>
              <w:jc w:val="center"/>
              <w:rPr>
                <w:sz w:val="20"/>
                <w:szCs w:val="20"/>
              </w:rPr>
            </w:pPr>
            <w:r>
              <w:rPr>
                <w:bCs/>
                <w:sz w:val="20"/>
                <w:szCs w:val="20"/>
              </w:rPr>
              <w:t>14 399,9</w:t>
            </w:r>
          </w:p>
        </w:tc>
        <w:tc>
          <w:tcPr>
            <w:tcW w:w="1240" w:type="dxa"/>
            <w:tcBorders>
              <w:top w:val="single" w:sz="4" w:space="0" w:color="auto"/>
              <w:left w:val="single" w:sz="4" w:space="0" w:color="auto"/>
              <w:bottom w:val="single" w:sz="4" w:space="0" w:color="auto"/>
              <w:right w:val="single" w:sz="4" w:space="0" w:color="auto"/>
            </w:tcBorders>
            <w:vAlign w:val="center"/>
          </w:tcPr>
          <w:p w:rsidR="004D72CD" w:rsidRPr="00846350" w:rsidRDefault="004D72CD" w:rsidP="002434FD">
            <w:pPr>
              <w:jc w:val="center"/>
              <w:rPr>
                <w:sz w:val="20"/>
                <w:szCs w:val="20"/>
              </w:rPr>
            </w:pPr>
            <w:r>
              <w:rPr>
                <w:bCs/>
                <w:sz w:val="20"/>
                <w:szCs w:val="20"/>
              </w:rPr>
              <w:t>2 510,9</w:t>
            </w:r>
          </w:p>
        </w:tc>
        <w:tc>
          <w:tcPr>
            <w:tcW w:w="1300" w:type="dxa"/>
            <w:tcBorders>
              <w:top w:val="single" w:sz="4" w:space="0" w:color="auto"/>
              <w:left w:val="single" w:sz="4" w:space="0" w:color="auto"/>
              <w:bottom w:val="single" w:sz="4" w:space="0" w:color="auto"/>
              <w:right w:val="single" w:sz="4" w:space="0" w:color="auto"/>
            </w:tcBorders>
            <w:vAlign w:val="center"/>
          </w:tcPr>
          <w:p w:rsidR="004D72CD" w:rsidRPr="00846350" w:rsidRDefault="004D72CD" w:rsidP="002434FD">
            <w:pPr>
              <w:jc w:val="center"/>
              <w:rPr>
                <w:sz w:val="20"/>
                <w:szCs w:val="20"/>
              </w:rPr>
            </w:pPr>
            <w:r>
              <w:rPr>
                <w:bCs/>
                <w:sz w:val="20"/>
                <w:szCs w:val="20"/>
              </w:rPr>
              <w:t>3 963,0</w:t>
            </w:r>
          </w:p>
        </w:tc>
        <w:tc>
          <w:tcPr>
            <w:tcW w:w="1280" w:type="dxa"/>
            <w:tcBorders>
              <w:top w:val="single" w:sz="4" w:space="0" w:color="auto"/>
              <w:left w:val="single" w:sz="4" w:space="0" w:color="auto"/>
              <w:bottom w:val="single" w:sz="4" w:space="0" w:color="auto"/>
              <w:right w:val="single" w:sz="4" w:space="0" w:color="auto"/>
            </w:tcBorders>
            <w:vAlign w:val="center"/>
          </w:tcPr>
          <w:p w:rsidR="004D72CD" w:rsidRPr="00846350" w:rsidRDefault="004D72CD" w:rsidP="002434FD">
            <w:pPr>
              <w:jc w:val="center"/>
              <w:rPr>
                <w:sz w:val="20"/>
                <w:szCs w:val="20"/>
              </w:rPr>
            </w:pPr>
            <w:r>
              <w:rPr>
                <w:bCs/>
                <w:sz w:val="20"/>
                <w:szCs w:val="20"/>
              </w:rPr>
              <w:t>3 963,0</w:t>
            </w:r>
          </w:p>
        </w:tc>
        <w:tc>
          <w:tcPr>
            <w:tcW w:w="1300" w:type="dxa"/>
            <w:tcBorders>
              <w:top w:val="single" w:sz="4" w:space="0" w:color="auto"/>
              <w:left w:val="single" w:sz="4" w:space="0" w:color="auto"/>
              <w:bottom w:val="single" w:sz="4" w:space="0" w:color="auto"/>
              <w:right w:val="single" w:sz="4" w:space="0" w:color="auto"/>
            </w:tcBorders>
            <w:vAlign w:val="center"/>
          </w:tcPr>
          <w:p w:rsidR="004D72CD" w:rsidRPr="00846350" w:rsidRDefault="004D72CD" w:rsidP="002434FD">
            <w:pPr>
              <w:jc w:val="center"/>
              <w:rPr>
                <w:sz w:val="20"/>
                <w:szCs w:val="20"/>
              </w:rPr>
            </w:pPr>
            <w:r>
              <w:rPr>
                <w:bCs/>
                <w:sz w:val="20"/>
                <w:szCs w:val="20"/>
              </w:rPr>
              <w:t>3 963,0</w:t>
            </w:r>
          </w:p>
        </w:tc>
      </w:tr>
      <w:tr w:rsidR="004D72CD" w:rsidRPr="00846350" w:rsidTr="006A4781">
        <w:trPr>
          <w:trHeight w:val="525"/>
        </w:trPr>
        <w:tc>
          <w:tcPr>
            <w:tcW w:w="3220" w:type="dxa"/>
            <w:tcBorders>
              <w:top w:val="single" w:sz="4" w:space="0" w:color="auto"/>
              <w:left w:val="single" w:sz="4" w:space="0" w:color="auto"/>
              <w:bottom w:val="single" w:sz="4" w:space="0" w:color="auto"/>
              <w:right w:val="single" w:sz="4" w:space="0" w:color="auto"/>
            </w:tcBorders>
            <w:vAlign w:val="center"/>
          </w:tcPr>
          <w:p w:rsidR="004D72CD" w:rsidRPr="00846350" w:rsidRDefault="004D72CD" w:rsidP="00846350">
            <w:pPr>
              <w:rPr>
                <w:sz w:val="20"/>
                <w:szCs w:val="20"/>
              </w:rPr>
            </w:pPr>
            <w:r w:rsidRPr="00846350">
              <w:rPr>
                <w:sz w:val="20"/>
                <w:szCs w:val="20"/>
              </w:rPr>
              <w:lastRenderedPageBreak/>
              <w:t>Бюджет Нижнеилимского муниципального района</w:t>
            </w:r>
          </w:p>
        </w:tc>
        <w:tc>
          <w:tcPr>
            <w:tcW w:w="1640" w:type="dxa"/>
            <w:tcBorders>
              <w:top w:val="single" w:sz="4" w:space="0" w:color="auto"/>
              <w:left w:val="single" w:sz="4" w:space="0" w:color="auto"/>
              <w:bottom w:val="single" w:sz="4" w:space="0" w:color="auto"/>
              <w:right w:val="single" w:sz="4" w:space="0" w:color="auto"/>
            </w:tcBorders>
            <w:vAlign w:val="center"/>
          </w:tcPr>
          <w:p w:rsidR="004D72CD" w:rsidRPr="00846350" w:rsidRDefault="004D72CD" w:rsidP="00846350">
            <w:pPr>
              <w:jc w:val="center"/>
              <w:rPr>
                <w:sz w:val="20"/>
                <w:szCs w:val="20"/>
              </w:rPr>
            </w:pPr>
            <w:r>
              <w:rPr>
                <w:bCs/>
                <w:sz w:val="20"/>
                <w:szCs w:val="20"/>
              </w:rPr>
              <w:t>14 399,9</w:t>
            </w:r>
          </w:p>
        </w:tc>
        <w:tc>
          <w:tcPr>
            <w:tcW w:w="1240" w:type="dxa"/>
            <w:tcBorders>
              <w:top w:val="single" w:sz="4" w:space="0" w:color="auto"/>
              <w:left w:val="single" w:sz="4" w:space="0" w:color="auto"/>
              <w:bottom w:val="single" w:sz="4" w:space="0" w:color="auto"/>
              <w:right w:val="single" w:sz="4" w:space="0" w:color="auto"/>
            </w:tcBorders>
            <w:vAlign w:val="center"/>
          </w:tcPr>
          <w:p w:rsidR="004D72CD" w:rsidRPr="00846350" w:rsidRDefault="004D72CD" w:rsidP="00846350">
            <w:pPr>
              <w:jc w:val="center"/>
              <w:rPr>
                <w:sz w:val="20"/>
                <w:szCs w:val="20"/>
              </w:rPr>
            </w:pPr>
            <w:r>
              <w:rPr>
                <w:bCs/>
                <w:sz w:val="20"/>
                <w:szCs w:val="20"/>
              </w:rPr>
              <w:t>2 510,9</w:t>
            </w:r>
          </w:p>
        </w:tc>
        <w:tc>
          <w:tcPr>
            <w:tcW w:w="1300" w:type="dxa"/>
            <w:tcBorders>
              <w:top w:val="single" w:sz="4" w:space="0" w:color="auto"/>
              <w:left w:val="single" w:sz="4" w:space="0" w:color="auto"/>
              <w:bottom w:val="single" w:sz="4" w:space="0" w:color="auto"/>
              <w:right w:val="single" w:sz="4" w:space="0" w:color="auto"/>
            </w:tcBorders>
            <w:vAlign w:val="center"/>
          </w:tcPr>
          <w:p w:rsidR="004D72CD" w:rsidRPr="00846350" w:rsidRDefault="004D72CD" w:rsidP="00846350">
            <w:pPr>
              <w:jc w:val="center"/>
              <w:rPr>
                <w:sz w:val="20"/>
                <w:szCs w:val="20"/>
              </w:rPr>
            </w:pPr>
            <w:r>
              <w:rPr>
                <w:bCs/>
                <w:sz w:val="20"/>
                <w:szCs w:val="20"/>
              </w:rPr>
              <w:t>3 963,0</w:t>
            </w:r>
          </w:p>
        </w:tc>
        <w:tc>
          <w:tcPr>
            <w:tcW w:w="1280" w:type="dxa"/>
            <w:tcBorders>
              <w:top w:val="single" w:sz="4" w:space="0" w:color="auto"/>
              <w:left w:val="single" w:sz="4" w:space="0" w:color="auto"/>
              <w:bottom w:val="single" w:sz="4" w:space="0" w:color="auto"/>
              <w:right w:val="single" w:sz="4" w:space="0" w:color="auto"/>
            </w:tcBorders>
            <w:vAlign w:val="center"/>
          </w:tcPr>
          <w:p w:rsidR="004D72CD" w:rsidRPr="00846350" w:rsidRDefault="004D72CD" w:rsidP="00846350">
            <w:pPr>
              <w:jc w:val="center"/>
              <w:rPr>
                <w:sz w:val="20"/>
                <w:szCs w:val="20"/>
              </w:rPr>
            </w:pPr>
            <w:r>
              <w:rPr>
                <w:bCs/>
                <w:sz w:val="20"/>
                <w:szCs w:val="20"/>
              </w:rPr>
              <w:t>3 963,0</w:t>
            </w:r>
          </w:p>
        </w:tc>
        <w:tc>
          <w:tcPr>
            <w:tcW w:w="1300" w:type="dxa"/>
            <w:tcBorders>
              <w:top w:val="single" w:sz="4" w:space="0" w:color="auto"/>
              <w:left w:val="single" w:sz="4" w:space="0" w:color="auto"/>
              <w:bottom w:val="single" w:sz="4" w:space="0" w:color="auto"/>
              <w:right w:val="single" w:sz="4" w:space="0" w:color="auto"/>
            </w:tcBorders>
            <w:vAlign w:val="center"/>
          </w:tcPr>
          <w:p w:rsidR="004D72CD" w:rsidRPr="00846350" w:rsidRDefault="004D72CD" w:rsidP="00846350">
            <w:pPr>
              <w:jc w:val="center"/>
              <w:rPr>
                <w:sz w:val="20"/>
                <w:szCs w:val="20"/>
              </w:rPr>
            </w:pPr>
            <w:r>
              <w:rPr>
                <w:bCs/>
                <w:sz w:val="20"/>
                <w:szCs w:val="20"/>
              </w:rPr>
              <w:t>3 963,0</w:t>
            </w:r>
          </w:p>
        </w:tc>
      </w:tr>
      <w:tr w:rsidR="004D72CD" w:rsidRPr="00846350" w:rsidTr="006A4781">
        <w:trPr>
          <w:trHeight w:val="270"/>
        </w:trPr>
        <w:tc>
          <w:tcPr>
            <w:tcW w:w="3220" w:type="dxa"/>
            <w:tcBorders>
              <w:top w:val="single" w:sz="4" w:space="0" w:color="auto"/>
              <w:left w:val="single" w:sz="4" w:space="0" w:color="auto"/>
              <w:bottom w:val="single" w:sz="4" w:space="0" w:color="auto"/>
              <w:right w:val="single" w:sz="4" w:space="0" w:color="auto"/>
            </w:tcBorders>
            <w:vAlign w:val="center"/>
          </w:tcPr>
          <w:p w:rsidR="004D72CD" w:rsidRPr="00846350" w:rsidRDefault="004D72CD" w:rsidP="00846350">
            <w:pPr>
              <w:jc w:val="both"/>
              <w:rPr>
                <w:sz w:val="20"/>
                <w:szCs w:val="20"/>
              </w:rPr>
            </w:pPr>
            <w:r w:rsidRPr="00846350">
              <w:rPr>
                <w:sz w:val="20"/>
                <w:szCs w:val="20"/>
              </w:rPr>
              <w:t>Бюджет Иркутской области</w:t>
            </w:r>
          </w:p>
        </w:tc>
        <w:tc>
          <w:tcPr>
            <w:tcW w:w="1640" w:type="dxa"/>
            <w:tcBorders>
              <w:top w:val="single" w:sz="4" w:space="0" w:color="auto"/>
              <w:left w:val="single" w:sz="4" w:space="0" w:color="auto"/>
              <w:bottom w:val="single" w:sz="4" w:space="0" w:color="auto"/>
              <w:right w:val="single" w:sz="4" w:space="0" w:color="auto"/>
            </w:tcBorders>
            <w:vAlign w:val="center"/>
          </w:tcPr>
          <w:p w:rsidR="004D72CD" w:rsidRPr="00846350" w:rsidRDefault="004D72CD" w:rsidP="00762D0D">
            <w:pPr>
              <w:jc w:val="center"/>
              <w:rPr>
                <w:sz w:val="20"/>
                <w:szCs w:val="20"/>
              </w:rPr>
            </w:pPr>
            <w:r w:rsidRPr="00846350">
              <w:rPr>
                <w:sz w:val="20"/>
                <w:szCs w:val="20"/>
              </w:rPr>
              <w:t>0</w:t>
            </w:r>
            <w:r>
              <w:rPr>
                <w:sz w:val="20"/>
                <w:szCs w:val="20"/>
              </w:rPr>
              <w:t>,0</w:t>
            </w:r>
          </w:p>
        </w:tc>
        <w:tc>
          <w:tcPr>
            <w:tcW w:w="1240" w:type="dxa"/>
            <w:tcBorders>
              <w:top w:val="single" w:sz="4" w:space="0" w:color="auto"/>
              <w:left w:val="single" w:sz="4" w:space="0" w:color="auto"/>
              <w:bottom w:val="single" w:sz="4" w:space="0" w:color="auto"/>
              <w:right w:val="single" w:sz="4" w:space="0" w:color="auto"/>
            </w:tcBorders>
            <w:vAlign w:val="center"/>
          </w:tcPr>
          <w:p w:rsidR="004D72CD" w:rsidRPr="00846350" w:rsidRDefault="004D72CD" w:rsidP="00762D0D">
            <w:pPr>
              <w:jc w:val="center"/>
              <w:rPr>
                <w:sz w:val="20"/>
                <w:szCs w:val="20"/>
              </w:rPr>
            </w:pPr>
            <w:r w:rsidRPr="00846350">
              <w:rPr>
                <w:sz w:val="20"/>
                <w:szCs w:val="20"/>
              </w:rPr>
              <w:t>0</w:t>
            </w:r>
            <w:r>
              <w:rPr>
                <w:sz w:val="20"/>
                <w:szCs w:val="20"/>
              </w:rPr>
              <w:t>,0</w:t>
            </w:r>
          </w:p>
        </w:tc>
        <w:tc>
          <w:tcPr>
            <w:tcW w:w="1300" w:type="dxa"/>
            <w:tcBorders>
              <w:top w:val="single" w:sz="4" w:space="0" w:color="auto"/>
              <w:left w:val="single" w:sz="4" w:space="0" w:color="auto"/>
              <w:bottom w:val="single" w:sz="4" w:space="0" w:color="auto"/>
              <w:right w:val="single" w:sz="4" w:space="0" w:color="auto"/>
            </w:tcBorders>
            <w:vAlign w:val="center"/>
          </w:tcPr>
          <w:p w:rsidR="004D72CD" w:rsidRPr="00846350" w:rsidRDefault="004D72CD" w:rsidP="00762D0D">
            <w:pPr>
              <w:jc w:val="center"/>
              <w:rPr>
                <w:sz w:val="20"/>
                <w:szCs w:val="20"/>
              </w:rPr>
            </w:pPr>
            <w:r w:rsidRPr="00846350">
              <w:rPr>
                <w:sz w:val="20"/>
                <w:szCs w:val="20"/>
              </w:rPr>
              <w:t>0</w:t>
            </w:r>
            <w:r>
              <w:rPr>
                <w:sz w:val="20"/>
                <w:szCs w:val="20"/>
              </w:rPr>
              <w:t>,0</w:t>
            </w:r>
          </w:p>
        </w:tc>
        <w:tc>
          <w:tcPr>
            <w:tcW w:w="1280" w:type="dxa"/>
            <w:tcBorders>
              <w:top w:val="single" w:sz="4" w:space="0" w:color="auto"/>
              <w:left w:val="single" w:sz="4" w:space="0" w:color="auto"/>
              <w:bottom w:val="single" w:sz="4" w:space="0" w:color="auto"/>
              <w:right w:val="single" w:sz="4" w:space="0" w:color="auto"/>
            </w:tcBorders>
            <w:vAlign w:val="center"/>
          </w:tcPr>
          <w:p w:rsidR="004D72CD" w:rsidRPr="00846350" w:rsidRDefault="004D72CD" w:rsidP="00762D0D">
            <w:pPr>
              <w:jc w:val="center"/>
              <w:rPr>
                <w:sz w:val="20"/>
                <w:szCs w:val="20"/>
              </w:rPr>
            </w:pPr>
            <w:r w:rsidRPr="00846350">
              <w:rPr>
                <w:sz w:val="20"/>
                <w:szCs w:val="20"/>
              </w:rPr>
              <w:t>0</w:t>
            </w:r>
            <w:r>
              <w:rPr>
                <w:sz w:val="20"/>
                <w:szCs w:val="20"/>
              </w:rPr>
              <w:t>,0</w:t>
            </w:r>
          </w:p>
        </w:tc>
        <w:tc>
          <w:tcPr>
            <w:tcW w:w="1300" w:type="dxa"/>
            <w:tcBorders>
              <w:top w:val="single" w:sz="4" w:space="0" w:color="auto"/>
              <w:left w:val="single" w:sz="4" w:space="0" w:color="auto"/>
              <w:bottom w:val="single" w:sz="4" w:space="0" w:color="auto"/>
              <w:right w:val="single" w:sz="4" w:space="0" w:color="auto"/>
            </w:tcBorders>
            <w:vAlign w:val="center"/>
          </w:tcPr>
          <w:p w:rsidR="004D72CD" w:rsidRPr="00846350" w:rsidRDefault="004D72CD" w:rsidP="00762D0D">
            <w:pPr>
              <w:jc w:val="center"/>
              <w:rPr>
                <w:sz w:val="20"/>
                <w:szCs w:val="20"/>
              </w:rPr>
            </w:pPr>
            <w:r w:rsidRPr="00846350">
              <w:rPr>
                <w:sz w:val="20"/>
                <w:szCs w:val="20"/>
              </w:rPr>
              <w:t>0</w:t>
            </w:r>
            <w:r>
              <w:rPr>
                <w:sz w:val="20"/>
                <w:szCs w:val="20"/>
              </w:rPr>
              <w:t>,0</w:t>
            </w:r>
          </w:p>
        </w:tc>
      </w:tr>
      <w:tr w:rsidR="004D72CD" w:rsidRPr="00846350" w:rsidTr="006A4781">
        <w:trPr>
          <w:trHeight w:val="270"/>
        </w:trPr>
        <w:tc>
          <w:tcPr>
            <w:tcW w:w="3220" w:type="dxa"/>
            <w:tcBorders>
              <w:top w:val="single" w:sz="4" w:space="0" w:color="auto"/>
              <w:left w:val="single" w:sz="4" w:space="0" w:color="auto"/>
              <w:bottom w:val="single" w:sz="4" w:space="0" w:color="auto"/>
              <w:right w:val="single" w:sz="4" w:space="0" w:color="auto"/>
            </w:tcBorders>
            <w:vAlign w:val="center"/>
          </w:tcPr>
          <w:p w:rsidR="004D72CD" w:rsidRPr="00846350" w:rsidRDefault="004D72CD" w:rsidP="00846350">
            <w:pPr>
              <w:jc w:val="both"/>
              <w:rPr>
                <w:sz w:val="20"/>
                <w:szCs w:val="20"/>
              </w:rPr>
            </w:pPr>
            <w:r w:rsidRPr="00846350">
              <w:rPr>
                <w:sz w:val="20"/>
                <w:szCs w:val="20"/>
              </w:rPr>
              <w:t>Федеральный бюджет</w:t>
            </w:r>
          </w:p>
        </w:tc>
        <w:tc>
          <w:tcPr>
            <w:tcW w:w="1640" w:type="dxa"/>
            <w:tcBorders>
              <w:top w:val="single" w:sz="4" w:space="0" w:color="auto"/>
              <w:left w:val="single" w:sz="4" w:space="0" w:color="auto"/>
              <w:bottom w:val="single" w:sz="4" w:space="0" w:color="auto"/>
              <w:right w:val="single" w:sz="4" w:space="0" w:color="auto"/>
            </w:tcBorders>
            <w:vAlign w:val="center"/>
          </w:tcPr>
          <w:p w:rsidR="004D72CD" w:rsidRPr="00846350" w:rsidRDefault="004D72CD" w:rsidP="00762D0D">
            <w:pPr>
              <w:jc w:val="center"/>
              <w:rPr>
                <w:sz w:val="20"/>
                <w:szCs w:val="20"/>
              </w:rPr>
            </w:pPr>
            <w:r w:rsidRPr="00846350">
              <w:rPr>
                <w:sz w:val="20"/>
                <w:szCs w:val="20"/>
              </w:rPr>
              <w:t>0</w:t>
            </w:r>
            <w:r>
              <w:rPr>
                <w:sz w:val="20"/>
                <w:szCs w:val="20"/>
              </w:rPr>
              <w:t>,0</w:t>
            </w:r>
          </w:p>
        </w:tc>
        <w:tc>
          <w:tcPr>
            <w:tcW w:w="1240" w:type="dxa"/>
            <w:tcBorders>
              <w:top w:val="single" w:sz="4" w:space="0" w:color="auto"/>
              <w:left w:val="single" w:sz="4" w:space="0" w:color="auto"/>
              <w:bottom w:val="single" w:sz="4" w:space="0" w:color="auto"/>
              <w:right w:val="single" w:sz="4" w:space="0" w:color="auto"/>
            </w:tcBorders>
            <w:vAlign w:val="center"/>
          </w:tcPr>
          <w:p w:rsidR="004D72CD" w:rsidRPr="00846350" w:rsidRDefault="004D72CD" w:rsidP="00762D0D">
            <w:pPr>
              <w:jc w:val="center"/>
              <w:rPr>
                <w:sz w:val="20"/>
                <w:szCs w:val="20"/>
              </w:rPr>
            </w:pPr>
            <w:r w:rsidRPr="00846350">
              <w:rPr>
                <w:sz w:val="20"/>
                <w:szCs w:val="20"/>
              </w:rPr>
              <w:t>0</w:t>
            </w:r>
            <w:r>
              <w:rPr>
                <w:sz w:val="20"/>
                <w:szCs w:val="20"/>
              </w:rPr>
              <w:t>,0</w:t>
            </w:r>
          </w:p>
        </w:tc>
        <w:tc>
          <w:tcPr>
            <w:tcW w:w="1300" w:type="dxa"/>
            <w:tcBorders>
              <w:top w:val="single" w:sz="4" w:space="0" w:color="auto"/>
              <w:left w:val="single" w:sz="4" w:space="0" w:color="auto"/>
              <w:bottom w:val="single" w:sz="4" w:space="0" w:color="auto"/>
              <w:right w:val="single" w:sz="4" w:space="0" w:color="auto"/>
            </w:tcBorders>
            <w:vAlign w:val="center"/>
          </w:tcPr>
          <w:p w:rsidR="004D72CD" w:rsidRPr="00846350" w:rsidRDefault="004D72CD" w:rsidP="00762D0D">
            <w:pPr>
              <w:jc w:val="center"/>
              <w:rPr>
                <w:sz w:val="20"/>
                <w:szCs w:val="20"/>
              </w:rPr>
            </w:pPr>
            <w:r w:rsidRPr="00846350">
              <w:rPr>
                <w:sz w:val="20"/>
                <w:szCs w:val="20"/>
              </w:rPr>
              <w:t>0</w:t>
            </w:r>
            <w:r>
              <w:rPr>
                <w:sz w:val="20"/>
                <w:szCs w:val="20"/>
              </w:rPr>
              <w:t>,0</w:t>
            </w:r>
          </w:p>
        </w:tc>
        <w:tc>
          <w:tcPr>
            <w:tcW w:w="1280" w:type="dxa"/>
            <w:tcBorders>
              <w:top w:val="single" w:sz="4" w:space="0" w:color="auto"/>
              <w:left w:val="single" w:sz="4" w:space="0" w:color="auto"/>
              <w:bottom w:val="single" w:sz="4" w:space="0" w:color="auto"/>
              <w:right w:val="single" w:sz="4" w:space="0" w:color="auto"/>
            </w:tcBorders>
            <w:vAlign w:val="center"/>
          </w:tcPr>
          <w:p w:rsidR="004D72CD" w:rsidRPr="00846350" w:rsidRDefault="004D72CD" w:rsidP="00762D0D">
            <w:pPr>
              <w:jc w:val="center"/>
              <w:rPr>
                <w:sz w:val="20"/>
                <w:szCs w:val="20"/>
              </w:rPr>
            </w:pPr>
            <w:r w:rsidRPr="00846350">
              <w:rPr>
                <w:sz w:val="20"/>
                <w:szCs w:val="20"/>
              </w:rPr>
              <w:t>0</w:t>
            </w:r>
            <w:r>
              <w:rPr>
                <w:sz w:val="20"/>
                <w:szCs w:val="20"/>
              </w:rPr>
              <w:t>,0</w:t>
            </w:r>
          </w:p>
        </w:tc>
        <w:tc>
          <w:tcPr>
            <w:tcW w:w="1300" w:type="dxa"/>
            <w:tcBorders>
              <w:top w:val="single" w:sz="4" w:space="0" w:color="auto"/>
              <w:left w:val="single" w:sz="4" w:space="0" w:color="auto"/>
              <w:bottom w:val="single" w:sz="4" w:space="0" w:color="auto"/>
              <w:right w:val="single" w:sz="4" w:space="0" w:color="auto"/>
            </w:tcBorders>
            <w:vAlign w:val="center"/>
          </w:tcPr>
          <w:p w:rsidR="004D72CD" w:rsidRPr="00846350" w:rsidRDefault="004D72CD" w:rsidP="00762D0D">
            <w:pPr>
              <w:jc w:val="center"/>
              <w:rPr>
                <w:sz w:val="20"/>
                <w:szCs w:val="20"/>
              </w:rPr>
            </w:pPr>
            <w:r w:rsidRPr="00846350">
              <w:rPr>
                <w:sz w:val="20"/>
                <w:szCs w:val="20"/>
              </w:rPr>
              <w:t>0</w:t>
            </w:r>
            <w:r>
              <w:rPr>
                <w:sz w:val="20"/>
                <w:szCs w:val="20"/>
              </w:rPr>
              <w:t>,0</w:t>
            </w:r>
          </w:p>
        </w:tc>
      </w:tr>
      <w:tr w:rsidR="004D72CD" w:rsidRPr="00846350" w:rsidTr="006A4781">
        <w:trPr>
          <w:trHeight w:val="270"/>
        </w:trPr>
        <w:tc>
          <w:tcPr>
            <w:tcW w:w="3220" w:type="dxa"/>
            <w:tcBorders>
              <w:top w:val="single" w:sz="4" w:space="0" w:color="auto"/>
              <w:left w:val="single" w:sz="8" w:space="0" w:color="auto"/>
              <w:bottom w:val="single" w:sz="8" w:space="0" w:color="auto"/>
              <w:right w:val="single" w:sz="8" w:space="0" w:color="auto"/>
            </w:tcBorders>
            <w:vAlign w:val="center"/>
          </w:tcPr>
          <w:p w:rsidR="004D72CD" w:rsidRPr="00846350" w:rsidRDefault="004D72CD" w:rsidP="00846350">
            <w:pPr>
              <w:jc w:val="both"/>
              <w:rPr>
                <w:sz w:val="20"/>
                <w:szCs w:val="20"/>
              </w:rPr>
            </w:pPr>
            <w:r w:rsidRPr="00846350">
              <w:rPr>
                <w:sz w:val="20"/>
                <w:szCs w:val="20"/>
              </w:rPr>
              <w:t>Другие источники</w:t>
            </w:r>
          </w:p>
        </w:tc>
        <w:tc>
          <w:tcPr>
            <w:tcW w:w="1640" w:type="dxa"/>
            <w:tcBorders>
              <w:top w:val="single" w:sz="4" w:space="0" w:color="auto"/>
              <w:left w:val="nil"/>
              <w:bottom w:val="single" w:sz="8" w:space="0" w:color="auto"/>
              <w:right w:val="single" w:sz="8" w:space="0" w:color="auto"/>
            </w:tcBorders>
            <w:vAlign w:val="center"/>
          </w:tcPr>
          <w:p w:rsidR="004D72CD" w:rsidRPr="00846350" w:rsidRDefault="004D72CD" w:rsidP="00762D0D">
            <w:pPr>
              <w:jc w:val="center"/>
              <w:rPr>
                <w:sz w:val="20"/>
                <w:szCs w:val="20"/>
              </w:rPr>
            </w:pPr>
            <w:r w:rsidRPr="00846350">
              <w:rPr>
                <w:sz w:val="20"/>
                <w:szCs w:val="20"/>
              </w:rPr>
              <w:t>0</w:t>
            </w:r>
            <w:r>
              <w:rPr>
                <w:sz w:val="20"/>
                <w:szCs w:val="20"/>
              </w:rPr>
              <w:t>,0</w:t>
            </w:r>
          </w:p>
        </w:tc>
        <w:tc>
          <w:tcPr>
            <w:tcW w:w="1240" w:type="dxa"/>
            <w:tcBorders>
              <w:top w:val="single" w:sz="4" w:space="0" w:color="auto"/>
              <w:left w:val="nil"/>
              <w:bottom w:val="single" w:sz="8" w:space="0" w:color="auto"/>
              <w:right w:val="single" w:sz="8" w:space="0" w:color="auto"/>
            </w:tcBorders>
            <w:vAlign w:val="center"/>
          </w:tcPr>
          <w:p w:rsidR="004D72CD" w:rsidRPr="00846350" w:rsidRDefault="004D72CD" w:rsidP="00762D0D">
            <w:pPr>
              <w:jc w:val="center"/>
              <w:rPr>
                <w:sz w:val="20"/>
                <w:szCs w:val="20"/>
              </w:rPr>
            </w:pPr>
            <w:r w:rsidRPr="00846350">
              <w:rPr>
                <w:sz w:val="20"/>
                <w:szCs w:val="20"/>
              </w:rPr>
              <w:t>0</w:t>
            </w:r>
            <w:r>
              <w:rPr>
                <w:sz w:val="20"/>
                <w:szCs w:val="20"/>
              </w:rPr>
              <w:t>,0</w:t>
            </w:r>
          </w:p>
        </w:tc>
        <w:tc>
          <w:tcPr>
            <w:tcW w:w="1300" w:type="dxa"/>
            <w:tcBorders>
              <w:top w:val="single" w:sz="4" w:space="0" w:color="auto"/>
              <w:left w:val="nil"/>
              <w:bottom w:val="single" w:sz="8" w:space="0" w:color="auto"/>
              <w:right w:val="single" w:sz="8" w:space="0" w:color="auto"/>
            </w:tcBorders>
            <w:vAlign w:val="center"/>
          </w:tcPr>
          <w:p w:rsidR="004D72CD" w:rsidRPr="00846350" w:rsidRDefault="004D72CD" w:rsidP="00762D0D">
            <w:pPr>
              <w:jc w:val="center"/>
              <w:rPr>
                <w:sz w:val="20"/>
                <w:szCs w:val="20"/>
              </w:rPr>
            </w:pPr>
            <w:r w:rsidRPr="00846350">
              <w:rPr>
                <w:sz w:val="20"/>
                <w:szCs w:val="20"/>
              </w:rPr>
              <w:t>0</w:t>
            </w:r>
            <w:r>
              <w:rPr>
                <w:sz w:val="20"/>
                <w:szCs w:val="20"/>
              </w:rPr>
              <w:t>,0</w:t>
            </w:r>
          </w:p>
        </w:tc>
        <w:tc>
          <w:tcPr>
            <w:tcW w:w="1280" w:type="dxa"/>
            <w:tcBorders>
              <w:top w:val="single" w:sz="4" w:space="0" w:color="auto"/>
              <w:left w:val="nil"/>
              <w:bottom w:val="single" w:sz="8" w:space="0" w:color="auto"/>
              <w:right w:val="single" w:sz="8" w:space="0" w:color="auto"/>
            </w:tcBorders>
            <w:vAlign w:val="center"/>
          </w:tcPr>
          <w:p w:rsidR="004D72CD" w:rsidRPr="00846350" w:rsidRDefault="004D72CD" w:rsidP="00762D0D">
            <w:pPr>
              <w:jc w:val="center"/>
              <w:rPr>
                <w:sz w:val="20"/>
                <w:szCs w:val="20"/>
              </w:rPr>
            </w:pPr>
            <w:r w:rsidRPr="00846350">
              <w:rPr>
                <w:sz w:val="20"/>
                <w:szCs w:val="20"/>
              </w:rPr>
              <w:t>0</w:t>
            </w:r>
            <w:r>
              <w:rPr>
                <w:sz w:val="20"/>
                <w:szCs w:val="20"/>
              </w:rPr>
              <w:t>,0</w:t>
            </w:r>
          </w:p>
        </w:tc>
        <w:tc>
          <w:tcPr>
            <w:tcW w:w="1300" w:type="dxa"/>
            <w:tcBorders>
              <w:top w:val="single" w:sz="4" w:space="0" w:color="auto"/>
              <w:left w:val="nil"/>
              <w:bottom w:val="single" w:sz="8" w:space="0" w:color="auto"/>
              <w:right w:val="single" w:sz="8" w:space="0" w:color="auto"/>
            </w:tcBorders>
            <w:vAlign w:val="center"/>
          </w:tcPr>
          <w:p w:rsidR="004D72CD" w:rsidRPr="00846350" w:rsidRDefault="004D72CD" w:rsidP="00762D0D">
            <w:pPr>
              <w:jc w:val="center"/>
              <w:rPr>
                <w:sz w:val="20"/>
                <w:szCs w:val="20"/>
              </w:rPr>
            </w:pPr>
            <w:r w:rsidRPr="00846350">
              <w:rPr>
                <w:sz w:val="20"/>
                <w:szCs w:val="20"/>
              </w:rPr>
              <w:t>0</w:t>
            </w:r>
            <w:r>
              <w:rPr>
                <w:sz w:val="20"/>
                <w:szCs w:val="20"/>
              </w:rPr>
              <w:t>,0</w:t>
            </w:r>
          </w:p>
        </w:tc>
      </w:tr>
      <w:tr w:rsidR="004D72CD" w:rsidRPr="00846350" w:rsidTr="00846350">
        <w:trPr>
          <w:trHeight w:val="441"/>
        </w:trPr>
        <w:tc>
          <w:tcPr>
            <w:tcW w:w="9980" w:type="dxa"/>
            <w:gridSpan w:val="6"/>
            <w:tcBorders>
              <w:top w:val="single" w:sz="8" w:space="0" w:color="auto"/>
              <w:left w:val="single" w:sz="8" w:space="0" w:color="auto"/>
              <w:bottom w:val="single" w:sz="8" w:space="0" w:color="auto"/>
              <w:right w:val="single" w:sz="8" w:space="0" w:color="000000"/>
            </w:tcBorders>
            <w:vAlign w:val="center"/>
          </w:tcPr>
          <w:p w:rsidR="004D72CD" w:rsidRPr="00846350" w:rsidRDefault="004D72CD" w:rsidP="00846350">
            <w:pPr>
              <w:jc w:val="center"/>
              <w:rPr>
                <w:sz w:val="20"/>
                <w:szCs w:val="20"/>
              </w:rPr>
            </w:pPr>
            <w:r w:rsidRPr="00846350">
              <w:rPr>
                <w:sz w:val="20"/>
                <w:szCs w:val="20"/>
              </w:rPr>
              <w:t>Подпрограмма 8 «Обеспечение сбалансированности и устойчивости бюджета в сфере образования»</w:t>
            </w:r>
          </w:p>
        </w:tc>
      </w:tr>
      <w:tr w:rsidR="004D72CD" w:rsidRPr="00846350" w:rsidTr="00846350">
        <w:trPr>
          <w:trHeight w:val="270"/>
        </w:trPr>
        <w:tc>
          <w:tcPr>
            <w:tcW w:w="3220" w:type="dxa"/>
            <w:tcBorders>
              <w:top w:val="nil"/>
              <w:left w:val="single" w:sz="8" w:space="0" w:color="auto"/>
              <w:bottom w:val="single" w:sz="8" w:space="0" w:color="auto"/>
              <w:right w:val="single" w:sz="8" w:space="0" w:color="auto"/>
            </w:tcBorders>
            <w:vAlign w:val="center"/>
          </w:tcPr>
          <w:p w:rsidR="004D72CD" w:rsidRPr="00846350" w:rsidRDefault="004D72CD" w:rsidP="00846350">
            <w:pPr>
              <w:jc w:val="both"/>
              <w:rPr>
                <w:sz w:val="20"/>
                <w:szCs w:val="20"/>
              </w:rPr>
            </w:pPr>
            <w:r w:rsidRPr="00846350">
              <w:rPr>
                <w:sz w:val="20"/>
                <w:szCs w:val="20"/>
              </w:rPr>
              <w:t>Всего, в том числе:</w:t>
            </w:r>
          </w:p>
        </w:tc>
        <w:tc>
          <w:tcPr>
            <w:tcW w:w="164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Pr>
                <w:bCs/>
                <w:sz w:val="20"/>
                <w:szCs w:val="20"/>
              </w:rPr>
              <w:t>105 926,4</w:t>
            </w:r>
          </w:p>
        </w:tc>
        <w:tc>
          <w:tcPr>
            <w:tcW w:w="124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Pr>
                <w:bCs/>
                <w:sz w:val="20"/>
                <w:szCs w:val="20"/>
              </w:rPr>
              <w:t>49 649,4</w:t>
            </w:r>
          </w:p>
        </w:tc>
        <w:tc>
          <w:tcPr>
            <w:tcW w:w="130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Pr>
                <w:bCs/>
                <w:sz w:val="20"/>
                <w:szCs w:val="20"/>
              </w:rPr>
              <w:t>45 919,0</w:t>
            </w:r>
          </w:p>
        </w:tc>
        <w:tc>
          <w:tcPr>
            <w:tcW w:w="128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Pr>
                <w:bCs/>
                <w:sz w:val="20"/>
                <w:szCs w:val="20"/>
              </w:rPr>
              <w:t>6 482,0</w:t>
            </w:r>
          </w:p>
        </w:tc>
        <w:tc>
          <w:tcPr>
            <w:tcW w:w="1300" w:type="dxa"/>
            <w:tcBorders>
              <w:top w:val="nil"/>
              <w:left w:val="nil"/>
              <w:bottom w:val="single" w:sz="8" w:space="0" w:color="auto"/>
              <w:right w:val="single" w:sz="8" w:space="0" w:color="auto"/>
            </w:tcBorders>
            <w:vAlign w:val="center"/>
          </w:tcPr>
          <w:p w:rsidR="004D72CD" w:rsidRPr="00846350" w:rsidRDefault="004D72CD" w:rsidP="00846350">
            <w:pPr>
              <w:jc w:val="center"/>
              <w:rPr>
                <w:sz w:val="20"/>
                <w:szCs w:val="20"/>
              </w:rPr>
            </w:pPr>
            <w:r>
              <w:rPr>
                <w:bCs/>
                <w:sz w:val="20"/>
                <w:szCs w:val="20"/>
              </w:rPr>
              <w:t>3 876,0</w:t>
            </w:r>
          </w:p>
        </w:tc>
      </w:tr>
      <w:tr w:rsidR="004D72CD" w:rsidRPr="00846350" w:rsidTr="00846350">
        <w:trPr>
          <w:trHeight w:val="525"/>
        </w:trPr>
        <w:tc>
          <w:tcPr>
            <w:tcW w:w="3220" w:type="dxa"/>
            <w:tcBorders>
              <w:top w:val="nil"/>
              <w:left w:val="single" w:sz="8" w:space="0" w:color="auto"/>
              <w:bottom w:val="single" w:sz="8" w:space="0" w:color="auto"/>
              <w:right w:val="single" w:sz="8" w:space="0" w:color="auto"/>
            </w:tcBorders>
            <w:vAlign w:val="center"/>
          </w:tcPr>
          <w:p w:rsidR="004D72CD" w:rsidRPr="00846350" w:rsidRDefault="004D72CD" w:rsidP="00846350">
            <w:pPr>
              <w:rPr>
                <w:sz w:val="20"/>
                <w:szCs w:val="20"/>
              </w:rPr>
            </w:pPr>
            <w:r w:rsidRPr="00846350">
              <w:rPr>
                <w:sz w:val="20"/>
                <w:szCs w:val="20"/>
              </w:rPr>
              <w:t>Бюджет Нижнеилимского муниципального района</w:t>
            </w:r>
          </w:p>
        </w:tc>
        <w:tc>
          <w:tcPr>
            <w:tcW w:w="1640" w:type="dxa"/>
            <w:tcBorders>
              <w:top w:val="nil"/>
              <w:left w:val="nil"/>
              <w:bottom w:val="single" w:sz="8" w:space="0" w:color="auto"/>
              <w:right w:val="single" w:sz="8" w:space="0" w:color="auto"/>
            </w:tcBorders>
            <w:vAlign w:val="center"/>
          </w:tcPr>
          <w:p w:rsidR="004D72CD" w:rsidRPr="00846350" w:rsidRDefault="004D72CD" w:rsidP="001B16CE">
            <w:pPr>
              <w:jc w:val="center"/>
              <w:rPr>
                <w:sz w:val="20"/>
                <w:szCs w:val="20"/>
              </w:rPr>
            </w:pPr>
            <w:r>
              <w:rPr>
                <w:bCs/>
                <w:sz w:val="20"/>
                <w:szCs w:val="20"/>
              </w:rPr>
              <w:t>105 926,4</w:t>
            </w:r>
          </w:p>
        </w:tc>
        <w:tc>
          <w:tcPr>
            <w:tcW w:w="1240" w:type="dxa"/>
            <w:tcBorders>
              <w:top w:val="nil"/>
              <w:left w:val="nil"/>
              <w:bottom w:val="single" w:sz="8" w:space="0" w:color="auto"/>
              <w:right w:val="single" w:sz="8" w:space="0" w:color="auto"/>
            </w:tcBorders>
            <w:vAlign w:val="center"/>
          </w:tcPr>
          <w:p w:rsidR="004D72CD" w:rsidRPr="00846350" w:rsidRDefault="004D72CD" w:rsidP="001B16CE">
            <w:pPr>
              <w:jc w:val="center"/>
              <w:rPr>
                <w:sz w:val="20"/>
                <w:szCs w:val="20"/>
              </w:rPr>
            </w:pPr>
            <w:r>
              <w:rPr>
                <w:bCs/>
                <w:sz w:val="20"/>
                <w:szCs w:val="20"/>
              </w:rPr>
              <w:t>49 649,4</w:t>
            </w:r>
          </w:p>
        </w:tc>
        <w:tc>
          <w:tcPr>
            <w:tcW w:w="1300" w:type="dxa"/>
            <w:tcBorders>
              <w:top w:val="nil"/>
              <w:left w:val="nil"/>
              <w:bottom w:val="single" w:sz="8" w:space="0" w:color="auto"/>
              <w:right w:val="single" w:sz="8" w:space="0" w:color="auto"/>
            </w:tcBorders>
            <w:vAlign w:val="center"/>
          </w:tcPr>
          <w:p w:rsidR="004D72CD" w:rsidRPr="00846350" w:rsidRDefault="004D72CD" w:rsidP="001B16CE">
            <w:pPr>
              <w:jc w:val="center"/>
              <w:rPr>
                <w:sz w:val="20"/>
                <w:szCs w:val="20"/>
              </w:rPr>
            </w:pPr>
            <w:r>
              <w:rPr>
                <w:bCs/>
                <w:sz w:val="20"/>
                <w:szCs w:val="20"/>
              </w:rPr>
              <w:t>45 919,0</w:t>
            </w:r>
          </w:p>
        </w:tc>
        <w:tc>
          <w:tcPr>
            <w:tcW w:w="1280" w:type="dxa"/>
            <w:tcBorders>
              <w:top w:val="nil"/>
              <w:left w:val="nil"/>
              <w:bottom w:val="single" w:sz="8" w:space="0" w:color="auto"/>
              <w:right w:val="single" w:sz="8" w:space="0" w:color="auto"/>
            </w:tcBorders>
            <w:vAlign w:val="center"/>
          </w:tcPr>
          <w:p w:rsidR="004D72CD" w:rsidRPr="00846350" w:rsidRDefault="004D72CD" w:rsidP="001B16CE">
            <w:pPr>
              <w:jc w:val="center"/>
              <w:rPr>
                <w:sz w:val="20"/>
                <w:szCs w:val="20"/>
              </w:rPr>
            </w:pPr>
            <w:r>
              <w:rPr>
                <w:bCs/>
                <w:sz w:val="20"/>
                <w:szCs w:val="20"/>
              </w:rPr>
              <w:t>6 482,0</w:t>
            </w:r>
          </w:p>
        </w:tc>
        <w:tc>
          <w:tcPr>
            <w:tcW w:w="1300" w:type="dxa"/>
            <w:tcBorders>
              <w:top w:val="nil"/>
              <w:left w:val="nil"/>
              <w:bottom w:val="single" w:sz="8" w:space="0" w:color="auto"/>
              <w:right w:val="single" w:sz="8" w:space="0" w:color="auto"/>
            </w:tcBorders>
            <w:vAlign w:val="center"/>
          </w:tcPr>
          <w:p w:rsidR="004D72CD" w:rsidRPr="00846350" w:rsidRDefault="004D72CD" w:rsidP="001B16CE">
            <w:pPr>
              <w:jc w:val="center"/>
              <w:rPr>
                <w:sz w:val="20"/>
                <w:szCs w:val="20"/>
              </w:rPr>
            </w:pPr>
            <w:r>
              <w:rPr>
                <w:bCs/>
                <w:sz w:val="20"/>
                <w:szCs w:val="20"/>
              </w:rPr>
              <w:t>3 876,0</w:t>
            </w:r>
          </w:p>
        </w:tc>
      </w:tr>
      <w:tr w:rsidR="004D72CD" w:rsidRPr="00846350" w:rsidTr="00846350">
        <w:trPr>
          <w:trHeight w:val="270"/>
        </w:trPr>
        <w:tc>
          <w:tcPr>
            <w:tcW w:w="3220" w:type="dxa"/>
            <w:tcBorders>
              <w:top w:val="nil"/>
              <w:left w:val="single" w:sz="8" w:space="0" w:color="auto"/>
              <w:bottom w:val="single" w:sz="8" w:space="0" w:color="auto"/>
              <w:right w:val="single" w:sz="8" w:space="0" w:color="auto"/>
            </w:tcBorders>
            <w:vAlign w:val="center"/>
          </w:tcPr>
          <w:p w:rsidR="004D72CD" w:rsidRPr="00846350" w:rsidRDefault="004D72CD" w:rsidP="00846350">
            <w:pPr>
              <w:jc w:val="both"/>
              <w:rPr>
                <w:sz w:val="20"/>
                <w:szCs w:val="20"/>
              </w:rPr>
            </w:pPr>
            <w:r w:rsidRPr="00846350">
              <w:rPr>
                <w:sz w:val="20"/>
                <w:szCs w:val="20"/>
              </w:rPr>
              <w:t>Бюджет Иркутской области</w:t>
            </w:r>
          </w:p>
        </w:tc>
        <w:tc>
          <w:tcPr>
            <w:tcW w:w="1640" w:type="dxa"/>
            <w:tcBorders>
              <w:top w:val="nil"/>
              <w:left w:val="nil"/>
              <w:bottom w:val="single" w:sz="8" w:space="0" w:color="auto"/>
              <w:right w:val="single" w:sz="8" w:space="0" w:color="auto"/>
            </w:tcBorders>
            <w:vAlign w:val="center"/>
          </w:tcPr>
          <w:p w:rsidR="004D72CD" w:rsidRPr="00846350" w:rsidRDefault="004D72CD" w:rsidP="00762D0D">
            <w:pPr>
              <w:jc w:val="center"/>
              <w:rPr>
                <w:sz w:val="20"/>
                <w:szCs w:val="20"/>
              </w:rPr>
            </w:pPr>
            <w:r w:rsidRPr="00846350">
              <w:rPr>
                <w:sz w:val="20"/>
                <w:szCs w:val="20"/>
              </w:rPr>
              <w:t>0</w:t>
            </w:r>
            <w:r>
              <w:rPr>
                <w:sz w:val="20"/>
                <w:szCs w:val="20"/>
              </w:rPr>
              <w:t>,0</w:t>
            </w:r>
          </w:p>
        </w:tc>
        <w:tc>
          <w:tcPr>
            <w:tcW w:w="1240" w:type="dxa"/>
            <w:tcBorders>
              <w:top w:val="nil"/>
              <w:left w:val="nil"/>
              <w:bottom w:val="single" w:sz="8" w:space="0" w:color="auto"/>
              <w:right w:val="single" w:sz="8" w:space="0" w:color="auto"/>
            </w:tcBorders>
            <w:vAlign w:val="center"/>
          </w:tcPr>
          <w:p w:rsidR="004D72CD" w:rsidRPr="00846350" w:rsidRDefault="004D72CD" w:rsidP="00762D0D">
            <w:pPr>
              <w:jc w:val="center"/>
              <w:rPr>
                <w:sz w:val="20"/>
                <w:szCs w:val="20"/>
              </w:rPr>
            </w:pPr>
            <w:r w:rsidRPr="00846350">
              <w:rPr>
                <w:sz w:val="20"/>
                <w:szCs w:val="20"/>
              </w:rPr>
              <w:t>0</w:t>
            </w:r>
            <w:r>
              <w:rPr>
                <w:sz w:val="20"/>
                <w:szCs w:val="20"/>
              </w:rPr>
              <w:t>,0</w:t>
            </w:r>
          </w:p>
        </w:tc>
        <w:tc>
          <w:tcPr>
            <w:tcW w:w="1300" w:type="dxa"/>
            <w:tcBorders>
              <w:top w:val="nil"/>
              <w:left w:val="nil"/>
              <w:bottom w:val="single" w:sz="8" w:space="0" w:color="auto"/>
              <w:right w:val="single" w:sz="8" w:space="0" w:color="auto"/>
            </w:tcBorders>
            <w:vAlign w:val="center"/>
          </w:tcPr>
          <w:p w:rsidR="004D72CD" w:rsidRPr="00846350" w:rsidRDefault="004D72CD" w:rsidP="00762D0D">
            <w:pPr>
              <w:jc w:val="center"/>
              <w:rPr>
                <w:sz w:val="20"/>
                <w:szCs w:val="20"/>
              </w:rPr>
            </w:pPr>
            <w:r w:rsidRPr="00846350">
              <w:rPr>
                <w:sz w:val="20"/>
                <w:szCs w:val="20"/>
              </w:rPr>
              <w:t>0</w:t>
            </w:r>
            <w:r>
              <w:rPr>
                <w:sz w:val="20"/>
                <w:szCs w:val="20"/>
              </w:rPr>
              <w:t>,0</w:t>
            </w:r>
          </w:p>
        </w:tc>
        <w:tc>
          <w:tcPr>
            <w:tcW w:w="1280" w:type="dxa"/>
            <w:tcBorders>
              <w:top w:val="nil"/>
              <w:left w:val="nil"/>
              <w:bottom w:val="single" w:sz="8" w:space="0" w:color="auto"/>
              <w:right w:val="single" w:sz="8" w:space="0" w:color="auto"/>
            </w:tcBorders>
            <w:vAlign w:val="center"/>
          </w:tcPr>
          <w:p w:rsidR="004D72CD" w:rsidRPr="00846350" w:rsidRDefault="004D72CD" w:rsidP="00762D0D">
            <w:pPr>
              <w:jc w:val="center"/>
              <w:rPr>
                <w:sz w:val="20"/>
                <w:szCs w:val="20"/>
              </w:rPr>
            </w:pPr>
            <w:r w:rsidRPr="00846350">
              <w:rPr>
                <w:sz w:val="20"/>
                <w:szCs w:val="20"/>
              </w:rPr>
              <w:t>0</w:t>
            </w:r>
            <w:r>
              <w:rPr>
                <w:sz w:val="20"/>
                <w:szCs w:val="20"/>
              </w:rPr>
              <w:t>,0</w:t>
            </w:r>
          </w:p>
        </w:tc>
        <w:tc>
          <w:tcPr>
            <w:tcW w:w="1300" w:type="dxa"/>
            <w:tcBorders>
              <w:top w:val="nil"/>
              <w:left w:val="nil"/>
              <w:bottom w:val="single" w:sz="8" w:space="0" w:color="auto"/>
              <w:right w:val="single" w:sz="8" w:space="0" w:color="auto"/>
            </w:tcBorders>
            <w:vAlign w:val="center"/>
          </w:tcPr>
          <w:p w:rsidR="004D72CD" w:rsidRPr="00846350" w:rsidRDefault="004D72CD" w:rsidP="00762D0D">
            <w:pPr>
              <w:jc w:val="center"/>
              <w:rPr>
                <w:sz w:val="20"/>
                <w:szCs w:val="20"/>
              </w:rPr>
            </w:pPr>
            <w:r w:rsidRPr="00846350">
              <w:rPr>
                <w:sz w:val="20"/>
                <w:szCs w:val="20"/>
              </w:rPr>
              <w:t>0</w:t>
            </w:r>
            <w:r>
              <w:rPr>
                <w:sz w:val="20"/>
                <w:szCs w:val="20"/>
              </w:rPr>
              <w:t>,0</w:t>
            </w:r>
          </w:p>
        </w:tc>
      </w:tr>
      <w:tr w:rsidR="004D72CD" w:rsidRPr="00846350" w:rsidTr="00846350">
        <w:trPr>
          <w:trHeight w:val="270"/>
        </w:trPr>
        <w:tc>
          <w:tcPr>
            <w:tcW w:w="3220" w:type="dxa"/>
            <w:tcBorders>
              <w:top w:val="nil"/>
              <w:left w:val="single" w:sz="8" w:space="0" w:color="auto"/>
              <w:bottom w:val="single" w:sz="8" w:space="0" w:color="auto"/>
              <w:right w:val="single" w:sz="8" w:space="0" w:color="auto"/>
            </w:tcBorders>
            <w:vAlign w:val="center"/>
          </w:tcPr>
          <w:p w:rsidR="004D72CD" w:rsidRPr="00846350" w:rsidRDefault="004D72CD" w:rsidP="00846350">
            <w:pPr>
              <w:jc w:val="both"/>
              <w:rPr>
                <w:sz w:val="20"/>
                <w:szCs w:val="20"/>
              </w:rPr>
            </w:pPr>
            <w:r w:rsidRPr="00846350">
              <w:rPr>
                <w:sz w:val="20"/>
                <w:szCs w:val="20"/>
              </w:rPr>
              <w:t>Федеральный бюджет</w:t>
            </w:r>
          </w:p>
        </w:tc>
        <w:tc>
          <w:tcPr>
            <w:tcW w:w="1640" w:type="dxa"/>
            <w:tcBorders>
              <w:top w:val="nil"/>
              <w:left w:val="nil"/>
              <w:bottom w:val="single" w:sz="8" w:space="0" w:color="auto"/>
              <w:right w:val="single" w:sz="8" w:space="0" w:color="auto"/>
            </w:tcBorders>
            <w:vAlign w:val="center"/>
          </w:tcPr>
          <w:p w:rsidR="004D72CD" w:rsidRPr="00846350" w:rsidRDefault="004D72CD" w:rsidP="00762D0D">
            <w:pPr>
              <w:jc w:val="center"/>
              <w:rPr>
                <w:sz w:val="20"/>
                <w:szCs w:val="20"/>
              </w:rPr>
            </w:pPr>
            <w:r w:rsidRPr="00846350">
              <w:rPr>
                <w:sz w:val="20"/>
                <w:szCs w:val="20"/>
              </w:rPr>
              <w:t>0</w:t>
            </w:r>
            <w:r>
              <w:rPr>
                <w:sz w:val="20"/>
                <w:szCs w:val="20"/>
              </w:rPr>
              <w:t>,0</w:t>
            </w:r>
          </w:p>
        </w:tc>
        <w:tc>
          <w:tcPr>
            <w:tcW w:w="1240" w:type="dxa"/>
            <w:tcBorders>
              <w:top w:val="nil"/>
              <w:left w:val="nil"/>
              <w:bottom w:val="single" w:sz="8" w:space="0" w:color="auto"/>
              <w:right w:val="single" w:sz="8" w:space="0" w:color="auto"/>
            </w:tcBorders>
            <w:vAlign w:val="center"/>
          </w:tcPr>
          <w:p w:rsidR="004D72CD" w:rsidRPr="00846350" w:rsidRDefault="004D72CD" w:rsidP="00762D0D">
            <w:pPr>
              <w:jc w:val="center"/>
              <w:rPr>
                <w:sz w:val="20"/>
                <w:szCs w:val="20"/>
              </w:rPr>
            </w:pPr>
            <w:r w:rsidRPr="00846350">
              <w:rPr>
                <w:sz w:val="20"/>
                <w:szCs w:val="20"/>
              </w:rPr>
              <w:t>0</w:t>
            </w:r>
            <w:r>
              <w:rPr>
                <w:sz w:val="20"/>
                <w:szCs w:val="20"/>
              </w:rPr>
              <w:t>,0</w:t>
            </w:r>
          </w:p>
        </w:tc>
        <w:tc>
          <w:tcPr>
            <w:tcW w:w="1300" w:type="dxa"/>
            <w:tcBorders>
              <w:top w:val="nil"/>
              <w:left w:val="nil"/>
              <w:bottom w:val="single" w:sz="8" w:space="0" w:color="auto"/>
              <w:right w:val="single" w:sz="8" w:space="0" w:color="auto"/>
            </w:tcBorders>
            <w:vAlign w:val="center"/>
          </w:tcPr>
          <w:p w:rsidR="004D72CD" w:rsidRPr="00846350" w:rsidRDefault="004D72CD" w:rsidP="00762D0D">
            <w:pPr>
              <w:jc w:val="center"/>
              <w:rPr>
                <w:sz w:val="20"/>
                <w:szCs w:val="20"/>
              </w:rPr>
            </w:pPr>
            <w:r w:rsidRPr="00846350">
              <w:rPr>
                <w:sz w:val="20"/>
                <w:szCs w:val="20"/>
              </w:rPr>
              <w:t>0</w:t>
            </w:r>
            <w:r>
              <w:rPr>
                <w:sz w:val="20"/>
                <w:szCs w:val="20"/>
              </w:rPr>
              <w:t>,0</w:t>
            </w:r>
          </w:p>
        </w:tc>
        <w:tc>
          <w:tcPr>
            <w:tcW w:w="1280" w:type="dxa"/>
            <w:tcBorders>
              <w:top w:val="nil"/>
              <w:left w:val="nil"/>
              <w:bottom w:val="single" w:sz="8" w:space="0" w:color="auto"/>
              <w:right w:val="single" w:sz="8" w:space="0" w:color="auto"/>
            </w:tcBorders>
            <w:vAlign w:val="center"/>
          </w:tcPr>
          <w:p w:rsidR="004D72CD" w:rsidRPr="00846350" w:rsidRDefault="004D72CD" w:rsidP="00762D0D">
            <w:pPr>
              <w:jc w:val="center"/>
              <w:rPr>
                <w:sz w:val="20"/>
                <w:szCs w:val="20"/>
              </w:rPr>
            </w:pPr>
            <w:r w:rsidRPr="00846350">
              <w:rPr>
                <w:sz w:val="20"/>
                <w:szCs w:val="20"/>
              </w:rPr>
              <w:t>0</w:t>
            </w:r>
            <w:r>
              <w:rPr>
                <w:sz w:val="20"/>
                <w:szCs w:val="20"/>
              </w:rPr>
              <w:t>,0</w:t>
            </w:r>
          </w:p>
        </w:tc>
        <w:tc>
          <w:tcPr>
            <w:tcW w:w="1300" w:type="dxa"/>
            <w:tcBorders>
              <w:top w:val="nil"/>
              <w:left w:val="nil"/>
              <w:bottom w:val="single" w:sz="8" w:space="0" w:color="auto"/>
              <w:right w:val="single" w:sz="8" w:space="0" w:color="auto"/>
            </w:tcBorders>
            <w:vAlign w:val="center"/>
          </w:tcPr>
          <w:p w:rsidR="004D72CD" w:rsidRPr="00846350" w:rsidRDefault="004D72CD" w:rsidP="00762D0D">
            <w:pPr>
              <w:jc w:val="center"/>
              <w:rPr>
                <w:sz w:val="20"/>
                <w:szCs w:val="20"/>
              </w:rPr>
            </w:pPr>
            <w:r w:rsidRPr="00846350">
              <w:rPr>
                <w:sz w:val="20"/>
                <w:szCs w:val="20"/>
              </w:rPr>
              <w:t>0</w:t>
            </w:r>
            <w:r>
              <w:rPr>
                <w:sz w:val="20"/>
                <w:szCs w:val="20"/>
              </w:rPr>
              <w:t>,0</w:t>
            </w:r>
          </w:p>
        </w:tc>
      </w:tr>
      <w:tr w:rsidR="004D72CD" w:rsidRPr="00846350" w:rsidTr="00846350">
        <w:trPr>
          <w:trHeight w:val="270"/>
        </w:trPr>
        <w:tc>
          <w:tcPr>
            <w:tcW w:w="3220" w:type="dxa"/>
            <w:tcBorders>
              <w:top w:val="nil"/>
              <w:left w:val="single" w:sz="8" w:space="0" w:color="auto"/>
              <w:bottom w:val="single" w:sz="8" w:space="0" w:color="auto"/>
              <w:right w:val="single" w:sz="8" w:space="0" w:color="auto"/>
            </w:tcBorders>
            <w:vAlign w:val="center"/>
          </w:tcPr>
          <w:p w:rsidR="004D72CD" w:rsidRPr="00846350" w:rsidRDefault="004D72CD" w:rsidP="00846350">
            <w:pPr>
              <w:jc w:val="both"/>
              <w:rPr>
                <w:sz w:val="20"/>
                <w:szCs w:val="20"/>
              </w:rPr>
            </w:pPr>
            <w:r w:rsidRPr="00846350">
              <w:rPr>
                <w:sz w:val="20"/>
                <w:szCs w:val="20"/>
              </w:rPr>
              <w:t>Другие источники</w:t>
            </w:r>
          </w:p>
        </w:tc>
        <w:tc>
          <w:tcPr>
            <w:tcW w:w="1640" w:type="dxa"/>
            <w:tcBorders>
              <w:top w:val="nil"/>
              <w:left w:val="nil"/>
              <w:bottom w:val="single" w:sz="8" w:space="0" w:color="auto"/>
              <w:right w:val="single" w:sz="8" w:space="0" w:color="auto"/>
            </w:tcBorders>
            <w:vAlign w:val="center"/>
          </w:tcPr>
          <w:p w:rsidR="004D72CD" w:rsidRPr="00846350" w:rsidRDefault="004D72CD" w:rsidP="00762D0D">
            <w:pPr>
              <w:jc w:val="center"/>
              <w:rPr>
                <w:sz w:val="20"/>
                <w:szCs w:val="20"/>
              </w:rPr>
            </w:pPr>
            <w:r w:rsidRPr="00846350">
              <w:rPr>
                <w:sz w:val="20"/>
                <w:szCs w:val="20"/>
              </w:rPr>
              <w:t>0</w:t>
            </w:r>
            <w:r>
              <w:rPr>
                <w:sz w:val="20"/>
                <w:szCs w:val="20"/>
              </w:rPr>
              <w:t>,0</w:t>
            </w:r>
          </w:p>
        </w:tc>
        <w:tc>
          <w:tcPr>
            <w:tcW w:w="1240" w:type="dxa"/>
            <w:tcBorders>
              <w:top w:val="nil"/>
              <w:left w:val="nil"/>
              <w:bottom w:val="single" w:sz="8" w:space="0" w:color="auto"/>
              <w:right w:val="single" w:sz="8" w:space="0" w:color="auto"/>
            </w:tcBorders>
            <w:vAlign w:val="center"/>
          </w:tcPr>
          <w:p w:rsidR="004D72CD" w:rsidRPr="00846350" w:rsidRDefault="004D72CD" w:rsidP="00762D0D">
            <w:pPr>
              <w:jc w:val="center"/>
              <w:rPr>
                <w:sz w:val="20"/>
                <w:szCs w:val="20"/>
              </w:rPr>
            </w:pPr>
            <w:r w:rsidRPr="00846350">
              <w:rPr>
                <w:sz w:val="20"/>
                <w:szCs w:val="20"/>
              </w:rPr>
              <w:t>0</w:t>
            </w:r>
            <w:r>
              <w:rPr>
                <w:sz w:val="20"/>
                <w:szCs w:val="20"/>
              </w:rPr>
              <w:t>,0</w:t>
            </w:r>
          </w:p>
        </w:tc>
        <w:tc>
          <w:tcPr>
            <w:tcW w:w="1300" w:type="dxa"/>
            <w:tcBorders>
              <w:top w:val="nil"/>
              <w:left w:val="nil"/>
              <w:bottom w:val="single" w:sz="8" w:space="0" w:color="auto"/>
              <w:right w:val="single" w:sz="8" w:space="0" w:color="auto"/>
            </w:tcBorders>
            <w:vAlign w:val="center"/>
          </w:tcPr>
          <w:p w:rsidR="004D72CD" w:rsidRPr="00846350" w:rsidRDefault="004D72CD" w:rsidP="00762D0D">
            <w:pPr>
              <w:jc w:val="center"/>
              <w:rPr>
                <w:sz w:val="20"/>
                <w:szCs w:val="20"/>
              </w:rPr>
            </w:pPr>
            <w:r w:rsidRPr="00846350">
              <w:rPr>
                <w:sz w:val="20"/>
                <w:szCs w:val="20"/>
              </w:rPr>
              <w:t>0</w:t>
            </w:r>
            <w:r>
              <w:rPr>
                <w:sz w:val="20"/>
                <w:szCs w:val="20"/>
              </w:rPr>
              <w:t>,0</w:t>
            </w:r>
          </w:p>
        </w:tc>
        <w:tc>
          <w:tcPr>
            <w:tcW w:w="1280" w:type="dxa"/>
            <w:tcBorders>
              <w:top w:val="nil"/>
              <w:left w:val="nil"/>
              <w:bottom w:val="single" w:sz="8" w:space="0" w:color="auto"/>
              <w:right w:val="single" w:sz="8" w:space="0" w:color="auto"/>
            </w:tcBorders>
            <w:vAlign w:val="center"/>
          </w:tcPr>
          <w:p w:rsidR="004D72CD" w:rsidRPr="00846350" w:rsidRDefault="004D72CD" w:rsidP="00762D0D">
            <w:pPr>
              <w:jc w:val="center"/>
              <w:rPr>
                <w:sz w:val="20"/>
                <w:szCs w:val="20"/>
              </w:rPr>
            </w:pPr>
            <w:r w:rsidRPr="00846350">
              <w:rPr>
                <w:sz w:val="20"/>
                <w:szCs w:val="20"/>
              </w:rPr>
              <w:t>0</w:t>
            </w:r>
            <w:r>
              <w:rPr>
                <w:sz w:val="20"/>
                <w:szCs w:val="20"/>
              </w:rPr>
              <w:t>,0</w:t>
            </w:r>
          </w:p>
        </w:tc>
        <w:tc>
          <w:tcPr>
            <w:tcW w:w="1300" w:type="dxa"/>
            <w:tcBorders>
              <w:top w:val="nil"/>
              <w:left w:val="nil"/>
              <w:bottom w:val="single" w:sz="8" w:space="0" w:color="auto"/>
              <w:right w:val="single" w:sz="8" w:space="0" w:color="auto"/>
            </w:tcBorders>
            <w:vAlign w:val="center"/>
          </w:tcPr>
          <w:p w:rsidR="004D72CD" w:rsidRPr="00846350" w:rsidRDefault="004D72CD" w:rsidP="00762D0D">
            <w:pPr>
              <w:jc w:val="center"/>
              <w:rPr>
                <w:sz w:val="20"/>
                <w:szCs w:val="20"/>
              </w:rPr>
            </w:pPr>
            <w:r w:rsidRPr="00846350">
              <w:rPr>
                <w:sz w:val="20"/>
                <w:szCs w:val="20"/>
              </w:rPr>
              <w:t>0</w:t>
            </w:r>
            <w:r>
              <w:rPr>
                <w:sz w:val="20"/>
                <w:szCs w:val="20"/>
              </w:rPr>
              <w:t>,0</w:t>
            </w:r>
          </w:p>
        </w:tc>
      </w:tr>
    </w:tbl>
    <w:p w:rsidR="004D72CD" w:rsidRPr="00461C00" w:rsidRDefault="004D72CD" w:rsidP="00461C00">
      <w:pPr>
        <w:jc w:val="center"/>
        <w:rPr>
          <w:b/>
        </w:rPr>
      </w:pPr>
    </w:p>
    <w:p w:rsidR="004D72CD" w:rsidRPr="00331F39" w:rsidRDefault="004D72CD" w:rsidP="00461C00">
      <w:pPr>
        <w:jc w:val="center"/>
        <w:rPr>
          <w:b/>
          <w:sz w:val="26"/>
          <w:szCs w:val="26"/>
          <w:lang w:val="en-US"/>
        </w:rPr>
      </w:pPr>
      <w:r>
        <w:rPr>
          <w:b/>
          <w:sz w:val="26"/>
          <w:szCs w:val="26"/>
        </w:rPr>
        <w:t>Глава 5</w:t>
      </w:r>
      <w:r w:rsidRPr="00461C00">
        <w:rPr>
          <w:b/>
          <w:sz w:val="26"/>
          <w:szCs w:val="26"/>
        </w:rPr>
        <w:t>.</w:t>
      </w:r>
    </w:p>
    <w:p w:rsidR="004D72CD" w:rsidRPr="00461C00" w:rsidRDefault="004D72CD" w:rsidP="00461C00">
      <w:pPr>
        <w:jc w:val="center"/>
        <w:rPr>
          <w:b/>
          <w:sz w:val="26"/>
          <w:szCs w:val="26"/>
        </w:rPr>
      </w:pPr>
      <w:r w:rsidRPr="00461C00">
        <w:rPr>
          <w:b/>
          <w:sz w:val="26"/>
          <w:szCs w:val="26"/>
        </w:rPr>
        <w:t>Ожидаемые результаты реализации муниципальной программы.</w:t>
      </w:r>
    </w:p>
    <w:p w:rsidR="004D72CD" w:rsidRPr="00461C00" w:rsidRDefault="004D72CD" w:rsidP="00461C00">
      <w:pPr>
        <w:jc w:val="center"/>
        <w:rPr>
          <w:b/>
        </w:rPr>
      </w:pPr>
    </w:p>
    <w:p w:rsidR="004D72CD" w:rsidRPr="00461C00" w:rsidRDefault="004D72CD" w:rsidP="00461C00">
      <w:pPr>
        <w:jc w:val="both"/>
        <w:rPr>
          <w:b/>
        </w:rPr>
      </w:pPr>
      <w:r w:rsidRPr="00461C00">
        <w:rPr>
          <w:szCs w:val="28"/>
          <w:lang w:eastAsia="ar-SA"/>
        </w:rPr>
        <w:t>Реализация Программы на уровне муниципальных образовательных учреждений позволит достигнуть следующие основные результаты:</w:t>
      </w:r>
      <w:r w:rsidRPr="00461C00">
        <w:rPr>
          <w:b/>
        </w:rPr>
        <w:tab/>
      </w:r>
      <w:r w:rsidRPr="00461C00">
        <w:rPr>
          <w:b/>
        </w:rPr>
        <w:tab/>
      </w:r>
      <w:r w:rsidRPr="00461C00">
        <w:rPr>
          <w:b/>
        </w:rPr>
        <w:tab/>
      </w:r>
      <w:r w:rsidRPr="00461C00">
        <w:rPr>
          <w:b/>
        </w:rPr>
        <w:tab/>
      </w:r>
      <w:r w:rsidRPr="00461C00">
        <w:rPr>
          <w:b/>
        </w:rPr>
        <w:tab/>
      </w:r>
      <w:r w:rsidRPr="00461C00">
        <w:rPr>
          <w:b/>
        </w:rPr>
        <w:tab/>
      </w:r>
      <w:r w:rsidRPr="00461C00">
        <w:rPr>
          <w:b/>
        </w:rPr>
        <w:tab/>
      </w:r>
      <w:r w:rsidRPr="00461C00">
        <w:rPr>
          <w:b/>
        </w:rPr>
        <w:tab/>
      </w:r>
      <w:r w:rsidRPr="00461C00">
        <w:rPr>
          <w:b/>
        </w:rPr>
        <w:tab/>
      </w:r>
      <w:r w:rsidRPr="00461C00">
        <w:rPr>
          <w:b/>
        </w:rPr>
        <w:tab/>
      </w:r>
      <w:r w:rsidRPr="00461C00">
        <w:rPr>
          <w:b/>
        </w:rPr>
        <w:tab/>
      </w:r>
      <w:r w:rsidRPr="00461C00">
        <w:rPr>
          <w:b/>
        </w:rPr>
        <w:tab/>
      </w:r>
    </w:p>
    <w:p w:rsidR="004D72CD" w:rsidRPr="00461C00" w:rsidRDefault="004D72CD" w:rsidP="004123E8">
      <w:pPr>
        <w:numPr>
          <w:ilvl w:val="0"/>
          <w:numId w:val="5"/>
        </w:numPr>
        <w:ind w:left="567"/>
        <w:jc w:val="both"/>
      </w:pPr>
      <w:r w:rsidRPr="00461C00">
        <w:t>Охват детей  в возрасте от 1,5 до 7 лет услугами муниципальных дошкольных образовательных организаций –  75%</w:t>
      </w:r>
    </w:p>
    <w:p w:rsidR="004D72CD" w:rsidRPr="00461C00" w:rsidRDefault="004D72CD" w:rsidP="004123E8">
      <w:pPr>
        <w:numPr>
          <w:ilvl w:val="0"/>
          <w:numId w:val="5"/>
        </w:numPr>
        <w:ind w:left="567"/>
        <w:jc w:val="both"/>
      </w:pPr>
      <w:r w:rsidRPr="00461C00">
        <w:t>Удельный вес численности населения в возрасте от  5 до 18 лет, охваченного образованием, в общей численности населения в возрасте от 5 до 18 лет – 99,5%</w:t>
      </w:r>
    </w:p>
    <w:p w:rsidR="004D72CD" w:rsidRPr="00461C00" w:rsidRDefault="004D72CD" w:rsidP="004123E8">
      <w:pPr>
        <w:numPr>
          <w:ilvl w:val="0"/>
          <w:numId w:val="5"/>
        </w:numPr>
        <w:ind w:left="567"/>
        <w:jc w:val="both"/>
      </w:pPr>
      <w:r w:rsidRPr="00461C00">
        <w:t>Удовлетворенность населения качеством общего образования – не менее 85%</w:t>
      </w:r>
    </w:p>
    <w:p w:rsidR="004D72CD" w:rsidRPr="00461C00" w:rsidRDefault="004D72CD" w:rsidP="004123E8">
      <w:pPr>
        <w:numPr>
          <w:ilvl w:val="0"/>
          <w:numId w:val="5"/>
        </w:numPr>
        <w:ind w:left="567"/>
        <w:jc w:val="both"/>
      </w:pPr>
      <w:r w:rsidRPr="00461C00">
        <w:t>Удельный вес учащихся организаций общего образования, обучающихся в соответствии с новыми ФГОС – 65%</w:t>
      </w:r>
    </w:p>
    <w:p w:rsidR="004D72CD" w:rsidRPr="00461C00" w:rsidRDefault="004D72CD" w:rsidP="004123E8">
      <w:pPr>
        <w:numPr>
          <w:ilvl w:val="0"/>
          <w:numId w:val="5"/>
        </w:numPr>
        <w:ind w:left="567"/>
        <w:jc w:val="both"/>
      </w:pPr>
      <w:r w:rsidRPr="00461C00">
        <w:t>Охват программами дополнительного образования детей от 5 до 18 лет – 60%.</w:t>
      </w:r>
    </w:p>
    <w:p w:rsidR="004D72CD" w:rsidRPr="00461C00" w:rsidRDefault="004D72CD" w:rsidP="00461C00">
      <w:pPr>
        <w:widowControl w:val="0"/>
        <w:autoSpaceDE w:val="0"/>
        <w:autoSpaceDN w:val="0"/>
        <w:adjustRightInd w:val="0"/>
      </w:pPr>
      <w:r w:rsidRPr="00461C00">
        <w:t>Реализация каждой конкретной подпрограммы направлена на достижение результатов, показатели которых изложены в приложении 4.</w:t>
      </w:r>
    </w:p>
    <w:p w:rsidR="004D72CD" w:rsidRPr="00461C00" w:rsidRDefault="004D72CD" w:rsidP="00461C00">
      <w:pPr>
        <w:widowControl w:val="0"/>
        <w:autoSpaceDE w:val="0"/>
        <w:autoSpaceDN w:val="0"/>
        <w:adjustRightInd w:val="0"/>
        <w:rPr>
          <w:b/>
        </w:rPr>
      </w:pPr>
    </w:p>
    <w:p w:rsidR="004D72CD" w:rsidRPr="00461C00" w:rsidRDefault="004D72CD" w:rsidP="00461C00">
      <w:pPr>
        <w:jc w:val="center"/>
        <w:rPr>
          <w:b/>
          <w:sz w:val="26"/>
          <w:szCs w:val="26"/>
        </w:rPr>
      </w:pPr>
      <w:r>
        <w:rPr>
          <w:b/>
          <w:sz w:val="26"/>
          <w:szCs w:val="26"/>
        </w:rPr>
        <w:t>Глава  6</w:t>
      </w:r>
      <w:r w:rsidRPr="00461C00">
        <w:rPr>
          <w:b/>
          <w:sz w:val="26"/>
          <w:szCs w:val="26"/>
        </w:rPr>
        <w:t xml:space="preserve">. </w:t>
      </w:r>
    </w:p>
    <w:p w:rsidR="004D72CD" w:rsidRPr="00461C00" w:rsidRDefault="004D72CD" w:rsidP="00461C00">
      <w:pPr>
        <w:jc w:val="center"/>
        <w:rPr>
          <w:b/>
          <w:sz w:val="26"/>
          <w:szCs w:val="26"/>
        </w:rPr>
      </w:pPr>
      <w:r w:rsidRPr="00461C00">
        <w:rPr>
          <w:b/>
          <w:sz w:val="26"/>
          <w:szCs w:val="26"/>
        </w:rPr>
        <w:t>Риски реализации муниципальной программы.</w:t>
      </w:r>
    </w:p>
    <w:p w:rsidR="004D72CD" w:rsidRPr="00461C00" w:rsidRDefault="004D72CD" w:rsidP="00461C00">
      <w:pPr>
        <w:jc w:val="both"/>
        <w:rPr>
          <w:b/>
          <w:sz w:val="26"/>
          <w:szCs w:val="26"/>
        </w:rPr>
      </w:pPr>
    </w:p>
    <w:p w:rsidR="004D72CD" w:rsidRPr="00461C00" w:rsidRDefault="004D72CD" w:rsidP="00461C00">
      <w:pPr>
        <w:tabs>
          <w:tab w:val="left" w:pos="851"/>
        </w:tabs>
        <w:spacing w:before="30"/>
        <w:contextualSpacing/>
        <w:jc w:val="both"/>
        <w:rPr>
          <w:color w:val="323232"/>
        </w:rPr>
      </w:pPr>
      <w:r w:rsidRPr="00461C00">
        <w:rPr>
          <w:color w:val="000000"/>
          <w:lang w:val="tt-RU"/>
        </w:rPr>
        <w:t>Следует отметить  риски, которые могут создать препятствия для достижения заявленной в Программе цели.</w:t>
      </w:r>
    </w:p>
    <w:p w:rsidR="004D72CD" w:rsidRPr="00461C00" w:rsidRDefault="004D72CD" w:rsidP="00461C00">
      <w:pPr>
        <w:tabs>
          <w:tab w:val="left" w:pos="851"/>
        </w:tabs>
        <w:spacing w:before="30"/>
        <w:contextualSpacing/>
        <w:jc w:val="both"/>
        <w:rPr>
          <w:color w:val="323232"/>
        </w:rPr>
      </w:pPr>
      <w:r w:rsidRPr="00461C00">
        <w:rPr>
          <w:color w:val="000000"/>
          <w:lang w:val="tt-RU"/>
        </w:rPr>
        <w:t xml:space="preserve">В условиях района образовательная система зачастую оказывается не в состоянии в полной мере удовлетворить </w:t>
      </w:r>
      <w:r w:rsidRPr="00461C00">
        <w:rPr>
          <w:lang w:val="tt-RU"/>
        </w:rPr>
        <w:t>социальный спрос</w:t>
      </w:r>
      <w:r w:rsidRPr="00461C00">
        <w:rPr>
          <w:color w:val="000000"/>
          <w:lang w:val="tt-RU"/>
        </w:rPr>
        <w:t xml:space="preserve"> на качественное образование. Имеет место разрыв между образовательными потребностями обучающихся и существующими возможностями  предоставления им выбора  образовательных учреждений и</w:t>
      </w:r>
      <w:r w:rsidRPr="00461C00">
        <w:rPr>
          <w:lang w:val="tt-RU"/>
        </w:rPr>
        <w:t>индивидуальных образовательных траекторий</w:t>
      </w:r>
      <w:r w:rsidRPr="00461C00">
        <w:rPr>
          <w:color w:val="000000"/>
          <w:lang w:val="tt-RU"/>
        </w:rPr>
        <w:t xml:space="preserve"> получения образования. Расширение доступа к качественному образованию упирается в такие проблемы, как старение кадрового корпуса педагогов, недостаток финансовых средств. Переход на нормативное финансирование и новые организационно-экономические </w:t>
      </w:r>
      <w:r w:rsidRPr="00461C00">
        <w:rPr>
          <w:lang w:val="tt-RU"/>
        </w:rPr>
        <w:t>структуры</w:t>
      </w:r>
      <w:r w:rsidRPr="00461C00">
        <w:rPr>
          <w:color w:val="000000"/>
          <w:lang w:val="tt-RU"/>
        </w:rPr>
        <w:t xml:space="preserve"> автоматически не решает все проблемы образования.</w:t>
      </w:r>
    </w:p>
    <w:p w:rsidR="004D72CD" w:rsidRPr="00461C00" w:rsidRDefault="004D72CD" w:rsidP="00461C00">
      <w:pPr>
        <w:tabs>
          <w:tab w:val="left" w:pos="851"/>
        </w:tabs>
        <w:spacing w:before="30"/>
        <w:contextualSpacing/>
        <w:jc w:val="both"/>
        <w:rPr>
          <w:color w:val="323232"/>
        </w:rPr>
      </w:pPr>
      <w:r w:rsidRPr="00461C00">
        <w:rPr>
          <w:color w:val="000000"/>
          <w:lang w:val="tt-RU"/>
        </w:rPr>
        <w:t>Опыт реализации предыдущих целевых программ развития образования показывает, что сложнейшие комплексные задачи модернизации системы образования не могут быть реализованы в рамках текущего бюджетного финансирования. Это противоречит логике программно-целевого подхода, в соответствии с которым планируемые к релизации мероприятия должны быть обеспечены целевым финансированием.</w:t>
      </w:r>
    </w:p>
    <w:p w:rsidR="004D72CD" w:rsidRPr="00461C00" w:rsidRDefault="004D72CD" w:rsidP="00461C00">
      <w:pPr>
        <w:tabs>
          <w:tab w:val="left" w:pos="851"/>
        </w:tabs>
        <w:spacing w:before="30"/>
        <w:contextualSpacing/>
        <w:jc w:val="both"/>
        <w:rPr>
          <w:color w:val="000000"/>
          <w:lang w:val="tt-RU"/>
        </w:rPr>
      </w:pPr>
      <w:r w:rsidRPr="00461C00">
        <w:rPr>
          <w:color w:val="000000"/>
          <w:lang w:val="tt-RU"/>
        </w:rPr>
        <w:lastRenderedPageBreak/>
        <w:t xml:space="preserve">Выполнение Программы зависит, прежде всего, от своевременного и стабильного финансирования, которое будет определяться ресурсами бюджета района, а также эффективностью реализации мероприятий  Программы. </w:t>
      </w:r>
      <w:r w:rsidRPr="00461C00">
        <w:rPr>
          <w:lang w:val="tt-RU"/>
        </w:rPr>
        <w:t>Большая степень износа объектов инфраструктуры образования, как следствие, необходимость большого числа ремонтов при хроническом недофинансировании даже на обеспечение текущего функционирования ОУ. Масштабное выполнение ОУ несвойственных образованию функций: обеспечение теплоснабжения зданий школ и детских садов, проведение работ по капитальным ремонтам ОУ, реконструкции объектов образования.</w:t>
      </w:r>
      <w:r w:rsidRPr="00461C00">
        <w:rPr>
          <w:lang w:val="tt-RU"/>
        </w:rPr>
        <w:tab/>
      </w:r>
    </w:p>
    <w:p w:rsidR="004D72CD" w:rsidRPr="00461C00" w:rsidRDefault="004D72CD" w:rsidP="00461C00">
      <w:pPr>
        <w:tabs>
          <w:tab w:val="left" w:pos="851"/>
        </w:tabs>
        <w:spacing w:before="30"/>
        <w:contextualSpacing/>
        <w:jc w:val="both"/>
        <w:rPr>
          <w:lang w:val="tt-RU"/>
        </w:rPr>
      </w:pPr>
      <w:r w:rsidRPr="00461C00">
        <w:rPr>
          <w:color w:val="000000"/>
          <w:lang w:val="tt-RU"/>
        </w:rPr>
        <w:t xml:space="preserve">Демографическое и социально-экономическое развитие района не способствует устойчивому развитию образования, в частности постоянное сокращение количества обучающихся и воспитанников, что влечет сокращение бюджетного финансирования, а привлечение внебюджетных средств затруднено, т.к. в большинстве сельских и </w:t>
      </w:r>
      <w:r w:rsidRPr="00461C00">
        <w:rPr>
          <w:lang w:val="tt-RU"/>
        </w:rPr>
        <w:t xml:space="preserve">поселковых поселениях отсутствует достаточная инфрастуктура. </w:t>
      </w:r>
    </w:p>
    <w:p w:rsidR="004D72CD" w:rsidRPr="00461C00" w:rsidRDefault="004D72CD" w:rsidP="00461C00">
      <w:pPr>
        <w:tabs>
          <w:tab w:val="left" w:pos="426"/>
        </w:tabs>
        <w:jc w:val="both"/>
        <w:rPr>
          <w:sz w:val="28"/>
          <w:szCs w:val="28"/>
          <w:lang w:eastAsia="ar-SA"/>
        </w:rPr>
      </w:pPr>
    </w:p>
    <w:p w:rsidR="004D72CD" w:rsidRDefault="004D72CD" w:rsidP="00B2462B">
      <w:pPr>
        <w:jc w:val="center"/>
        <w:rPr>
          <w:b/>
          <w:bCs/>
          <w:color w:val="000000"/>
          <w:sz w:val="28"/>
          <w:szCs w:val="28"/>
        </w:rPr>
      </w:pPr>
      <w:r w:rsidRPr="00B2462B">
        <w:rPr>
          <w:b/>
          <w:sz w:val="28"/>
          <w:szCs w:val="28"/>
        </w:rPr>
        <w:t>Глава 7.</w:t>
      </w:r>
    </w:p>
    <w:p w:rsidR="004D72CD" w:rsidRPr="00B2462B" w:rsidRDefault="004D72CD" w:rsidP="00B2462B">
      <w:pPr>
        <w:jc w:val="center"/>
        <w:rPr>
          <w:b/>
          <w:bCs/>
          <w:color w:val="000000"/>
          <w:sz w:val="28"/>
          <w:szCs w:val="28"/>
        </w:rPr>
      </w:pPr>
    </w:p>
    <w:p w:rsidR="004D72CD" w:rsidRPr="009C4382" w:rsidRDefault="004D72CD" w:rsidP="00B2462B">
      <w:pPr>
        <w:jc w:val="center"/>
        <w:rPr>
          <w:b/>
          <w:bCs/>
          <w:spacing w:val="-1"/>
          <w:sz w:val="28"/>
          <w:szCs w:val="28"/>
        </w:rPr>
      </w:pPr>
      <w:r>
        <w:rPr>
          <w:b/>
          <w:bCs/>
          <w:color w:val="000000"/>
          <w:sz w:val="28"/>
          <w:szCs w:val="28"/>
        </w:rPr>
        <w:t>П</w:t>
      </w:r>
      <w:r w:rsidRPr="009C4382">
        <w:rPr>
          <w:b/>
          <w:bCs/>
          <w:color w:val="000000"/>
          <w:sz w:val="28"/>
          <w:szCs w:val="28"/>
        </w:rPr>
        <w:t>одпрограмм</w:t>
      </w:r>
      <w:r>
        <w:rPr>
          <w:b/>
          <w:bCs/>
          <w:color w:val="000000"/>
          <w:sz w:val="28"/>
          <w:szCs w:val="28"/>
        </w:rPr>
        <w:t xml:space="preserve">а </w:t>
      </w:r>
      <w:r w:rsidRPr="009C4382">
        <w:rPr>
          <w:b/>
          <w:bCs/>
          <w:sz w:val="28"/>
          <w:szCs w:val="28"/>
        </w:rPr>
        <w:t xml:space="preserve">«Повышение эффективности системы </w:t>
      </w:r>
      <w:r w:rsidRPr="009C4382">
        <w:rPr>
          <w:b/>
          <w:spacing w:val="-1"/>
          <w:sz w:val="28"/>
          <w:szCs w:val="28"/>
        </w:rPr>
        <w:t xml:space="preserve">дошкольного образованияНижнеилимского муниципального района </w:t>
      </w:r>
      <w:r w:rsidRPr="009C4382">
        <w:rPr>
          <w:b/>
          <w:bCs/>
          <w:spacing w:val="-1"/>
          <w:sz w:val="28"/>
          <w:szCs w:val="28"/>
        </w:rPr>
        <w:t xml:space="preserve">на </w:t>
      </w:r>
      <w:r>
        <w:rPr>
          <w:b/>
          <w:bCs/>
          <w:spacing w:val="-1"/>
          <w:sz w:val="28"/>
          <w:szCs w:val="28"/>
        </w:rPr>
        <w:t>2014-2017</w:t>
      </w:r>
      <w:r w:rsidRPr="009C4382">
        <w:rPr>
          <w:b/>
          <w:bCs/>
          <w:spacing w:val="-1"/>
          <w:sz w:val="28"/>
          <w:szCs w:val="28"/>
        </w:rPr>
        <w:t xml:space="preserve"> годы»</w:t>
      </w:r>
      <w:r>
        <w:rPr>
          <w:b/>
          <w:bCs/>
          <w:spacing w:val="-1"/>
          <w:sz w:val="28"/>
          <w:szCs w:val="28"/>
        </w:rPr>
        <w:t>.</w:t>
      </w:r>
    </w:p>
    <w:p w:rsidR="004D72CD" w:rsidRDefault="004D72CD" w:rsidP="00331F39">
      <w:pPr>
        <w:jc w:val="center"/>
        <w:rPr>
          <w:b/>
          <w:sz w:val="26"/>
          <w:szCs w:val="26"/>
        </w:rPr>
      </w:pPr>
      <w:r>
        <w:rPr>
          <w:b/>
          <w:sz w:val="26"/>
          <w:szCs w:val="26"/>
        </w:rPr>
        <w:t>Раздел 7.1.</w:t>
      </w:r>
    </w:p>
    <w:p w:rsidR="004D72CD" w:rsidRPr="00B2462B" w:rsidRDefault="00A47262" w:rsidP="00B2462B">
      <w:pPr>
        <w:jc w:val="center"/>
        <w:rPr>
          <w:b/>
          <w:bCs/>
          <w:spacing w:val="-1"/>
          <w:sz w:val="26"/>
          <w:szCs w:val="26"/>
        </w:rPr>
      </w:pPr>
      <w:r w:rsidRPr="00A47262">
        <w:rPr>
          <w:noProof/>
        </w:rPr>
        <w:pict>
          <v:shapetype id="_x0000_t202" coordsize="21600,21600" o:spt="202" path="m,l,21600r21600,l21600,xe">
            <v:stroke joinstyle="miter"/>
            <v:path gradientshapeok="t" o:connecttype="rect"/>
          </v:shapetype>
          <v:shape id="Поле 1" o:spid="_x0000_s1027" type="#_x0000_t202" style="position:absolute;left:0;text-align:left;margin-left:478.2pt;margin-top:-9pt;width:7.8pt;height:12.6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" strokecolor="white">
            <v:textbox style="mso-next-textbox:#Поле 1">
              <w:txbxContent>
                <w:p w:rsidR="004D72CD" w:rsidRDefault="004D72CD" w:rsidP="009C4382">
                  <w:pPr>
                    <w:rPr>
                      <w:szCs w:val="28"/>
                    </w:rPr>
                  </w:pPr>
                </w:p>
              </w:txbxContent>
            </v:textbox>
          </v:shape>
        </w:pict>
      </w:r>
      <w:r w:rsidR="004D72CD" w:rsidRPr="00B2462B">
        <w:rPr>
          <w:b/>
          <w:bCs/>
          <w:color w:val="000000"/>
          <w:sz w:val="26"/>
          <w:szCs w:val="26"/>
        </w:rPr>
        <w:t>Паспорт подпрограммы.</w:t>
      </w:r>
    </w:p>
    <w:p w:rsidR="004D72CD" w:rsidRPr="009C4382" w:rsidRDefault="004D72CD" w:rsidP="009C4382">
      <w:pPr>
        <w:jc w:val="center"/>
        <w:rPr>
          <w:sz w:val="28"/>
          <w:szCs w:val="28"/>
        </w:rPr>
      </w:pPr>
    </w:p>
    <w:tbl>
      <w:tblPr>
        <w:tblW w:w="4973"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921"/>
        <w:gridCol w:w="8245"/>
      </w:tblGrid>
      <w:tr w:rsidR="004D72CD" w:rsidRPr="009C4382" w:rsidTr="009C4382">
        <w:trPr>
          <w:trHeight w:val="541"/>
          <w:jc w:val="center"/>
        </w:trPr>
        <w:tc>
          <w:tcPr>
            <w:tcW w:w="945" w:type="pct"/>
            <w:tcBorders>
              <w:top w:val="outset" w:sz="6" w:space="0" w:color="auto"/>
              <w:bottom w:val="outset" w:sz="6" w:space="0" w:color="auto"/>
              <w:right w:val="outset" w:sz="6" w:space="0" w:color="auto"/>
            </w:tcBorders>
          </w:tcPr>
          <w:p w:rsidR="004D72CD" w:rsidRPr="009C4382" w:rsidRDefault="004D72CD" w:rsidP="009C4382">
            <w:pPr>
              <w:spacing w:after="240"/>
              <w:rPr>
                <w:color w:val="000000"/>
              </w:rPr>
            </w:pPr>
            <w:r w:rsidRPr="009C4382">
              <w:rPr>
                <w:color w:val="000000"/>
              </w:rPr>
              <w:t>1.Наименование Подпрограммы</w:t>
            </w:r>
          </w:p>
        </w:tc>
        <w:tc>
          <w:tcPr>
            <w:tcW w:w="4055" w:type="pct"/>
            <w:tcBorders>
              <w:top w:val="outset" w:sz="6" w:space="0" w:color="auto"/>
              <w:left w:val="outset" w:sz="6" w:space="0" w:color="auto"/>
              <w:bottom w:val="outset" w:sz="6" w:space="0" w:color="auto"/>
            </w:tcBorders>
          </w:tcPr>
          <w:p w:rsidR="004D72CD" w:rsidRPr="009C4382" w:rsidRDefault="004D72CD" w:rsidP="009C4382">
            <w:pPr>
              <w:spacing w:after="240"/>
              <w:rPr>
                <w:color w:val="000000"/>
              </w:rPr>
            </w:pPr>
            <w:r w:rsidRPr="009C4382">
              <w:rPr>
                <w:color w:val="000000"/>
              </w:rPr>
              <w:t>Подпрограмма «Повышение эффективности системы  дошкольного образования   Нижнеилимского муниципального района»</w:t>
            </w:r>
          </w:p>
        </w:tc>
      </w:tr>
      <w:tr w:rsidR="004D72CD" w:rsidRPr="009C4382" w:rsidTr="009C4382">
        <w:trPr>
          <w:jc w:val="center"/>
        </w:trPr>
        <w:tc>
          <w:tcPr>
            <w:tcW w:w="945" w:type="pct"/>
            <w:tcBorders>
              <w:top w:val="outset" w:sz="6" w:space="0" w:color="auto"/>
              <w:bottom w:val="outset" w:sz="6" w:space="0" w:color="auto"/>
              <w:right w:val="outset" w:sz="6" w:space="0" w:color="auto"/>
            </w:tcBorders>
          </w:tcPr>
          <w:p w:rsidR="004D72CD" w:rsidRPr="009C4382" w:rsidRDefault="004D72CD" w:rsidP="009C4382">
            <w:pPr>
              <w:spacing w:after="240"/>
              <w:rPr>
                <w:color w:val="000000"/>
              </w:rPr>
            </w:pPr>
            <w:r w:rsidRPr="009C4382">
              <w:rPr>
                <w:color w:val="000000"/>
              </w:rPr>
              <w:t>2. Основание для разработки Подпрограммы</w:t>
            </w:r>
          </w:p>
        </w:tc>
        <w:tc>
          <w:tcPr>
            <w:tcW w:w="4055" w:type="pct"/>
            <w:tcBorders>
              <w:top w:val="outset" w:sz="6" w:space="0" w:color="auto"/>
              <w:left w:val="outset" w:sz="6" w:space="0" w:color="auto"/>
              <w:bottom w:val="outset" w:sz="6" w:space="0" w:color="auto"/>
            </w:tcBorders>
          </w:tcPr>
          <w:p w:rsidR="004D72CD" w:rsidRPr="009C4382" w:rsidRDefault="004D72CD" w:rsidP="009C4382">
            <w:pPr>
              <w:spacing w:after="240"/>
              <w:rPr>
                <w:color w:val="FF0000"/>
              </w:rPr>
            </w:pPr>
            <w:r w:rsidRPr="009C4382">
              <w:rPr>
                <w:color w:val="000000"/>
              </w:rPr>
              <w:t>- Закон Российской Федерации № 273-ФЗ «Об образовании» принят Государственной Думой  21.12.2012г</w:t>
            </w:r>
          </w:p>
          <w:p w:rsidR="004D72CD" w:rsidRPr="009C4382" w:rsidRDefault="004D72CD" w:rsidP="009C4382">
            <w:pPr>
              <w:spacing w:after="240"/>
              <w:rPr>
                <w:color w:val="000000"/>
              </w:rPr>
            </w:pPr>
            <w:r w:rsidRPr="009C4382">
              <w:rPr>
                <w:color w:val="000000"/>
              </w:rPr>
              <w:t>-Федеральный Закон  № 124-ФЗ от 24.08.1998 г. «Об основных гарантиях прав ребёнка в Российской Федерации» (с изменениями от 20 июля 2000 г., 22 августа 21 декабря 2004 г.) принят Государственной Думой 3 июля 1998 г.;</w:t>
            </w:r>
          </w:p>
          <w:p w:rsidR="004D72CD" w:rsidRPr="009C4382" w:rsidRDefault="004D72CD" w:rsidP="009C4382">
            <w:pPr>
              <w:spacing w:after="240"/>
              <w:rPr>
                <w:color w:val="000000"/>
              </w:rPr>
            </w:pPr>
            <w:r w:rsidRPr="009C4382">
              <w:rPr>
                <w:color w:val="000000"/>
              </w:rPr>
              <w:t>-Конвенция о правах ребёнка (принята Генеральной Ассамблеей ООН 20 ноября 1989 г.);</w:t>
            </w:r>
          </w:p>
          <w:p w:rsidR="004D72CD" w:rsidRPr="009C4382" w:rsidRDefault="004D72CD" w:rsidP="009C4382">
            <w:pPr>
              <w:spacing w:after="240"/>
              <w:rPr>
                <w:color w:val="000000"/>
              </w:rPr>
            </w:pPr>
            <w:r w:rsidRPr="009C4382">
              <w:rPr>
                <w:color w:val="000000"/>
              </w:rPr>
              <w:t>- Постановление Российской Федерации от 07.02.2011 г. № 61 «О Федеральной целевой программе развития образования на 2011 – 2015 гг.»;</w:t>
            </w:r>
          </w:p>
          <w:p w:rsidR="004D72CD" w:rsidRPr="00A30A3D" w:rsidRDefault="004D72CD" w:rsidP="009C4382">
            <w:pPr>
              <w:spacing w:after="240"/>
            </w:pPr>
            <w:r w:rsidRPr="009C4382">
              <w:rPr>
                <w:rFonts w:ascii="Courier New" w:hAnsi="Courier New" w:cs="Courier New"/>
              </w:rPr>
              <w:t>-</w:t>
            </w:r>
            <w:r w:rsidRPr="00A30A3D">
              <w:t>Типовое положение о дошкольном образовательном учреждении (утверждено приказом Министерства образования и науки Российской Федерации  27 октября 2011 г. N 2562 г.)</w:t>
            </w:r>
          </w:p>
          <w:p w:rsidR="004D72CD" w:rsidRPr="009C4382" w:rsidRDefault="004D72CD" w:rsidP="009C4382">
            <w:pPr>
              <w:autoSpaceDE w:val="0"/>
              <w:autoSpaceDN w:val="0"/>
              <w:adjustRightInd w:val="0"/>
            </w:pPr>
            <w:r w:rsidRPr="009C4382">
              <w:t xml:space="preserve">  - Приказ Минобрнауки России от 17.10.2013 N 1155"Об утверждении федерального государственного образовательного стандарта дошкольного образования"</w:t>
            </w:r>
          </w:p>
          <w:p w:rsidR="004D72CD" w:rsidRPr="009C4382" w:rsidRDefault="004D72CD" w:rsidP="009C4382">
            <w:pPr>
              <w:spacing w:after="240"/>
              <w:ind w:left="22"/>
            </w:pPr>
            <w:r w:rsidRPr="009C4382">
              <w:t>(Зарегистрировано в Минюсте России 14.11.2013 N 30384)</w:t>
            </w:r>
          </w:p>
          <w:p w:rsidR="004D72CD" w:rsidRPr="009C4382" w:rsidRDefault="004D72CD" w:rsidP="009C4382">
            <w:pPr>
              <w:spacing w:after="240"/>
              <w:jc w:val="both"/>
              <w:rPr>
                <w:color w:val="FF0000"/>
              </w:rPr>
            </w:pPr>
            <w:r w:rsidRPr="009C4382">
              <w:t xml:space="preserve">- СанПиН 2.4.1.3049-13 «Санитарно-эпидемиологические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w:t>
            </w:r>
            <w:r w:rsidRPr="009C4382">
              <w:lastRenderedPageBreak/>
              <w:t>Российской Федерации от 15.05. 2013 г. N 26).</w:t>
            </w:r>
          </w:p>
        </w:tc>
      </w:tr>
      <w:tr w:rsidR="004D72CD" w:rsidRPr="009C4382" w:rsidTr="009C4382">
        <w:trPr>
          <w:jc w:val="center"/>
        </w:trPr>
        <w:tc>
          <w:tcPr>
            <w:tcW w:w="945" w:type="pct"/>
            <w:tcBorders>
              <w:top w:val="outset" w:sz="6" w:space="0" w:color="auto"/>
              <w:bottom w:val="outset" w:sz="6" w:space="0" w:color="auto"/>
              <w:right w:val="outset" w:sz="6" w:space="0" w:color="auto"/>
            </w:tcBorders>
          </w:tcPr>
          <w:p w:rsidR="004D72CD" w:rsidRPr="009C4382" w:rsidRDefault="004D72CD" w:rsidP="009C4382">
            <w:pPr>
              <w:spacing w:after="240"/>
              <w:rPr>
                <w:color w:val="000000"/>
              </w:rPr>
            </w:pPr>
            <w:r w:rsidRPr="009C4382">
              <w:rPr>
                <w:color w:val="000000"/>
              </w:rPr>
              <w:lastRenderedPageBreak/>
              <w:t>3. Разработчик Подпрограммы</w:t>
            </w:r>
          </w:p>
        </w:tc>
        <w:tc>
          <w:tcPr>
            <w:tcW w:w="4055" w:type="pct"/>
            <w:tcBorders>
              <w:top w:val="outset" w:sz="6" w:space="0" w:color="auto"/>
              <w:left w:val="outset" w:sz="6" w:space="0" w:color="auto"/>
              <w:bottom w:val="outset" w:sz="6" w:space="0" w:color="auto"/>
            </w:tcBorders>
          </w:tcPr>
          <w:p w:rsidR="004D72CD" w:rsidRPr="009C4382" w:rsidRDefault="004D72CD" w:rsidP="009C4382">
            <w:pPr>
              <w:spacing w:after="240"/>
              <w:rPr>
                <w:color w:val="000000"/>
              </w:rPr>
            </w:pPr>
            <w:r>
              <w:rPr>
                <w:color w:val="000000"/>
              </w:rPr>
              <w:t xml:space="preserve">Муниципальное учреждение </w:t>
            </w:r>
            <w:r w:rsidRPr="009C4382">
              <w:rPr>
                <w:color w:val="000000"/>
              </w:rPr>
              <w:t>Департамент образования администрации Нижнеилимского муниципального района</w:t>
            </w:r>
          </w:p>
        </w:tc>
      </w:tr>
      <w:tr w:rsidR="004D72CD" w:rsidRPr="009C4382" w:rsidTr="009C4382">
        <w:trPr>
          <w:jc w:val="center"/>
        </w:trPr>
        <w:tc>
          <w:tcPr>
            <w:tcW w:w="945" w:type="pct"/>
            <w:tcBorders>
              <w:top w:val="outset" w:sz="6" w:space="0" w:color="auto"/>
              <w:bottom w:val="outset" w:sz="6" w:space="0" w:color="auto"/>
              <w:right w:val="outset" w:sz="6" w:space="0" w:color="auto"/>
            </w:tcBorders>
          </w:tcPr>
          <w:p w:rsidR="004D72CD" w:rsidRPr="009C4382" w:rsidRDefault="004D72CD" w:rsidP="009C4382">
            <w:pPr>
              <w:spacing w:after="240"/>
              <w:rPr>
                <w:color w:val="000000"/>
              </w:rPr>
            </w:pPr>
          </w:p>
          <w:p w:rsidR="004D72CD" w:rsidRPr="009C4382" w:rsidRDefault="004D72CD" w:rsidP="009C4382">
            <w:pPr>
              <w:spacing w:after="240"/>
              <w:rPr>
                <w:color w:val="000000"/>
              </w:rPr>
            </w:pPr>
            <w:r w:rsidRPr="009C4382">
              <w:rPr>
                <w:color w:val="000000"/>
              </w:rPr>
              <w:t>4. Цели и задачи</w:t>
            </w:r>
          </w:p>
          <w:p w:rsidR="004D72CD" w:rsidRPr="009C4382" w:rsidRDefault="004D72CD" w:rsidP="009C4382">
            <w:pPr>
              <w:spacing w:after="240"/>
              <w:rPr>
                <w:color w:val="000000"/>
              </w:rPr>
            </w:pPr>
            <w:r w:rsidRPr="009C4382">
              <w:rPr>
                <w:color w:val="000000"/>
              </w:rPr>
              <w:t xml:space="preserve">Подпрограммы </w:t>
            </w:r>
          </w:p>
        </w:tc>
        <w:tc>
          <w:tcPr>
            <w:tcW w:w="4055" w:type="pct"/>
            <w:tcBorders>
              <w:top w:val="outset" w:sz="6" w:space="0" w:color="auto"/>
              <w:left w:val="outset" w:sz="6" w:space="0" w:color="auto"/>
              <w:bottom w:val="outset" w:sz="6" w:space="0" w:color="auto"/>
            </w:tcBorders>
          </w:tcPr>
          <w:p w:rsidR="004D72CD" w:rsidRPr="009C4382" w:rsidRDefault="004D72CD" w:rsidP="009C4382">
            <w:r w:rsidRPr="009C4382">
              <w:rPr>
                <w:color w:val="000000"/>
              </w:rPr>
              <w:t>Цель: - обеспечение  реализации равных прав граждан на бесплатное дошкольное образование</w:t>
            </w:r>
            <w:r w:rsidRPr="009C4382">
              <w:t xml:space="preserve">  в интересах формирования базовой культуры, физических, интеллектуальных и личностных качеств ребёнка; предпосылок учебной деятельности, обеспечивающих социальную успешность ребёнка.</w:t>
            </w:r>
          </w:p>
          <w:p w:rsidR="004D72CD" w:rsidRPr="009C4382" w:rsidRDefault="004D72CD" w:rsidP="009C4382">
            <w:r w:rsidRPr="009C4382">
              <w:t>Задачи:</w:t>
            </w:r>
          </w:p>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C4382">
              <w:rPr>
                <w:shd w:val="clear" w:color="auto" w:fill="FFFFFF"/>
              </w:rPr>
              <w:t xml:space="preserve">           -удовлетворение потребности населения в услугахучреждений системы дошкольного образования;</w:t>
            </w:r>
          </w:p>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both"/>
            </w:pPr>
            <w:r w:rsidRPr="009C4382">
              <w:t>-обеспечение современного качества дошкольного образования, условий для выравнивания стартовых возможностей детей  при поступлении в школу и преемственности на ступенях дошкольного и начального общего образования;</w:t>
            </w:r>
          </w:p>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both"/>
            </w:pPr>
            <w:r w:rsidRPr="009C4382">
              <w:t>-внедрение новых финансово-экономических механизмов в муниципальную  систему дошкольного образования;</w:t>
            </w:r>
          </w:p>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both"/>
            </w:pPr>
            <w:r w:rsidRPr="009C4382">
              <w:rPr>
                <w:bCs/>
              </w:rPr>
              <w:t>-обеспечение централизованного подключения МДОУ к  сети Интернет;</w:t>
            </w:r>
          </w:p>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both"/>
              <w:rPr>
                <w:color w:val="000000"/>
              </w:rPr>
            </w:pPr>
            <w:r w:rsidRPr="009C4382">
              <w:t>-улучшение материально-технической базы муниципальных дошкольных образовательных учреждений.</w:t>
            </w:r>
          </w:p>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4D72CD" w:rsidRPr="009C4382" w:rsidTr="009C4382">
        <w:trPr>
          <w:jc w:val="center"/>
        </w:trPr>
        <w:tc>
          <w:tcPr>
            <w:tcW w:w="945" w:type="pct"/>
            <w:tcBorders>
              <w:top w:val="outset" w:sz="6" w:space="0" w:color="auto"/>
              <w:bottom w:val="outset" w:sz="6" w:space="0" w:color="auto"/>
              <w:right w:val="outset" w:sz="6" w:space="0" w:color="auto"/>
            </w:tcBorders>
          </w:tcPr>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color w:val="000000"/>
              </w:rPr>
            </w:pPr>
            <w:r w:rsidRPr="009C4382">
              <w:rPr>
                <w:color w:val="000000"/>
              </w:rPr>
              <w:t>5.Сроки реализации Подпрограммы</w:t>
            </w:r>
          </w:p>
        </w:tc>
        <w:tc>
          <w:tcPr>
            <w:tcW w:w="4055" w:type="pct"/>
            <w:tcBorders>
              <w:top w:val="outset" w:sz="6" w:space="0" w:color="auto"/>
              <w:left w:val="outset" w:sz="6" w:space="0" w:color="auto"/>
              <w:bottom w:val="outset" w:sz="6" w:space="0" w:color="auto"/>
            </w:tcBorders>
          </w:tcPr>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color w:val="000000"/>
              </w:rPr>
            </w:pPr>
            <w:r>
              <w:rPr>
                <w:color w:val="000000"/>
              </w:rPr>
              <w:t>2014-2017</w:t>
            </w:r>
            <w:r w:rsidRPr="009C4382">
              <w:rPr>
                <w:color w:val="000000"/>
              </w:rPr>
              <w:t xml:space="preserve"> годы</w:t>
            </w:r>
          </w:p>
        </w:tc>
      </w:tr>
      <w:tr w:rsidR="004D72CD" w:rsidRPr="009C4382" w:rsidTr="009C4382">
        <w:trPr>
          <w:jc w:val="center"/>
        </w:trPr>
        <w:tc>
          <w:tcPr>
            <w:tcW w:w="945" w:type="pct"/>
            <w:tcBorders>
              <w:top w:val="outset" w:sz="6" w:space="0" w:color="auto"/>
              <w:bottom w:val="outset" w:sz="6" w:space="0" w:color="auto"/>
              <w:right w:val="outset" w:sz="6" w:space="0" w:color="auto"/>
            </w:tcBorders>
          </w:tcPr>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color w:val="000000"/>
              </w:rPr>
            </w:pPr>
            <w:r w:rsidRPr="009C4382">
              <w:rPr>
                <w:color w:val="000000"/>
              </w:rPr>
              <w:t>6.Перечень основных мероприятий Подпрограммы</w:t>
            </w:r>
          </w:p>
        </w:tc>
        <w:tc>
          <w:tcPr>
            <w:tcW w:w="4055" w:type="pct"/>
            <w:tcBorders>
              <w:top w:val="outset" w:sz="6" w:space="0" w:color="auto"/>
              <w:left w:val="outset" w:sz="6" w:space="0" w:color="auto"/>
              <w:bottom w:val="outset" w:sz="6" w:space="0" w:color="auto"/>
            </w:tcBorders>
          </w:tcPr>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C4382">
              <w:t xml:space="preserve">План мероприятий по реализации Подпрограммы на </w:t>
            </w:r>
            <w:r>
              <w:t>2014-2017</w:t>
            </w:r>
            <w:r w:rsidRPr="009C4382">
              <w:t xml:space="preserve"> годы </w:t>
            </w:r>
          </w:p>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C4382">
              <w:rPr>
                <w:bCs/>
                <w:sz w:val="22"/>
                <w:szCs w:val="22"/>
              </w:rPr>
              <w:t>- Увеличение количества детей дошкольного возраста, посещающих ДОУ,  за счет рационального использования имеющихся площадей (открытие дополнительных групп в функционирующих ДОУ, добор детей в группы);</w:t>
            </w:r>
          </w:p>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C4382">
              <w:t>-</w:t>
            </w:r>
            <w:r w:rsidRPr="009C4382">
              <w:rPr>
                <w:bCs/>
                <w:sz w:val="22"/>
                <w:szCs w:val="22"/>
              </w:rPr>
              <w:t xml:space="preserve"> Обновление  содержания и повышение качества дошкольного  образования;</w:t>
            </w:r>
          </w:p>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FF0000"/>
              </w:rPr>
            </w:pPr>
            <w:r w:rsidRPr="009C4382">
              <w:rPr>
                <w:bCs/>
                <w:sz w:val="22"/>
                <w:szCs w:val="22"/>
              </w:rPr>
              <w:t>- Обеспечение централизованного подключения  МДОУ к  сети Интернет</w:t>
            </w:r>
            <w:r w:rsidRPr="009C4382">
              <w:rPr>
                <w:bCs/>
                <w:color w:val="FF0000"/>
                <w:sz w:val="22"/>
                <w:szCs w:val="22"/>
              </w:rPr>
              <w:t>.</w:t>
            </w:r>
          </w:p>
        </w:tc>
      </w:tr>
      <w:tr w:rsidR="004D72CD" w:rsidRPr="009C4382" w:rsidTr="009C4382">
        <w:trPr>
          <w:trHeight w:val="2345"/>
          <w:jc w:val="center"/>
        </w:trPr>
        <w:tc>
          <w:tcPr>
            <w:tcW w:w="945" w:type="pct"/>
            <w:tcBorders>
              <w:top w:val="outset" w:sz="6" w:space="0" w:color="auto"/>
              <w:bottom w:val="outset" w:sz="6" w:space="0" w:color="auto"/>
              <w:right w:val="outset" w:sz="6" w:space="0" w:color="auto"/>
            </w:tcBorders>
          </w:tcPr>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color w:val="000000"/>
              </w:rPr>
            </w:pPr>
            <w:r w:rsidRPr="009C4382">
              <w:rPr>
                <w:color w:val="000000"/>
              </w:rPr>
              <w:t>7. Объемы и источники финансирования</w:t>
            </w:r>
          </w:p>
        </w:tc>
        <w:tc>
          <w:tcPr>
            <w:tcW w:w="4055" w:type="pct"/>
            <w:tcBorders>
              <w:top w:val="outset" w:sz="6" w:space="0" w:color="auto"/>
              <w:left w:val="outset" w:sz="6" w:space="0" w:color="auto"/>
              <w:bottom w:val="outset" w:sz="6" w:space="0" w:color="auto"/>
            </w:tcBorders>
          </w:tcPr>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pPr>
            <w:r w:rsidRPr="009C4382">
              <w:t xml:space="preserve">Подпрограмма предусматривает финансирование мероприятий в сумме </w:t>
            </w:r>
            <w:r>
              <w:t>157 948,8</w:t>
            </w:r>
            <w:r w:rsidRPr="009C4382">
              <w:t xml:space="preserve"> тыс. руб. за счёт средств бюджета МО «Нижнеилимский район» </w:t>
            </w:r>
          </w:p>
          <w:tbl>
            <w:tblPr>
              <w:tblW w:w="7415" w:type="dxa"/>
              <w:tblLook w:val="01E0"/>
            </w:tblPr>
            <w:tblGrid>
              <w:gridCol w:w="1926"/>
              <w:gridCol w:w="1071"/>
              <w:gridCol w:w="1071"/>
              <w:gridCol w:w="1071"/>
              <w:gridCol w:w="1071"/>
              <w:gridCol w:w="1205"/>
            </w:tblGrid>
            <w:tr w:rsidR="004D72CD" w:rsidRPr="009C4382" w:rsidTr="002434FD">
              <w:trPr>
                <w:trHeight w:val="432"/>
              </w:trPr>
              <w:tc>
                <w:tcPr>
                  <w:tcW w:w="1926" w:type="dxa"/>
                  <w:tcBorders>
                    <w:top w:val="single" w:sz="4" w:space="0" w:color="auto"/>
                    <w:left w:val="single" w:sz="4" w:space="0" w:color="auto"/>
                    <w:bottom w:val="single" w:sz="4" w:space="0" w:color="auto"/>
                    <w:right w:val="single" w:sz="4" w:space="0" w:color="auto"/>
                  </w:tcBorders>
                  <w:vAlign w:val="center"/>
                </w:tcPr>
                <w:p w:rsidR="004D72CD" w:rsidRPr="00AD1E48" w:rsidRDefault="004D72CD" w:rsidP="009C4382">
                  <w:pPr>
                    <w:spacing w:line="240" w:lineRule="exact"/>
                    <w:jc w:val="center"/>
                  </w:pPr>
                  <w:r w:rsidRPr="00AD1E48">
                    <w:t>По источникам финансирования</w:t>
                  </w:r>
                </w:p>
              </w:tc>
              <w:tc>
                <w:tcPr>
                  <w:tcW w:w="1071" w:type="dxa"/>
                  <w:tcBorders>
                    <w:top w:val="single" w:sz="4" w:space="0" w:color="auto"/>
                    <w:left w:val="single" w:sz="4" w:space="0" w:color="auto"/>
                    <w:bottom w:val="single" w:sz="4" w:space="0" w:color="auto"/>
                    <w:right w:val="single" w:sz="4" w:space="0" w:color="auto"/>
                  </w:tcBorders>
                </w:tcPr>
                <w:p w:rsidR="004D72CD" w:rsidRPr="00AD1E48" w:rsidRDefault="004D72CD" w:rsidP="009C4382">
                  <w:pPr>
                    <w:spacing w:line="240" w:lineRule="exact"/>
                    <w:jc w:val="center"/>
                  </w:pPr>
                  <w:r w:rsidRPr="00AD1E48">
                    <w:t>2014г.</w:t>
                  </w:r>
                </w:p>
                <w:p w:rsidR="004D72CD" w:rsidRPr="00AD1E48" w:rsidRDefault="004D72CD" w:rsidP="009C4382">
                  <w:pPr>
                    <w:spacing w:line="240" w:lineRule="exact"/>
                    <w:jc w:val="center"/>
                  </w:pPr>
                  <w:r w:rsidRPr="00AD1E48">
                    <w:t>тыс.руб.</w:t>
                  </w:r>
                </w:p>
              </w:tc>
              <w:tc>
                <w:tcPr>
                  <w:tcW w:w="1071" w:type="dxa"/>
                  <w:tcBorders>
                    <w:top w:val="single" w:sz="4" w:space="0" w:color="auto"/>
                    <w:left w:val="single" w:sz="4" w:space="0" w:color="auto"/>
                    <w:bottom w:val="single" w:sz="4" w:space="0" w:color="auto"/>
                    <w:right w:val="single" w:sz="4" w:space="0" w:color="auto"/>
                  </w:tcBorders>
                </w:tcPr>
                <w:p w:rsidR="004D72CD" w:rsidRPr="00AD1E48" w:rsidRDefault="004D72CD" w:rsidP="009C4382">
                  <w:pPr>
                    <w:spacing w:line="240" w:lineRule="exact"/>
                    <w:jc w:val="center"/>
                  </w:pPr>
                  <w:r w:rsidRPr="00AD1E48">
                    <w:t>2015г.</w:t>
                  </w:r>
                </w:p>
                <w:p w:rsidR="004D72CD" w:rsidRPr="00AD1E48" w:rsidRDefault="004D72CD" w:rsidP="009C4382">
                  <w:pPr>
                    <w:spacing w:line="240" w:lineRule="exact"/>
                    <w:jc w:val="center"/>
                  </w:pPr>
                  <w:r w:rsidRPr="00AD1E48">
                    <w:t>тыс.руб.</w:t>
                  </w:r>
                </w:p>
              </w:tc>
              <w:tc>
                <w:tcPr>
                  <w:tcW w:w="1071" w:type="dxa"/>
                  <w:tcBorders>
                    <w:top w:val="single" w:sz="4" w:space="0" w:color="auto"/>
                    <w:left w:val="single" w:sz="4" w:space="0" w:color="auto"/>
                    <w:bottom w:val="single" w:sz="4" w:space="0" w:color="auto"/>
                    <w:right w:val="single" w:sz="4" w:space="0" w:color="auto"/>
                  </w:tcBorders>
                </w:tcPr>
                <w:p w:rsidR="004D72CD" w:rsidRPr="00AD1E48" w:rsidRDefault="004D72CD" w:rsidP="009C4382">
                  <w:pPr>
                    <w:spacing w:line="240" w:lineRule="exact"/>
                    <w:jc w:val="center"/>
                  </w:pPr>
                  <w:r w:rsidRPr="00AD1E48">
                    <w:t>2016г</w:t>
                  </w:r>
                </w:p>
                <w:p w:rsidR="004D72CD" w:rsidRPr="00AD1E48" w:rsidRDefault="004D72CD" w:rsidP="009C4382">
                  <w:pPr>
                    <w:spacing w:line="240" w:lineRule="exact"/>
                    <w:jc w:val="center"/>
                  </w:pPr>
                  <w:r w:rsidRPr="00AD1E48">
                    <w:t>тыс.руб.</w:t>
                  </w:r>
                </w:p>
              </w:tc>
              <w:tc>
                <w:tcPr>
                  <w:tcW w:w="1071" w:type="dxa"/>
                  <w:tcBorders>
                    <w:top w:val="single" w:sz="4" w:space="0" w:color="auto"/>
                    <w:left w:val="single" w:sz="4" w:space="0" w:color="auto"/>
                    <w:bottom w:val="single" w:sz="4" w:space="0" w:color="auto"/>
                    <w:right w:val="single" w:sz="4" w:space="0" w:color="auto"/>
                  </w:tcBorders>
                </w:tcPr>
                <w:p w:rsidR="004D72CD" w:rsidRPr="00AD1E48" w:rsidRDefault="004D72CD" w:rsidP="00762D0D">
                  <w:pPr>
                    <w:spacing w:line="240" w:lineRule="exact"/>
                    <w:jc w:val="center"/>
                  </w:pPr>
                  <w:r w:rsidRPr="00AD1E48">
                    <w:t>2017г</w:t>
                  </w:r>
                </w:p>
                <w:p w:rsidR="004D72CD" w:rsidRPr="00AD1E48" w:rsidRDefault="004D72CD" w:rsidP="00762D0D">
                  <w:pPr>
                    <w:spacing w:line="240" w:lineRule="exact"/>
                  </w:pPr>
                  <w:r w:rsidRPr="00AD1E48">
                    <w:t>тыс.руб.</w:t>
                  </w:r>
                </w:p>
              </w:tc>
              <w:tc>
                <w:tcPr>
                  <w:tcW w:w="1205" w:type="dxa"/>
                  <w:tcBorders>
                    <w:top w:val="single" w:sz="4" w:space="0" w:color="auto"/>
                    <w:left w:val="nil"/>
                    <w:bottom w:val="single" w:sz="4" w:space="0" w:color="auto"/>
                    <w:right w:val="nil"/>
                  </w:tcBorders>
                </w:tcPr>
                <w:p w:rsidR="004D72CD" w:rsidRPr="00AD1E48" w:rsidRDefault="004D72CD" w:rsidP="00762D0D">
                  <w:pPr>
                    <w:spacing w:line="240" w:lineRule="exact"/>
                  </w:pPr>
                  <w:r w:rsidRPr="00AD1E48">
                    <w:t>Всего,</w:t>
                  </w:r>
                </w:p>
                <w:p w:rsidR="004D72CD" w:rsidRPr="00AD1E48" w:rsidRDefault="004D72CD" w:rsidP="00762D0D">
                  <w:pPr>
                    <w:spacing w:line="240" w:lineRule="exact"/>
                  </w:pPr>
                  <w:r w:rsidRPr="00AD1E48">
                    <w:t>тыс.руб.</w:t>
                  </w:r>
                </w:p>
              </w:tc>
            </w:tr>
            <w:tr w:rsidR="004D72CD" w:rsidRPr="009C4382" w:rsidTr="002434FD">
              <w:trPr>
                <w:trHeight w:val="158"/>
              </w:trPr>
              <w:tc>
                <w:tcPr>
                  <w:tcW w:w="1926" w:type="dxa"/>
                  <w:tcBorders>
                    <w:top w:val="single" w:sz="4" w:space="0" w:color="auto"/>
                    <w:left w:val="single" w:sz="4" w:space="0" w:color="auto"/>
                    <w:bottom w:val="single" w:sz="4" w:space="0" w:color="auto"/>
                    <w:right w:val="single" w:sz="4" w:space="0" w:color="auto"/>
                  </w:tcBorders>
                  <w:vAlign w:val="center"/>
                </w:tcPr>
                <w:p w:rsidR="004D72CD" w:rsidRPr="00AD1E48" w:rsidRDefault="004D72CD" w:rsidP="009C4382">
                  <w:pPr>
                    <w:spacing w:after="160" w:line="240" w:lineRule="exact"/>
                    <w:jc w:val="center"/>
                  </w:pPr>
                  <w:r w:rsidRPr="00AD1E48">
                    <w:t>Местный бюджет</w:t>
                  </w:r>
                </w:p>
              </w:tc>
              <w:tc>
                <w:tcPr>
                  <w:tcW w:w="1071" w:type="dxa"/>
                  <w:tcBorders>
                    <w:top w:val="single" w:sz="4" w:space="0" w:color="auto"/>
                    <w:left w:val="single" w:sz="4" w:space="0" w:color="auto"/>
                    <w:bottom w:val="single" w:sz="4" w:space="0" w:color="auto"/>
                    <w:right w:val="single" w:sz="4" w:space="0" w:color="auto"/>
                  </w:tcBorders>
                  <w:vAlign w:val="center"/>
                </w:tcPr>
                <w:p w:rsidR="004D72CD" w:rsidRPr="00AD1E48" w:rsidRDefault="004D72CD" w:rsidP="009C4382">
                  <w:pPr>
                    <w:spacing w:after="160" w:line="240" w:lineRule="exact"/>
                    <w:jc w:val="center"/>
                  </w:pPr>
                  <w:r w:rsidRPr="00AD1E48">
                    <w:t>40 099,8</w:t>
                  </w:r>
                </w:p>
              </w:tc>
              <w:tc>
                <w:tcPr>
                  <w:tcW w:w="1071" w:type="dxa"/>
                  <w:tcBorders>
                    <w:top w:val="single" w:sz="4" w:space="0" w:color="auto"/>
                    <w:left w:val="single" w:sz="4" w:space="0" w:color="auto"/>
                    <w:bottom w:val="single" w:sz="4" w:space="0" w:color="auto"/>
                    <w:right w:val="single" w:sz="4" w:space="0" w:color="auto"/>
                  </w:tcBorders>
                  <w:vAlign w:val="center"/>
                </w:tcPr>
                <w:p w:rsidR="004D72CD" w:rsidRPr="00AD1E48" w:rsidRDefault="004D72CD" w:rsidP="009C4382">
                  <w:pPr>
                    <w:spacing w:after="160" w:line="240" w:lineRule="exact"/>
                    <w:jc w:val="center"/>
                  </w:pPr>
                  <w:r>
                    <w:t>37 486,0</w:t>
                  </w:r>
                </w:p>
              </w:tc>
              <w:tc>
                <w:tcPr>
                  <w:tcW w:w="1071" w:type="dxa"/>
                  <w:tcBorders>
                    <w:top w:val="single" w:sz="4" w:space="0" w:color="auto"/>
                    <w:left w:val="single" w:sz="4" w:space="0" w:color="auto"/>
                    <w:bottom w:val="single" w:sz="4" w:space="0" w:color="auto"/>
                    <w:right w:val="single" w:sz="4" w:space="0" w:color="auto"/>
                  </w:tcBorders>
                  <w:vAlign w:val="center"/>
                </w:tcPr>
                <w:p w:rsidR="004D72CD" w:rsidRPr="00AD1E48" w:rsidRDefault="004D72CD" w:rsidP="009C4382">
                  <w:pPr>
                    <w:spacing w:after="160" w:line="240" w:lineRule="exact"/>
                    <w:jc w:val="center"/>
                  </w:pPr>
                  <w:r>
                    <w:t>45 376,0</w:t>
                  </w:r>
                </w:p>
              </w:tc>
              <w:tc>
                <w:tcPr>
                  <w:tcW w:w="1071" w:type="dxa"/>
                  <w:tcBorders>
                    <w:top w:val="single" w:sz="4" w:space="0" w:color="auto"/>
                    <w:left w:val="single" w:sz="4" w:space="0" w:color="auto"/>
                    <w:bottom w:val="single" w:sz="4" w:space="0" w:color="auto"/>
                    <w:right w:val="single" w:sz="4" w:space="0" w:color="auto"/>
                  </w:tcBorders>
                  <w:vAlign w:val="center"/>
                </w:tcPr>
                <w:p w:rsidR="004D72CD" w:rsidRPr="00AD1E48" w:rsidRDefault="004D72CD" w:rsidP="009C4382">
                  <w:pPr>
                    <w:spacing w:after="160" w:line="240" w:lineRule="exact"/>
                    <w:jc w:val="center"/>
                  </w:pPr>
                  <w:r>
                    <w:t>48 269,0</w:t>
                  </w:r>
                </w:p>
              </w:tc>
              <w:tc>
                <w:tcPr>
                  <w:tcW w:w="1205" w:type="dxa"/>
                  <w:tcBorders>
                    <w:top w:val="single" w:sz="4" w:space="0" w:color="auto"/>
                    <w:left w:val="nil"/>
                    <w:bottom w:val="single" w:sz="4" w:space="0" w:color="auto"/>
                    <w:right w:val="nil"/>
                  </w:tcBorders>
                  <w:vAlign w:val="center"/>
                </w:tcPr>
                <w:p w:rsidR="004D72CD" w:rsidRPr="00AD1E48" w:rsidRDefault="004D72CD" w:rsidP="00762D0D">
                  <w:pPr>
                    <w:spacing w:after="160" w:line="240" w:lineRule="exact"/>
                    <w:jc w:val="center"/>
                  </w:pPr>
                  <w:r>
                    <w:t>168 337,8</w:t>
                  </w:r>
                </w:p>
              </w:tc>
            </w:tr>
          </w:tbl>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color w:val="000000"/>
              </w:rPr>
            </w:pPr>
          </w:p>
        </w:tc>
      </w:tr>
      <w:tr w:rsidR="004D72CD" w:rsidRPr="009C4382" w:rsidTr="00A30A3D">
        <w:trPr>
          <w:trHeight w:val="411"/>
          <w:jc w:val="center"/>
        </w:trPr>
        <w:tc>
          <w:tcPr>
            <w:tcW w:w="945" w:type="pct"/>
            <w:tcBorders>
              <w:top w:val="outset" w:sz="6" w:space="0" w:color="auto"/>
              <w:bottom w:val="outset" w:sz="6" w:space="0" w:color="auto"/>
              <w:right w:val="outset" w:sz="6" w:space="0" w:color="auto"/>
            </w:tcBorders>
          </w:tcPr>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9C4382">
              <w:rPr>
                <w:color w:val="000000"/>
              </w:rPr>
              <w:t xml:space="preserve">8. Исполнители основных мероприятий </w:t>
            </w:r>
          </w:p>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9C4382">
              <w:rPr>
                <w:color w:val="000000"/>
              </w:rPr>
              <w:t>Подпрограммы</w:t>
            </w:r>
          </w:p>
        </w:tc>
        <w:tc>
          <w:tcPr>
            <w:tcW w:w="4055" w:type="pct"/>
            <w:tcBorders>
              <w:top w:val="outset" w:sz="6" w:space="0" w:color="auto"/>
              <w:left w:val="outset" w:sz="6" w:space="0" w:color="auto"/>
              <w:bottom w:val="outset" w:sz="6" w:space="0" w:color="auto"/>
            </w:tcBorders>
          </w:tcPr>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rPr>
                <w:color w:val="000000"/>
              </w:rPr>
            </w:pPr>
            <w:r w:rsidRPr="009C4382">
              <w:rPr>
                <w:color w:val="000000"/>
              </w:rPr>
              <w:t xml:space="preserve">- </w:t>
            </w:r>
            <w:r>
              <w:rPr>
                <w:color w:val="000000"/>
              </w:rPr>
              <w:t>Муниципальное учреждение</w:t>
            </w:r>
            <w:r w:rsidRPr="009C4382">
              <w:rPr>
                <w:color w:val="000000"/>
              </w:rPr>
              <w:t xml:space="preserve"> Департамент образования</w:t>
            </w:r>
            <w:r>
              <w:rPr>
                <w:color w:val="000000"/>
              </w:rPr>
              <w:t xml:space="preserve"> администрации Нижнеилимского муниципального района</w:t>
            </w:r>
            <w:r w:rsidRPr="009C4382">
              <w:rPr>
                <w:color w:val="000000"/>
              </w:rPr>
              <w:t>;</w:t>
            </w:r>
          </w:p>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rPr>
                <w:color w:val="000000"/>
              </w:rPr>
            </w:pPr>
            <w:r w:rsidRPr="009C4382">
              <w:rPr>
                <w:color w:val="000000"/>
              </w:rPr>
              <w:t xml:space="preserve">- </w:t>
            </w:r>
            <w:r>
              <w:rPr>
                <w:color w:val="000000"/>
              </w:rPr>
              <w:t xml:space="preserve">муниципальные </w:t>
            </w:r>
            <w:r w:rsidRPr="009C4382">
              <w:rPr>
                <w:color w:val="000000"/>
              </w:rPr>
              <w:t>дошкольные образовательные учреждения;</w:t>
            </w:r>
          </w:p>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rPr>
                <w:color w:val="000000"/>
                <w:sz w:val="20"/>
                <w:szCs w:val="20"/>
              </w:rPr>
            </w:pPr>
            <w:r w:rsidRPr="009C4382">
              <w:rPr>
                <w:color w:val="000000"/>
              </w:rPr>
              <w:t>- муниципальное</w:t>
            </w:r>
            <w:r>
              <w:rPr>
                <w:color w:val="000000"/>
              </w:rPr>
              <w:t xml:space="preserve"> казенное</w:t>
            </w:r>
            <w:r w:rsidRPr="009C4382">
              <w:rPr>
                <w:color w:val="000000"/>
              </w:rPr>
              <w:t xml:space="preserve"> учреждение «Ресурсный центр».</w:t>
            </w:r>
          </w:p>
        </w:tc>
      </w:tr>
      <w:tr w:rsidR="004D72CD" w:rsidRPr="009C4382" w:rsidTr="009C4382">
        <w:trPr>
          <w:jc w:val="center"/>
        </w:trPr>
        <w:tc>
          <w:tcPr>
            <w:tcW w:w="945" w:type="pct"/>
            <w:tcBorders>
              <w:top w:val="outset" w:sz="6" w:space="0" w:color="auto"/>
              <w:bottom w:val="outset" w:sz="6" w:space="0" w:color="auto"/>
              <w:right w:val="outset" w:sz="6" w:space="0" w:color="auto"/>
            </w:tcBorders>
          </w:tcPr>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color w:val="000000"/>
              </w:rPr>
            </w:pPr>
            <w:r w:rsidRPr="009C4382">
              <w:rPr>
                <w:color w:val="000000"/>
              </w:rPr>
              <w:t>9.Ожидаемые результаты реализации Подпрограммы</w:t>
            </w:r>
          </w:p>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color w:val="FF0000"/>
              </w:rPr>
            </w:pPr>
          </w:p>
        </w:tc>
        <w:tc>
          <w:tcPr>
            <w:tcW w:w="4055" w:type="pct"/>
            <w:tcBorders>
              <w:top w:val="outset" w:sz="6" w:space="0" w:color="auto"/>
              <w:left w:val="outset" w:sz="6" w:space="0" w:color="auto"/>
              <w:bottom w:val="outset" w:sz="6" w:space="0" w:color="auto"/>
            </w:tcBorders>
          </w:tcPr>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C4382">
              <w:t xml:space="preserve"> Решение мероприятий, заложенных в Подпрограмме, позволит:</w:t>
            </w:r>
          </w:p>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C4382">
              <w:t>-увеличить удовлетворённость населения дошкольными  образовательными услугами через создание дополнительных мест;</w:t>
            </w:r>
          </w:p>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9C4382">
              <w:t xml:space="preserve">-обновить содержание и повысить качество дошкольного образования через </w:t>
            </w:r>
            <w:r w:rsidRPr="009C4382">
              <w:rPr>
                <w:shd w:val="clear" w:color="auto" w:fill="FFFFFF"/>
              </w:rPr>
              <w:t xml:space="preserve">обновление основных образовательных программ дошкольного образования с учетом </w:t>
            </w:r>
            <w:r w:rsidRPr="009C4382">
              <w:t>федерального государственного образовательного стандарта дошкольного образования</w:t>
            </w:r>
            <w:r w:rsidRPr="009C4382">
              <w:rPr>
                <w:shd w:val="clear" w:color="auto" w:fill="FFFFFF"/>
              </w:rPr>
              <w:t>, введения</w:t>
            </w:r>
            <w:r w:rsidRPr="009C4382">
              <w:rPr>
                <w:color w:val="000000"/>
                <w:shd w:val="clear" w:color="auto" w:fill="FFFFFF"/>
              </w:rPr>
              <w:t xml:space="preserve"> оценки деятельности образовательных </w:t>
            </w:r>
            <w:r w:rsidRPr="009C4382">
              <w:rPr>
                <w:color w:val="000000"/>
                <w:shd w:val="clear" w:color="auto" w:fill="FFFFFF"/>
              </w:rPr>
              <w:lastRenderedPageBreak/>
              <w:t>организаций, реализующих образовательную программу дошкольного образования на основе показателей эффективности их деятельности, повышение уровня профессионализма и квалификации педагогических работников образовательных организаций;</w:t>
            </w:r>
          </w:p>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C4382">
              <w:rPr>
                <w:color w:val="000000"/>
                <w:shd w:val="clear" w:color="auto" w:fill="FFFFFF"/>
              </w:rPr>
              <w:t>-</w:t>
            </w:r>
            <w:r w:rsidRPr="009C4382">
              <w:t xml:space="preserve"> повысить квалификацию руководителей, педагогических работников дошкольных образовательных учреждений в области  применения ИКТ.</w:t>
            </w:r>
          </w:p>
        </w:tc>
      </w:tr>
      <w:tr w:rsidR="004D72CD" w:rsidRPr="009C4382" w:rsidTr="009C4382">
        <w:trPr>
          <w:jc w:val="center"/>
        </w:trPr>
        <w:tc>
          <w:tcPr>
            <w:tcW w:w="945" w:type="pct"/>
            <w:tcBorders>
              <w:top w:val="outset" w:sz="6" w:space="0" w:color="auto"/>
              <w:bottom w:val="outset" w:sz="6" w:space="0" w:color="auto"/>
              <w:right w:val="outset" w:sz="6" w:space="0" w:color="auto"/>
            </w:tcBorders>
          </w:tcPr>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color w:val="000000"/>
              </w:rPr>
            </w:pPr>
            <w:r w:rsidRPr="009C4382">
              <w:rPr>
                <w:color w:val="000000"/>
              </w:rPr>
              <w:lastRenderedPageBreak/>
              <w:t>10.Контроль за исполнением Подпрограммы</w:t>
            </w:r>
          </w:p>
        </w:tc>
        <w:tc>
          <w:tcPr>
            <w:tcW w:w="4055" w:type="pct"/>
            <w:tcBorders>
              <w:top w:val="outset" w:sz="6" w:space="0" w:color="auto"/>
              <w:left w:val="outset" w:sz="6" w:space="0" w:color="auto"/>
              <w:bottom w:val="outset" w:sz="6" w:space="0" w:color="auto"/>
            </w:tcBorders>
          </w:tcPr>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9C4382">
              <w:rPr>
                <w:color w:val="000000"/>
              </w:rPr>
              <w:t xml:space="preserve">Контроль исполнения Подпрограммы осуществляет </w:t>
            </w:r>
            <w:r>
              <w:rPr>
                <w:color w:val="000000"/>
              </w:rPr>
              <w:t xml:space="preserve">Муниципальное учреждение </w:t>
            </w:r>
            <w:r w:rsidRPr="009C4382">
              <w:rPr>
                <w:color w:val="000000"/>
              </w:rPr>
              <w:t>Департамент образования</w:t>
            </w:r>
            <w:r>
              <w:rPr>
                <w:color w:val="000000"/>
              </w:rPr>
              <w:t xml:space="preserve"> администрации Нижнеилимского муниципального  района</w:t>
            </w:r>
            <w:r w:rsidRPr="009C4382">
              <w:rPr>
                <w:color w:val="000000"/>
              </w:rPr>
              <w:t>.</w:t>
            </w:r>
          </w:p>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9C4382">
              <w:rPr>
                <w:color w:val="000000"/>
              </w:rPr>
              <w:t>Отчётный период реализации Подпрограммы – календарный год.</w:t>
            </w:r>
          </w:p>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9C4382">
              <w:rPr>
                <w:color w:val="000000"/>
              </w:rPr>
              <w:t>Срок предоставления отчёта – январь месяц следующего за отчётным года.</w:t>
            </w:r>
          </w:p>
        </w:tc>
      </w:tr>
    </w:tbl>
    <w:p w:rsidR="004D72CD" w:rsidRDefault="004D72CD" w:rsidP="009C4382">
      <w:pPr>
        <w:jc w:val="center"/>
        <w:rPr>
          <w:b/>
          <w:bCs/>
          <w:color w:val="000000"/>
        </w:rPr>
      </w:pPr>
    </w:p>
    <w:p w:rsidR="004D72CD" w:rsidRPr="009C4382" w:rsidRDefault="004D72CD" w:rsidP="009C4382">
      <w:pPr>
        <w:jc w:val="center"/>
        <w:rPr>
          <w:b/>
          <w:bCs/>
          <w:color w:val="000000"/>
        </w:rPr>
      </w:pPr>
      <w:r w:rsidRPr="009C4382">
        <w:rPr>
          <w:b/>
          <w:bCs/>
          <w:color w:val="000000"/>
        </w:rPr>
        <w:t>Раздел</w:t>
      </w:r>
      <w:r>
        <w:rPr>
          <w:b/>
          <w:bCs/>
          <w:color w:val="000000"/>
        </w:rPr>
        <w:t xml:space="preserve"> 7.2</w:t>
      </w:r>
      <w:r w:rsidRPr="009C4382">
        <w:rPr>
          <w:b/>
          <w:bCs/>
          <w:color w:val="000000"/>
        </w:rPr>
        <w:t>.</w:t>
      </w:r>
    </w:p>
    <w:p w:rsidR="004D72CD" w:rsidRPr="009C4382" w:rsidRDefault="004D72CD" w:rsidP="009C4382">
      <w:pPr>
        <w:jc w:val="center"/>
      </w:pPr>
      <w:r w:rsidRPr="009C4382">
        <w:rPr>
          <w:b/>
          <w:bCs/>
          <w:color w:val="000000"/>
        </w:rPr>
        <w:t>Общие положения.</w:t>
      </w:r>
    </w:p>
    <w:p w:rsidR="004D72CD" w:rsidRPr="009C4382" w:rsidRDefault="004D72CD" w:rsidP="009C4382">
      <w:pPr>
        <w:jc w:val="both"/>
        <w:outlineLvl w:val="0"/>
        <w:rPr>
          <w:spacing w:val="-1"/>
        </w:rPr>
      </w:pPr>
      <w:r w:rsidRPr="009C4382">
        <w:rPr>
          <w:color w:val="000000"/>
        </w:rPr>
        <w:t xml:space="preserve">                Подпрограмма «</w:t>
      </w:r>
      <w:r w:rsidRPr="009C4382">
        <w:rPr>
          <w:bCs/>
        </w:rPr>
        <w:t xml:space="preserve">Повышение эффективности системы </w:t>
      </w:r>
      <w:r w:rsidRPr="009C4382">
        <w:rPr>
          <w:spacing w:val="-1"/>
        </w:rPr>
        <w:t>дошкольного образования</w:t>
      </w:r>
    </w:p>
    <w:p w:rsidR="004D72CD" w:rsidRPr="009C4382" w:rsidRDefault="004D72CD" w:rsidP="009C4382">
      <w:pPr>
        <w:jc w:val="both"/>
        <w:outlineLvl w:val="0"/>
      </w:pPr>
      <w:r w:rsidRPr="009C4382">
        <w:rPr>
          <w:spacing w:val="-1"/>
        </w:rPr>
        <w:t xml:space="preserve">Нижнеилимского муниципального района </w:t>
      </w:r>
      <w:r w:rsidRPr="009C4382">
        <w:rPr>
          <w:bCs/>
          <w:spacing w:val="-1"/>
        </w:rPr>
        <w:t xml:space="preserve">на </w:t>
      </w:r>
      <w:r>
        <w:rPr>
          <w:bCs/>
          <w:spacing w:val="-1"/>
        </w:rPr>
        <w:t>2014-2017</w:t>
      </w:r>
      <w:r w:rsidRPr="009C4382">
        <w:rPr>
          <w:bCs/>
          <w:spacing w:val="-1"/>
        </w:rPr>
        <w:t xml:space="preserve"> годы</w:t>
      </w:r>
      <w:r w:rsidRPr="009C4382">
        <w:t>» (далее Подпрограмма) является организационной основой муниципальной политики в сфере обеспечения реализации прав граждан на получение бесплатного  дошкольного образования в Нижнеилимском муниципальном районе.</w:t>
      </w:r>
    </w:p>
    <w:p w:rsidR="004D72CD" w:rsidRPr="009C4382" w:rsidRDefault="004D72CD" w:rsidP="009C4382">
      <w:pPr>
        <w:spacing w:after="240"/>
        <w:ind w:firstLine="360"/>
        <w:jc w:val="both"/>
        <w:rPr>
          <w:color w:val="000000"/>
        </w:rPr>
      </w:pPr>
      <w:r w:rsidRPr="009C4382">
        <w:rPr>
          <w:color w:val="000000"/>
        </w:rPr>
        <w:t>Подпрограмма разработана на основе анализа  состояния дошкольного образования в муниципалитете в соответствии с приоритетными направлениями развития образовательной системы Российской Федерации, законами Российской Федерации.</w:t>
      </w:r>
    </w:p>
    <w:p w:rsidR="004D72CD" w:rsidRPr="009C4382" w:rsidRDefault="004D72CD" w:rsidP="009C4382">
      <w:pPr>
        <w:ind w:firstLine="360"/>
        <w:jc w:val="center"/>
        <w:rPr>
          <w:color w:val="000000"/>
        </w:rPr>
      </w:pPr>
      <w:r w:rsidRPr="009C4382">
        <w:rPr>
          <w:b/>
          <w:bCs/>
          <w:color w:val="000000"/>
        </w:rPr>
        <w:t xml:space="preserve">Раздел </w:t>
      </w:r>
      <w:r>
        <w:rPr>
          <w:b/>
          <w:bCs/>
          <w:color w:val="000000"/>
        </w:rPr>
        <w:t>7.3</w:t>
      </w:r>
      <w:r w:rsidRPr="009C4382">
        <w:rPr>
          <w:b/>
          <w:bCs/>
          <w:color w:val="000000"/>
        </w:rPr>
        <w:t>.</w:t>
      </w:r>
    </w:p>
    <w:p w:rsidR="004D72CD" w:rsidRPr="009C4382" w:rsidRDefault="004D72CD" w:rsidP="009C4382">
      <w:pPr>
        <w:ind w:firstLine="720"/>
        <w:jc w:val="center"/>
        <w:rPr>
          <w:b/>
          <w:bCs/>
        </w:rPr>
      </w:pPr>
      <w:r w:rsidRPr="009C4382">
        <w:rPr>
          <w:b/>
          <w:bCs/>
          <w:color w:val="000000"/>
        </w:rPr>
        <w:t>Характеристика проблемы, на решение которой направлена  Подпрограмма</w:t>
      </w:r>
    </w:p>
    <w:p w:rsidR="004D72CD" w:rsidRDefault="004D72CD" w:rsidP="00A30A3D">
      <w:pPr>
        <w:ind w:firstLine="720"/>
        <w:jc w:val="both"/>
        <w:rPr>
          <w:spacing w:val="-8"/>
        </w:rPr>
      </w:pPr>
      <w:r w:rsidRPr="00A30A3D">
        <w:rPr>
          <w:spacing w:val="-8"/>
        </w:rPr>
        <w:t xml:space="preserve">Реализация права гражданина Российской Федерации на общедоступное и бесплатное дошкольное образование в Нижнеилимском  районе решается через </w:t>
      </w:r>
      <w:r w:rsidRPr="00A30A3D">
        <w:rPr>
          <w:spacing w:val="-8"/>
        </w:rPr>
        <w:tab/>
        <w:t>систему дошкольного образования,  которая объединяет 30 образовательных организаций: 2</w:t>
      </w:r>
      <w:r>
        <w:rPr>
          <w:spacing w:val="-8"/>
        </w:rPr>
        <w:t>5</w:t>
      </w:r>
      <w:r w:rsidRPr="00A30A3D">
        <w:rPr>
          <w:spacing w:val="-8"/>
        </w:rPr>
        <w:t xml:space="preserve"> – муниципальных дошкольных образовательныхучреждений;  6 - дошкольных групп пр</w:t>
      </w:r>
      <w:r>
        <w:rPr>
          <w:spacing w:val="-8"/>
        </w:rPr>
        <w:t>и общеобразовательных школах (М</w:t>
      </w:r>
      <w:r w:rsidRPr="00A30A3D">
        <w:rPr>
          <w:spacing w:val="-8"/>
        </w:rPr>
        <w:t>ОУ «Коршуновская  СОШ», МОУ «Видимская СОШ», МОУ «Соцгоро</w:t>
      </w:r>
      <w:r>
        <w:rPr>
          <w:spacing w:val="-8"/>
        </w:rPr>
        <w:t>докская СОШ», МОУ «Игирменская О</w:t>
      </w:r>
      <w:r w:rsidRPr="00A30A3D">
        <w:rPr>
          <w:spacing w:val="-8"/>
        </w:rPr>
        <w:t>ОШ», МОУ «Дальнинская</w:t>
      </w:r>
      <w:r>
        <w:rPr>
          <w:spacing w:val="-8"/>
        </w:rPr>
        <w:t xml:space="preserve"> </w:t>
      </w:r>
      <w:r w:rsidRPr="00A30A3D">
        <w:rPr>
          <w:spacing w:val="-8"/>
        </w:rPr>
        <w:t>СОШ»).</w:t>
      </w:r>
    </w:p>
    <w:p w:rsidR="004D72CD" w:rsidRPr="009C4382" w:rsidRDefault="004D72CD" w:rsidP="00A30A3D">
      <w:pPr>
        <w:ind w:firstLine="720"/>
        <w:jc w:val="both"/>
      </w:pPr>
      <w:r w:rsidRPr="009C4382">
        <w:t>На 01.09.2013 года всего в образовательных учреждениях воспитываются и обучаются 2852 ребёнка. Охват детей дошкольным образованием в районе с 1 до 7 лет составляет 67,1%</w:t>
      </w:r>
    </w:p>
    <w:p w:rsidR="004D72CD" w:rsidRPr="009C4382" w:rsidRDefault="004D72CD" w:rsidP="009C4382">
      <w:pPr>
        <w:ind w:firstLine="720"/>
        <w:jc w:val="both"/>
        <w:rPr>
          <w:color w:val="000000"/>
        </w:rPr>
      </w:pPr>
      <w:r w:rsidRPr="009C4382">
        <w:rPr>
          <w:color w:val="000000"/>
        </w:rPr>
        <w:t>В Нижнеилимском муниципальном районе актуальной проблемой является недостаточная обеспеченность детей  дошкольного возраста местами в детских дошкольных образовательных учреждениях.</w:t>
      </w:r>
    </w:p>
    <w:p w:rsidR="004D72CD" w:rsidRPr="009C4382" w:rsidRDefault="004D72CD" w:rsidP="009C4382">
      <w:pPr>
        <w:spacing w:after="240"/>
        <w:ind w:firstLine="540"/>
        <w:jc w:val="both"/>
      </w:pPr>
      <w:r w:rsidRPr="009C4382">
        <w:rPr>
          <w:b/>
          <w:bCs/>
          <w:color w:val="000000"/>
        </w:rPr>
        <w:t>Численность детей (от 0 до 7 лет), стоящих на учете</w:t>
      </w:r>
      <w:r w:rsidRPr="009C4382">
        <w:t xml:space="preserve"> для определения в дошкольные образовательные учреждения </w:t>
      </w:r>
    </w:p>
    <w:tbl>
      <w:tblPr>
        <w:tblW w:w="992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7"/>
        <w:gridCol w:w="3345"/>
        <w:gridCol w:w="3345"/>
      </w:tblGrid>
      <w:tr w:rsidR="004D72CD" w:rsidRPr="009C4382" w:rsidTr="0000470B">
        <w:trPr>
          <w:jc w:val="center"/>
        </w:trPr>
        <w:tc>
          <w:tcPr>
            <w:tcW w:w="3237" w:type="dxa"/>
          </w:tcPr>
          <w:p w:rsidR="004D72CD" w:rsidRPr="009C4382" w:rsidRDefault="004D72CD" w:rsidP="0000470B">
            <w:pPr>
              <w:spacing w:line="252" w:lineRule="auto"/>
              <w:jc w:val="center"/>
            </w:pPr>
            <w:r w:rsidRPr="009C4382">
              <w:t>2011 год</w:t>
            </w:r>
          </w:p>
        </w:tc>
        <w:tc>
          <w:tcPr>
            <w:tcW w:w="3345" w:type="dxa"/>
          </w:tcPr>
          <w:p w:rsidR="004D72CD" w:rsidRPr="009C4382" w:rsidRDefault="004D72CD" w:rsidP="0000470B">
            <w:pPr>
              <w:spacing w:line="252" w:lineRule="auto"/>
              <w:jc w:val="center"/>
            </w:pPr>
            <w:r w:rsidRPr="009C4382">
              <w:t>На 01.01.2012 г.</w:t>
            </w:r>
          </w:p>
        </w:tc>
        <w:tc>
          <w:tcPr>
            <w:tcW w:w="3345" w:type="dxa"/>
          </w:tcPr>
          <w:p w:rsidR="004D72CD" w:rsidRPr="009C4382" w:rsidRDefault="004D72CD" w:rsidP="0000470B">
            <w:pPr>
              <w:spacing w:line="252" w:lineRule="auto"/>
              <w:jc w:val="center"/>
            </w:pPr>
            <w:r w:rsidRPr="009C4382">
              <w:t>01.01.2013г.</w:t>
            </w:r>
          </w:p>
        </w:tc>
      </w:tr>
      <w:tr w:rsidR="004D72CD" w:rsidRPr="009C4382" w:rsidTr="0000470B">
        <w:trPr>
          <w:jc w:val="center"/>
        </w:trPr>
        <w:tc>
          <w:tcPr>
            <w:tcW w:w="3237" w:type="dxa"/>
          </w:tcPr>
          <w:p w:rsidR="004D72CD" w:rsidRPr="009C4382" w:rsidRDefault="004D72CD" w:rsidP="0000470B">
            <w:pPr>
              <w:spacing w:line="252" w:lineRule="auto"/>
              <w:jc w:val="center"/>
            </w:pPr>
            <w:r w:rsidRPr="009C4382">
              <w:t>1559 детей</w:t>
            </w:r>
          </w:p>
        </w:tc>
        <w:tc>
          <w:tcPr>
            <w:tcW w:w="3345" w:type="dxa"/>
          </w:tcPr>
          <w:p w:rsidR="004D72CD" w:rsidRPr="009C4382" w:rsidRDefault="004D72CD" w:rsidP="0000470B">
            <w:pPr>
              <w:spacing w:line="252" w:lineRule="auto"/>
              <w:jc w:val="center"/>
            </w:pPr>
            <w:r w:rsidRPr="009C4382">
              <w:t>1637</w:t>
            </w:r>
          </w:p>
        </w:tc>
        <w:tc>
          <w:tcPr>
            <w:tcW w:w="3345" w:type="dxa"/>
          </w:tcPr>
          <w:p w:rsidR="004D72CD" w:rsidRPr="009C4382" w:rsidRDefault="004D72CD" w:rsidP="0000470B">
            <w:pPr>
              <w:spacing w:line="252" w:lineRule="auto"/>
              <w:jc w:val="center"/>
            </w:pPr>
            <w:r w:rsidRPr="009C4382">
              <w:t>1578</w:t>
            </w:r>
          </w:p>
        </w:tc>
      </w:tr>
    </w:tbl>
    <w:p w:rsidR="004D72CD" w:rsidRPr="009C4382" w:rsidRDefault="004D72CD" w:rsidP="009C4382">
      <w:pPr>
        <w:jc w:val="center"/>
        <w:rPr>
          <w:i/>
        </w:rPr>
      </w:pPr>
      <w:r w:rsidRPr="009C4382">
        <w:rPr>
          <w:i/>
        </w:rPr>
        <w:t>Детское население  района на 1 января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1980"/>
        <w:gridCol w:w="1980"/>
        <w:gridCol w:w="1980"/>
        <w:gridCol w:w="1800"/>
      </w:tblGrid>
      <w:tr w:rsidR="004D72CD" w:rsidRPr="009C4382" w:rsidTr="0000470B">
        <w:tc>
          <w:tcPr>
            <w:tcW w:w="2160" w:type="dxa"/>
          </w:tcPr>
          <w:p w:rsidR="004D72CD" w:rsidRPr="009C4382" w:rsidRDefault="004D72CD" w:rsidP="009C4382">
            <w:pPr>
              <w:jc w:val="both"/>
            </w:pPr>
          </w:p>
        </w:tc>
        <w:tc>
          <w:tcPr>
            <w:tcW w:w="1980" w:type="dxa"/>
          </w:tcPr>
          <w:p w:rsidR="004D72CD" w:rsidRPr="009C4382" w:rsidRDefault="004D72CD" w:rsidP="0000470B">
            <w:pPr>
              <w:jc w:val="center"/>
            </w:pPr>
            <w:r w:rsidRPr="009C4382">
              <w:t>На 01.01.2010 г.</w:t>
            </w:r>
          </w:p>
        </w:tc>
        <w:tc>
          <w:tcPr>
            <w:tcW w:w="1980" w:type="dxa"/>
          </w:tcPr>
          <w:p w:rsidR="004D72CD" w:rsidRPr="009C4382" w:rsidRDefault="004D72CD" w:rsidP="0000470B">
            <w:pPr>
              <w:jc w:val="center"/>
            </w:pPr>
            <w:r w:rsidRPr="009C4382">
              <w:t>На 01.01.2011 г.</w:t>
            </w:r>
          </w:p>
        </w:tc>
        <w:tc>
          <w:tcPr>
            <w:tcW w:w="1980" w:type="dxa"/>
          </w:tcPr>
          <w:p w:rsidR="004D72CD" w:rsidRPr="009C4382" w:rsidRDefault="004D72CD" w:rsidP="0000470B">
            <w:pPr>
              <w:jc w:val="center"/>
            </w:pPr>
            <w:r w:rsidRPr="009C4382">
              <w:t>На 01.01.2012 г.</w:t>
            </w:r>
          </w:p>
        </w:tc>
        <w:tc>
          <w:tcPr>
            <w:tcW w:w="1800" w:type="dxa"/>
          </w:tcPr>
          <w:p w:rsidR="004D72CD" w:rsidRPr="009C4382" w:rsidRDefault="004D72CD" w:rsidP="0000470B">
            <w:pPr>
              <w:jc w:val="center"/>
            </w:pPr>
            <w:r w:rsidRPr="009C4382">
              <w:t>На 01.01.2013г.</w:t>
            </w:r>
          </w:p>
        </w:tc>
      </w:tr>
      <w:tr w:rsidR="004D72CD" w:rsidRPr="009C4382" w:rsidTr="0000470B">
        <w:tc>
          <w:tcPr>
            <w:tcW w:w="2160" w:type="dxa"/>
          </w:tcPr>
          <w:p w:rsidR="004D72CD" w:rsidRPr="009C4382" w:rsidRDefault="004D72CD" w:rsidP="0000470B">
            <w:r w:rsidRPr="009C4382">
              <w:t>Дети дошкольного возраста</w:t>
            </w:r>
          </w:p>
        </w:tc>
        <w:tc>
          <w:tcPr>
            <w:tcW w:w="1980" w:type="dxa"/>
          </w:tcPr>
          <w:p w:rsidR="004D72CD" w:rsidRPr="009C4382" w:rsidRDefault="004D72CD" w:rsidP="0000470B">
            <w:pPr>
              <w:jc w:val="center"/>
            </w:pPr>
            <w:r w:rsidRPr="009C4382">
              <w:t>5084</w:t>
            </w:r>
          </w:p>
        </w:tc>
        <w:tc>
          <w:tcPr>
            <w:tcW w:w="1980" w:type="dxa"/>
          </w:tcPr>
          <w:p w:rsidR="004D72CD" w:rsidRPr="009C4382" w:rsidRDefault="004D72CD" w:rsidP="0000470B">
            <w:pPr>
              <w:jc w:val="center"/>
            </w:pPr>
            <w:r w:rsidRPr="009C4382">
              <w:t>4994</w:t>
            </w:r>
          </w:p>
        </w:tc>
        <w:tc>
          <w:tcPr>
            <w:tcW w:w="1980" w:type="dxa"/>
          </w:tcPr>
          <w:p w:rsidR="004D72CD" w:rsidRPr="009C4382" w:rsidRDefault="004D72CD" w:rsidP="0000470B">
            <w:pPr>
              <w:jc w:val="center"/>
            </w:pPr>
            <w:r w:rsidRPr="009C4382">
              <w:t>4954</w:t>
            </w:r>
          </w:p>
        </w:tc>
        <w:tc>
          <w:tcPr>
            <w:tcW w:w="1800" w:type="dxa"/>
          </w:tcPr>
          <w:p w:rsidR="004D72CD" w:rsidRPr="009C4382" w:rsidRDefault="004D72CD" w:rsidP="0000470B">
            <w:pPr>
              <w:jc w:val="center"/>
            </w:pPr>
            <w:r w:rsidRPr="009C4382">
              <w:t>4874</w:t>
            </w:r>
          </w:p>
        </w:tc>
      </w:tr>
      <w:tr w:rsidR="004D72CD" w:rsidRPr="009C4382" w:rsidTr="0000470B">
        <w:tc>
          <w:tcPr>
            <w:tcW w:w="2160" w:type="dxa"/>
          </w:tcPr>
          <w:p w:rsidR="004D72CD" w:rsidRPr="009C4382" w:rsidRDefault="004D72CD" w:rsidP="009C4382">
            <w:pPr>
              <w:jc w:val="both"/>
            </w:pPr>
            <w:r w:rsidRPr="009C4382">
              <w:t>Рождаемость</w:t>
            </w:r>
          </w:p>
        </w:tc>
        <w:tc>
          <w:tcPr>
            <w:tcW w:w="1980" w:type="dxa"/>
          </w:tcPr>
          <w:p w:rsidR="004D72CD" w:rsidRPr="009C4382" w:rsidRDefault="004D72CD" w:rsidP="0000470B">
            <w:pPr>
              <w:jc w:val="center"/>
            </w:pPr>
            <w:r w:rsidRPr="009C4382">
              <w:t>705</w:t>
            </w:r>
          </w:p>
        </w:tc>
        <w:tc>
          <w:tcPr>
            <w:tcW w:w="1980" w:type="dxa"/>
          </w:tcPr>
          <w:p w:rsidR="004D72CD" w:rsidRPr="009C4382" w:rsidRDefault="004D72CD" w:rsidP="0000470B">
            <w:pPr>
              <w:jc w:val="center"/>
            </w:pPr>
            <w:r w:rsidRPr="009C4382">
              <w:t>730</w:t>
            </w:r>
          </w:p>
        </w:tc>
        <w:tc>
          <w:tcPr>
            <w:tcW w:w="1980" w:type="dxa"/>
          </w:tcPr>
          <w:p w:rsidR="004D72CD" w:rsidRPr="009C4382" w:rsidRDefault="004D72CD" w:rsidP="0000470B">
            <w:pPr>
              <w:jc w:val="center"/>
            </w:pPr>
            <w:r w:rsidRPr="009C4382">
              <w:t>639</w:t>
            </w:r>
          </w:p>
        </w:tc>
        <w:tc>
          <w:tcPr>
            <w:tcW w:w="1800" w:type="dxa"/>
          </w:tcPr>
          <w:p w:rsidR="004D72CD" w:rsidRPr="009C4382" w:rsidRDefault="004D72CD" w:rsidP="0000470B">
            <w:pPr>
              <w:jc w:val="center"/>
            </w:pPr>
            <w:r w:rsidRPr="009C4382">
              <w:t>655</w:t>
            </w:r>
          </w:p>
        </w:tc>
      </w:tr>
    </w:tbl>
    <w:p w:rsidR="004D72CD" w:rsidRPr="009C4382" w:rsidRDefault="004D72CD" w:rsidP="009C4382">
      <w:pPr>
        <w:ind w:firstLine="540"/>
        <w:jc w:val="both"/>
      </w:pPr>
    </w:p>
    <w:p w:rsidR="004D72CD" w:rsidRPr="00A30A3D" w:rsidRDefault="004D72CD" w:rsidP="009C4382">
      <w:pPr>
        <w:ind w:firstLine="540"/>
        <w:jc w:val="both"/>
        <w:rPr>
          <w:shd w:val="clear" w:color="auto" w:fill="FFFFFF"/>
        </w:rPr>
      </w:pPr>
      <w:r w:rsidRPr="00A30A3D">
        <w:rPr>
          <w:shd w:val="clear" w:color="auto" w:fill="FFFFFF"/>
        </w:rPr>
        <w:t xml:space="preserve">Материально-техническая база муниципальных дошкольных образовательных учреждений района находится в удовлетворительном состоянии. Возрастающие требования органов Пожнадзора и Рособрнадзора по Иркутской области в Нижнеилимском районе,  предъявляемые к </w:t>
      </w:r>
      <w:r w:rsidRPr="00A30A3D">
        <w:rPr>
          <w:shd w:val="clear" w:color="auto" w:fill="FFFFFF"/>
        </w:rPr>
        <w:lastRenderedPageBreak/>
        <w:t>содержанию и безопасному пребыванию детей в дошкольных учреждениях, ставят перед учреждениями задачи по замене технологического оборудования, ремонту кровель, содержанию прогулочных веранд, строительству малых архитектурных форм на участках, сохранности песка в песочницах, к безопасности спортивного оборудования и игрушек, к обновлению программно-методических пособий. Три дошкольные образовательные учреждения не  обеспечены компьютерной техникой.   ДОУ не имеют централизованного доступа к сети Интернет.</w:t>
      </w:r>
    </w:p>
    <w:p w:rsidR="004D72CD" w:rsidRPr="009C4382" w:rsidRDefault="004D72CD" w:rsidP="009C4382">
      <w:pPr>
        <w:jc w:val="both"/>
      </w:pPr>
      <w:r w:rsidRPr="009C4382">
        <w:t>В соответствии с федеральными государственными требованиями к условиям реализации основной общеобразовательной программы дошкольного образования , утверждёнными приказом Министерства образования и науки РФ от 20 июля 2011 года № 2151, одним из требований охраны жизни и здоровья воспитанников является наличие в помещениях, в которых осуществляется различная детская деятельность, здоровьесберегающего оборудования (зрительные тренажёры, приборы, улучшающие качество окружающей среды, аэроклиматические установки, оборудование, позволяющие удовлетворить потребность воспитанников в движении), используемого  с профилактической целью. Данное оборудование в дошкольных учреждениях района отсутствует в 50% детских садах.</w:t>
      </w:r>
    </w:p>
    <w:p w:rsidR="004D72CD" w:rsidRPr="009C4382" w:rsidRDefault="004D72CD" w:rsidP="009C4382">
      <w:pPr>
        <w:ind w:firstLine="540"/>
        <w:jc w:val="both"/>
      </w:pPr>
      <w:r w:rsidRPr="009C4382">
        <w:t xml:space="preserve">Дошкольное образование в Нижнеилимском районе в 2012-2013 учебном году осуществляли </w:t>
      </w:r>
      <w:r w:rsidRPr="009C4382">
        <w:rPr>
          <w:b/>
        </w:rPr>
        <w:t xml:space="preserve">364 </w:t>
      </w:r>
      <w:r w:rsidRPr="009C4382">
        <w:t>педагогических работника, в том числе  </w:t>
      </w:r>
      <w:r w:rsidRPr="009C4382">
        <w:rPr>
          <w:b/>
        </w:rPr>
        <w:t>2</w:t>
      </w:r>
      <w:r>
        <w:rPr>
          <w:b/>
        </w:rPr>
        <w:t>5</w:t>
      </w:r>
      <w:r w:rsidRPr="009C4382">
        <w:rPr>
          <w:b/>
        </w:rPr>
        <w:t xml:space="preserve"> </w:t>
      </w:r>
      <w:r w:rsidRPr="009C4382">
        <w:t>руководител</w:t>
      </w:r>
      <w:r>
        <w:t>ей</w:t>
      </w:r>
      <w:r w:rsidRPr="009C4382">
        <w:t xml:space="preserve">, </w:t>
      </w:r>
      <w:r w:rsidRPr="009C4382">
        <w:rPr>
          <w:b/>
        </w:rPr>
        <w:t>14</w:t>
      </w:r>
      <w:r w:rsidRPr="009C4382">
        <w:t xml:space="preserve"> заместителей заведующих по воспитательной и методической работе, </w:t>
      </w:r>
      <w:r w:rsidRPr="009C4382">
        <w:rPr>
          <w:b/>
        </w:rPr>
        <w:t>270</w:t>
      </w:r>
      <w:r w:rsidRPr="009C4382">
        <w:t xml:space="preserve"> воспитателей, </w:t>
      </w:r>
      <w:r w:rsidRPr="009C4382">
        <w:rPr>
          <w:b/>
        </w:rPr>
        <w:t>7</w:t>
      </w:r>
      <w:r w:rsidRPr="009C4382">
        <w:t xml:space="preserve"> психологов, </w:t>
      </w:r>
      <w:r w:rsidRPr="009C4382">
        <w:rPr>
          <w:b/>
        </w:rPr>
        <w:t>12</w:t>
      </w:r>
      <w:r w:rsidRPr="009C4382">
        <w:t xml:space="preserve"> логопедов, </w:t>
      </w:r>
      <w:r w:rsidRPr="009C4382">
        <w:rPr>
          <w:b/>
        </w:rPr>
        <w:t xml:space="preserve">15 </w:t>
      </w:r>
      <w:r w:rsidRPr="009C4382">
        <w:t xml:space="preserve">инструкторов по физическому воспитанию, </w:t>
      </w:r>
      <w:r w:rsidRPr="009C4382">
        <w:rPr>
          <w:b/>
        </w:rPr>
        <w:t>22</w:t>
      </w:r>
      <w:r w:rsidRPr="009C4382">
        <w:t xml:space="preserve"> музыкальных руководителей. Текучесть педагогических кадров происходит в связи с низким уровнем заработной платы и отъездом работников в другие регионы. </w:t>
      </w:r>
    </w:p>
    <w:p w:rsidR="004D72CD" w:rsidRPr="009C4382" w:rsidRDefault="004D72CD" w:rsidP="009C4382">
      <w:pPr>
        <w:ind w:firstLine="540"/>
        <w:jc w:val="both"/>
      </w:pPr>
      <w:r w:rsidRPr="009C4382">
        <w:t>Из числа педагогических работников высшее профессиональное образование имеют 110человек, что составляет 30,2 % от общего числа педагогов, среднее специальное образование  -  235 педагогов (64,8 %), без образования – 18 педагогов (4,9 %).</w:t>
      </w:r>
    </w:p>
    <w:p w:rsidR="004D72CD" w:rsidRPr="009C4382" w:rsidRDefault="004D72CD" w:rsidP="009C4382">
      <w:pPr>
        <w:ind w:firstLine="540"/>
        <w:jc w:val="both"/>
      </w:pPr>
    </w:p>
    <w:p w:rsidR="004D72CD" w:rsidRPr="009C4382" w:rsidRDefault="004D72CD" w:rsidP="009C4382">
      <w:pPr>
        <w:ind w:firstLine="708"/>
        <w:rPr>
          <w:i/>
        </w:rPr>
      </w:pPr>
      <w:r w:rsidRPr="009C4382">
        <w:rPr>
          <w:i/>
        </w:rPr>
        <w:t>По уровню квалификации:</w:t>
      </w:r>
    </w:p>
    <w:p w:rsidR="004D72CD" w:rsidRPr="009C4382" w:rsidRDefault="004D72CD" w:rsidP="009C4382">
      <w:pPr>
        <w:ind w:firstLine="708"/>
      </w:pPr>
      <w:r w:rsidRPr="009C4382">
        <w:t>высшая квалификационная категория у 13 чел. (3,6 %);</w:t>
      </w:r>
    </w:p>
    <w:p w:rsidR="004D72CD" w:rsidRPr="009C4382" w:rsidRDefault="004D72CD" w:rsidP="009C4382">
      <w:pPr>
        <w:ind w:firstLine="708"/>
      </w:pPr>
      <w:r w:rsidRPr="009C4382">
        <w:t>первая квалификационная категория у 68 чел. (18,7 %)</w:t>
      </w:r>
    </w:p>
    <w:p w:rsidR="004D72CD" w:rsidRPr="009C4382" w:rsidRDefault="004D72CD" w:rsidP="009C4382">
      <w:pPr>
        <w:ind w:firstLine="708"/>
      </w:pP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908"/>
        <w:gridCol w:w="1050"/>
        <w:gridCol w:w="1362"/>
        <w:gridCol w:w="1410"/>
        <w:gridCol w:w="1958"/>
      </w:tblGrid>
      <w:tr w:rsidR="004D72CD" w:rsidRPr="009C4382" w:rsidTr="009C4382">
        <w:tc>
          <w:tcPr>
            <w:tcW w:w="1548" w:type="dxa"/>
            <w:vMerge w:val="restart"/>
          </w:tcPr>
          <w:p w:rsidR="004D72CD" w:rsidRPr="009C4382" w:rsidRDefault="004D72CD" w:rsidP="009C4382">
            <w:r w:rsidRPr="009C4382">
              <w:t>учебные годы</w:t>
            </w:r>
          </w:p>
        </w:tc>
        <w:tc>
          <w:tcPr>
            <w:tcW w:w="1908" w:type="dxa"/>
            <w:vMerge w:val="restart"/>
          </w:tcPr>
          <w:p w:rsidR="004D72CD" w:rsidRPr="009C4382" w:rsidRDefault="004D72CD" w:rsidP="009C4382">
            <w:r w:rsidRPr="009C4382">
              <w:t>Количество педагогических работников</w:t>
            </w:r>
          </w:p>
        </w:tc>
        <w:tc>
          <w:tcPr>
            <w:tcW w:w="2412" w:type="dxa"/>
            <w:gridSpan w:val="2"/>
          </w:tcPr>
          <w:p w:rsidR="004D72CD" w:rsidRPr="009C4382" w:rsidRDefault="004D72CD" w:rsidP="009C4382">
            <w:r w:rsidRPr="009C4382">
              <w:t>педагогов с высшей квалификационной категорией</w:t>
            </w:r>
          </w:p>
        </w:tc>
        <w:tc>
          <w:tcPr>
            <w:tcW w:w="3368" w:type="dxa"/>
            <w:gridSpan w:val="2"/>
          </w:tcPr>
          <w:p w:rsidR="004D72CD" w:rsidRPr="009C4382" w:rsidRDefault="004D72CD" w:rsidP="009C4382">
            <w:r w:rsidRPr="009C4382">
              <w:t>педагогов с первой квалификационной категорией</w:t>
            </w:r>
          </w:p>
        </w:tc>
      </w:tr>
      <w:tr w:rsidR="004D72CD" w:rsidRPr="009C4382" w:rsidTr="009C4382">
        <w:tc>
          <w:tcPr>
            <w:tcW w:w="1548" w:type="dxa"/>
            <w:vMerge/>
          </w:tcPr>
          <w:p w:rsidR="004D72CD" w:rsidRPr="009C4382" w:rsidRDefault="004D72CD" w:rsidP="009C4382"/>
        </w:tc>
        <w:tc>
          <w:tcPr>
            <w:tcW w:w="1908" w:type="dxa"/>
            <w:vMerge/>
          </w:tcPr>
          <w:p w:rsidR="004D72CD" w:rsidRPr="009C4382" w:rsidRDefault="004D72CD" w:rsidP="009C4382"/>
        </w:tc>
        <w:tc>
          <w:tcPr>
            <w:tcW w:w="1050" w:type="dxa"/>
          </w:tcPr>
          <w:p w:rsidR="004D72CD" w:rsidRPr="009C4382" w:rsidRDefault="004D72CD" w:rsidP="009C4382">
            <w:r w:rsidRPr="009C4382">
              <w:t>Кол-во</w:t>
            </w:r>
          </w:p>
        </w:tc>
        <w:tc>
          <w:tcPr>
            <w:tcW w:w="1362" w:type="dxa"/>
          </w:tcPr>
          <w:p w:rsidR="004D72CD" w:rsidRPr="009C4382" w:rsidRDefault="004D72CD" w:rsidP="009C4382">
            <w:r w:rsidRPr="009C4382">
              <w:t>%</w:t>
            </w:r>
          </w:p>
        </w:tc>
        <w:tc>
          <w:tcPr>
            <w:tcW w:w="1410" w:type="dxa"/>
          </w:tcPr>
          <w:p w:rsidR="004D72CD" w:rsidRPr="009C4382" w:rsidRDefault="004D72CD" w:rsidP="009C4382">
            <w:r w:rsidRPr="009C4382">
              <w:t>Кол-во</w:t>
            </w:r>
          </w:p>
        </w:tc>
        <w:tc>
          <w:tcPr>
            <w:tcW w:w="1958" w:type="dxa"/>
          </w:tcPr>
          <w:p w:rsidR="004D72CD" w:rsidRPr="009C4382" w:rsidRDefault="004D72CD" w:rsidP="009C4382">
            <w:r w:rsidRPr="009C4382">
              <w:t>%</w:t>
            </w:r>
          </w:p>
        </w:tc>
      </w:tr>
      <w:tr w:rsidR="004D72CD" w:rsidRPr="009C4382" w:rsidTr="009C4382">
        <w:tc>
          <w:tcPr>
            <w:tcW w:w="1548" w:type="dxa"/>
          </w:tcPr>
          <w:p w:rsidR="004D72CD" w:rsidRPr="009C4382" w:rsidRDefault="004D72CD" w:rsidP="009C4382">
            <w:r w:rsidRPr="009C4382">
              <w:t>2010-2011 уч. год</w:t>
            </w:r>
          </w:p>
        </w:tc>
        <w:tc>
          <w:tcPr>
            <w:tcW w:w="1908" w:type="dxa"/>
          </w:tcPr>
          <w:p w:rsidR="004D72CD" w:rsidRPr="009C4382" w:rsidRDefault="004D72CD" w:rsidP="009C4382">
            <w:r w:rsidRPr="009C4382">
              <w:t>361</w:t>
            </w:r>
          </w:p>
        </w:tc>
        <w:tc>
          <w:tcPr>
            <w:tcW w:w="1050" w:type="dxa"/>
          </w:tcPr>
          <w:p w:rsidR="004D72CD" w:rsidRPr="009C4382" w:rsidRDefault="004D72CD" w:rsidP="009C4382">
            <w:r w:rsidRPr="009C4382">
              <w:t>13</w:t>
            </w:r>
          </w:p>
        </w:tc>
        <w:tc>
          <w:tcPr>
            <w:tcW w:w="1362" w:type="dxa"/>
          </w:tcPr>
          <w:p w:rsidR="004D72CD" w:rsidRPr="009C4382" w:rsidRDefault="004D72CD" w:rsidP="009C4382">
            <w:r w:rsidRPr="009C4382">
              <w:t>3,6</w:t>
            </w:r>
          </w:p>
        </w:tc>
        <w:tc>
          <w:tcPr>
            <w:tcW w:w="1410" w:type="dxa"/>
          </w:tcPr>
          <w:p w:rsidR="004D72CD" w:rsidRPr="009C4382" w:rsidRDefault="004D72CD" w:rsidP="009C4382">
            <w:r w:rsidRPr="009C4382">
              <w:t>93</w:t>
            </w:r>
          </w:p>
        </w:tc>
        <w:tc>
          <w:tcPr>
            <w:tcW w:w="1958" w:type="dxa"/>
          </w:tcPr>
          <w:p w:rsidR="004D72CD" w:rsidRPr="009C4382" w:rsidRDefault="004D72CD" w:rsidP="009C4382">
            <w:r w:rsidRPr="009C4382">
              <w:t>25,8</w:t>
            </w:r>
          </w:p>
        </w:tc>
      </w:tr>
      <w:tr w:rsidR="004D72CD" w:rsidRPr="009C4382" w:rsidTr="009C4382">
        <w:tc>
          <w:tcPr>
            <w:tcW w:w="1548" w:type="dxa"/>
          </w:tcPr>
          <w:p w:rsidR="004D72CD" w:rsidRPr="009C4382" w:rsidRDefault="004D72CD" w:rsidP="009C4382">
            <w:r w:rsidRPr="009C4382">
              <w:t>2011-2012 уч. год</w:t>
            </w:r>
          </w:p>
        </w:tc>
        <w:tc>
          <w:tcPr>
            <w:tcW w:w="1908" w:type="dxa"/>
          </w:tcPr>
          <w:p w:rsidR="004D72CD" w:rsidRPr="009C4382" w:rsidRDefault="004D72CD" w:rsidP="009C4382">
            <w:r w:rsidRPr="009C4382">
              <w:t>363</w:t>
            </w:r>
          </w:p>
        </w:tc>
        <w:tc>
          <w:tcPr>
            <w:tcW w:w="1050" w:type="dxa"/>
          </w:tcPr>
          <w:p w:rsidR="004D72CD" w:rsidRPr="009C4382" w:rsidRDefault="004D72CD" w:rsidP="009C4382">
            <w:r w:rsidRPr="009C4382">
              <w:t>14</w:t>
            </w:r>
          </w:p>
        </w:tc>
        <w:tc>
          <w:tcPr>
            <w:tcW w:w="1362" w:type="dxa"/>
          </w:tcPr>
          <w:p w:rsidR="004D72CD" w:rsidRPr="009C4382" w:rsidRDefault="004D72CD" w:rsidP="009C4382">
            <w:r w:rsidRPr="009C4382">
              <w:t>3,8</w:t>
            </w:r>
          </w:p>
        </w:tc>
        <w:tc>
          <w:tcPr>
            <w:tcW w:w="1410" w:type="dxa"/>
          </w:tcPr>
          <w:p w:rsidR="004D72CD" w:rsidRPr="009C4382" w:rsidRDefault="004D72CD" w:rsidP="009C4382">
            <w:r w:rsidRPr="009C4382">
              <w:t>75</w:t>
            </w:r>
          </w:p>
        </w:tc>
        <w:tc>
          <w:tcPr>
            <w:tcW w:w="1958" w:type="dxa"/>
          </w:tcPr>
          <w:p w:rsidR="004D72CD" w:rsidRPr="009C4382" w:rsidRDefault="004D72CD" w:rsidP="009C4382">
            <w:r w:rsidRPr="009C4382">
              <w:t>20,7</w:t>
            </w:r>
          </w:p>
        </w:tc>
      </w:tr>
      <w:tr w:rsidR="004D72CD" w:rsidRPr="009C4382" w:rsidTr="009C4382">
        <w:tc>
          <w:tcPr>
            <w:tcW w:w="1548" w:type="dxa"/>
          </w:tcPr>
          <w:p w:rsidR="004D72CD" w:rsidRPr="009C4382" w:rsidRDefault="004D72CD" w:rsidP="009C4382">
            <w:r w:rsidRPr="009C4382">
              <w:t>2012-2013 уч. год</w:t>
            </w:r>
          </w:p>
        </w:tc>
        <w:tc>
          <w:tcPr>
            <w:tcW w:w="1908" w:type="dxa"/>
          </w:tcPr>
          <w:p w:rsidR="004D72CD" w:rsidRPr="009C4382" w:rsidRDefault="004D72CD" w:rsidP="009C4382">
            <w:r w:rsidRPr="009C4382">
              <w:t>364</w:t>
            </w:r>
          </w:p>
        </w:tc>
        <w:tc>
          <w:tcPr>
            <w:tcW w:w="1050" w:type="dxa"/>
          </w:tcPr>
          <w:p w:rsidR="004D72CD" w:rsidRPr="009C4382" w:rsidRDefault="004D72CD" w:rsidP="009C4382">
            <w:r w:rsidRPr="009C4382">
              <w:t>13</w:t>
            </w:r>
          </w:p>
        </w:tc>
        <w:tc>
          <w:tcPr>
            <w:tcW w:w="1362" w:type="dxa"/>
          </w:tcPr>
          <w:p w:rsidR="004D72CD" w:rsidRPr="009C4382" w:rsidRDefault="004D72CD" w:rsidP="009C4382">
            <w:r w:rsidRPr="009C4382">
              <w:t>3,6</w:t>
            </w:r>
          </w:p>
        </w:tc>
        <w:tc>
          <w:tcPr>
            <w:tcW w:w="1410" w:type="dxa"/>
          </w:tcPr>
          <w:p w:rsidR="004D72CD" w:rsidRPr="009C4382" w:rsidRDefault="004D72CD" w:rsidP="009C4382">
            <w:r w:rsidRPr="009C4382">
              <w:t>68</w:t>
            </w:r>
          </w:p>
        </w:tc>
        <w:tc>
          <w:tcPr>
            <w:tcW w:w="1958" w:type="dxa"/>
          </w:tcPr>
          <w:p w:rsidR="004D72CD" w:rsidRPr="009C4382" w:rsidRDefault="004D72CD" w:rsidP="009C4382">
            <w:r w:rsidRPr="009C4382">
              <w:t>18,7</w:t>
            </w:r>
          </w:p>
        </w:tc>
      </w:tr>
    </w:tbl>
    <w:p w:rsidR="004D72CD"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D2D2D"/>
          <w:shd w:val="clear" w:color="auto" w:fill="FFFFFF"/>
        </w:rPr>
      </w:pPr>
      <w:r w:rsidRPr="009C4382">
        <w:rPr>
          <w:color w:val="2D2D2D"/>
          <w:shd w:val="clear" w:color="auto" w:fill="FFFFFF"/>
        </w:rPr>
        <w:t>      </w:t>
      </w:r>
    </w:p>
    <w:p w:rsidR="004D72CD" w:rsidRPr="00A30A3D"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pacing w:val="-8"/>
        </w:rPr>
      </w:pPr>
      <w:r w:rsidRPr="009C4382">
        <w:rPr>
          <w:color w:val="2D2D2D"/>
          <w:shd w:val="clear" w:color="auto" w:fill="FFFFFF"/>
        </w:rPr>
        <w:t>    </w:t>
      </w:r>
      <w:r w:rsidRPr="00A30A3D">
        <w:rPr>
          <w:spacing w:val="-8"/>
          <w:shd w:val="clear" w:color="auto" w:fill="FFFFFF"/>
        </w:rPr>
        <w:t xml:space="preserve">Таким образом,  для обеспечения государственных гарантий доступности дошкольного образования требуется: дальнейшее сохранение и развитие сети дошкольных образовательных учреждений, обновление основных образовательных программ дошкольного образования с учетом </w:t>
      </w:r>
      <w:r w:rsidRPr="00A30A3D">
        <w:rPr>
          <w:spacing w:val="-8"/>
        </w:rPr>
        <w:t>федерального государственного образовательного стандарта дошкольного образования</w:t>
      </w:r>
      <w:r w:rsidRPr="00A30A3D">
        <w:rPr>
          <w:spacing w:val="-8"/>
          <w:shd w:val="clear" w:color="auto" w:fill="FFFFFF"/>
        </w:rPr>
        <w:t xml:space="preserve">, повышение уровня профессионализма и квалификации педагогических работников образовательных организаций, повышение эффективности  качества дошкольного образования, улучшение условий содержания дошкольников, централизованное подключение дошкольных образовательных организаций к сети Интернет. </w:t>
      </w:r>
      <w:r w:rsidRPr="00A30A3D">
        <w:rPr>
          <w:spacing w:val="-8"/>
          <w:shd w:val="clear" w:color="auto" w:fill="FFFFFF"/>
        </w:rPr>
        <w:br/>
      </w:r>
    </w:p>
    <w:p w:rsidR="004D72CD" w:rsidRDefault="004D72CD" w:rsidP="009C4382">
      <w:pPr>
        <w:jc w:val="center"/>
        <w:rPr>
          <w:b/>
        </w:rPr>
      </w:pPr>
    </w:p>
    <w:p w:rsidR="004D72CD" w:rsidRPr="009C4382" w:rsidRDefault="004D72CD" w:rsidP="009C4382">
      <w:pPr>
        <w:jc w:val="center"/>
        <w:rPr>
          <w:b/>
        </w:rPr>
      </w:pPr>
      <w:r w:rsidRPr="009C4382">
        <w:rPr>
          <w:b/>
        </w:rPr>
        <w:lastRenderedPageBreak/>
        <w:t>Радел</w:t>
      </w:r>
      <w:r>
        <w:rPr>
          <w:b/>
        </w:rPr>
        <w:t xml:space="preserve"> 7.4</w:t>
      </w:r>
      <w:r w:rsidRPr="009C4382">
        <w:rPr>
          <w:b/>
        </w:rPr>
        <w:t>.</w:t>
      </w:r>
    </w:p>
    <w:p w:rsidR="004D72CD" w:rsidRPr="009C4382" w:rsidRDefault="004D72CD" w:rsidP="000B5904">
      <w:pPr>
        <w:ind w:firstLine="708"/>
        <w:jc w:val="both"/>
        <w:rPr>
          <w:b/>
        </w:rPr>
      </w:pPr>
      <w:r w:rsidRPr="009C4382">
        <w:rPr>
          <w:b/>
        </w:rPr>
        <w:t xml:space="preserve">Цели и задачи подпрограммы  «Повышение эффективности системы дошкольного образования на </w:t>
      </w:r>
      <w:r>
        <w:rPr>
          <w:b/>
        </w:rPr>
        <w:t>2014 – 2017</w:t>
      </w:r>
      <w:r w:rsidRPr="009C4382">
        <w:rPr>
          <w:b/>
        </w:rPr>
        <w:t xml:space="preserve"> гг.»</w:t>
      </w:r>
    </w:p>
    <w:p w:rsidR="004D72CD" w:rsidRPr="009C4382" w:rsidRDefault="004D72CD" w:rsidP="009C4382">
      <w:pPr>
        <w:jc w:val="both"/>
      </w:pPr>
      <w:r w:rsidRPr="009C4382">
        <w:rPr>
          <w:b/>
          <w:color w:val="000000"/>
        </w:rPr>
        <w:t>Цель</w:t>
      </w:r>
      <w:r w:rsidRPr="009C4382">
        <w:rPr>
          <w:color w:val="000000"/>
        </w:rPr>
        <w:t>: - обеспечение  реализации равных прав граждан на бесплатное дошкольное образование</w:t>
      </w:r>
      <w:r w:rsidRPr="009C4382">
        <w:t xml:space="preserve">  в интересах формирования базовой культуры, физических, интеллектуальных и личностных качеств ребёнка; формирования предпосылок учебной деятельности, обеспечивающих социальную успешность ребёнка.</w:t>
      </w:r>
    </w:p>
    <w:p w:rsidR="004D72CD" w:rsidRPr="009C4382" w:rsidRDefault="004D72CD" w:rsidP="009C4382">
      <w:pPr>
        <w:autoSpaceDE w:val="0"/>
        <w:ind w:firstLine="720"/>
        <w:jc w:val="both"/>
      </w:pPr>
      <w:r w:rsidRPr="009C4382">
        <w:t>Для достижения указанной цели необходимо решение следующих задач:</w:t>
      </w:r>
    </w:p>
    <w:p w:rsidR="004D72CD" w:rsidRPr="009C4382" w:rsidRDefault="004D72CD" w:rsidP="009C4382">
      <w:r w:rsidRPr="009C4382">
        <w:rPr>
          <w:b/>
        </w:rPr>
        <w:t>Основные задачи</w:t>
      </w:r>
      <w:r w:rsidRPr="009C4382">
        <w:t>:</w:t>
      </w:r>
    </w:p>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C4382">
        <w:rPr>
          <w:shd w:val="clear" w:color="auto" w:fill="FFFFFF"/>
        </w:rPr>
        <w:t xml:space="preserve">           -удовлетворение потребности населения в услугах</w:t>
      </w:r>
      <w:r>
        <w:rPr>
          <w:shd w:val="clear" w:color="auto" w:fill="FFFFFF"/>
        </w:rPr>
        <w:t xml:space="preserve"> </w:t>
      </w:r>
      <w:r w:rsidRPr="009C4382">
        <w:rPr>
          <w:shd w:val="clear" w:color="auto" w:fill="FFFFFF"/>
        </w:rPr>
        <w:t>учреждений системы дошкольного образования;</w:t>
      </w:r>
    </w:p>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both"/>
      </w:pPr>
      <w:r w:rsidRPr="009C4382">
        <w:t>-обеспечение современного качества дошкольного образования, условий для выравнивания стартовых возможностей детей  при поступлении в школу и преемственности на ступенях дошкольного и начального общего образования;</w:t>
      </w:r>
    </w:p>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both"/>
      </w:pPr>
      <w:r w:rsidRPr="009C4382">
        <w:t>-внедрение новых финансово-экономических механизмов в муниципальную  систему дошкольного образования;</w:t>
      </w:r>
    </w:p>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284"/>
        <w:jc w:val="both"/>
      </w:pPr>
      <w:r w:rsidRPr="009C4382">
        <w:rPr>
          <w:bCs/>
        </w:rPr>
        <w:t xml:space="preserve">-обеспечение  централизованного подключения </w:t>
      </w:r>
      <w:r>
        <w:rPr>
          <w:bCs/>
        </w:rPr>
        <w:t>муниципальных дошкольных образовательных учреждений</w:t>
      </w:r>
      <w:r w:rsidRPr="009C4382">
        <w:rPr>
          <w:bCs/>
        </w:rPr>
        <w:t xml:space="preserve"> к  сети Интернет;</w:t>
      </w:r>
    </w:p>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both"/>
      </w:pPr>
      <w:r w:rsidRPr="009C4382">
        <w:t>-улучшение материально-технической базы муниципальных дошкольных образовательных учреждений.</w:t>
      </w:r>
    </w:p>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sidRPr="009C4382">
        <w:t xml:space="preserve">        Достижение цели  и  задач Подпрограммы обеспечиваются за счет реализации программных мероприятий:</w:t>
      </w:r>
    </w:p>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4D72CD" w:rsidRDefault="004D72CD" w:rsidP="00B2462B">
      <w:pPr>
        <w:tabs>
          <w:tab w:val="left" w:pos="916"/>
        </w:tabs>
        <w:jc w:val="center"/>
        <w:rPr>
          <w:b/>
        </w:rPr>
      </w:pPr>
      <w:r w:rsidRPr="009C4382">
        <w:rPr>
          <w:b/>
        </w:rPr>
        <w:t xml:space="preserve">Раздел </w:t>
      </w:r>
      <w:r>
        <w:rPr>
          <w:b/>
        </w:rPr>
        <w:t>7.5</w:t>
      </w:r>
      <w:r w:rsidRPr="009C4382">
        <w:rPr>
          <w:b/>
        </w:rPr>
        <w:t>.</w:t>
      </w:r>
    </w:p>
    <w:p w:rsidR="004D72CD" w:rsidRPr="009C4382" w:rsidRDefault="004D72CD" w:rsidP="00B2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C4382">
        <w:rPr>
          <w:b/>
        </w:rPr>
        <w:t>Система мероприятий реализации подпрограммы.</w:t>
      </w:r>
    </w:p>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0" w:beforeAutospacing="1" w:after="100" w:afterAutospacing="1"/>
        <w:contextualSpacing/>
        <w:jc w:val="both"/>
      </w:pPr>
      <w:r w:rsidRPr="009C4382">
        <w:t>Перечень мероприятий подпрограммы с указанием объемов финансирования и плановыми значениями целевых индикаторов, характеризующих степень реализации мероприятия, приведен в приложениях.</w:t>
      </w:r>
    </w:p>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40"/>
        <w:contextualSpacing/>
        <w:jc w:val="both"/>
        <w:rPr>
          <w:spacing w:val="-6"/>
          <w:lang w:eastAsia="ar-SA"/>
        </w:rPr>
      </w:pPr>
      <w:r w:rsidRPr="009C4382">
        <w:t xml:space="preserve"> Каждое мероприятие носит комплексный характер и представляет собой совокупность взаимосвязанных действий по достижению ожидаемых результатов муниципальной программы.</w:t>
      </w:r>
    </w:p>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9C4382">
        <w:rPr>
          <w:shd w:val="clear" w:color="auto" w:fill="FFFFFF"/>
        </w:rPr>
        <w:t xml:space="preserve">1.Удовлетворение потребности населения в услугах учреждений системы дошкольного образования </w:t>
      </w:r>
    </w:p>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lang w:eastAsia="ar-SA"/>
        </w:rPr>
      </w:pPr>
      <w:r w:rsidRPr="009C4382">
        <w:rPr>
          <w:spacing w:val="-6"/>
          <w:lang w:eastAsia="ar-SA"/>
        </w:rPr>
        <w:t>Решение данной задачи предполагает:</w:t>
      </w:r>
    </w:p>
    <w:p w:rsidR="004D72CD" w:rsidRPr="00A30A3D" w:rsidRDefault="004D72CD" w:rsidP="00A30A3D">
      <w:pPr>
        <w:pStyle w:val="ae"/>
        <w:numPr>
          <w:ilvl w:val="0"/>
          <w:numId w:val="49"/>
        </w:numPr>
        <w:rPr>
          <w:rFonts w:ascii="Times New Roman" w:hAnsi="Times New Roman"/>
          <w:sz w:val="24"/>
          <w:szCs w:val="24"/>
        </w:rPr>
      </w:pPr>
      <w:r w:rsidRPr="00A30A3D">
        <w:rPr>
          <w:rFonts w:ascii="Times New Roman" w:hAnsi="Times New Roman"/>
          <w:sz w:val="24"/>
          <w:szCs w:val="24"/>
        </w:rPr>
        <w:t>открытие дополнительных групп в функционирующих муниципальных дошкольных образовательных учреждениях;</w:t>
      </w:r>
    </w:p>
    <w:p w:rsidR="004D72CD" w:rsidRPr="00A30A3D" w:rsidRDefault="004D72CD" w:rsidP="00A30A3D">
      <w:pPr>
        <w:pStyle w:val="ae"/>
        <w:numPr>
          <w:ilvl w:val="0"/>
          <w:numId w:val="49"/>
        </w:numPr>
        <w:rPr>
          <w:rFonts w:ascii="Times New Roman" w:hAnsi="Times New Roman"/>
          <w:sz w:val="24"/>
          <w:szCs w:val="24"/>
        </w:rPr>
      </w:pPr>
      <w:r w:rsidRPr="00A30A3D">
        <w:rPr>
          <w:rFonts w:ascii="Times New Roman" w:hAnsi="Times New Roman"/>
          <w:sz w:val="24"/>
          <w:szCs w:val="24"/>
        </w:rPr>
        <w:t>строительство детских садов</w:t>
      </w:r>
      <w:r>
        <w:rPr>
          <w:rFonts w:ascii="Times New Roman" w:hAnsi="Times New Roman"/>
          <w:sz w:val="24"/>
          <w:szCs w:val="24"/>
        </w:rPr>
        <w:t>;</w:t>
      </w:r>
    </w:p>
    <w:p w:rsidR="004D72CD" w:rsidRPr="00A30A3D" w:rsidRDefault="004D72CD" w:rsidP="00A30A3D">
      <w:pPr>
        <w:pStyle w:val="ae"/>
        <w:numPr>
          <w:ilvl w:val="0"/>
          <w:numId w:val="49"/>
        </w:numPr>
        <w:rPr>
          <w:rFonts w:ascii="Times New Roman" w:hAnsi="Times New Roman"/>
          <w:sz w:val="24"/>
          <w:szCs w:val="24"/>
        </w:rPr>
      </w:pPr>
      <w:r w:rsidRPr="00A30A3D">
        <w:rPr>
          <w:rFonts w:ascii="Times New Roman" w:hAnsi="Times New Roman"/>
          <w:sz w:val="24"/>
          <w:szCs w:val="24"/>
        </w:rPr>
        <w:t>возврат, реконструкция и капитальный ремонт ранее переданных зданий дошколь</w:t>
      </w:r>
      <w:r>
        <w:rPr>
          <w:rFonts w:ascii="Times New Roman" w:hAnsi="Times New Roman"/>
          <w:sz w:val="24"/>
          <w:szCs w:val="24"/>
        </w:rPr>
        <w:t>ных образовательных организаций;</w:t>
      </w:r>
    </w:p>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C4382">
        <w:rPr>
          <w:spacing w:val="-6"/>
          <w:lang w:eastAsia="ar-SA"/>
        </w:rPr>
        <w:t>2. О</w:t>
      </w:r>
      <w:r w:rsidRPr="009C4382">
        <w:t>беспечение современного качества дошкольного образования, условий для выравнивания стартовых возможностей детей  при поступлении в школу и преемственности на ступенях дошкольного и начального общего образования</w:t>
      </w:r>
    </w:p>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lang w:eastAsia="ar-SA"/>
        </w:rPr>
      </w:pPr>
      <w:r w:rsidRPr="009C4382">
        <w:rPr>
          <w:spacing w:val="-6"/>
          <w:lang w:eastAsia="ar-SA"/>
        </w:rPr>
        <w:t>Решение данной задачи предполагает:</w:t>
      </w:r>
    </w:p>
    <w:p w:rsidR="004D72CD" w:rsidRPr="009C4382" w:rsidRDefault="004D72CD" w:rsidP="00A30A3D">
      <w:pPr>
        <w:numPr>
          <w:ilvl w:val="0"/>
          <w:numId w:val="50"/>
        </w:numPr>
        <w:autoSpaceDE w:val="0"/>
        <w:autoSpaceDN w:val="0"/>
        <w:adjustRightInd w:val="0"/>
        <w:rPr>
          <w:shd w:val="clear" w:color="auto" w:fill="FFFFFF"/>
        </w:rPr>
      </w:pPr>
      <w:r w:rsidRPr="009C4382">
        <w:rPr>
          <w:shd w:val="clear" w:color="auto" w:fill="FFFFFF"/>
        </w:rPr>
        <w:t xml:space="preserve">обновление основных образовательных программ дошкольного образования с учетом </w:t>
      </w:r>
      <w:r w:rsidRPr="009C4382">
        <w:t>федерального государственного образовательного стандарта дошкольного образования</w:t>
      </w:r>
    </w:p>
    <w:p w:rsidR="004D72CD" w:rsidRPr="009C4382" w:rsidRDefault="004D72CD" w:rsidP="00A30A3D">
      <w:pPr>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color w:val="000000"/>
          <w:shd w:val="clear" w:color="auto" w:fill="FFFFFF"/>
        </w:rPr>
      </w:pPr>
      <w:r w:rsidRPr="009C4382">
        <w:rPr>
          <w:color w:val="000000"/>
          <w:shd w:val="clear" w:color="auto" w:fill="FFFFFF"/>
        </w:rPr>
        <w:lastRenderedPageBreak/>
        <w:t xml:space="preserve"> введение оценки деятельности образовательных организаций, реализующих образовательную программу дошкольного образования на основе показателей эффективности их деятельности;</w:t>
      </w:r>
    </w:p>
    <w:p w:rsidR="004D72CD" w:rsidRPr="009C4382" w:rsidRDefault="004D72CD" w:rsidP="00A30A3D">
      <w:pPr>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color w:val="000000"/>
          <w:shd w:val="clear" w:color="auto" w:fill="FFFFFF"/>
        </w:rPr>
      </w:pPr>
      <w:r w:rsidRPr="009C4382">
        <w:rPr>
          <w:color w:val="000000"/>
          <w:shd w:val="clear" w:color="auto" w:fill="FFFFFF"/>
        </w:rPr>
        <w:t xml:space="preserve"> утверждение муниципальных заданий на оказание (выполнение) муниципальных услуг (работ) с учетом показателей качества муниципальных услуг (работ) для </w:t>
      </w:r>
      <w:r w:rsidRPr="009C4382">
        <w:rPr>
          <w:shd w:val="clear" w:color="auto" w:fill="FFFFFF"/>
        </w:rPr>
        <w:t>муниципальных образовательных организаций</w:t>
      </w:r>
      <w:r w:rsidRPr="009C4382">
        <w:rPr>
          <w:color w:val="000000"/>
          <w:shd w:val="clear" w:color="auto" w:fill="FFFFFF"/>
        </w:rPr>
        <w:t>, мониторинг их выполнения;</w:t>
      </w:r>
    </w:p>
    <w:p w:rsidR="004D72CD" w:rsidRPr="009C4382" w:rsidRDefault="004D72CD" w:rsidP="00A30A3D">
      <w:pPr>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color w:val="000000"/>
          <w:shd w:val="clear" w:color="auto" w:fill="FFFFFF"/>
        </w:rPr>
      </w:pPr>
      <w:r w:rsidRPr="009C4382">
        <w:rPr>
          <w:color w:val="000000"/>
          <w:shd w:val="clear" w:color="auto" w:fill="FFFFFF"/>
        </w:rPr>
        <w:t xml:space="preserve"> повышение уровня профессионализма и квалификации педагогических работников образовательных организаций, реализующих образовательную программу дошкольного образования.</w:t>
      </w:r>
    </w:p>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lang w:eastAsia="ar-SA"/>
        </w:rPr>
      </w:pPr>
    </w:p>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lang w:eastAsia="ar-SA"/>
        </w:rPr>
      </w:pPr>
      <w:r w:rsidRPr="009C4382">
        <w:t>3.Внедрение новых финансово-экономических механизмов в муниципальную  систему дошкольного образования</w:t>
      </w:r>
      <w:r w:rsidRPr="009C4382">
        <w:rPr>
          <w:spacing w:val="-6"/>
          <w:lang w:eastAsia="ar-SA"/>
        </w:rPr>
        <w:t>:</w:t>
      </w:r>
    </w:p>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C4382">
        <w:rPr>
          <w:spacing w:val="-6"/>
          <w:lang w:eastAsia="ar-SA"/>
        </w:rPr>
        <w:t>Решение данной задачи предполагает:</w:t>
      </w:r>
    </w:p>
    <w:p w:rsidR="004D72CD" w:rsidRPr="009C4382" w:rsidRDefault="004D72CD" w:rsidP="004123E8">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color w:val="000000"/>
          <w:shd w:val="clear" w:color="auto" w:fill="FFFFFF"/>
        </w:rPr>
      </w:pPr>
      <w:r w:rsidRPr="009C4382">
        <w:rPr>
          <w:color w:val="000000"/>
          <w:shd w:val="clear" w:color="auto" w:fill="FFFFFF"/>
        </w:rPr>
        <w:t>введение эффективного контракта в дошкольном образовании</w:t>
      </w:r>
      <w:r w:rsidRPr="009C4382">
        <w:rPr>
          <w:shd w:val="clear" w:color="auto" w:fill="FFFFFF"/>
        </w:rPr>
        <w:t>,  разработка и внедрение механизма эффективного контракта с руководителями  му</w:t>
      </w:r>
      <w:r w:rsidRPr="009C4382">
        <w:rPr>
          <w:color w:val="000000"/>
          <w:shd w:val="clear" w:color="auto" w:fill="FFFFFF"/>
        </w:rPr>
        <w:t>ниципальных образовательных организаций, реализующих образовательную программу дошкольного образования, содержащего взаимосвязь между показателями качества предоставляемыхмуниципальных услуг образовательной организацией, и эффективностью деятельности руководителя такой образовательной организации;</w:t>
      </w:r>
    </w:p>
    <w:p w:rsidR="004D72CD" w:rsidRPr="009C4382" w:rsidRDefault="004D72CD" w:rsidP="004123E8">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color w:val="000000"/>
          <w:shd w:val="clear" w:color="auto" w:fill="FFFFFF"/>
        </w:rPr>
      </w:pPr>
      <w:r w:rsidRPr="009C4382">
        <w:rPr>
          <w:color w:val="000000"/>
          <w:shd w:val="clear" w:color="auto" w:fill="FFFFFF"/>
        </w:rPr>
        <w:t xml:space="preserve"> разработка и внедрение механизмов эффективного контракта с педагогическими работникамимуниципальных образовательных организаций, реализующих образовательную программу дошкольного образования;</w:t>
      </w:r>
    </w:p>
    <w:p w:rsidR="004D72CD" w:rsidRPr="009C4382" w:rsidRDefault="004D72CD" w:rsidP="004123E8">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hd w:val="clear" w:color="auto" w:fill="FFFFFF"/>
        </w:rPr>
      </w:pPr>
      <w:r w:rsidRPr="009C4382">
        <w:rPr>
          <w:shd w:val="clear" w:color="auto" w:fill="FFFFFF"/>
        </w:rPr>
        <w:t xml:space="preserve"> информационное и мониторинговое сопровождение введения эффективного контракта.</w:t>
      </w:r>
    </w:p>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lang w:eastAsia="ar-SA"/>
        </w:rPr>
      </w:pPr>
    </w:p>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C4382">
        <w:rPr>
          <w:bCs/>
        </w:rPr>
        <w:t>4.Обеспечение доступности МДОУ к информационным  ресурсам</w:t>
      </w:r>
    </w:p>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lang w:eastAsia="ar-SA"/>
        </w:rPr>
      </w:pPr>
      <w:r w:rsidRPr="009C4382">
        <w:rPr>
          <w:spacing w:val="-6"/>
          <w:lang w:eastAsia="ar-SA"/>
        </w:rPr>
        <w:t>Решение данной задачи предполагает:</w:t>
      </w:r>
    </w:p>
    <w:p w:rsidR="004D72CD" w:rsidRPr="009C4382" w:rsidRDefault="004D72CD" w:rsidP="004123E8">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C4382">
        <w:t>оснащение дошкольных образовательных учреждений современной компьютерной техникой.</w:t>
      </w:r>
    </w:p>
    <w:p w:rsidR="004D72CD" w:rsidRPr="009C4382" w:rsidRDefault="004D72CD" w:rsidP="004123E8">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C4382">
        <w:t>повышение квалификации руководителей, педагогических работников дошкольных образовательных учреждений в области  применения ИКТ.</w:t>
      </w:r>
    </w:p>
    <w:p w:rsidR="004D72CD" w:rsidRPr="009C4382" w:rsidRDefault="004D72CD" w:rsidP="004123E8">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lang w:eastAsia="ar-SA"/>
        </w:rPr>
      </w:pPr>
      <w:r w:rsidRPr="009C4382">
        <w:t>увеличение количества ДОУ, имеющих централизованный доступ к сети Интернет</w:t>
      </w:r>
    </w:p>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both"/>
      </w:pPr>
      <w:r w:rsidRPr="009C4382">
        <w:t>5.Улучшение материально-технической базы муниципальных дошкольных образовательных учреждений</w:t>
      </w:r>
    </w:p>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lang w:eastAsia="ar-SA"/>
        </w:rPr>
      </w:pPr>
      <w:r w:rsidRPr="009C4382">
        <w:rPr>
          <w:spacing w:val="-6"/>
          <w:lang w:eastAsia="ar-SA"/>
        </w:rPr>
        <w:t>Решение данной задачи предполагает:</w:t>
      </w:r>
    </w:p>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lang w:eastAsia="ar-SA"/>
        </w:rPr>
      </w:pPr>
    </w:p>
    <w:p w:rsidR="004D72CD" w:rsidRPr="009C4382" w:rsidRDefault="004D72CD" w:rsidP="004123E8">
      <w:pPr>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C4382">
        <w:t>строительство веранд и спортивных сооружений на участках</w:t>
      </w:r>
    </w:p>
    <w:p w:rsidR="004D72CD" w:rsidRPr="009C4382" w:rsidRDefault="004D72CD" w:rsidP="004123E8">
      <w:pPr>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C4382">
        <w:t>приобретение и установка малых форм на территории дошкольных образовательных учреждений</w:t>
      </w:r>
    </w:p>
    <w:p w:rsidR="004D72CD" w:rsidRPr="009C4382" w:rsidRDefault="004D72CD" w:rsidP="004123E8">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C4382">
        <w:t>приобретение игрового материала для детей дошкольного возраста</w:t>
      </w:r>
    </w:p>
    <w:p w:rsidR="004D72CD" w:rsidRPr="009C4382" w:rsidRDefault="004D72CD" w:rsidP="004123E8">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lang w:eastAsia="ar-SA"/>
        </w:rPr>
      </w:pPr>
      <w:r w:rsidRPr="009C4382">
        <w:t>приобретение спортивного оборудования</w:t>
      </w:r>
    </w:p>
    <w:p w:rsidR="004D72CD" w:rsidRDefault="004D72CD" w:rsidP="00B2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C4382">
        <w:rPr>
          <w:b/>
        </w:rPr>
        <w:lastRenderedPageBreak/>
        <w:t xml:space="preserve">Раздел </w:t>
      </w:r>
      <w:r>
        <w:rPr>
          <w:b/>
        </w:rPr>
        <w:t>7.6</w:t>
      </w:r>
      <w:r w:rsidRPr="009C4382">
        <w:rPr>
          <w:b/>
        </w:rPr>
        <w:t>.</w:t>
      </w:r>
    </w:p>
    <w:p w:rsidR="004D72CD" w:rsidRDefault="004D72CD" w:rsidP="00B2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C4382">
        <w:rPr>
          <w:b/>
        </w:rPr>
        <w:t>Финансовое обеспечение подпрограммы.</w:t>
      </w:r>
    </w:p>
    <w:p w:rsidR="004D72CD" w:rsidRPr="009C4382" w:rsidRDefault="004D72CD" w:rsidP="00B2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4D72CD"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C4382">
        <w:t xml:space="preserve">Финансовое обеспечение подпрограммы обозначено </w:t>
      </w:r>
      <w:r>
        <w:t>в таблице.</w:t>
      </w:r>
    </w:p>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10418" w:type="dxa"/>
        <w:jc w:val="center"/>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460"/>
        <w:gridCol w:w="2202"/>
        <w:gridCol w:w="1214"/>
        <w:gridCol w:w="1214"/>
        <w:gridCol w:w="1214"/>
        <w:gridCol w:w="1114"/>
      </w:tblGrid>
      <w:tr w:rsidR="004D72CD" w:rsidRPr="007C2F2F" w:rsidTr="007C2F2F">
        <w:trPr>
          <w:trHeight w:val="154"/>
          <w:jc w:val="center"/>
        </w:trPr>
        <w:tc>
          <w:tcPr>
            <w:tcW w:w="3460" w:type="dxa"/>
            <w:vMerge w:val="restart"/>
            <w:vAlign w:val="center"/>
          </w:tcPr>
          <w:p w:rsidR="004D72CD" w:rsidRPr="007C2F2F" w:rsidRDefault="004D72CD" w:rsidP="006E2D8D">
            <w:pPr>
              <w:jc w:val="center"/>
              <w:rPr>
                <w:bCs/>
                <w:color w:val="000000"/>
                <w:sz w:val="20"/>
                <w:szCs w:val="20"/>
              </w:rPr>
            </w:pPr>
            <w:r w:rsidRPr="007C2F2F">
              <w:rPr>
                <w:bCs/>
                <w:color w:val="000000"/>
                <w:sz w:val="20"/>
                <w:szCs w:val="20"/>
              </w:rPr>
              <w:t>Направления</w:t>
            </w:r>
          </w:p>
        </w:tc>
        <w:tc>
          <w:tcPr>
            <w:tcW w:w="6958" w:type="dxa"/>
            <w:gridSpan w:val="5"/>
            <w:tcBorders>
              <w:right w:val="single" w:sz="4" w:space="0" w:color="auto"/>
            </w:tcBorders>
            <w:vAlign w:val="center"/>
          </w:tcPr>
          <w:p w:rsidR="004D72CD" w:rsidRPr="007C2F2F" w:rsidRDefault="004D72CD" w:rsidP="0000470B">
            <w:pPr>
              <w:jc w:val="center"/>
              <w:rPr>
                <w:sz w:val="20"/>
                <w:szCs w:val="20"/>
              </w:rPr>
            </w:pPr>
            <w:r w:rsidRPr="007C2F2F">
              <w:rPr>
                <w:sz w:val="20"/>
                <w:szCs w:val="20"/>
              </w:rPr>
              <w:t>Объем финансирования, тыс. рублей</w:t>
            </w:r>
          </w:p>
        </w:tc>
      </w:tr>
      <w:tr w:rsidR="004D72CD" w:rsidRPr="007C2F2F" w:rsidTr="007C2F2F">
        <w:trPr>
          <w:trHeight w:val="290"/>
          <w:jc w:val="center"/>
        </w:trPr>
        <w:tc>
          <w:tcPr>
            <w:tcW w:w="3460" w:type="dxa"/>
            <w:vMerge/>
            <w:vAlign w:val="center"/>
          </w:tcPr>
          <w:p w:rsidR="004D72CD" w:rsidRPr="007C2F2F" w:rsidRDefault="004D72CD" w:rsidP="006E2D8D">
            <w:pPr>
              <w:rPr>
                <w:b/>
                <w:bCs/>
                <w:color w:val="000000"/>
                <w:sz w:val="20"/>
                <w:szCs w:val="20"/>
              </w:rPr>
            </w:pPr>
          </w:p>
        </w:tc>
        <w:tc>
          <w:tcPr>
            <w:tcW w:w="2202" w:type="dxa"/>
            <w:vMerge w:val="restart"/>
            <w:vAlign w:val="center"/>
          </w:tcPr>
          <w:p w:rsidR="004D72CD" w:rsidRPr="007C2F2F" w:rsidRDefault="004D72CD" w:rsidP="0000470B">
            <w:pPr>
              <w:jc w:val="center"/>
              <w:rPr>
                <w:sz w:val="20"/>
                <w:szCs w:val="20"/>
              </w:rPr>
            </w:pPr>
            <w:r w:rsidRPr="007C2F2F">
              <w:rPr>
                <w:sz w:val="20"/>
                <w:szCs w:val="20"/>
              </w:rPr>
              <w:t>за весь период реализации</w:t>
            </w:r>
          </w:p>
        </w:tc>
        <w:tc>
          <w:tcPr>
            <w:tcW w:w="4756" w:type="dxa"/>
            <w:gridSpan w:val="4"/>
            <w:tcBorders>
              <w:right w:val="single" w:sz="4" w:space="0" w:color="auto"/>
            </w:tcBorders>
            <w:vAlign w:val="center"/>
          </w:tcPr>
          <w:p w:rsidR="004D72CD" w:rsidRPr="007C2F2F" w:rsidRDefault="004D72CD" w:rsidP="0000470B">
            <w:pPr>
              <w:jc w:val="center"/>
              <w:rPr>
                <w:sz w:val="20"/>
                <w:szCs w:val="20"/>
              </w:rPr>
            </w:pPr>
            <w:r w:rsidRPr="007C2F2F">
              <w:rPr>
                <w:sz w:val="20"/>
                <w:szCs w:val="20"/>
              </w:rPr>
              <w:t>в том числе по годам</w:t>
            </w:r>
          </w:p>
        </w:tc>
      </w:tr>
      <w:tr w:rsidR="004D72CD" w:rsidRPr="007C2F2F" w:rsidTr="007C2F2F">
        <w:trPr>
          <w:trHeight w:val="531"/>
          <w:jc w:val="center"/>
        </w:trPr>
        <w:tc>
          <w:tcPr>
            <w:tcW w:w="3460" w:type="dxa"/>
            <w:vMerge/>
            <w:vAlign w:val="center"/>
          </w:tcPr>
          <w:p w:rsidR="004D72CD" w:rsidRPr="007C2F2F" w:rsidRDefault="004D72CD" w:rsidP="006E2D8D">
            <w:pPr>
              <w:rPr>
                <w:b/>
                <w:bCs/>
                <w:color w:val="000000"/>
                <w:sz w:val="20"/>
                <w:szCs w:val="20"/>
              </w:rPr>
            </w:pPr>
          </w:p>
        </w:tc>
        <w:tc>
          <w:tcPr>
            <w:tcW w:w="2202" w:type="dxa"/>
            <w:vMerge/>
            <w:vAlign w:val="center"/>
          </w:tcPr>
          <w:p w:rsidR="004D72CD" w:rsidRPr="007C2F2F" w:rsidRDefault="004D72CD" w:rsidP="006E2D8D">
            <w:pPr>
              <w:jc w:val="center"/>
              <w:rPr>
                <w:sz w:val="20"/>
                <w:szCs w:val="20"/>
              </w:rPr>
            </w:pPr>
          </w:p>
        </w:tc>
        <w:tc>
          <w:tcPr>
            <w:tcW w:w="1214" w:type="dxa"/>
            <w:vAlign w:val="center"/>
          </w:tcPr>
          <w:p w:rsidR="004D72CD" w:rsidRPr="007C2F2F" w:rsidRDefault="004D72CD" w:rsidP="006E2D8D">
            <w:pPr>
              <w:jc w:val="center"/>
              <w:rPr>
                <w:sz w:val="20"/>
                <w:szCs w:val="20"/>
              </w:rPr>
            </w:pPr>
            <w:r w:rsidRPr="007C2F2F">
              <w:rPr>
                <w:sz w:val="20"/>
                <w:szCs w:val="20"/>
              </w:rPr>
              <w:t>2014</w:t>
            </w:r>
          </w:p>
          <w:p w:rsidR="004D72CD" w:rsidRPr="007C2F2F" w:rsidRDefault="004D72CD" w:rsidP="006E2D8D">
            <w:pPr>
              <w:jc w:val="center"/>
              <w:rPr>
                <w:sz w:val="20"/>
                <w:szCs w:val="20"/>
              </w:rPr>
            </w:pPr>
            <w:r w:rsidRPr="007C2F2F">
              <w:rPr>
                <w:sz w:val="20"/>
                <w:szCs w:val="20"/>
              </w:rPr>
              <w:t>год</w:t>
            </w:r>
          </w:p>
        </w:tc>
        <w:tc>
          <w:tcPr>
            <w:tcW w:w="1214" w:type="dxa"/>
            <w:vAlign w:val="center"/>
          </w:tcPr>
          <w:p w:rsidR="004D72CD" w:rsidRPr="007C2F2F" w:rsidRDefault="004D72CD" w:rsidP="006E2D8D">
            <w:pPr>
              <w:jc w:val="center"/>
              <w:rPr>
                <w:sz w:val="20"/>
                <w:szCs w:val="20"/>
              </w:rPr>
            </w:pPr>
            <w:r w:rsidRPr="007C2F2F">
              <w:rPr>
                <w:sz w:val="20"/>
                <w:szCs w:val="20"/>
              </w:rPr>
              <w:t>2015</w:t>
            </w:r>
          </w:p>
          <w:p w:rsidR="004D72CD" w:rsidRPr="007C2F2F" w:rsidRDefault="004D72CD" w:rsidP="006E2D8D">
            <w:pPr>
              <w:jc w:val="center"/>
              <w:rPr>
                <w:sz w:val="20"/>
                <w:szCs w:val="20"/>
              </w:rPr>
            </w:pPr>
            <w:r w:rsidRPr="007C2F2F">
              <w:rPr>
                <w:sz w:val="20"/>
                <w:szCs w:val="20"/>
              </w:rPr>
              <w:t>год</w:t>
            </w:r>
          </w:p>
        </w:tc>
        <w:tc>
          <w:tcPr>
            <w:tcW w:w="1214" w:type="dxa"/>
            <w:vAlign w:val="center"/>
          </w:tcPr>
          <w:p w:rsidR="004D72CD" w:rsidRPr="007C2F2F" w:rsidRDefault="004D72CD" w:rsidP="006E2D8D">
            <w:pPr>
              <w:jc w:val="center"/>
              <w:rPr>
                <w:sz w:val="20"/>
                <w:szCs w:val="20"/>
              </w:rPr>
            </w:pPr>
            <w:r w:rsidRPr="007C2F2F">
              <w:rPr>
                <w:sz w:val="20"/>
                <w:szCs w:val="20"/>
              </w:rPr>
              <w:t>2016</w:t>
            </w:r>
          </w:p>
          <w:p w:rsidR="004D72CD" w:rsidRPr="007C2F2F" w:rsidRDefault="004D72CD" w:rsidP="006E2D8D">
            <w:pPr>
              <w:jc w:val="center"/>
              <w:rPr>
                <w:sz w:val="20"/>
                <w:szCs w:val="20"/>
              </w:rPr>
            </w:pPr>
            <w:r w:rsidRPr="007C2F2F">
              <w:rPr>
                <w:sz w:val="20"/>
                <w:szCs w:val="20"/>
              </w:rPr>
              <w:t>год</w:t>
            </w:r>
          </w:p>
        </w:tc>
        <w:tc>
          <w:tcPr>
            <w:tcW w:w="1114" w:type="dxa"/>
            <w:vAlign w:val="center"/>
          </w:tcPr>
          <w:p w:rsidR="004D72CD" w:rsidRPr="007C2F2F" w:rsidRDefault="004D72CD" w:rsidP="006E2D8D">
            <w:pPr>
              <w:jc w:val="center"/>
              <w:rPr>
                <w:sz w:val="20"/>
                <w:szCs w:val="20"/>
              </w:rPr>
            </w:pPr>
            <w:r w:rsidRPr="007C2F2F">
              <w:rPr>
                <w:sz w:val="20"/>
                <w:szCs w:val="20"/>
              </w:rPr>
              <w:t>2017</w:t>
            </w:r>
          </w:p>
          <w:p w:rsidR="004D72CD" w:rsidRPr="007C2F2F" w:rsidRDefault="004D72CD" w:rsidP="006E2D8D">
            <w:pPr>
              <w:jc w:val="center"/>
              <w:rPr>
                <w:sz w:val="20"/>
                <w:szCs w:val="20"/>
              </w:rPr>
            </w:pPr>
            <w:r w:rsidRPr="007C2F2F">
              <w:rPr>
                <w:sz w:val="20"/>
                <w:szCs w:val="20"/>
              </w:rPr>
              <w:t>год</w:t>
            </w:r>
          </w:p>
        </w:tc>
      </w:tr>
      <w:tr w:rsidR="004D72CD" w:rsidRPr="007C2F2F" w:rsidTr="007C2F2F">
        <w:trPr>
          <w:trHeight w:val="145"/>
          <w:jc w:val="center"/>
        </w:trPr>
        <w:tc>
          <w:tcPr>
            <w:tcW w:w="3460" w:type="dxa"/>
            <w:vAlign w:val="center"/>
          </w:tcPr>
          <w:p w:rsidR="004D72CD" w:rsidRPr="007C2F2F" w:rsidRDefault="004D72CD" w:rsidP="006E2D8D">
            <w:pPr>
              <w:jc w:val="center"/>
              <w:rPr>
                <w:sz w:val="20"/>
                <w:szCs w:val="20"/>
              </w:rPr>
            </w:pPr>
            <w:r w:rsidRPr="007C2F2F">
              <w:rPr>
                <w:sz w:val="20"/>
                <w:szCs w:val="20"/>
              </w:rPr>
              <w:t>1</w:t>
            </w:r>
          </w:p>
        </w:tc>
        <w:tc>
          <w:tcPr>
            <w:tcW w:w="2202" w:type="dxa"/>
            <w:vAlign w:val="center"/>
          </w:tcPr>
          <w:p w:rsidR="004D72CD" w:rsidRPr="007C2F2F" w:rsidRDefault="004D72CD" w:rsidP="006E2D8D">
            <w:pPr>
              <w:jc w:val="center"/>
              <w:rPr>
                <w:sz w:val="20"/>
                <w:szCs w:val="20"/>
              </w:rPr>
            </w:pPr>
            <w:r w:rsidRPr="007C2F2F">
              <w:rPr>
                <w:sz w:val="20"/>
                <w:szCs w:val="20"/>
              </w:rPr>
              <w:t>2</w:t>
            </w:r>
          </w:p>
        </w:tc>
        <w:tc>
          <w:tcPr>
            <w:tcW w:w="1214" w:type="dxa"/>
            <w:vAlign w:val="center"/>
          </w:tcPr>
          <w:p w:rsidR="004D72CD" w:rsidRPr="007C2F2F" w:rsidRDefault="004D72CD" w:rsidP="006E2D8D">
            <w:pPr>
              <w:jc w:val="center"/>
              <w:rPr>
                <w:sz w:val="20"/>
                <w:szCs w:val="20"/>
              </w:rPr>
            </w:pPr>
            <w:r w:rsidRPr="007C2F2F">
              <w:rPr>
                <w:sz w:val="20"/>
                <w:szCs w:val="20"/>
              </w:rPr>
              <w:t>3</w:t>
            </w:r>
          </w:p>
        </w:tc>
        <w:tc>
          <w:tcPr>
            <w:tcW w:w="1214" w:type="dxa"/>
            <w:vAlign w:val="center"/>
          </w:tcPr>
          <w:p w:rsidR="004D72CD" w:rsidRPr="007C2F2F" w:rsidRDefault="004D72CD" w:rsidP="006E2D8D">
            <w:pPr>
              <w:jc w:val="center"/>
              <w:rPr>
                <w:sz w:val="20"/>
                <w:szCs w:val="20"/>
              </w:rPr>
            </w:pPr>
            <w:r w:rsidRPr="007C2F2F">
              <w:rPr>
                <w:sz w:val="20"/>
                <w:szCs w:val="20"/>
              </w:rPr>
              <w:t>4</w:t>
            </w:r>
          </w:p>
        </w:tc>
        <w:tc>
          <w:tcPr>
            <w:tcW w:w="1214" w:type="dxa"/>
            <w:vAlign w:val="center"/>
          </w:tcPr>
          <w:p w:rsidR="004D72CD" w:rsidRPr="007C2F2F" w:rsidRDefault="004D72CD" w:rsidP="006E2D8D">
            <w:pPr>
              <w:jc w:val="center"/>
              <w:rPr>
                <w:sz w:val="20"/>
                <w:szCs w:val="20"/>
              </w:rPr>
            </w:pPr>
            <w:r w:rsidRPr="007C2F2F">
              <w:rPr>
                <w:sz w:val="20"/>
                <w:szCs w:val="20"/>
              </w:rPr>
              <w:t>5</w:t>
            </w:r>
          </w:p>
        </w:tc>
        <w:tc>
          <w:tcPr>
            <w:tcW w:w="1114" w:type="dxa"/>
            <w:vAlign w:val="center"/>
          </w:tcPr>
          <w:p w:rsidR="004D72CD" w:rsidRPr="007C2F2F" w:rsidRDefault="004D72CD" w:rsidP="006E2D8D">
            <w:pPr>
              <w:jc w:val="center"/>
              <w:rPr>
                <w:sz w:val="20"/>
                <w:szCs w:val="20"/>
              </w:rPr>
            </w:pPr>
            <w:r w:rsidRPr="007C2F2F">
              <w:rPr>
                <w:sz w:val="20"/>
                <w:szCs w:val="20"/>
              </w:rPr>
              <w:t>5</w:t>
            </w:r>
          </w:p>
        </w:tc>
      </w:tr>
      <w:tr w:rsidR="004D72CD" w:rsidRPr="007C2F2F" w:rsidTr="007C2F2F">
        <w:trPr>
          <w:trHeight w:val="525"/>
          <w:jc w:val="center"/>
        </w:trPr>
        <w:tc>
          <w:tcPr>
            <w:tcW w:w="3460" w:type="dxa"/>
            <w:vAlign w:val="center"/>
          </w:tcPr>
          <w:p w:rsidR="004D72CD" w:rsidRPr="007C2F2F" w:rsidRDefault="004D72CD" w:rsidP="006E2D8D">
            <w:pPr>
              <w:rPr>
                <w:b/>
                <w:bCs/>
                <w:color w:val="000000"/>
                <w:sz w:val="20"/>
                <w:szCs w:val="20"/>
              </w:rPr>
            </w:pPr>
            <w:r w:rsidRPr="007C2F2F">
              <w:rPr>
                <w:b/>
                <w:bCs/>
                <w:color w:val="000000"/>
                <w:sz w:val="20"/>
                <w:szCs w:val="20"/>
              </w:rPr>
              <w:t>Обеспечение доступности качественного образования, обеспечение его соответствия потребностям социально-экономического развития, в том числе:</w:t>
            </w:r>
          </w:p>
        </w:tc>
        <w:tc>
          <w:tcPr>
            <w:tcW w:w="2202" w:type="dxa"/>
            <w:vAlign w:val="center"/>
          </w:tcPr>
          <w:p w:rsidR="004D72CD" w:rsidRPr="007C2F2F" w:rsidRDefault="004D72CD" w:rsidP="006E2D8D">
            <w:pPr>
              <w:jc w:val="center"/>
              <w:rPr>
                <w:b/>
                <w:bCs/>
                <w:color w:val="000000"/>
                <w:sz w:val="20"/>
                <w:szCs w:val="20"/>
              </w:rPr>
            </w:pPr>
            <w:r>
              <w:rPr>
                <w:b/>
                <w:sz w:val="20"/>
                <w:szCs w:val="20"/>
              </w:rPr>
              <w:t>168 337,8</w:t>
            </w:r>
          </w:p>
        </w:tc>
        <w:tc>
          <w:tcPr>
            <w:tcW w:w="1214" w:type="dxa"/>
            <w:vAlign w:val="center"/>
          </w:tcPr>
          <w:p w:rsidR="004D72CD" w:rsidRPr="007C2F2F" w:rsidRDefault="004D72CD" w:rsidP="006E2D8D">
            <w:pPr>
              <w:jc w:val="center"/>
              <w:rPr>
                <w:b/>
                <w:bCs/>
                <w:sz w:val="20"/>
                <w:szCs w:val="20"/>
              </w:rPr>
            </w:pPr>
            <w:r w:rsidRPr="007C2F2F">
              <w:rPr>
                <w:b/>
                <w:bCs/>
                <w:sz w:val="20"/>
                <w:szCs w:val="20"/>
              </w:rPr>
              <w:t>40 099,8</w:t>
            </w:r>
          </w:p>
        </w:tc>
        <w:tc>
          <w:tcPr>
            <w:tcW w:w="1214" w:type="dxa"/>
            <w:vAlign w:val="center"/>
          </w:tcPr>
          <w:p w:rsidR="004D72CD" w:rsidRPr="007C2F2F" w:rsidRDefault="004D72CD" w:rsidP="006E2D8D">
            <w:pPr>
              <w:jc w:val="center"/>
              <w:rPr>
                <w:b/>
                <w:bCs/>
                <w:sz w:val="20"/>
                <w:szCs w:val="20"/>
              </w:rPr>
            </w:pPr>
            <w:r>
              <w:rPr>
                <w:b/>
                <w:bCs/>
                <w:sz w:val="20"/>
                <w:szCs w:val="20"/>
              </w:rPr>
              <w:t>37 486,0</w:t>
            </w:r>
          </w:p>
        </w:tc>
        <w:tc>
          <w:tcPr>
            <w:tcW w:w="1214" w:type="dxa"/>
            <w:vAlign w:val="center"/>
          </w:tcPr>
          <w:p w:rsidR="004D72CD" w:rsidRPr="007C2F2F" w:rsidRDefault="004D72CD" w:rsidP="006E2D8D">
            <w:pPr>
              <w:jc w:val="center"/>
              <w:rPr>
                <w:b/>
                <w:bCs/>
                <w:sz w:val="20"/>
                <w:szCs w:val="20"/>
              </w:rPr>
            </w:pPr>
            <w:r>
              <w:rPr>
                <w:b/>
                <w:bCs/>
                <w:sz w:val="20"/>
                <w:szCs w:val="20"/>
              </w:rPr>
              <w:t>45 376,0</w:t>
            </w:r>
          </w:p>
        </w:tc>
        <w:tc>
          <w:tcPr>
            <w:tcW w:w="1114" w:type="dxa"/>
            <w:vAlign w:val="center"/>
          </w:tcPr>
          <w:p w:rsidR="004D72CD" w:rsidRPr="007C2F2F" w:rsidRDefault="004D72CD" w:rsidP="006E2D8D">
            <w:pPr>
              <w:jc w:val="center"/>
              <w:rPr>
                <w:b/>
                <w:bCs/>
                <w:sz w:val="20"/>
                <w:szCs w:val="20"/>
              </w:rPr>
            </w:pPr>
            <w:r>
              <w:rPr>
                <w:b/>
                <w:bCs/>
                <w:sz w:val="20"/>
                <w:szCs w:val="20"/>
              </w:rPr>
              <w:t>45 376,0</w:t>
            </w:r>
          </w:p>
        </w:tc>
      </w:tr>
      <w:tr w:rsidR="004D72CD" w:rsidRPr="007C2F2F" w:rsidTr="007C2F2F">
        <w:trPr>
          <w:trHeight w:val="525"/>
          <w:jc w:val="center"/>
        </w:trPr>
        <w:tc>
          <w:tcPr>
            <w:tcW w:w="3460" w:type="dxa"/>
            <w:vAlign w:val="center"/>
          </w:tcPr>
          <w:p w:rsidR="004D72CD" w:rsidRPr="007C2F2F" w:rsidRDefault="004D72CD" w:rsidP="006E2D8D">
            <w:pPr>
              <w:rPr>
                <w:bCs/>
                <w:color w:val="000000"/>
                <w:sz w:val="20"/>
                <w:szCs w:val="20"/>
              </w:rPr>
            </w:pPr>
            <w:r w:rsidRPr="007C2F2F">
              <w:rPr>
                <w:bCs/>
                <w:color w:val="000000"/>
                <w:sz w:val="20"/>
                <w:szCs w:val="20"/>
              </w:rPr>
              <w:t>Выполнение обязательств перед физическими лицами</w:t>
            </w:r>
          </w:p>
        </w:tc>
        <w:tc>
          <w:tcPr>
            <w:tcW w:w="2202" w:type="dxa"/>
            <w:vAlign w:val="center"/>
          </w:tcPr>
          <w:p w:rsidR="004D72CD" w:rsidRPr="007C2F2F" w:rsidRDefault="004D72CD" w:rsidP="006E2D8D">
            <w:pPr>
              <w:jc w:val="center"/>
              <w:rPr>
                <w:bCs/>
                <w:color w:val="000000"/>
                <w:sz w:val="20"/>
                <w:szCs w:val="20"/>
              </w:rPr>
            </w:pPr>
            <w:r>
              <w:rPr>
                <w:bCs/>
                <w:color w:val="000000"/>
                <w:sz w:val="20"/>
                <w:szCs w:val="20"/>
              </w:rPr>
              <w:t>1 530,7</w:t>
            </w:r>
          </w:p>
        </w:tc>
        <w:tc>
          <w:tcPr>
            <w:tcW w:w="1214" w:type="dxa"/>
            <w:vAlign w:val="center"/>
          </w:tcPr>
          <w:p w:rsidR="004D72CD" w:rsidRPr="007C2F2F" w:rsidRDefault="004D72CD" w:rsidP="006E2D8D">
            <w:pPr>
              <w:jc w:val="center"/>
              <w:rPr>
                <w:bCs/>
                <w:color w:val="000000"/>
                <w:sz w:val="20"/>
                <w:szCs w:val="20"/>
              </w:rPr>
            </w:pPr>
            <w:r w:rsidRPr="007C2F2F">
              <w:rPr>
                <w:bCs/>
                <w:color w:val="000000"/>
                <w:sz w:val="20"/>
                <w:szCs w:val="20"/>
              </w:rPr>
              <w:t>756,7</w:t>
            </w:r>
          </w:p>
        </w:tc>
        <w:tc>
          <w:tcPr>
            <w:tcW w:w="1214" w:type="dxa"/>
            <w:vAlign w:val="center"/>
          </w:tcPr>
          <w:p w:rsidR="004D72CD" w:rsidRPr="007C2F2F" w:rsidRDefault="004D72CD" w:rsidP="006E2D8D">
            <w:pPr>
              <w:jc w:val="center"/>
              <w:rPr>
                <w:bCs/>
                <w:color w:val="000000"/>
                <w:sz w:val="20"/>
                <w:szCs w:val="20"/>
              </w:rPr>
            </w:pPr>
            <w:r>
              <w:rPr>
                <w:bCs/>
                <w:color w:val="000000"/>
                <w:sz w:val="20"/>
                <w:szCs w:val="20"/>
              </w:rPr>
              <w:t>258,0</w:t>
            </w:r>
          </w:p>
        </w:tc>
        <w:tc>
          <w:tcPr>
            <w:tcW w:w="1214" w:type="dxa"/>
            <w:vAlign w:val="center"/>
          </w:tcPr>
          <w:p w:rsidR="004D72CD" w:rsidRPr="007C2F2F" w:rsidRDefault="004D72CD" w:rsidP="006E2D8D">
            <w:pPr>
              <w:jc w:val="center"/>
              <w:rPr>
                <w:bCs/>
                <w:color w:val="000000"/>
                <w:sz w:val="20"/>
                <w:szCs w:val="20"/>
              </w:rPr>
            </w:pPr>
            <w:r>
              <w:rPr>
                <w:bCs/>
                <w:color w:val="000000"/>
                <w:sz w:val="20"/>
                <w:szCs w:val="20"/>
              </w:rPr>
              <w:t>258,0</w:t>
            </w:r>
          </w:p>
        </w:tc>
        <w:tc>
          <w:tcPr>
            <w:tcW w:w="1114" w:type="dxa"/>
            <w:vAlign w:val="center"/>
          </w:tcPr>
          <w:p w:rsidR="004D72CD" w:rsidRPr="007C2F2F" w:rsidRDefault="004D72CD" w:rsidP="006E2D8D">
            <w:pPr>
              <w:jc w:val="center"/>
              <w:rPr>
                <w:bCs/>
                <w:color w:val="000000"/>
                <w:sz w:val="20"/>
                <w:szCs w:val="20"/>
              </w:rPr>
            </w:pPr>
            <w:r>
              <w:rPr>
                <w:bCs/>
                <w:color w:val="000000"/>
                <w:sz w:val="20"/>
                <w:szCs w:val="20"/>
              </w:rPr>
              <w:t>258,0</w:t>
            </w:r>
          </w:p>
        </w:tc>
      </w:tr>
      <w:tr w:rsidR="004D72CD" w:rsidRPr="007C2F2F" w:rsidTr="007C2F2F">
        <w:trPr>
          <w:trHeight w:val="344"/>
          <w:jc w:val="center"/>
        </w:trPr>
        <w:tc>
          <w:tcPr>
            <w:tcW w:w="3460" w:type="dxa"/>
            <w:vAlign w:val="center"/>
          </w:tcPr>
          <w:p w:rsidR="004D72CD" w:rsidRPr="007C2F2F" w:rsidRDefault="004D72CD" w:rsidP="006E2D8D">
            <w:pPr>
              <w:rPr>
                <w:color w:val="000000"/>
                <w:sz w:val="20"/>
                <w:szCs w:val="20"/>
              </w:rPr>
            </w:pPr>
            <w:r w:rsidRPr="007C2F2F">
              <w:rPr>
                <w:color w:val="000000"/>
                <w:sz w:val="20"/>
                <w:szCs w:val="20"/>
              </w:rPr>
              <w:t>Содержание имущества</w:t>
            </w:r>
          </w:p>
        </w:tc>
        <w:tc>
          <w:tcPr>
            <w:tcW w:w="2202" w:type="dxa"/>
            <w:vAlign w:val="center"/>
          </w:tcPr>
          <w:p w:rsidR="004D72CD" w:rsidRPr="007C2F2F" w:rsidRDefault="004D72CD" w:rsidP="006E2D8D">
            <w:pPr>
              <w:jc w:val="center"/>
              <w:rPr>
                <w:color w:val="000000"/>
                <w:sz w:val="20"/>
                <w:szCs w:val="20"/>
              </w:rPr>
            </w:pPr>
            <w:r>
              <w:rPr>
                <w:color w:val="000000"/>
                <w:sz w:val="20"/>
                <w:szCs w:val="20"/>
              </w:rPr>
              <w:t>40 699,0</w:t>
            </w:r>
          </w:p>
        </w:tc>
        <w:tc>
          <w:tcPr>
            <w:tcW w:w="1214" w:type="dxa"/>
            <w:vAlign w:val="center"/>
          </w:tcPr>
          <w:p w:rsidR="004D72CD" w:rsidRPr="007C2F2F" w:rsidRDefault="004D72CD" w:rsidP="006E2D8D">
            <w:pPr>
              <w:jc w:val="center"/>
              <w:rPr>
                <w:color w:val="000000"/>
                <w:sz w:val="20"/>
                <w:szCs w:val="20"/>
              </w:rPr>
            </w:pPr>
            <w:r w:rsidRPr="007C2F2F">
              <w:rPr>
                <w:color w:val="000000"/>
                <w:sz w:val="20"/>
                <w:szCs w:val="20"/>
              </w:rPr>
              <w:t>15 538,0</w:t>
            </w:r>
          </w:p>
        </w:tc>
        <w:tc>
          <w:tcPr>
            <w:tcW w:w="1214" w:type="dxa"/>
            <w:vAlign w:val="center"/>
          </w:tcPr>
          <w:p w:rsidR="004D72CD" w:rsidRPr="007C2F2F" w:rsidRDefault="004D72CD" w:rsidP="006E2D8D">
            <w:pPr>
              <w:jc w:val="center"/>
              <w:rPr>
                <w:color w:val="000000"/>
                <w:sz w:val="20"/>
                <w:szCs w:val="20"/>
              </w:rPr>
            </w:pPr>
            <w:r>
              <w:rPr>
                <w:color w:val="000000"/>
                <w:sz w:val="20"/>
                <w:szCs w:val="20"/>
              </w:rPr>
              <w:t>3 127,0</w:t>
            </w:r>
          </w:p>
        </w:tc>
        <w:tc>
          <w:tcPr>
            <w:tcW w:w="1214" w:type="dxa"/>
            <w:vAlign w:val="center"/>
          </w:tcPr>
          <w:p w:rsidR="004D72CD" w:rsidRPr="007C2F2F" w:rsidRDefault="004D72CD" w:rsidP="006E2D8D">
            <w:pPr>
              <w:jc w:val="center"/>
              <w:rPr>
                <w:color w:val="000000"/>
                <w:sz w:val="20"/>
                <w:szCs w:val="20"/>
              </w:rPr>
            </w:pPr>
            <w:r>
              <w:rPr>
                <w:color w:val="000000"/>
                <w:sz w:val="20"/>
                <w:szCs w:val="20"/>
              </w:rPr>
              <w:t>11 017,0</w:t>
            </w:r>
          </w:p>
        </w:tc>
        <w:tc>
          <w:tcPr>
            <w:tcW w:w="1114" w:type="dxa"/>
            <w:vAlign w:val="center"/>
          </w:tcPr>
          <w:p w:rsidR="004D72CD" w:rsidRPr="007C2F2F" w:rsidRDefault="004D72CD" w:rsidP="006E2D8D">
            <w:pPr>
              <w:jc w:val="center"/>
              <w:rPr>
                <w:color w:val="000000"/>
                <w:sz w:val="20"/>
                <w:szCs w:val="20"/>
              </w:rPr>
            </w:pPr>
            <w:r>
              <w:rPr>
                <w:color w:val="000000"/>
                <w:sz w:val="20"/>
                <w:szCs w:val="20"/>
              </w:rPr>
              <w:t>11 017,0</w:t>
            </w:r>
          </w:p>
        </w:tc>
      </w:tr>
      <w:tr w:rsidR="004D72CD" w:rsidRPr="007C2F2F" w:rsidTr="007C2F2F">
        <w:trPr>
          <w:trHeight w:val="689"/>
          <w:jc w:val="center"/>
        </w:trPr>
        <w:tc>
          <w:tcPr>
            <w:tcW w:w="3460" w:type="dxa"/>
            <w:vAlign w:val="center"/>
          </w:tcPr>
          <w:p w:rsidR="004D72CD" w:rsidRPr="007C2F2F" w:rsidRDefault="004D72CD" w:rsidP="006E2D8D">
            <w:pPr>
              <w:rPr>
                <w:color w:val="000000"/>
                <w:sz w:val="20"/>
                <w:szCs w:val="20"/>
              </w:rPr>
            </w:pPr>
            <w:r w:rsidRPr="007C2F2F">
              <w:rPr>
                <w:color w:val="000000"/>
                <w:sz w:val="20"/>
                <w:szCs w:val="20"/>
              </w:rPr>
              <w:t>Расходы, связанные с выполнением функций, обеспечением деятельности (оказанием услуг)</w:t>
            </w:r>
          </w:p>
        </w:tc>
        <w:tc>
          <w:tcPr>
            <w:tcW w:w="2202" w:type="dxa"/>
            <w:vAlign w:val="center"/>
          </w:tcPr>
          <w:p w:rsidR="004D72CD" w:rsidRPr="007C2F2F" w:rsidRDefault="004D72CD" w:rsidP="006E2D8D">
            <w:pPr>
              <w:jc w:val="center"/>
              <w:rPr>
                <w:color w:val="000000"/>
                <w:sz w:val="20"/>
                <w:szCs w:val="20"/>
              </w:rPr>
            </w:pPr>
            <w:r>
              <w:rPr>
                <w:color w:val="000000"/>
                <w:sz w:val="20"/>
                <w:szCs w:val="20"/>
              </w:rPr>
              <w:t>125 194,0</w:t>
            </w:r>
          </w:p>
        </w:tc>
        <w:tc>
          <w:tcPr>
            <w:tcW w:w="1214" w:type="dxa"/>
            <w:vAlign w:val="center"/>
          </w:tcPr>
          <w:p w:rsidR="004D72CD" w:rsidRPr="007C2F2F" w:rsidRDefault="004D72CD" w:rsidP="006E2D8D">
            <w:pPr>
              <w:jc w:val="center"/>
              <w:rPr>
                <w:color w:val="000000"/>
                <w:sz w:val="20"/>
                <w:szCs w:val="20"/>
              </w:rPr>
            </w:pPr>
            <w:r w:rsidRPr="007C2F2F">
              <w:rPr>
                <w:color w:val="000000"/>
                <w:sz w:val="20"/>
                <w:szCs w:val="20"/>
              </w:rPr>
              <w:t>23 098,0</w:t>
            </w:r>
          </w:p>
        </w:tc>
        <w:tc>
          <w:tcPr>
            <w:tcW w:w="1214" w:type="dxa"/>
            <w:vAlign w:val="center"/>
          </w:tcPr>
          <w:p w:rsidR="004D72CD" w:rsidRPr="007C2F2F" w:rsidRDefault="004D72CD" w:rsidP="006E2D8D">
            <w:pPr>
              <w:jc w:val="center"/>
              <w:rPr>
                <w:color w:val="000000"/>
                <w:sz w:val="20"/>
                <w:szCs w:val="20"/>
              </w:rPr>
            </w:pPr>
            <w:r>
              <w:rPr>
                <w:color w:val="000000"/>
                <w:sz w:val="20"/>
                <w:szCs w:val="20"/>
              </w:rPr>
              <w:t>34 032,0</w:t>
            </w:r>
          </w:p>
        </w:tc>
        <w:tc>
          <w:tcPr>
            <w:tcW w:w="1214" w:type="dxa"/>
            <w:vAlign w:val="center"/>
          </w:tcPr>
          <w:p w:rsidR="004D72CD" w:rsidRPr="007C2F2F" w:rsidRDefault="004D72CD" w:rsidP="006E2D8D">
            <w:pPr>
              <w:jc w:val="center"/>
              <w:rPr>
                <w:color w:val="000000"/>
                <w:sz w:val="20"/>
                <w:szCs w:val="20"/>
              </w:rPr>
            </w:pPr>
            <w:r>
              <w:rPr>
                <w:color w:val="000000"/>
                <w:sz w:val="20"/>
                <w:szCs w:val="20"/>
              </w:rPr>
              <w:t>34 032,0</w:t>
            </w:r>
          </w:p>
        </w:tc>
        <w:tc>
          <w:tcPr>
            <w:tcW w:w="1114" w:type="dxa"/>
            <w:vAlign w:val="center"/>
          </w:tcPr>
          <w:p w:rsidR="004D72CD" w:rsidRPr="007C2F2F" w:rsidRDefault="004D72CD" w:rsidP="006E2D8D">
            <w:pPr>
              <w:jc w:val="center"/>
              <w:rPr>
                <w:color w:val="000000"/>
                <w:sz w:val="20"/>
                <w:szCs w:val="20"/>
              </w:rPr>
            </w:pPr>
            <w:r>
              <w:rPr>
                <w:color w:val="000000"/>
                <w:sz w:val="20"/>
                <w:szCs w:val="20"/>
              </w:rPr>
              <w:t>34 032,0</w:t>
            </w:r>
          </w:p>
        </w:tc>
      </w:tr>
      <w:tr w:rsidR="004D72CD" w:rsidRPr="007C2F2F" w:rsidTr="007C2F2F">
        <w:trPr>
          <w:trHeight w:val="525"/>
          <w:jc w:val="center"/>
        </w:trPr>
        <w:tc>
          <w:tcPr>
            <w:tcW w:w="3460" w:type="dxa"/>
            <w:tcBorders>
              <w:bottom w:val="single" w:sz="4" w:space="0" w:color="auto"/>
            </w:tcBorders>
            <w:vAlign w:val="center"/>
          </w:tcPr>
          <w:p w:rsidR="004D72CD" w:rsidRPr="007C2F2F" w:rsidRDefault="004D72CD" w:rsidP="006E2D8D">
            <w:pPr>
              <w:rPr>
                <w:color w:val="000000"/>
                <w:sz w:val="20"/>
                <w:szCs w:val="20"/>
              </w:rPr>
            </w:pPr>
            <w:r w:rsidRPr="007C2F2F">
              <w:rPr>
                <w:color w:val="000000"/>
                <w:sz w:val="20"/>
                <w:szCs w:val="20"/>
              </w:rPr>
              <w:t>Развитие и укрепление материально-технической базы</w:t>
            </w:r>
          </w:p>
        </w:tc>
        <w:tc>
          <w:tcPr>
            <w:tcW w:w="2202" w:type="dxa"/>
            <w:vAlign w:val="center"/>
          </w:tcPr>
          <w:p w:rsidR="004D72CD" w:rsidRPr="007C2F2F" w:rsidRDefault="004D72CD" w:rsidP="006E2D8D">
            <w:pPr>
              <w:jc w:val="center"/>
              <w:rPr>
                <w:color w:val="000000"/>
                <w:sz w:val="20"/>
                <w:szCs w:val="20"/>
              </w:rPr>
            </w:pPr>
            <w:r>
              <w:rPr>
                <w:color w:val="000000"/>
                <w:sz w:val="20"/>
                <w:szCs w:val="20"/>
              </w:rPr>
              <w:t>889,1</w:t>
            </w:r>
          </w:p>
        </w:tc>
        <w:tc>
          <w:tcPr>
            <w:tcW w:w="1214" w:type="dxa"/>
            <w:vAlign w:val="center"/>
          </w:tcPr>
          <w:p w:rsidR="004D72CD" w:rsidRPr="007C2F2F" w:rsidRDefault="004D72CD" w:rsidP="006E2D8D">
            <w:pPr>
              <w:jc w:val="center"/>
              <w:rPr>
                <w:color w:val="000000"/>
                <w:sz w:val="20"/>
                <w:szCs w:val="20"/>
              </w:rPr>
            </w:pPr>
            <w:r w:rsidRPr="007C2F2F">
              <w:rPr>
                <w:color w:val="000000"/>
                <w:sz w:val="20"/>
                <w:szCs w:val="20"/>
              </w:rPr>
              <w:t>682,1</w:t>
            </w:r>
          </w:p>
        </w:tc>
        <w:tc>
          <w:tcPr>
            <w:tcW w:w="1214" w:type="dxa"/>
            <w:vAlign w:val="center"/>
          </w:tcPr>
          <w:p w:rsidR="004D72CD" w:rsidRPr="007C2F2F" w:rsidRDefault="004D72CD" w:rsidP="006E2D8D">
            <w:pPr>
              <w:jc w:val="center"/>
              <w:rPr>
                <w:color w:val="000000"/>
                <w:sz w:val="20"/>
                <w:szCs w:val="20"/>
              </w:rPr>
            </w:pPr>
            <w:r>
              <w:rPr>
                <w:color w:val="000000"/>
                <w:sz w:val="20"/>
                <w:szCs w:val="20"/>
              </w:rPr>
              <w:t>69,0</w:t>
            </w:r>
          </w:p>
        </w:tc>
        <w:tc>
          <w:tcPr>
            <w:tcW w:w="1214" w:type="dxa"/>
            <w:vAlign w:val="center"/>
          </w:tcPr>
          <w:p w:rsidR="004D72CD" w:rsidRPr="007C2F2F" w:rsidRDefault="004D72CD" w:rsidP="006E2D8D">
            <w:pPr>
              <w:jc w:val="center"/>
              <w:rPr>
                <w:color w:val="000000"/>
                <w:sz w:val="20"/>
                <w:szCs w:val="20"/>
              </w:rPr>
            </w:pPr>
            <w:r>
              <w:rPr>
                <w:color w:val="000000"/>
                <w:sz w:val="20"/>
                <w:szCs w:val="20"/>
              </w:rPr>
              <w:t>69,0</w:t>
            </w:r>
          </w:p>
        </w:tc>
        <w:tc>
          <w:tcPr>
            <w:tcW w:w="1114" w:type="dxa"/>
            <w:vAlign w:val="center"/>
          </w:tcPr>
          <w:p w:rsidR="004D72CD" w:rsidRPr="007C2F2F" w:rsidRDefault="004D72CD" w:rsidP="006E2D8D">
            <w:pPr>
              <w:jc w:val="center"/>
              <w:rPr>
                <w:color w:val="000000"/>
                <w:sz w:val="20"/>
                <w:szCs w:val="20"/>
              </w:rPr>
            </w:pPr>
            <w:r>
              <w:rPr>
                <w:color w:val="000000"/>
                <w:sz w:val="20"/>
                <w:szCs w:val="20"/>
              </w:rPr>
              <w:t>69,0</w:t>
            </w:r>
          </w:p>
        </w:tc>
      </w:tr>
      <w:tr w:rsidR="004D72CD" w:rsidRPr="007C2F2F" w:rsidTr="007C2F2F">
        <w:trPr>
          <w:trHeight w:val="525"/>
          <w:jc w:val="center"/>
        </w:trPr>
        <w:tc>
          <w:tcPr>
            <w:tcW w:w="3460" w:type="dxa"/>
            <w:vMerge w:val="restart"/>
            <w:tcBorders>
              <w:top w:val="single" w:sz="4" w:space="0" w:color="auto"/>
            </w:tcBorders>
            <w:vAlign w:val="center"/>
          </w:tcPr>
          <w:p w:rsidR="004D72CD" w:rsidRPr="007C2F2F" w:rsidRDefault="004D72CD" w:rsidP="006E2D8D">
            <w:pPr>
              <w:rPr>
                <w:color w:val="000000"/>
                <w:sz w:val="20"/>
                <w:szCs w:val="20"/>
              </w:rPr>
            </w:pPr>
            <w:r w:rsidRPr="007C2F2F">
              <w:rPr>
                <w:b/>
                <w:color w:val="000000"/>
                <w:sz w:val="20"/>
                <w:szCs w:val="20"/>
              </w:rPr>
              <w:t>В том числе:</w:t>
            </w:r>
            <w:r w:rsidRPr="007C2F2F">
              <w:rPr>
                <w:color w:val="000000"/>
                <w:sz w:val="20"/>
                <w:szCs w:val="20"/>
              </w:rPr>
              <w:t xml:space="preserve"> выборочный капитальный ремонт здания МКДОУ детский сад «Мишутка» (открытие дополнительных дошкольных групп)</w:t>
            </w:r>
          </w:p>
        </w:tc>
        <w:tc>
          <w:tcPr>
            <w:tcW w:w="2202" w:type="dxa"/>
            <w:vAlign w:val="center"/>
          </w:tcPr>
          <w:p w:rsidR="004D72CD" w:rsidRPr="007C2F2F" w:rsidRDefault="004D72CD" w:rsidP="006E2D8D">
            <w:pPr>
              <w:rPr>
                <w:color w:val="000000"/>
                <w:sz w:val="20"/>
                <w:szCs w:val="20"/>
              </w:rPr>
            </w:pPr>
            <w:r w:rsidRPr="007C2F2F">
              <w:rPr>
                <w:color w:val="000000"/>
                <w:sz w:val="20"/>
                <w:szCs w:val="20"/>
              </w:rPr>
              <w:t>За счет средств местного бюджета</w:t>
            </w:r>
          </w:p>
        </w:tc>
        <w:tc>
          <w:tcPr>
            <w:tcW w:w="1214" w:type="dxa"/>
            <w:vAlign w:val="center"/>
          </w:tcPr>
          <w:p w:rsidR="004D72CD" w:rsidRPr="007C2F2F" w:rsidRDefault="004D72CD" w:rsidP="006E2D8D">
            <w:pPr>
              <w:jc w:val="center"/>
              <w:rPr>
                <w:color w:val="000000"/>
                <w:sz w:val="20"/>
                <w:szCs w:val="20"/>
              </w:rPr>
            </w:pPr>
            <w:r w:rsidRPr="007C2F2F">
              <w:rPr>
                <w:color w:val="000000"/>
                <w:sz w:val="20"/>
                <w:szCs w:val="20"/>
              </w:rPr>
              <w:t>158,5</w:t>
            </w:r>
          </w:p>
        </w:tc>
        <w:tc>
          <w:tcPr>
            <w:tcW w:w="1214" w:type="dxa"/>
            <w:vAlign w:val="center"/>
          </w:tcPr>
          <w:p w:rsidR="004D72CD" w:rsidRPr="007C2F2F" w:rsidRDefault="004D72CD" w:rsidP="006E2D8D">
            <w:pPr>
              <w:jc w:val="center"/>
              <w:rPr>
                <w:sz w:val="20"/>
                <w:szCs w:val="20"/>
              </w:rPr>
            </w:pPr>
            <w:r w:rsidRPr="007C2F2F">
              <w:rPr>
                <w:color w:val="000000"/>
                <w:sz w:val="20"/>
                <w:szCs w:val="20"/>
              </w:rPr>
              <w:t>158,5</w:t>
            </w:r>
          </w:p>
        </w:tc>
        <w:tc>
          <w:tcPr>
            <w:tcW w:w="1214" w:type="dxa"/>
            <w:vAlign w:val="center"/>
          </w:tcPr>
          <w:p w:rsidR="004D72CD" w:rsidRPr="007C2F2F" w:rsidRDefault="004D72CD" w:rsidP="006E2D8D">
            <w:pPr>
              <w:jc w:val="center"/>
              <w:rPr>
                <w:sz w:val="20"/>
                <w:szCs w:val="20"/>
              </w:rPr>
            </w:pPr>
            <w:r w:rsidRPr="007C2F2F">
              <w:rPr>
                <w:sz w:val="20"/>
                <w:szCs w:val="20"/>
              </w:rPr>
              <w:t>0</w:t>
            </w:r>
            <w:r>
              <w:rPr>
                <w:sz w:val="20"/>
                <w:szCs w:val="20"/>
              </w:rPr>
              <w:t>,0</w:t>
            </w:r>
          </w:p>
        </w:tc>
        <w:tc>
          <w:tcPr>
            <w:tcW w:w="1114" w:type="dxa"/>
            <w:vAlign w:val="center"/>
          </w:tcPr>
          <w:p w:rsidR="004D72CD" w:rsidRPr="007C2F2F" w:rsidRDefault="004D72CD" w:rsidP="006E2D8D">
            <w:pPr>
              <w:jc w:val="center"/>
              <w:rPr>
                <w:sz w:val="20"/>
                <w:szCs w:val="20"/>
              </w:rPr>
            </w:pPr>
            <w:r w:rsidRPr="007C2F2F">
              <w:rPr>
                <w:sz w:val="20"/>
                <w:szCs w:val="20"/>
              </w:rPr>
              <w:t>0</w:t>
            </w:r>
            <w:r>
              <w:rPr>
                <w:sz w:val="20"/>
                <w:szCs w:val="20"/>
              </w:rPr>
              <w:t>,0</w:t>
            </w:r>
          </w:p>
        </w:tc>
      </w:tr>
      <w:tr w:rsidR="004D72CD" w:rsidRPr="007C2F2F" w:rsidTr="007C2F2F">
        <w:trPr>
          <w:trHeight w:val="948"/>
          <w:jc w:val="center"/>
        </w:trPr>
        <w:tc>
          <w:tcPr>
            <w:tcW w:w="3460" w:type="dxa"/>
            <w:vMerge/>
            <w:tcBorders>
              <w:bottom w:val="single" w:sz="4" w:space="0" w:color="auto"/>
            </w:tcBorders>
            <w:vAlign w:val="center"/>
          </w:tcPr>
          <w:p w:rsidR="004D72CD" w:rsidRPr="007C2F2F" w:rsidRDefault="004D72CD" w:rsidP="006E2D8D">
            <w:pPr>
              <w:rPr>
                <w:color w:val="000000"/>
                <w:sz w:val="20"/>
                <w:szCs w:val="20"/>
              </w:rPr>
            </w:pPr>
          </w:p>
        </w:tc>
        <w:tc>
          <w:tcPr>
            <w:tcW w:w="2202" w:type="dxa"/>
            <w:vAlign w:val="center"/>
          </w:tcPr>
          <w:p w:rsidR="004D72CD" w:rsidRPr="007C2F2F" w:rsidRDefault="004D72CD" w:rsidP="006E2D8D">
            <w:pPr>
              <w:rPr>
                <w:color w:val="000000"/>
                <w:sz w:val="20"/>
                <w:szCs w:val="20"/>
              </w:rPr>
            </w:pPr>
            <w:r w:rsidRPr="007C2F2F">
              <w:rPr>
                <w:color w:val="000000"/>
                <w:sz w:val="20"/>
                <w:szCs w:val="20"/>
              </w:rPr>
              <w:t>Софинансирование за счет средств областного бюджета</w:t>
            </w:r>
          </w:p>
          <w:p w:rsidR="004D72CD" w:rsidRPr="007C2F2F" w:rsidRDefault="004D72CD" w:rsidP="006E2D8D">
            <w:pPr>
              <w:rPr>
                <w:color w:val="000000"/>
                <w:sz w:val="20"/>
                <w:szCs w:val="20"/>
              </w:rPr>
            </w:pPr>
          </w:p>
        </w:tc>
        <w:tc>
          <w:tcPr>
            <w:tcW w:w="1214" w:type="dxa"/>
            <w:vAlign w:val="center"/>
          </w:tcPr>
          <w:p w:rsidR="004D72CD" w:rsidRPr="007C2F2F" w:rsidRDefault="004D72CD" w:rsidP="006E2D8D">
            <w:pPr>
              <w:jc w:val="center"/>
              <w:rPr>
                <w:color w:val="000000"/>
                <w:sz w:val="20"/>
                <w:szCs w:val="20"/>
              </w:rPr>
            </w:pPr>
            <w:r w:rsidRPr="007C2F2F">
              <w:rPr>
                <w:color w:val="000000"/>
                <w:sz w:val="20"/>
                <w:szCs w:val="20"/>
              </w:rPr>
              <w:t>3 012,3</w:t>
            </w:r>
          </w:p>
        </w:tc>
        <w:tc>
          <w:tcPr>
            <w:tcW w:w="1214" w:type="dxa"/>
            <w:vAlign w:val="center"/>
          </w:tcPr>
          <w:p w:rsidR="004D72CD" w:rsidRPr="007C2F2F" w:rsidRDefault="004D72CD" w:rsidP="006E2D8D">
            <w:pPr>
              <w:jc w:val="center"/>
              <w:rPr>
                <w:sz w:val="20"/>
                <w:szCs w:val="20"/>
              </w:rPr>
            </w:pPr>
            <w:r w:rsidRPr="007C2F2F">
              <w:rPr>
                <w:sz w:val="20"/>
                <w:szCs w:val="20"/>
              </w:rPr>
              <w:t>3 012,3</w:t>
            </w:r>
          </w:p>
        </w:tc>
        <w:tc>
          <w:tcPr>
            <w:tcW w:w="1214" w:type="dxa"/>
            <w:vAlign w:val="center"/>
          </w:tcPr>
          <w:p w:rsidR="004D72CD" w:rsidRPr="007C2F2F" w:rsidRDefault="004D72CD" w:rsidP="006E2D8D">
            <w:pPr>
              <w:jc w:val="center"/>
              <w:rPr>
                <w:sz w:val="20"/>
                <w:szCs w:val="20"/>
              </w:rPr>
            </w:pPr>
            <w:r w:rsidRPr="007C2F2F">
              <w:rPr>
                <w:sz w:val="20"/>
                <w:szCs w:val="20"/>
              </w:rPr>
              <w:t>0</w:t>
            </w:r>
            <w:r>
              <w:rPr>
                <w:sz w:val="20"/>
                <w:szCs w:val="20"/>
              </w:rPr>
              <w:t>,0</w:t>
            </w:r>
          </w:p>
        </w:tc>
        <w:tc>
          <w:tcPr>
            <w:tcW w:w="1114" w:type="dxa"/>
            <w:vAlign w:val="center"/>
          </w:tcPr>
          <w:p w:rsidR="004D72CD" w:rsidRPr="007C2F2F" w:rsidRDefault="004D72CD" w:rsidP="006E2D8D">
            <w:pPr>
              <w:jc w:val="center"/>
              <w:rPr>
                <w:sz w:val="20"/>
                <w:szCs w:val="20"/>
              </w:rPr>
            </w:pPr>
            <w:r w:rsidRPr="007C2F2F">
              <w:rPr>
                <w:sz w:val="20"/>
                <w:szCs w:val="20"/>
              </w:rPr>
              <w:t>0</w:t>
            </w:r>
            <w:r>
              <w:rPr>
                <w:sz w:val="20"/>
                <w:szCs w:val="20"/>
              </w:rPr>
              <w:t>,0</w:t>
            </w:r>
          </w:p>
        </w:tc>
      </w:tr>
      <w:tr w:rsidR="004D72CD" w:rsidRPr="007C2F2F" w:rsidTr="007C2F2F">
        <w:trPr>
          <w:trHeight w:val="525"/>
          <w:jc w:val="center"/>
        </w:trPr>
        <w:tc>
          <w:tcPr>
            <w:tcW w:w="3460" w:type="dxa"/>
            <w:vMerge w:val="restart"/>
            <w:tcBorders>
              <w:top w:val="single" w:sz="4" w:space="0" w:color="auto"/>
            </w:tcBorders>
            <w:vAlign w:val="center"/>
          </w:tcPr>
          <w:p w:rsidR="004D72CD" w:rsidRPr="007C2F2F" w:rsidRDefault="004D72CD" w:rsidP="006E2D8D">
            <w:pPr>
              <w:rPr>
                <w:color w:val="000000"/>
                <w:sz w:val="20"/>
                <w:szCs w:val="20"/>
              </w:rPr>
            </w:pPr>
            <w:r w:rsidRPr="007C2F2F">
              <w:rPr>
                <w:color w:val="000000"/>
                <w:sz w:val="20"/>
                <w:szCs w:val="20"/>
              </w:rPr>
              <w:t>выборочный капитальный ремонт здания МБДОУ детский сад «Лесная сказка» (открытие дополнительных дошкольных групп)</w:t>
            </w:r>
          </w:p>
        </w:tc>
        <w:tc>
          <w:tcPr>
            <w:tcW w:w="2202" w:type="dxa"/>
            <w:vAlign w:val="center"/>
          </w:tcPr>
          <w:p w:rsidR="004D72CD" w:rsidRPr="007C2F2F" w:rsidRDefault="004D72CD" w:rsidP="006E2D8D">
            <w:pPr>
              <w:rPr>
                <w:color w:val="000000"/>
                <w:sz w:val="20"/>
                <w:szCs w:val="20"/>
              </w:rPr>
            </w:pPr>
            <w:r w:rsidRPr="007C2F2F">
              <w:rPr>
                <w:color w:val="000000"/>
                <w:sz w:val="20"/>
                <w:szCs w:val="20"/>
              </w:rPr>
              <w:t>За счет средств местного бюджета</w:t>
            </w:r>
          </w:p>
        </w:tc>
        <w:tc>
          <w:tcPr>
            <w:tcW w:w="1214" w:type="dxa"/>
            <w:vAlign w:val="center"/>
          </w:tcPr>
          <w:p w:rsidR="004D72CD" w:rsidRPr="007C2F2F" w:rsidRDefault="004D72CD" w:rsidP="006E2D8D">
            <w:pPr>
              <w:jc w:val="center"/>
              <w:rPr>
                <w:sz w:val="20"/>
                <w:szCs w:val="20"/>
              </w:rPr>
            </w:pPr>
            <w:r w:rsidRPr="007C2F2F">
              <w:rPr>
                <w:sz w:val="20"/>
                <w:szCs w:val="20"/>
              </w:rPr>
              <w:t>130,0</w:t>
            </w:r>
          </w:p>
        </w:tc>
        <w:tc>
          <w:tcPr>
            <w:tcW w:w="1214" w:type="dxa"/>
            <w:vAlign w:val="center"/>
          </w:tcPr>
          <w:p w:rsidR="004D72CD" w:rsidRPr="007C2F2F" w:rsidRDefault="004D72CD" w:rsidP="006E2D8D">
            <w:pPr>
              <w:jc w:val="center"/>
              <w:rPr>
                <w:sz w:val="20"/>
                <w:szCs w:val="20"/>
              </w:rPr>
            </w:pPr>
            <w:r w:rsidRPr="007C2F2F">
              <w:rPr>
                <w:sz w:val="20"/>
                <w:szCs w:val="20"/>
              </w:rPr>
              <w:t>130,0</w:t>
            </w:r>
          </w:p>
        </w:tc>
        <w:tc>
          <w:tcPr>
            <w:tcW w:w="1214" w:type="dxa"/>
            <w:vAlign w:val="center"/>
          </w:tcPr>
          <w:p w:rsidR="004D72CD" w:rsidRPr="007C2F2F" w:rsidRDefault="004D72CD" w:rsidP="006E2D8D">
            <w:pPr>
              <w:jc w:val="center"/>
              <w:rPr>
                <w:sz w:val="20"/>
                <w:szCs w:val="20"/>
              </w:rPr>
            </w:pPr>
            <w:r w:rsidRPr="007C2F2F">
              <w:rPr>
                <w:sz w:val="20"/>
                <w:szCs w:val="20"/>
              </w:rPr>
              <w:t>0</w:t>
            </w:r>
            <w:r>
              <w:rPr>
                <w:sz w:val="20"/>
                <w:szCs w:val="20"/>
              </w:rPr>
              <w:t>,0</w:t>
            </w:r>
          </w:p>
        </w:tc>
        <w:tc>
          <w:tcPr>
            <w:tcW w:w="1114" w:type="dxa"/>
            <w:vAlign w:val="center"/>
          </w:tcPr>
          <w:p w:rsidR="004D72CD" w:rsidRPr="007C2F2F" w:rsidRDefault="004D72CD" w:rsidP="006E2D8D">
            <w:pPr>
              <w:jc w:val="center"/>
              <w:rPr>
                <w:sz w:val="20"/>
                <w:szCs w:val="20"/>
              </w:rPr>
            </w:pPr>
            <w:r w:rsidRPr="007C2F2F">
              <w:rPr>
                <w:sz w:val="20"/>
                <w:szCs w:val="20"/>
              </w:rPr>
              <w:t>0</w:t>
            </w:r>
            <w:r>
              <w:rPr>
                <w:sz w:val="20"/>
                <w:szCs w:val="20"/>
              </w:rPr>
              <w:t>,0</w:t>
            </w:r>
          </w:p>
        </w:tc>
      </w:tr>
      <w:tr w:rsidR="004D72CD" w:rsidRPr="007C2F2F" w:rsidTr="007C2F2F">
        <w:trPr>
          <w:trHeight w:val="905"/>
          <w:jc w:val="center"/>
        </w:trPr>
        <w:tc>
          <w:tcPr>
            <w:tcW w:w="3460" w:type="dxa"/>
            <w:vMerge/>
            <w:vAlign w:val="center"/>
          </w:tcPr>
          <w:p w:rsidR="004D72CD" w:rsidRPr="007C2F2F" w:rsidRDefault="004D72CD" w:rsidP="006E2D8D">
            <w:pPr>
              <w:rPr>
                <w:color w:val="000000"/>
                <w:sz w:val="20"/>
                <w:szCs w:val="20"/>
              </w:rPr>
            </w:pPr>
          </w:p>
        </w:tc>
        <w:tc>
          <w:tcPr>
            <w:tcW w:w="2202" w:type="dxa"/>
            <w:vAlign w:val="center"/>
          </w:tcPr>
          <w:p w:rsidR="004D72CD" w:rsidRPr="007C2F2F" w:rsidRDefault="004D72CD" w:rsidP="006E2D8D">
            <w:pPr>
              <w:rPr>
                <w:color w:val="000000"/>
                <w:sz w:val="20"/>
                <w:szCs w:val="20"/>
              </w:rPr>
            </w:pPr>
            <w:r w:rsidRPr="007C2F2F">
              <w:rPr>
                <w:color w:val="000000"/>
                <w:sz w:val="20"/>
                <w:szCs w:val="20"/>
              </w:rPr>
              <w:t>Софинансирование за счет средств областного бюджета</w:t>
            </w:r>
          </w:p>
          <w:p w:rsidR="004D72CD" w:rsidRPr="007C2F2F" w:rsidRDefault="004D72CD" w:rsidP="006E2D8D">
            <w:pPr>
              <w:rPr>
                <w:color w:val="000000"/>
                <w:sz w:val="20"/>
                <w:szCs w:val="20"/>
              </w:rPr>
            </w:pPr>
          </w:p>
        </w:tc>
        <w:tc>
          <w:tcPr>
            <w:tcW w:w="1214" w:type="dxa"/>
            <w:vAlign w:val="center"/>
          </w:tcPr>
          <w:p w:rsidR="004D72CD" w:rsidRPr="007C2F2F" w:rsidRDefault="004D72CD" w:rsidP="006E2D8D">
            <w:pPr>
              <w:jc w:val="center"/>
              <w:rPr>
                <w:sz w:val="20"/>
                <w:szCs w:val="20"/>
              </w:rPr>
            </w:pPr>
            <w:r w:rsidRPr="007C2F2F">
              <w:rPr>
                <w:sz w:val="20"/>
                <w:szCs w:val="20"/>
              </w:rPr>
              <w:t>2 463,7</w:t>
            </w:r>
          </w:p>
        </w:tc>
        <w:tc>
          <w:tcPr>
            <w:tcW w:w="1214" w:type="dxa"/>
            <w:vAlign w:val="center"/>
          </w:tcPr>
          <w:p w:rsidR="004D72CD" w:rsidRPr="007C2F2F" w:rsidRDefault="004D72CD" w:rsidP="006E2D8D">
            <w:pPr>
              <w:jc w:val="center"/>
              <w:rPr>
                <w:sz w:val="20"/>
                <w:szCs w:val="20"/>
              </w:rPr>
            </w:pPr>
            <w:r w:rsidRPr="007C2F2F">
              <w:rPr>
                <w:sz w:val="20"/>
                <w:szCs w:val="20"/>
              </w:rPr>
              <w:t>2 463,7</w:t>
            </w:r>
          </w:p>
        </w:tc>
        <w:tc>
          <w:tcPr>
            <w:tcW w:w="1214" w:type="dxa"/>
            <w:vAlign w:val="center"/>
          </w:tcPr>
          <w:p w:rsidR="004D72CD" w:rsidRPr="007C2F2F" w:rsidRDefault="004D72CD" w:rsidP="006E2D8D">
            <w:pPr>
              <w:jc w:val="center"/>
              <w:rPr>
                <w:sz w:val="20"/>
                <w:szCs w:val="20"/>
              </w:rPr>
            </w:pPr>
            <w:r w:rsidRPr="007C2F2F">
              <w:rPr>
                <w:sz w:val="20"/>
                <w:szCs w:val="20"/>
              </w:rPr>
              <w:t>0</w:t>
            </w:r>
            <w:r>
              <w:rPr>
                <w:sz w:val="20"/>
                <w:szCs w:val="20"/>
              </w:rPr>
              <w:t>,0</w:t>
            </w:r>
          </w:p>
        </w:tc>
        <w:tc>
          <w:tcPr>
            <w:tcW w:w="1114" w:type="dxa"/>
            <w:vAlign w:val="center"/>
          </w:tcPr>
          <w:p w:rsidR="004D72CD" w:rsidRPr="007C2F2F" w:rsidRDefault="004D72CD" w:rsidP="006E2D8D">
            <w:pPr>
              <w:jc w:val="center"/>
              <w:rPr>
                <w:sz w:val="20"/>
                <w:szCs w:val="20"/>
              </w:rPr>
            </w:pPr>
            <w:r w:rsidRPr="007C2F2F">
              <w:rPr>
                <w:sz w:val="20"/>
                <w:szCs w:val="20"/>
              </w:rPr>
              <w:t>0</w:t>
            </w:r>
            <w:r>
              <w:rPr>
                <w:sz w:val="20"/>
                <w:szCs w:val="20"/>
              </w:rPr>
              <w:t>,0</w:t>
            </w:r>
          </w:p>
        </w:tc>
      </w:tr>
      <w:tr w:rsidR="004D72CD" w:rsidRPr="007C2F2F" w:rsidTr="007C2F2F">
        <w:trPr>
          <w:trHeight w:val="273"/>
          <w:jc w:val="center"/>
        </w:trPr>
        <w:tc>
          <w:tcPr>
            <w:tcW w:w="3460" w:type="dxa"/>
            <w:vAlign w:val="center"/>
          </w:tcPr>
          <w:p w:rsidR="004D72CD" w:rsidRPr="007C2F2F" w:rsidRDefault="004D72CD" w:rsidP="006E2D8D">
            <w:pPr>
              <w:rPr>
                <w:iCs/>
                <w:color w:val="000000"/>
                <w:sz w:val="20"/>
                <w:szCs w:val="20"/>
              </w:rPr>
            </w:pPr>
            <w:r w:rsidRPr="007C2F2F">
              <w:rPr>
                <w:iCs/>
                <w:color w:val="000000"/>
                <w:sz w:val="20"/>
                <w:szCs w:val="20"/>
              </w:rPr>
              <w:t>Организация, участие и проведение культурно - массовых, агитационных мероприятий, конкурсов, олимпиад; поощрение, премирование, гранты</w:t>
            </w:r>
          </w:p>
        </w:tc>
        <w:tc>
          <w:tcPr>
            <w:tcW w:w="2202" w:type="dxa"/>
            <w:vAlign w:val="center"/>
          </w:tcPr>
          <w:p w:rsidR="004D72CD" w:rsidRPr="007C2F2F" w:rsidRDefault="004D72CD" w:rsidP="006E2D8D">
            <w:pPr>
              <w:jc w:val="center"/>
              <w:rPr>
                <w:iCs/>
                <w:color w:val="000000"/>
                <w:sz w:val="20"/>
                <w:szCs w:val="20"/>
              </w:rPr>
            </w:pPr>
            <w:r>
              <w:rPr>
                <w:iCs/>
                <w:color w:val="000000"/>
                <w:sz w:val="20"/>
                <w:szCs w:val="20"/>
              </w:rPr>
              <w:t>25,0</w:t>
            </w:r>
          </w:p>
        </w:tc>
        <w:tc>
          <w:tcPr>
            <w:tcW w:w="1214" w:type="dxa"/>
            <w:vAlign w:val="center"/>
          </w:tcPr>
          <w:p w:rsidR="004D72CD" w:rsidRPr="007C2F2F" w:rsidRDefault="004D72CD" w:rsidP="006E2D8D">
            <w:pPr>
              <w:jc w:val="center"/>
              <w:rPr>
                <w:iCs/>
                <w:color w:val="000000"/>
                <w:sz w:val="20"/>
                <w:szCs w:val="20"/>
              </w:rPr>
            </w:pPr>
            <w:r w:rsidRPr="007C2F2F">
              <w:rPr>
                <w:iCs/>
                <w:color w:val="000000"/>
                <w:sz w:val="20"/>
                <w:szCs w:val="20"/>
              </w:rPr>
              <w:t>25,0</w:t>
            </w:r>
          </w:p>
        </w:tc>
        <w:tc>
          <w:tcPr>
            <w:tcW w:w="1214" w:type="dxa"/>
            <w:vAlign w:val="center"/>
          </w:tcPr>
          <w:p w:rsidR="004D72CD" w:rsidRPr="007C2F2F" w:rsidRDefault="004D72CD" w:rsidP="006E2D8D">
            <w:pPr>
              <w:jc w:val="center"/>
              <w:rPr>
                <w:iCs/>
                <w:color w:val="000000"/>
                <w:sz w:val="20"/>
                <w:szCs w:val="20"/>
              </w:rPr>
            </w:pPr>
            <w:r>
              <w:rPr>
                <w:iCs/>
                <w:color w:val="000000"/>
                <w:sz w:val="20"/>
                <w:szCs w:val="20"/>
              </w:rPr>
              <w:t>0,0</w:t>
            </w:r>
          </w:p>
        </w:tc>
        <w:tc>
          <w:tcPr>
            <w:tcW w:w="1214" w:type="dxa"/>
            <w:vAlign w:val="center"/>
          </w:tcPr>
          <w:p w:rsidR="004D72CD" w:rsidRPr="007C2F2F" w:rsidRDefault="004D72CD" w:rsidP="006E2D8D">
            <w:pPr>
              <w:jc w:val="center"/>
              <w:rPr>
                <w:iCs/>
                <w:color w:val="000000"/>
                <w:sz w:val="20"/>
                <w:szCs w:val="20"/>
              </w:rPr>
            </w:pPr>
            <w:r>
              <w:rPr>
                <w:iCs/>
                <w:color w:val="000000"/>
                <w:sz w:val="20"/>
                <w:szCs w:val="20"/>
              </w:rPr>
              <w:t>0,0</w:t>
            </w:r>
          </w:p>
        </w:tc>
        <w:tc>
          <w:tcPr>
            <w:tcW w:w="1114" w:type="dxa"/>
            <w:vAlign w:val="center"/>
          </w:tcPr>
          <w:p w:rsidR="004D72CD" w:rsidRPr="007C2F2F" w:rsidRDefault="004D72CD" w:rsidP="006E2D8D">
            <w:pPr>
              <w:jc w:val="center"/>
              <w:rPr>
                <w:iCs/>
                <w:color w:val="000000"/>
                <w:sz w:val="20"/>
                <w:szCs w:val="20"/>
              </w:rPr>
            </w:pPr>
            <w:r>
              <w:rPr>
                <w:iCs/>
                <w:color w:val="000000"/>
                <w:sz w:val="20"/>
                <w:szCs w:val="20"/>
              </w:rPr>
              <w:t>0,0</w:t>
            </w:r>
          </w:p>
        </w:tc>
      </w:tr>
    </w:tbl>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4D72CD" w:rsidRDefault="004D72CD" w:rsidP="00B2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C4382">
        <w:rPr>
          <w:b/>
        </w:rPr>
        <w:t xml:space="preserve">Раздел </w:t>
      </w:r>
      <w:r>
        <w:rPr>
          <w:b/>
        </w:rPr>
        <w:t>7.8</w:t>
      </w:r>
      <w:r w:rsidRPr="009C4382">
        <w:rPr>
          <w:b/>
        </w:rPr>
        <w:t>.</w:t>
      </w:r>
    </w:p>
    <w:p w:rsidR="004D72CD" w:rsidRPr="009C4382" w:rsidRDefault="004D72CD" w:rsidP="00B2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C4382">
        <w:rPr>
          <w:b/>
        </w:rPr>
        <w:t>Ожидаемые результаты.</w:t>
      </w:r>
    </w:p>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pacing w:val="-6"/>
          <w:lang w:eastAsia="ar-SA"/>
        </w:rPr>
      </w:pPr>
    </w:p>
    <w:p w:rsidR="004D72CD" w:rsidRPr="009C4382" w:rsidRDefault="004D72CD" w:rsidP="004123E8">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C4382">
        <w:t xml:space="preserve">Ликвидация очередности на зачисление детей в дошкольные образовательные учреждения  г.Железногорска, п.Новая Игирма, п.Новоилимск. </w:t>
      </w:r>
    </w:p>
    <w:p w:rsidR="004D72CD" w:rsidRPr="009C4382" w:rsidRDefault="004D72CD" w:rsidP="004123E8">
      <w:pPr>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6"/>
        </w:rPr>
      </w:pPr>
      <w:r w:rsidRPr="009C4382">
        <w:t>Обеспечение качества услуг дошкольного образования</w:t>
      </w:r>
      <w:r w:rsidRPr="009C4382">
        <w:rPr>
          <w:color w:val="FF0000"/>
        </w:rPr>
        <w:t>:</w:t>
      </w:r>
    </w:p>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720"/>
        <w:rPr>
          <w:rFonts w:ascii="Arial" w:hAnsi="Arial" w:cs="Arial"/>
          <w:sz w:val="26"/>
          <w:szCs w:val="26"/>
          <w:shd w:val="clear" w:color="auto" w:fill="FFFFFF"/>
        </w:rPr>
      </w:pPr>
      <w:r w:rsidRPr="009C4382">
        <w:rPr>
          <w:shd w:val="clear" w:color="auto" w:fill="FFFFFF"/>
        </w:rPr>
        <w:t>- обновление образовательных программ дошкольного образования  с учётом введения ФГОС</w:t>
      </w:r>
      <w:r w:rsidRPr="009C4382">
        <w:rPr>
          <w:rFonts w:ascii="Arial" w:hAnsi="Arial" w:cs="Arial"/>
          <w:sz w:val="26"/>
          <w:szCs w:val="26"/>
          <w:shd w:val="clear" w:color="auto" w:fill="FFFFFF"/>
        </w:rPr>
        <w:t>;</w:t>
      </w:r>
    </w:p>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720"/>
      </w:pPr>
      <w:r w:rsidRPr="009C4382">
        <w:rPr>
          <w:rFonts w:ascii="Arial" w:hAnsi="Arial" w:cs="Arial"/>
          <w:shd w:val="clear" w:color="auto" w:fill="FFFFFF"/>
        </w:rPr>
        <w:t>-</w:t>
      </w:r>
      <w:r w:rsidRPr="009C4382">
        <w:t>введение оценки деятельности организаций дошкольного образования на основе показателей эффективности их деятельности;</w:t>
      </w:r>
    </w:p>
    <w:p w:rsidR="004D72CD" w:rsidRPr="009C4382" w:rsidRDefault="004D72CD" w:rsidP="009C43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color w:val="FF0000"/>
          <w:shd w:val="clear" w:color="auto" w:fill="FFFFFF"/>
        </w:rPr>
      </w:pPr>
      <w:r w:rsidRPr="009C4382">
        <w:rPr>
          <w:color w:val="000000"/>
          <w:shd w:val="clear" w:color="auto" w:fill="FFFFFF"/>
        </w:rPr>
        <w:lastRenderedPageBreak/>
        <w:t>-</w:t>
      </w:r>
      <w:r w:rsidRPr="009C4382">
        <w:rPr>
          <w:shd w:val="clear" w:color="auto" w:fill="FFFFFF"/>
        </w:rPr>
        <w:t>повышение уровня профессионализма и квалификации педагогических работников образовательных организаций, реализующих образовательную программу дошкольного образования</w:t>
      </w:r>
      <w:r w:rsidRPr="009C4382">
        <w:rPr>
          <w:color w:val="FF0000"/>
          <w:shd w:val="clear" w:color="auto" w:fill="FFFFFF"/>
        </w:rPr>
        <w:t>.</w:t>
      </w:r>
    </w:p>
    <w:p w:rsidR="004D72CD" w:rsidRPr="009C4382" w:rsidRDefault="004D72CD" w:rsidP="009C43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color w:val="000000"/>
          <w:shd w:val="clear" w:color="auto" w:fill="FFFFFF"/>
        </w:rPr>
      </w:pPr>
    </w:p>
    <w:p w:rsidR="004D72CD" w:rsidRPr="009C4382" w:rsidRDefault="004D72CD" w:rsidP="004123E8">
      <w:pPr>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r w:rsidRPr="009C4382">
        <w:rPr>
          <w:color w:val="000000"/>
        </w:rPr>
        <w:t>Введение эффективного контракта в дошкольном образовании</w:t>
      </w:r>
      <w:r w:rsidRPr="009C4382">
        <w:rPr>
          <w:color w:val="000000"/>
          <w:sz w:val="26"/>
          <w:szCs w:val="26"/>
        </w:rPr>
        <w:t>.</w:t>
      </w:r>
    </w:p>
    <w:p w:rsidR="004D72CD" w:rsidRPr="009C4382" w:rsidRDefault="004D72CD" w:rsidP="009C43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p>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p>
    <w:p w:rsidR="004D72CD" w:rsidRPr="009C4382" w:rsidRDefault="004D72CD" w:rsidP="004123E8">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6"/>
          <w:szCs w:val="26"/>
          <w:shd w:val="clear" w:color="auto" w:fill="FFFFFF"/>
        </w:rPr>
      </w:pPr>
      <w:r w:rsidRPr="009C4382">
        <w:t>Повышение  доли дошкольных образовательных учреждений, имеющих централизованный доступ к  информационным ресурсам.</w:t>
      </w:r>
    </w:p>
    <w:p w:rsidR="004D72CD" w:rsidRPr="009C4382" w:rsidRDefault="004D72CD" w:rsidP="004123E8">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C4382">
        <w:t>Укрепление   материальной базы ДОУ для физического развития и оздоровления детей.</w:t>
      </w:r>
    </w:p>
    <w:p w:rsidR="004D72CD" w:rsidRDefault="004D72CD" w:rsidP="00B2462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b/>
          <w:bCs/>
          <w:iCs/>
        </w:rPr>
      </w:pPr>
      <w:r w:rsidRPr="009C4382">
        <w:rPr>
          <w:b/>
          <w:bCs/>
          <w:iCs/>
        </w:rPr>
        <w:t>Раздел 7</w:t>
      </w:r>
      <w:r>
        <w:rPr>
          <w:b/>
          <w:bCs/>
          <w:iCs/>
        </w:rPr>
        <w:t>.9</w:t>
      </w:r>
      <w:r w:rsidRPr="009C4382">
        <w:rPr>
          <w:b/>
          <w:bCs/>
          <w:iCs/>
        </w:rPr>
        <w:t>.</w:t>
      </w:r>
    </w:p>
    <w:p w:rsidR="004D72CD" w:rsidRPr="009C4382" w:rsidRDefault="004D72CD" w:rsidP="00B2462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b/>
          <w:bCs/>
          <w:iCs/>
        </w:rPr>
      </w:pPr>
      <w:r w:rsidRPr="009C4382">
        <w:rPr>
          <w:b/>
          <w:bCs/>
          <w:iCs/>
        </w:rPr>
        <w:t>Показатели результативности подпрограммы.</w:t>
      </w:r>
    </w:p>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10040" w:type="dxa"/>
        <w:tblInd w:w="92" w:type="dxa"/>
        <w:tblLook w:val="0000"/>
      </w:tblPr>
      <w:tblGrid>
        <w:gridCol w:w="776"/>
        <w:gridCol w:w="3309"/>
        <w:gridCol w:w="871"/>
        <w:gridCol w:w="1556"/>
        <w:gridCol w:w="877"/>
        <w:gridCol w:w="843"/>
        <w:gridCol w:w="895"/>
        <w:gridCol w:w="913"/>
      </w:tblGrid>
      <w:tr w:rsidR="004D72CD" w:rsidRPr="00DA5925" w:rsidTr="00DA5925">
        <w:trPr>
          <w:trHeight w:val="315"/>
        </w:trPr>
        <w:tc>
          <w:tcPr>
            <w:tcW w:w="794" w:type="dxa"/>
            <w:vMerge w:val="restart"/>
            <w:tcBorders>
              <w:top w:val="single" w:sz="8" w:space="0" w:color="auto"/>
              <w:left w:val="single" w:sz="8" w:space="0" w:color="auto"/>
              <w:bottom w:val="single" w:sz="8" w:space="0" w:color="000000"/>
              <w:right w:val="single" w:sz="4" w:space="0" w:color="auto"/>
            </w:tcBorders>
          </w:tcPr>
          <w:p w:rsidR="004D72CD" w:rsidRPr="00DA5925" w:rsidRDefault="004D72CD" w:rsidP="00DA5925">
            <w:pPr>
              <w:jc w:val="center"/>
            </w:pPr>
            <w:r w:rsidRPr="00DA5925">
              <w:t>№</w:t>
            </w:r>
          </w:p>
        </w:tc>
        <w:tc>
          <w:tcPr>
            <w:tcW w:w="3407" w:type="dxa"/>
            <w:vMerge w:val="restart"/>
            <w:tcBorders>
              <w:top w:val="single" w:sz="4" w:space="0" w:color="auto"/>
              <w:left w:val="single" w:sz="4" w:space="0" w:color="auto"/>
              <w:bottom w:val="single" w:sz="4" w:space="0" w:color="auto"/>
              <w:right w:val="single" w:sz="4" w:space="0" w:color="auto"/>
            </w:tcBorders>
          </w:tcPr>
          <w:p w:rsidR="004D72CD" w:rsidRPr="00DA5925" w:rsidRDefault="004D72CD" w:rsidP="00DA5925">
            <w:pPr>
              <w:jc w:val="center"/>
            </w:pPr>
            <w:r w:rsidRPr="00DA5925">
              <w:t>Наименование показателя результативности</w:t>
            </w:r>
          </w:p>
        </w:tc>
        <w:tc>
          <w:tcPr>
            <w:tcW w:w="891" w:type="dxa"/>
            <w:vMerge w:val="restart"/>
            <w:tcBorders>
              <w:top w:val="single" w:sz="4" w:space="0" w:color="auto"/>
              <w:left w:val="single" w:sz="4" w:space="0" w:color="auto"/>
              <w:bottom w:val="single" w:sz="4" w:space="0" w:color="auto"/>
              <w:right w:val="single" w:sz="4" w:space="0" w:color="auto"/>
            </w:tcBorders>
          </w:tcPr>
          <w:p w:rsidR="004D72CD" w:rsidRPr="00DA5925" w:rsidRDefault="004D72CD" w:rsidP="00DA5925">
            <w:pPr>
              <w:jc w:val="center"/>
            </w:pPr>
            <w:r w:rsidRPr="00DA5925">
              <w:t>Ед. изм.</w:t>
            </w:r>
          </w:p>
        </w:tc>
        <w:tc>
          <w:tcPr>
            <w:tcW w:w="1372" w:type="dxa"/>
            <w:vMerge w:val="restart"/>
            <w:tcBorders>
              <w:top w:val="single" w:sz="4" w:space="0" w:color="auto"/>
              <w:left w:val="single" w:sz="4" w:space="0" w:color="auto"/>
              <w:bottom w:val="single" w:sz="4" w:space="0" w:color="auto"/>
              <w:right w:val="single" w:sz="4" w:space="0" w:color="auto"/>
            </w:tcBorders>
          </w:tcPr>
          <w:p w:rsidR="004D72CD" w:rsidRPr="00DA5925" w:rsidRDefault="004D72CD" w:rsidP="00DA5925">
            <w:pPr>
              <w:jc w:val="center"/>
            </w:pPr>
            <w:r w:rsidRPr="00DA5925">
              <w:t>Базовое значение</w:t>
            </w:r>
          </w:p>
        </w:tc>
        <w:tc>
          <w:tcPr>
            <w:tcW w:w="3576" w:type="dxa"/>
            <w:gridSpan w:val="4"/>
            <w:tcBorders>
              <w:top w:val="single" w:sz="4" w:space="0" w:color="auto"/>
              <w:left w:val="single" w:sz="4" w:space="0" w:color="auto"/>
              <w:bottom w:val="single" w:sz="4" w:space="0" w:color="auto"/>
              <w:right w:val="single" w:sz="4" w:space="0" w:color="auto"/>
            </w:tcBorders>
          </w:tcPr>
          <w:p w:rsidR="004D72CD" w:rsidRPr="00DA5925" w:rsidRDefault="004D72CD" w:rsidP="00DA5925">
            <w:pPr>
              <w:jc w:val="center"/>
            </w:pPr>
            <w:r w:rsidRPr="00DA5925">
              <w:t>Планируемое значение</w:t>
            </w:r>
          </w:p>
        </w:tc>
      </w:tr>
      <w:tr w:rsidR="004D72CD" w:rsidRPr="00DA5925" w:rsidTr="00DA5925">
        <w:trPr>
          <w:trHeight w:val="645"/>
        </w:trPr>
        <w:tc>
          <w:tcPr>
            <w:tcW w:w="794" w:type="dxa"/>
            <w:vMerge/>
            <w:tcBorders>
              <w:top w:val="single" w:sz="8" w:space="0" w:color="auto"/>
              <w:left w:val="single" w:sz="8" w:space="0" w:color="auto"/>
              <w:bottom w:val="single" w:sz="8" w:space="0" w:color="000000"/>
              <w:right w:val="single" w:sz="4" w:space="0" w:color="auto"/>
            </w:tcBorders>
            <w:vAlign w:val="center"/>
          </w:tcPr>
          <w:p w:rsidR="004D72CD" w:rsidRPr="00DA5925" w:rsidRDefault="004D72CD" w:rsidP="00DA5925">
            <w:pPr>
              <w:jc w:val="center"/>
            </w:pPr>
          </w:p>
        </w:tc>
        <w:tc>
          <w:tcPr>
            <w:tcW w:w="3407" w:type="dxa"/>
            <w:vMerge/>
            <w:tcBorders>
              <w:top w:val="single" w:sz="4" w:space="0" w:color="auto"/>
              <w:left w:val="single" w:sz="4" w:space="0" w:color="auto"/>
              <w:bottom w:val="single" w:sz="4" w:space="0" w:color="auto"/>
              <w:right w:val="single" w:sz="4" w:space="0" w:color="auto"/>
            </w:tcBorders>
            <w:vAlign w:val="center"/>
          </w:tcPr>
          <w:p w:rsidR="004D72CD" w:rsidRPr="00DA5925" w:rsidRDefault="004D72CD" w:rsidP="00DA5925"/>
        </w:tc>
        <w:tc>
          <w:tcPr>
            <w:tcW w:w="891" w:type="dxa"/>
            <w:vMerge/>
            <w:tcBorders>
              <w:top w:val="single" w:sz="4" w:space="0" w:color="auto"/>
              <w:left w:val="single" w:sz="4" w:space="0" w:color="auto"/>
              <w:bottom w:val="single" w:sz="4" w:space="0" w:color="auto"/>
              <w:right w:val="single" w:sz="4" w:space="0" w:color="auto"/>
            </w:tcBorders>
            <w:vAlign w:val="center"/>
          </w:tcPr>
          <w:p w:rsidR="004D72CD" w:rsidRPr="00DA5925" w:rsidRDefault="004D72CD" w:rsidP="00DA5925"/>
        </w:tc>
        <w:tc>
          <w:tcPr>
            <w:tcW w:w="1372" w:type="dxa"/>
            <w:vMerge/>
            <w:tcBorders>
              <w:top w:val="single" w:sz="4" w:space="0" w:color="auto"/>
              <w:left w:val="single" w:sz="4" w:space="0" w:color="auto"/>
              <w:bottom w:val="single" w:sz="4" w:space="0" w:color="auto"/>
              <w:right w:val="single" w:sz="4" w:space="0" w:color="auto"/>
            </w:tcBorders>
            <w:vAlign w:val="center"/>
          </w:tcPr>
          <w:p w:rsidR="004D72CD" w:rsidRPr="00DA5925" w:rsidRDefault="004D72CD" w:rsidP="00DA5925"/>
        </w:tc>
        <w:tc>
          <w:tcPr>
            <w:tcW w:w="894" w:type="dxa"/>
            <w:tcBorders>
              <w:top w:val="single" w:sz="4" w:space="0" w:color="auto"/>
              <w:left w:val="single" w:sz="4" w:space="0" w:color="auto"/>
              <w:bottom w:val="single" w:sz="4" w:space="0" w:color="auto"/>
              <w:right w:val="single" w:sz="4" w:space="0" w:color="auto"/>
            </w:tcBorders>
          </w:tcPr>
          <w:p w:rsidR="004D72CD" w:rsidRPr="00DA5925" w:rsidRDefault="004D72CD" w:rsidP="00DA5925">
            <w:pPr>
              <w:jc w:val="center"/>
            </w:pPr>
            <w:r w:rsidRPr="00DA5925">
              <w:t>2014 год</w:t>
            </w:r>
          </w:p>
        </w:tc>
        <w:tc>
          <w:tcPr>
            <w:tcW w:w="856" w:type="dxa"/>
            <w:tcBorders>
              <w:top w:val="single" w:sz="4" w:space="0" w:color="auto"/>
              <w:left w:val="single" w:sz="4" w:space="0" w:color="auto"/>
              <w:bottom w:val="single" w:sz="4" w:space="0" w:color="auto"/>
              <w:right w:val="single" w:sz="4" w:space="0" w:color="auto"/>
            </w:tcBorders>
          </w:tcPr>
          <w:p w:rsidR="004D72CD" w:rsidRPr="00DA5925" w:rsidRDefault="004D72CD" w:rsidP="00DA5925">
            <w:pPr>
              <w:jc w:val="center"/>
            </w:pPr>
            <w:r w:rsidRPr="00DA5925">
              <w:t>2015 год</w:t>
            </w:r>
          </w:p>
        </w:tc>
        <w:tc>
          <w:tcPr>
            <w:tcW w:w="913" w:type="dxa"/>
            <w:tcBorders>
              <w:top w:val="single" w:sz="4" w:space="0" w:color="auto"/>
              <w:left w:val="single" w:sz="4" w:space="0" w:color="auto"/>
              <w:bottom w:val="single" w:sz="4" w:space="0" w:color="auto"/>
              <w:right w:val="single" w:sz="4" w:space="0" w:color="auto"/>
            </w:tcBorders>
          </w:tcPr>
          <w:p w:rsidR="004D72CD" w:rsidRPr="00DA5925" w:rsidRDefault="004D72CD" w:rsidP="00DA5925">
            <w:pPr>
              <w:jc w:val="center"/>
            </w:pPr>
            <w:r w:rsidRPr="00DA5925">
              <w:t>2016 год</w:t>
            </w:r>
          </w:p>
        </w:tc>
        <w:tc>
          <w:tcPr>
            <w:tcW w:w="913" w:type="dxa"/>
            <w:tcBorders>
              <w:top w:val="single" w:sz="4" w:space="0" w:color="auto"/>
              <w:left w:val="single" w:sz="4" w:space="0" w:color="auto"/>
              <w:bottom w:val="single" w:sz="4" w:space="0" w:color="auto"/>
              <w:right w:val="single" w:sz="4" w:space="0" w:color="auto"/>
            </w:tcBorders>
          </w:tcPr>
          <w:p w:rsidR="004D72CD" w:rsidRPr="00DA5925" w:rsidRDefault="004D72CD" w:rsidP="00DA5925">
            <w:pPr>
              <w:jc w:val="center"/>
            </w:pPr>
            <w:r w:rsidRPr="00DA5925">
              <w:t>2017 год</w:t>
            </w:r>
          </w:p>
        </w:tc>
      </w:tr>
      <w:tr w:rsidR="004D72CD" w:rsidRPr="00DA5925" w:rsidTr="00DA5925">
        <w:trPr>
          <w:trHeight w:val="330"/>
        </w:trPr>
        <w:tc>
          <w:tcPr>
            <w:tcW w:w="794" w:type="dxa"/>
            <w:tcBorders>
              <w:top w:val="nil"/>
              <w:left w:val="single" w:sz="8" w:space="0" w:color="auto"/>
              <w:bottom w:val="single" w:sz="8" w:space="0" w:color="auto"/>
              <w:right w:val="single" w:sz="8" w:space="0" w:color="auto"/>
            </w:tcBorders>
          </w:tcPr>
          <w:p w:rsidR="004D72CD" w:rsidRPr="00DA5925" w:rsidRDefault="004D72CD" w:rsidP="00DA5925">
            <w:pPr>
              <w:jc w:val="center"/>
              <w:rPr>
                <w:b/>
                <w:bCs/>
              </w:rPr>
            </w:pPr>
            <w:r w:rsidRPr="00DA5925">
              <w:rPr>
                <w:b/>
              </w:rPr>
              <w:t>1.</w:t>
            </w:r>
          </w:p>
        </w:tc>
        <w:tc>
          <w:tcPr>
            <w:tcW w:w="8333" w:type="dxa"/>
            <w:gridSpan w:val="6"/>
            <w:tcBorders>
              <w:top w:val="single" w:sz="4" w:space="0" w:color="auto"/>
              <w:left w:val="nil"/>
              <w:bottom w:val="single" w:sz="8" w:space="0" w:color="auto"/>
              <w:right w:val="single" w:sz="8" w:space="0" w:color="000000"/>
            </w:tcBorders>
          </w:tcPr>
          <w:p w:rsidR="004D72CD" w:rsidRPr="00DA5925" w:rsidRDefault="004D72CD" w:rsidP="00DA5925">
            <w:pPr>
              <w:jc w:val="both"/>
              <w:rPr>
                <w:b/>
                <w:bCs/>
              </w:rPr>
            </w:pPr>
            <w:r w:rsidRPr="00DA5925">
              <w:rPr>
                <w:b/>
              </w:rPr>
              <w:t>Обеспечение доступности дошкольного образования</w:t>
            </w:r>
          </w:p>
        </w:tc>
        <w:tc>
          <w:tcPr>
            <w:tcW w:w="913" w:type="dxa"/>
            <w:tcBorders>
              <w:top w:val="single" w:sz="4" w:space="0" w:color="auto"/>
              <w:left w:val="nil"/>
              <w:bottom w:val="nil"/>
              <w:right w:val="nil"/>
            </w:tcBorders>
            <w:noWrap/>
            <w:vAlign w:val="bottom"/>
          </w:tcPr>
          <w:p w:rsidR="004D72CD" w:rsidRPr="00DA5925" w:rsidRDefault="004D72CD" w:rsidP="00DA5925">
            <w:pPr>
              <w:rPr>
                <w:rFonts w:ascii="Arial" w:hAnsi="Arial"/>
                <w:sz w:val="20"/>
                <w:szCs w:val="20"/>
              </w:rPr>
            </w:pPr>
          </w:p>
        </w:tc>
      </w:tr>
      <w:tr w:rsidR="004D72CD" w:rsidRPr="00DA5925" w:rsidTr="00DA5925">
        <w:trPr>
          <w:trHeight w:val="276"/>
        </w:trPr>
        <w:tc>
          <w:tcPr>
            <w:tcW w:w="794" w:type="dxa"/>
            <w:vMerge w:val="restart"/>
            <w:tcBorders>
              <w:top w:val="nil"/>
              <w:left w:val="single" w:sz="8" w:space="0" w:color="auto"/>
              <w:bottom w:val="single" w:sz="8" w:space="0" w:color="000000"/>
              <w:right w:val="single" w:sz="8" w:space="0" w:color="auto"/>
            </w:tcBorders>
          </w:tcPr>
          <w:p w:rsidR="004D72CD" w:rsidRPr="00DA5925" w:rsidRDefault="004D72CD" w:rsidP="00DA5925">
            <w:pPr>
              <w:jc w:val="center"/>
            </w:pPr>
            <w:r>
              <w:t>1.1</w:t>
            </w:r>
          </w:p>
        </w:tc>
        <w:tc>
          <w:tcPr>
            <w:tcW w:w="3407" w:type="dxa"/>
            <w:vMerge w:val="restart"/>
            <w:tcBorders>
              <w:top w:val="nil"/>
              <w:left w:val="single" w:sz="8" w:space="0" w:color="auto"/>
              <w:bottom w:val="single" w:sz="8" w:space="0" w:color="000000"/>
              <w:right w:val="single" w:sz="8" w:space="0" w:color="auto"/>
            </w:tcBorders>
          </w:tcPr>
          <w:p w:rsidR="004D72CD" w:rsidRPr="00DA5925" w:rsidRDefault="004D72CD" w:rsidP="00DA5925">
            <w:r w:rsidRPr="00DA5925">
              <w:t>Отношение численности детей 3 - 7 лет, которым предоставлена возможность получать услуги дошкольного образования, к численности детей в возрасте 3 -7 лет, скорректированной на численность детей в возрасте 5 -7 лет, обучающихся в школе</w:t>
            </w:r>
          </w:p>
        </w:tc>
        <w:tc>
          <w:tcPr>
            <w:tcW w:w="891" w:type="dxa"/>
            <w:vMerge w:val="restart"/>
            <w:tcBorders>
              <w:top w:val="nil"/>
              <w:left w:val="single" w:sz="8" w:space="0" w:color="auto"/>
              <w:bottom w:val="single" w:sz="8" w:space="0" w:color="000000"/>
              <w:right w:val="single" w:sz="8" w:space="0" w:color="auto"/>
            </w:tcBorders>
          </w:tcPr>
          <w:p w:rsidR="004D72CD" w:rsidRPr="00DA5925" w:rsidRDefault="004D72CD" w:rsidP="00DA5925">
            <w:r w:rsidRPr="00DA5925">
              <w:t>%</w:t>
            </w:r>
          </w:p>
        </w:tc>
        <w:tc>
          <w:tcPr>
            <w:tcW w:w="1372" w:type="dxa"/>
            <w:vMerge w:val="restart"/>
            <w:tcBorders>
              <w:top w:val="nil"/>
              <w:left w:val="single" w:sz="8" w:space="0" w:color="auto"/>
              <w:bottom w:val="single" w:sz="8" w:space="0" w:color="000000"/>
              <w:right w:val="single" w:sz="8" w:space="0" w:color="auto"/>
            </w:tcBorders>
          </w:tcPr>
          <w:p w:rsidR="004D72CD" w:rsidRPr="00DA5925" w:rsidRDefault="004D72CD" w:rsidP="00DA5925">
            <w:pPr>
              <w:jc w:val="center"/>
            </w:pPr>
            <w:r w:rsidRPr="00DA5925">
              <w:t>24</w:t>
            </w:r>
          </w:p>
        </w:tc>
        <w:tc>
          <w:tcPr>
            <w:tcW w:w="894" w:type="dxa"/>
            <w:vMerge w:val="restart"/>
            <w:tcBorders>
              <w:top w:val="nil"/>
              <w:left w:val="single" w:sz="8" w:space="0" w:color="auto"/>
              <w:bottom w:val="single" w:sz="8" w:space="0" w:color="000000"/>
              <w:right w:val="single" w:sz="8" w:space="0" w:color="auto"/>
            </w:tcBorders>
          </w:tcPr>
          <w:p w:rsidR="004D72CD" w:rsidRPr="00DA5925" w:rsidRDefault="004D72CD" w:rsidP="00DA5925">
            <w:pPr>
              <w:jc w:val="center"/>
            </w:pPr>
            <w:r w:rsidRPr="00DA5925">
              <w:t>85</w:t>
            </w:r>
          </w:p>
        </w:tc>
        <w:tc>
          <w:tcPr>
            <w:tcW w:w="856" w:type="dxa"/>
            <w:vMerge w:val="restart"/>
            <w:tcBorders>
              <w:top w:val="nil"/>
              <w:left w:val="single" w:sz="8" w:space="0" w:color="auto"/>
              <w:bottom w:val="single" w:sz="8" w:space="0" w:color="000000"/>
              <w:right w:val="single" w:sz="8" w:space="0" w:color="auto"/>
            </w:tcBorders>
          </w:tcPr>
          <w:p w:rsidR="004D72CD" w:rsidRPr="00DA5925" w:rsidRDefault="004D72CD" w:rsidP="00DA5925">
            <w:pPr>
              <w:jc w:val="center"/>
            </w:pPr>
            <w:r w:rsidRPr="00DA5925">
              <w:t>90</w:t>
            </w:r>
          </w:p>
        </w:tc>
        <w:tc>
          <w:tcPr>
            <w:tcW w:w="913" w:type="dxa"/>
            <w:vMerge w:val="restart"/>
            <w:tcBorders>
              <w:top w:val="nil"/>
              <w:left w:val="single" w:sz="8" w:space="0" w:color="auto"/>
              <w:bottom w:val="single" w:sz="8" w:space="0" w:color="000000"/>
              <w:right w:val="single" w:sz="8" w:space="0" w:color="auto"/>
            </w:tcBorders>
          </w:tcPr>
          <w:p w:rsidR="004D72CD" w:rsidRPr="00DA5925" w:rsidRDefault="004D72CD" w:rsidP="00DA5925">
            <w:pPr>
              <w:jc w:val="center"/>
            </w:pPr>
            <w:r w:rsidRPr="00DA5925">
              <w:t>100</w:t>
            </w:r>
          </w:p>
        </w:tc>
        <w:tc>
          <w:tcPr>
            <w:tcW w:w="913" w:type="dxa"/>
            <w:vMerge w:val="restart"/>
            <w:tcBorders>
              <w:top w:val="single" w:sz="8" w:space="0" w:color="auto"/>
              <w:left w:val="single" w:sz="8" w:space="0" w:color="auto"/>
              <w:bottom w:val="single" w:sz="8" w:space="0" w:color="000000"/>
              <w:right w:val="single" w:sz="8" w:space="0" w:color="auto"/>
            </w:tcBorders>
          </w:tcPr>
          <w:p w:rsidR="004D72CD" w:rsidRPr="00DA5925" w:rsidRDefault="004D72CD" w:rsidP="00DA5925">
            <w:pPr>
              <w:jc w:val="center"/>
            </w:pPr>
            <w:r w:rsidRPr="00DA5925">
              <w:t>100</w:t>
            </w:r>
          </w:p>
        </w:tc>
      </w:tr>
      <w:tr w:rsidR="004D72CD" w:rsidRPr="00DA5925" w:rsidTr="00DA5925">
        <w:trPr>
          <w:trHeight w:val="2355"/>
        </w:trPr>
        <w:tc>
          <w:tcPr>
            <w:tcW w:w="794" w:type="dxa"/>
            <w:vMerge/>
            <w:tcBorders>
              <w:top w:val="nil"/>
              <w:left w:val="single" w:sz="8" w:space="0" w:color="auto"/>
              <w:bottom w:val="single" w:sz="8" w:space="0" w:color="000000"/>
              <w:right w:val="single" w:sz="8" w:space="0" w:color="auto"/>
            </w:tcBorders>
            <w:vAlign w:val="center"/>
          </w:tcPr>
          <w:p w:rsidR="004D72CD" w:rsidRPr="00DA5925" w:rsidRDefault="004D72CD" w:rsidP="00DA5925">
            <w:pPr>
              <w:jc w:val="center"/>
            </w:pPr>
          </w:p>
        </w:tc>
        <w:tc>
          <w:tcPr>
            <w:tcW w:w="3407" w:type="dxa"/>
            <w:vMerge/>
            <w:tcBorders>
              <w:top w:val="nil"/>
              <w:left w:val="single" w:sz="8" w:space="0" w:color="auto"/>
              <w:bottom w:val="single" w:sz="8" w:space="0" w:color="000000"/>
              <w:right w:val="single" w:sz="8" w:space="0" w:color="auto"/>
            </w:tcBorders>
            <w:vAlign w:val="center"/>
          </w:tcPr>
          <w:p w:rsidR="004D72CD" w:rsidRPr="00DA5925" w:rsidRDefault="004D72CD" w:rsidP="00DA5925"/>
        </w:tc>
        <w:tc>
          <w:tcPr>
            <w:tcW w:w="891" w:type="dxa"/>
            <w:vMerge/>
            <w:tcBorders>
              <w:top w:val="nil"/>
              <w:left w:val="single" w:sz="8" w:space="0" w:color="auto"/>
              <w:bottom w:val="single" w:sz="8" w:space="0" w:color="000000"/>
              <w:right w:val="single" w:sz="8" w:space="0" w:color="auto"/>
            </w:tcBorders>
            <w:vAlign w:val="center"/>
          </w:tcPr>
          <w:p w:rsidR="004D72CD" w:rsidRPr="00DA5925" w:rsidRDefault="004D72CD" w:rsidP="00DA5925"/>
        </w:tc>
        <w:tc>
          <w:tcPr>
            <w:tcW w:w="1372" w:type="dxa"/>
            <w:vMerge/>
            <w:tcBorders>
              <w:top w:val="nil"/>
              <w:left w:val="single" w:sz="8" w:space="0" w:color="auto"/>
              <w:bottom w:val="single" w:sz="8" w:space="0" w:color="000000"/>
              <w:right w:val="single" w:sz="8" w:space="0" w:color="auto"/>
            </w:tcBorders>
            <w:vAlign w:val="center"/>
          </w:tcPr>
          <w:p w:rsidR="004D72CD" w:rsidRPr="00DA5925" w:rsidRDefault="004D72CD" w:rsidP="00DA5925"/>
        </w:tc>
        <w:tc>
          <w:tcPr>
            <w:tcW w:w="894" w:type="dxa"/>
            <w:vMerge/>
            <w:tcBorders>
              <w:top w:val="nil"/>
              <w:left w:val="single" w:sz="8" w:space="0" w:color="auto"/>
              <w:bottom w:val="single" w:sz="8" w:space="0" w:color="000000"/>
              <w:right w:val="single" w:sz="8" w:space="0" w:color="auto"/>
            </w:tcBorders>
            <w:vAlign w:val="center"/>
          </w:tcPr>
          <w:p w:rsidR="004D72CD" w:rsidRPr="00DA5925" w:rsidRDefault="004D72CD" w:rsidP="00DA5925"/>
        </w:tc>
        <w:tc>
          <w:tcPr>
            <w:tcW w:w="856" w:type="dxa"/>
            <w:vMerge/>
            <w:tcBorders>
              <w:top w:val="nil"/>
              <w:left w:val="single" w:sz="8" w:space="0" w:color="auto"/>
              <w:bottom w:val="single" w:sz="8" w:space="0" w:color="000000"/>
              <w:right w:val="single" w:sz="8" w:space="0" w:color="auto"/>
            </w:tcBorders>
            <w:vAlign w:val="center"/>
          </w:tcPr>
          <w:p w:rsidR="004D72CD" w:rsidRPr="00DA5925" w:rsidRDefault="004D72CD" w:rsidP="00DA5925"/>
        </w:tc>
        <w:tc>
          <w:tcPr>
            <w:tcW w:w="913" w:type="dxa"/>
            <w:vMerge/>
            <w:tcBorders>
              <w:top w:val="nil"/>
              <w:left w:val="single" w:sz="8" w:space="0" w:color="auto"/>
              <w:bottom w:val="single" w:sz="8" w:space="0" w:color="000000"/>
              <w:right w:val="single" w:sz="8" w:space="0" w:color="auto"/>
            </w:tcBorders>
            <w:vAlign w:val="center"/>
          </w:tcPr>
          <w:p w:rsidR="004D72CD" w:rsidRPr="00DA5925" w:rsidRDefault="004D72CD" w:rsidP="00DA5925"/>
        </w:tc>
        <w:tc>
          <w:tcPr>
            <w:tcW w:w="913" w:type="dxa"/>
            <w:vMerge/>
            <w:tcBorders>
              <w:top w:val="single" w:sz="8" w:space="0" w:color="auto"/>
              <w:left w:val="single" w:sz="8" w:space="0" w:color="auto"/>
              <w:bottom w:val="single" w:sz="8" w:space="0" w:color="000000"/>
              <w:right w:val="single" w:sz="8" w:space="0" w:color="auto"/>
            </w:tcBorders>
            <w:vAlign w:val="center"/>
          </w:tcPr>
          <w:p w:rsidR="004D72CD" w:rsidRPr="00DA5925" w:rsidRDefault="004D72CD" w:rsidP="00DA5925"/>
        </w:tc>
      </w:tr>
      <w:tr w:rsidR="004D72CD" w:rsidRPr="00DA5925" w:rsidTr="00DA5925">
        <w:trPr>
          <w:trHeight w:val="330"/>
        </w:trPr>
        <w:tc>
          <w:tcPr>
            <w:tcW w:w="794" w:type="dxa"/>
            <w:tcBorders>
              <w:top w:val="nil"/>
              <w:left w:val="single" w:sz="8" w:space="0" w:color="auto"/>
              <w:bottom w:val="single" w:sz="8" w:space="0" w:color="auto"/>
              <w:right w:val="single" w:sz="8" w:space="0" w:color="auto"/>
            </w:tcBorders>
          </w:tcPr>
          <w:p w:rsidR="004D72CD" w:rsidRPr="00DA5925" w:rsidRDefault="004D72CD" w:rsidP="00DA5925">
            <w:pPr>
              <w:jc w:val="center"/>
              <w:rPr>
                <w:b/>
                <w:bCs/>
              </w:rPr>
            </w:pPr>
            <w:r w:rsidRPr="00DA5925">
              <w:rPr>
                <w:b/>
              </w:rPr>
              <w:t>2.</w:t>
            </w:r>
          </w:p>
        </w:tc>
        <w:tc>
          <w:tcPr>
            <w:tcW w:w="8333" w:type="dxa"/>
            <w:gridSpan w:val="6"/>
            <w:tcBorders>
              <w:top w:val="single" w:sz="8" w:space="0" w:color="auto"/>
              <w:left w:val="nil"/>
              <w:bottom w:val="single" w:sz="8" w:space="0" w:color="auto"/>
              <w:right w:val="single" w:sz="8" w:space="0" w:color="000000"/>
            </w:tcBorders>
          </w:tcPr>
          <w:p w:rsidR="004D72CD" w:rsidRPr="00DA5925" w:rsidRDefault="004D72CD" w:rsidP="00DA5925">
            <w:pPr>
              <w:rPr>
                <w:b/>
                <w:bCs/>
              </w:rPr>
            </w:pPr>
            <w:r w:rsidRPr="00DA5925">
              <w:rPr>
                <w:b/>
              </w:rPr>
              <w:t>Обеспечение качества дошкольного образования</w:t>
            </w:r>
          </w:p>
        </w:tc>
        <w:tc>
          <w:tcPr>
            <w:tcW w:w="913" w:type="dxa"/>
            <w:tcBorders>
              <w:top w:val="nil"/>
              <w:left w:val="nil"/>
              <w:bottom w:val="nil"/>
              <w:right w:val="nil"/>
            </w:tcBorders>
            <w:noWrap/>
            <w:vAlign w:val="bottom"/>
          </w:tcPr>
          <w:p w:rsidR="004D72CD" w:rsidRPr="00DA5925" w:rsidRDefault="004D72CD" w:rsidP="00DA5925">
            <w:pPr>
              <w:rPr>
                <w:rFonts w:ascii="Arial" w:hAnsi="Arial"/>
                <w:sz w:val="20"/>
                <w:szCs w:val="20"/>
              </w:rPr>
            </w:pPr>
          </w:p>
        </w:tc>
      </w:tr>
      <w:tr w:rsidR="004D72CD" w:rsidRPr="00DA5925" w:rsidTr="00DA5925">
        <w:trPr>
          <w:trHeight w:val="3165"/>
        </w:trPr>
        <w:tc>
          <w:tcPr>
            <w:tcW w:w="794" w:type="dxa"/>
            <w:tcBorders>
              <w:top w:val="nil"/>
              <w:left w:val="single" w:sz="8" w:space="0" w:color="auto"/>
              <w:bottom w:val="single" w:sz="4" w:space="0" w:color="auto"/>
              <w:right w:val="single" w:sz="8" w:space="0" w:color="auto"/>
            </w:tcBorders>
          </w:tcPr>
          <w:p w:rsidR="004D72CD" w:rsidRDefault="004D72CD" w:rsidP="00DA5925">
            <w:pPr>
              <w:jc w:val="center"/>
            </w:pPr>
            <w:r>
              <w:t>2.1</w:t>
            </w:r>
          </w:p>
          <w:p w:rsidR="004D72CD" w:rsidRPr="00DA5925" w:rsidRDefault="004D72CD" w:rsidP="00DA5925">
            <w:pPr>
              <w:jc w:val="center"/>
            </w:pPr>
          </w:p>
        </w:tc>
        <w:tc>
          <w:tcPr>
            <w:tcW w:w="3407" w:type="dxa"/>
            <w:tcBorders>
              <w:top w:val="nil"/>
              <w:left w:val="nil"/>
              <w:bottom w:val="single" w:sz="4" w:space="0" w:color="auto"/>
              <w:right w:val="single" w:sz="8" w:space="0" w:color="auto"/>
            </w:tcBorders>
          </w:tcPr>
          <w:p w:rsidR="004D72CD" w:rsidRPr="00DA5925" w:rsidRDefault="004D72CD" w:rsidP="00DA5925">
            <w:r w:rsidRPr="00DA5925">
              <w:t>Удельный вес воспитанников дошкольных образовательных организаций, обучающихся по программам, соответствующим требованиям федеральных государственным  стандартов дошкольного образования, в общей численности воспитанников дошкольных образовательных организаций</w:t>
            </w:r>
          </w:p>
        </w:tc>
        <w:tc>
          <w:tcPr>
            <w:tcW w:w="891" w:type="dxa"/>
            <w:tcBorders>
              <w:top w:val="nil"/>
              <w:left w:val="nil"/>
              <w:bottom w:val="single" w:sz="4" w:space="0" w:color="auto"/>
              <w:right w:val="single" w:sz="8" w:space="0" w:color="auto"/>
            </w:tcBorders>
          </w:tcPr>
          <w:p w:rsidR="004D72CD" w:rsidRPr="00DA5925" w:rsidRDefault="004D72CD" w:rsidP="00DA5925">
            <w:r w:rsidRPr="00DA5925">
              <w:t>%</w:t>
            </w:r>
          </w:p>
        </w:tc>
        <w:tc>
          <w:tcPr>
            <w:tcW w:w="1372" w:type="dxa"/>
            <w:tcBorders>
              <w:top w:val="nil"/>
              <w:left w:val="nil"/>
              <w:bottom w:val="single" w:sz="4" w:space="0" w:color="auto"/>
              <w:right w:val="single" w:sz="8" w:space="0" w:color="auto"/>
            </w:tcBorders>
          </w:tcPr>
          <w:p w:rsidR="004D72CD" w:rsidRPr="00DA5925" w:rsidRDefault="004D72CD" w:rsidP="00DA5925">
            <w:pPr>
              <w:jc w:val="center"/>
            </w:pPr>
            <w:r w:rsidRPr="00DA5925">
              <w:t>24</w:t>
            </w:r>
          </w:p>
        </w:tc>
        <w:tc>
          <w:tcPr>
            <w:tcW w:w="894" w:type="dxa"/>
            <w:tcBorders>
              <w:top w:val="nil"/>
              <w:left w:val="nil"/>
              <w:bottom w:val="single" w:sz="4" w:space="0" w:color="auto"/>
              <w:right w:val="single" w:sz="8" w:space="0" w:color="auto"/>
            </w:tcBorders>
          </w:tcPr>
          <w:p w:rsidR="004D72CD" w:rsidRPr="00DA5925" w:rsidRDefault="004D72CD" w:rsidP="00DA5925">
            <w:pPr>
              <w:jc w:val="center"/>
            </w:pPr>
            <w:r w:rsidRPr="00DA5925">
              <w:t>40</w:t>
            </w:r>
          </w:p>
        </w:tc>
        <w:tc>
          <w:tcPr>
            <w:tcW w:w="856" w:type="dxa"/>
            <w:tcBorders>
              <w:top w:val="nil"/>
              <w:left w:val="nil"/>
              <w:bottom w:val="single" w:sz="4" w:space="0" w:color="auto"/>
              <w:right w:val="single" w:sz="8" w:space="0" w:color="auto"/>
            </w:tcBorders>
          </w:tcPr>
          <w:p w:rsidR="004D72CD" w:rsidRPr="00DA5925" w:rsidRDefault="004D72CD" w:rsidP="00DA5925">
            <w:pPr>
              <w:jc w:val="center"/>
            </w:pPr>
            <w:r w:rsidRPr="00DA5925">
              <w:t>60</w:t>
            </w:r>
          </w:p>
        </w:tc>
        <w:tc>
          <w:tcPr>
            <w:tcW w:w="913" w:type="dxa"/>
            <w:tcBorders>
              <w:top w:val="nil"/>
              <w:left w:val="nil"/>
              <w:bottom w:val="single" w:sz="4" w:space="0" w:color="auto"/>
              <w:right w:val="single" w:sz="8" w:space="0" w:color="auto"/>
            </w:tcBorders>
          </w:tcPr>
          <w:p w:rsidR="004D72CD" w:rsidRPr="00DA5925" w:rsidRDefault="004D72CD" w:rsidP="00DA5925">
            <w:pPr>
              <w:jc w:val="center"/>
            </w:pPr>
            <w:r w:rsidRPr="00DA5925">
              <w:t>80</w:t>
            </w:r>
          </w:p>
        </w:tc>
        <w:tc>
          <w:tcPr>
            <w:tcW w:w="913" w:type="dxa"/>
            <w:tcBorders>
              <w:top w:val="nil"/>
              <w:left w:val="nil"/>
              <w:bottom w:val="single" w:sz="4" w:space="0" w:color="auto"/>
              <w:right w:val="single" w:sz="8" w:space="0" w:color="auto"/>
            </w:tcBorders>
          </w:tcPr>
          <w:p w:rsidR="004D72CD" w:rsidRPr="00DA5925" w:rsidRDefault="004D72CD" w:rsidP="00DA5925">
            <w:pPr>
              <w:jc w:val="center"/>
            </w:pPr>
            <w:r w:rsidRPr="00DA5925">
              <w:t>100</w:t>
            </w:r>
          </w:p>
        </w:tc>
      </w:tr>
      <w:tr w:rsidR="004D72CD" w:rsidRPr="00DA5925" w:rsidTr="00DA5925">
        <w:trPr>
          <w:trHeight w:val="3480"/>
        </w:trPr>
        <w:tc>
          <w:tcPr>
            <w:tcW w:w="794" w:type="dxa"/>
            <w:tcBorders>
              <w:top w:val="single" w:sz="4" w:space="0" w:color="auto"/>
              <w:left w:val="single" w:sz="4" w:space="0" w:color="auto"/>
              <w:bottom w:val="single" w:sz="4" w:space="0" w:color="auto"/>
              <w:right w:val="single" w:sz="4" w:space="0" w:color="auto"/>
            </w:tcBorders>
          </w:tcPr>
          <w:p w:rsidR="004D72CD" w:rsidRPr="00DA5925" w:rsidRDefault="004D72CD" w:rsidP="00DA5925">
            <w:pPr>
              <w:jc w:val="center"/>
            </w:pPr>
            <w:r w:rsidRPr="00DA5925">
              <w:lastRenderedPageBreak/>
              <w:t>2.2.</w:t>
            </w:r>
          </w:p>
        </w:tc>
        <w:tc>
          <w:tcPr>
            <w:tcW w:w="3407" w:type="dxa"/>
            <w:tcBorders>
              <w:top w:val="single" w:sz="4" w:space="0" w:color="auto"/>
              <w:left w:val="single" w:sz="4" w:space="0" w:color="auto"/>
              <w:bottom w:val="single" w:sz="4" w:space="0" w:color="auto"/>
              <w:right w:val="single" w:sz="4" w:space="0" w:color="auto"/>
            </w:tcBorders>
          </w:tcPr>
          <w:p w:rsidR="004D72CD" w:rsidRPr="00DA5925" w:rsidRDefault="004D72CD" w:rsidP="00DA5925">
            <w:pPr>
              <w:jc w:val="both"/>
            </w:pPr>
            <w:r w:rsidRPr="00DA5925">
              <w:t>Удельный вес численности педагогических работников дошкольного образования, получивших педагогическое образование или прошедших переподготовку или повышение квалификации по дошкольному образованию в общей численности педагогических работников дошкольного образования .</w:t>
            </w:r>
          </w:p>
        </w:tc>
        <w:tc>
          <w:tcPr>
            <w:tcW w:w="891" w:type="dxa"/>
            <w:tcBorders>
              <w:top w:val="single" w:sz="4" w:space="0" w:color="auto"/>
              <w:left w:val="single" w:sz="4" w:space="0" w:color="auto"/>
              <w:bottom w:val="single" w:sz="4" w:space="0" w:color="auto"/>
              <w:right w:val="single" w:sz="4" w:space="0" w:color="auto"/>
            </w:tcBorders>
          </w:tcPr>
          <w:p w:rsidR="004D72CD" w:rsidRPr="00DA5925" w:rsidRDefault="004D72CD" w:rsidP="00DA5925">
            <w:r w:rsidRPr="00DA5925">
              <w:t>%</w:t>
            </w:r>
          </w:p>
        </w:tc>
        <w:tc>
          <w:tcPr>
            <w:tcW w:w="1372" w:type="dxa"/>
            <w:tcBorders>
              <w:top w:val="single" w:sz="4" w:space="0" w:color="auto"/>
              <w:left w:val="single" w:sz="4" w:space="0" w:color="auto"/>
              <w:bottom w:val="single" w:sz="4" w:space="0" w:color="auto"/>
              <w:right w:val="single" w:sz="4" w:space="0" w:color="auto"/>
            </w:tcBorders>
          </w:tcPr>
          <w:p w:rsidR="004D72CD" w:rsidRPr="00DA5925" w:rsidRDefault="004D72CD" w:rsidP="00DA5925">
            <w:pPr>
              <w:jc w:val="center"/>
            </w:pPr>
            <w:r w:rsidRPr="00DA5925">
              <w:t>30</w:t>
            </w:r>
          </w:p>
        </w:tc>
        <w:tc>
          <w:tcPr>
            <w:tcW w:w="894" w:type="dxa"/>
            <w:tcBorders>
              <w:top w:val="single" w:sz="4" w:space="0" w:color="auto"/>
              <w:left w:val="single" w:sz="4" w:space="0" w:color="auto"/>
              <w:bottom w:val="single" w:sz="4" w:space="0" w:color="auto"/>
              <w:right w:val="single" w:sz="4" w:space="0" w:color="auto"/>
            </w:tcBorders>
          </w:tcPr>
          <w:p w:rsidR="004D72CD" w:rsidRPr="00DA5925" w:rsidRDefault="004D72CD" w:rsidP="00DA5925">
            <w:pPr>
              <w:jc w:val="center"/>
            </w:pPr>
            <w:r w:rsidRPr="00DA5925">
              <w:t>40</w:t>
            </w:r>
          </w:p>
        </w:tc>
        <w:tc>
          <w:tcPr>
            <w:tcW w:w="856" w:type="dxa"/>
            <w:tcBorders>
              <w:top w:val="single" w:sz="4" w:space="0" w:color="auto"/>
              <w:left w:val="single" w:sz="4" w:space="0" w:color="auto"/>
              <w:bottom w:val="single" w:sz="4" w:space="0" w:color="auto"/>
              <w:right w:val="single" w:sz="4" w:space="0" w:color="auto"/>
            </w:tcBorders>
          </w:tcPr>
          <w:p w:rsidR="004D72CD" w:rsidRPr="00DA5925" w:rsidRDefault="004D72CD" w:rsidP="00DA5925">
            <w:pPr>
              <w:jc w:val="center"/>
            </w:pPr>
            <w:r w:rsidRPr="00DA5925">
              <w:t>50</w:t>
            </w:r>
          </w:p>
        </w:tc>
        <w:tc>
          <w:tcPr>
            <w:tcW w:w="913" w:type="dxa"/>
            <w:tcBorders>
              <w:top w:val="single" w:sz="4" w:space="0" w:color="auto"/>
              <w:left w:val="single" w:sz="4" w:space="0" w:color="auto"/>
              <w:bottom w:val="single" w:sz="4" w:space="0" w:color="auto"/>
              <w:right w:val="single" w:sz="4" w:space="0" w:color="auto"/>
            </w:tcBorders>
          </w:tcPr>
          <w:p w:rsidR="004D72CD" w:rsidRPr="00DA5925" w:rsidRDefault="004D72CD" w:rsidP="00DA5925">
            <w:pPr>
              <w:jc w:val="center"/>
            </w:pPr>
            <w:r w:rsidRPr="00DA5925">
              <w:t>50</w:t>
            </w:r>
          </w:p>
        </w:tc>
        <w:tc>
          <w:tcPr>
            <w:tcW w:w="913" w:type="dxa"/>
            <w:tcBorders>
              <w:top w:val="single" w:sz="4" w:space="0" w:color="auto"/>
              <w:left w:val="single" w:sz="4" w:space="0" w:color="auto"/>
              <w:bottom w:val="single" w:sz="4" w:space="0" w:color="auto"/>
              <w:right w:val="single" w:sz="4" w:space="0" w:color="auto"/>
            </w:tcBorders>
          </w:tcPr>
          <w:p w:rsidR="004D72CD" w:rsidRPr="00DA5925" w:rsidRDefault="004D72CD" w:rsidP="00DA5925">
            <w:pPr>
              <w:jc w:val="center"/>
            </w:pPr>
            <w:r w:rsidRPr="00DA5925">
              <w:t>60</w:t>
            </w:r>
          </w:p>
        </w:tc>
      </w:tr>
      <w:tr w:rsidR="004D72CD" w:rsidRPr="00DA5925" w:rsidTr="00DA5925">
        <w:trPr>
          <w:trHeight w:val="276"/>
        </w:trPr>
        <w:tc>
          <w:tcPr>
            <w:tcW w:w="794" w:type="dxa"/>
            <w:vMerge w:val="restart"/>
            <w:tcBorders>
              <w:top w:val="single" w:sz="4" w:space="0" w:color="auto"/>
              <w:left w:val="single" w:sz="8" w:space="0" w:color="auto"/>
              <w:bottom w:val="single" w:sz="8" w:space="0" w:color="000000"/>
              <w:right w:val="single" w:sz="8" w:space="0" w:color="auto"/>
            </w:tcBorders>
          </w:tcPr>
          <w:p w:rsidR="004D72CD" w:rsidRPr="00DA5925" w:rsidRDefault="004D72CD" w:rsidP="00DA5925">
            <w:pPr>
              <w:jc w:val="center"/>
            </w:pPr>
            <w:r w:rsidRPr="00DA5925">
              <w:t>2.3.</w:t>
            </w:r>
          </w:p>
        </w:tc>
        <w:tc>
          <w:tcPr>
            <w:tcW w:w="3407" w:type="dxa"/>
            <w:vMerge w:val="restart"/>
            <w:tcBorders>
              <w:top w:val="single" w:sz="4" w:space="0" w:color="auto"/>
              <w:left w:val="single" w:sz="8" w:space="0" w:color="auto"/>
              <w:bottom w:val="single" w:sz="8" w:space="0" w:color="000000"/>
              <w:right w:val="single" w:sz="8" w:space="0" w:color="auto"/>
            </w:tcBorders>
          </w:tcPr>
          <w:p w:rsidR="004D72CD" w:rsidRPr="00DA5925" w:rsidRDefault="004D72CD" w:rsidP="00DA5925">
            <w:pPr>
              <w:jc w:val="both"/>
            </w:pPr>
            <w:r w:rsidRPr="00DA5925">
              <w:t>Удельный вес численности педагогических работников дошкольных образовательных организаций, имеющих педагогическое образование, в общей численности педагогических работников дошкольных образовательных организаций</w:t>
            </w:r>
          </w:p>
        </w:tc>
        <w:tc>
          <w:tcPr>
            <w:tcW w:w="891" w:type="dxa"/>
            <w:vMerge w:val="restart"/>
            <w:tcBorders>
              <w:top w:val="single" w:sz="4" w:space="0" w:color="auto"/>
              <w:left w:val="single" w:sz="8" w:space="0" w:color="auto"/>
              <w:bottom w:val="single" w:sz="8" w:space="0" w:color="000000"/>
              <w:right w:val="single" w:sz="8" w:space="0" w:color="auto"/>
            </w:tcBorders>
          </w:tcPr>
          <w:p w:rsidR="004D72CD" w:rsidRPr="00DA5925" w:rsidRDefault="004D72CD" w:rsidP="00DA5925">
            <w:r w:rsidRPr="00DA5925">
              <w:t>%</w:t>
            </w:r>
          </w:p>
        </w:tc>
        <w:tc>
          <w:tcPr>
            <w:tcW w:w="1372" w:type="dxa"/>
            <w:vMerge w:val="restart"/>
            <w:tcBorders>
              <w:top w:val="single" w:sz="4" w:space="0" w:color="auto"/>
              <w:left w:val="single" w:sz="8" w:space="0" w:color="auto"/>
              <w:bottom w:val="single" w:sz="8" w:space="0" w:color="000000"/>
              <w:right w:val="single" w:sz="8" w:space="0" w:color="auto"/>
            </w:tcBorders>
          </w:tcPr>
          <w:p w:rsidR="004D72CD" w:rsidRPr="00DA5925" w:rsidRDefault="004D72CD" w:rsidP="00DA5925">
            <w:pPr>
              <w:jc w:val="center"/>
            </w:pPr>
            <w:r w:rsidRPr="00DA5925">
              <w:t>80</w:t>
            </w:r>
          </w:p>
        </w:tc>
        <w:tc>
          <w:tcPr>
            <w:tcW w:w="894" w:type="dxa"/>
            <w:vMerge w:val="restart"/>
            <w:tcBorders>
              <w:top w:val="single" w:sz="4" w:space="0" w:color="auto"/>
              <w:left w:val="single" w:sz="8" w:space="0" w:color="auto"/>
              <w:bottom w:val="single" w:sz="8" w:space="0" w:color="000000"/>
              <w:right w:val="single" w:sz="8" w:space="0" w:color="auto"/>
            </w:tcBorders>
          </w:tcPr>
          <w:p w:rsidR="004D72CD" w:rsidRPr="00DA5925" w:rsidRDefault="004D72CD" w:rsidP="00DA5925">
            <w:pPr>
              <w:jc w:val="center"/>
            </w:pPr>
            <w:r w:rsidRPr="00DA5925">
              <w:t>90</w:t>
            </w:r>
          </w:p>
        </w:tc>
        <w:tc>
          <w:tcPr>
            <w:tcW w:w="856" w:type="dxa"/>
            <w:vMerge w:val="restart"/>
            <w:tcBorders>
              <w:top w:val="single" w:sz="4" w:space="0" w:color="auto"/>
              <w:left w:val="single" w:sz="8" w:space="0" w:color="auto"/>
              <w:bottom w:val="single" w:sz="8" w:space="0" w:color="000000"/>
              <w:right w:val="single" w:sz="8" w:space="0" w:color="auto"/>
            </w:tcBorders>
          </w:tcPr>
          <w:p w:rsidR="004D72CD" w:rsidRPr="00DA5925" w:rsidRDefault="004D72CD" w:rsidP="00DA5925">
            <w:pPr>
              <w:jc w:val="center"/>
            </w:pPr>
            <w:r w:rsidRPr="00DA5925">
              <w:t>100</w:t>
            </w:r>
          </w:p>
        </w:tc>
        <w:tc>
          <w:tcPr>
            <w:tcW w:w="913" w:type="dxa"/>
            <w:vMerge w:val="restart"/>
            <w:tcBorders>
              <w:top w:val="single" w:sz="4" w:space="0" w:color="auto"/>
              <w:left w:val="single" w:sz="8" w:space="0" w:color="auto"/>
              <w:bottom w:val="single" w:sz="8" w:space="0" w:color="000000"/>
              <w:right w:val="single" w:sz="8" w:space="0" w:color="auto"/>
            </w:tcBorders>
          </w:tcPr>
          <w:p w:rsidR="004D72CD" w:rsidRPr="00DA5925" w:rsidRDefault="004D72CD" w:rsidP="00DA5925">
            <w:pPr>
              <w:jc w:val="center"/>
            </w:pPr>
            <w:r w:rsidRPr="00DA5925">
              <w:t>100</w:t>
            </w:r>
          </w:p>
        </w:tc>
        <w:tc>
          <w:tcPr>
            <w:tcW w:w="913" w:type="dxa"/>
            <w:vMerge w:val="restart"/>
            <w:tcBorders>
              <w:top w:val="single" w:sz="4" w:space="0" w:color="auto"/>
              <w:left w:val="single" w:sz="8" w:space="0" w:color="auto"/>
              <w:bottom w:val="single" w:sz="8" w:space="0" w:color="000000"/>
              <w:right w:val="single" w:sz="8" w:space="0" w:color="auto"/>
            </w:tcBorders>
          </w:tcPr>
          <w:p w:rsidR="004D72CD" w:rsidRPr="00DA5925" w:rsidRDefault="004D72CD" w:rsidP="00DA5925">
            <w:pPr>
              <w:jc w:val="center"/>
            </w:pPr>
            <w:r w:rsidRPr="00DA5925">
              <w:t>100</w:t>
            </w:r>
          </w:p>
        </w:tc>
      </w:tr>
      <w:tr w:rsidR="004D72CD" w:rsidRPr="00DA5925" w:rsidTr="00DA5925">
        <w:trPr>
          <w:trHeight w:val="2715"/>
        </w:trPr>
        <w:tc>
          <w:tcPr>
            <w:tcW w:w="794" w:type="dxa"/>
            <w:vMerge/>
            <w:tcBorders>
              <w:top w:val="nil"/>
              <w:left w:val="single" w:sz="8" w:space="0" w:color="auto"/>
              <w:bottom w:val="single" w:sz="8" w:space="0" w:color="000000"/>
              <w:right w:val="single" w:sz="8" w:space="0" w:color="auto"/>
            </w:tcBorders>
            <w:vAlign w:val="center"/>
          </w:tcPr>
          <w:p w:rsidR="004D72CD" w:rsidRPr="00DA5925" w:rsidRDefault="004D72CD" w:rsidP="00DA5925">
            <w:pPr>
              <w:jc w:val="center"/>
            </w:pPr>
          </w:p>
        </w:tc>
        <w:tc>
          <w:tcPr>
            <w:tcW w:w="3407" w:type="dxa"/>
            <w:vMerge/>
            <w:tcBorders>
              <w:top w:val="nil"/>
              <w:left w:val="single" w:sz="8" w:space="0" w:color="auto"/>
              <w:bottom w:val="single" w:sz="8" w:space="0" w:color="000000"/>
              <w:right w:val="single" w:sz="8" w:space="0" w:color="auto"/>
            </w:tcBorders>
            <w:vAlign w:val="center"/>
          </w:tcPr>
          <w:p w:rsidR="004D72CD" w:rsidRPr="00DA5925" w:rsidRDefault="004D72CD" w:rsidP="00DA5925"/>
        </w:tc>
        <w:tc>
          <w:tcPr>
            <w:tcW w:w="891" w:type="dxa"/>
            <w:vMerge/>
            <w:tcBorders>
              <w:top w:val="nil"/>
              <w:left w:val="single" w:sz="8" w:space="0" w:color="auto"/>
              <w:bottom w:val="single" w:sz="8" w:space="0" w:color="000000"/>
              <w:right w:val="single" w:sz="8" w:space="0" w:color="auto"/>
            </w:tcBorders>
            <w:vAlign w:val="center"/>
          </w:tcPr>
          <w:p w:rsidR="004D72CD" w:rsidRPr="00DA5925" w:rsidRDefault="004D72CD" w:rsidP="00DA5925"/>
        </w:tc>
        <w:tc>
          <w:tcPr>
            <w:tcW w:w="1372" w:type="dxa"/>
            <w:vMerge/>
            <w:tcBorders>
              <w:top w:val="nil"/>
              <w:left w:val="single" w:sz="8" w:space="0" w:color="auto"/>
              <w:bottom w:val="single" w:sz="8" w:space="0" w:color="000000"/>
              <w:right w:val="single" w:sz="8" w:space="0" w:color="auto"/>
            </w:tcBorders>
            <w:vAlign w:val="center"/>
          </w:tcPr>
          <w:p w:rsidR="004D72CD" w:rsidRPr="00DA5925" w:rsidRDefault="004D72CD" w:rsidP="00DA5925"/>
        </w:tc>
        <w:tc>
          <w:tcPr>
            <w:tcW w:w="894" w:type="dxa"/>
            <w:vMerge/>
            <w:tcBorders>
              <w:top w:val="nil"/>
              <w:left w:val="single" w:sz="8" w:space="0" w:color="auto"/>
              <w:bottom w:val="single" w:sz="8" w:space="0" w:color="000000"/>
              <w:right w:val="single" w:sz="8" w:space="0" w:color="auto"/>
            </w:tcBorders>
            <w:vAlign w:val="center"/>
          </w:tcPr>
          <w:p w:rsidR="004D72CD" w:rsidRPr="00DA5925" w:rsidRDefault="004D72CD" w:rsidP="00DA5925"/>
        </w:tc>
        <w:tc>
          <w:tcPr>
            <w:tcW w:w="856" w:type="dxa"/>
            <w:vMerge/>
            <w:tcBorders>
              <w:top w:val="nil"/>
              <w:left w:val="single" w:sz="8" w:space="0" w:color="auto"/>
              <w:bottom w:val="single" w:sz="8" w:space="0" w:color="000000"/>
              <w:right w:val="single" w:sz="8" w:space="0" w:color="auto"/>
            </w:tcBorders>
            <w:vAlign w:val="center"/>
          </w:tcPr>
          <w:p w:rsidR="004D72CD" w:rsidRPr="00DA5925" w:rsidRDefault="004D72CD" w:rsidP="00DA5925"/>
        </w:tc>
        <w:tc>
          <w:tcPr>
            <w:tcW w:w="913" w:type="dxa"/>
            <w:vMerge/>
            <w:tcBorders>
              <w:top w:val="nil"/>
              <w:left w:val="single" w:sz="8" w:space="0" w:color="auto"/>
              <w:bottom w:val="single" w:sz="8" w:space="0" w:color="000000"/>
              <w:right w:val="single" w:sz="8" w:space="0" w:color="auto"/>
            </w:tcBorders>
            <w:vAlign w:val="center"/>
          </w:tcPr>
          <w:p w:rsidR="004D72CD" w:rsidRPr="00DA5925" w:rsidRDefault="004D72CD" w:rsidP="00DA5925"/>
        </w:tc>
        <w:tc>
          <w:tcPr>
            <w:tcW w:w="913" w:type="dxa"/>
            <w:vMerge/>
            <w:tcBorders>
              <w:top w:val="nil"/>
              <w:left w:val="single" w:sz="8" w:space="0" w:color="auto"/>
              <w:bottom w:val="single" w:sz="8" w:space="0" w:color="000000"/>
              <w:right w:val="single" w:sz="8" w:space="0" w:color="auto"/>
            </w:tcBorders>
            <w:vAlign w:val="center"/>
          </w:tcPr>
          <w:p w:rsidR="004D72CD" w:rsidRPr="00DA5925" w:rsidRDefault="004D72CD" w:rsidP="00DA5925"/>
        </w:tc>
      </w:tr>
      <w:tr w:rsidR="004D72CD" w:rsidRPr="00DA5925" w:rsidTr="00DA5925">
        <w:trPr>
          <w:trHeight w:val="3795"/>
        </w:trPr>
        <w:tc>
          <w:tcPr>
            <w:tcW w:w="794" w:type="dxa"/>
            <w:tcBorders>
              <w:top w:val="nil"/>
              <w:left w:val="single" w:sz="8" w:space="0" w:color="auto"/>
              <w:bottom w:val="single" w:sz="8" w:space="0" w:color="auto"/>
              <w:right w:val="single" w:sz="8" w:space="0" w:color="auto"/>
            </w:tcBorders>
          </w:tcPr>
          <w:p w:rsidR="004D72CD" w:rsidRPr="00DA5925" w:rsidRDefault="004D72CD" w:rsidP="00DA5925">
            <w:pPr>
              <w:jc w:val="center"/>
            </w:pPr>
            <w:r w:rsidRPr="00DA5925">
              <w:t>2.4.</w:t>
            </w:r>
          </w:p>
        </w:tc>
        <w:tc>
          <w:tcPr>
            <w:tcW w:w="3407" w:type="dxa"/>
            <w:tcBorders>
              <w:top w:val="nil"/>
              <w:left w:val="nil"/>
              <w:bottom w:val="single" w:sz="8" w:space="0" w:color="auto"/>
              <w:right w:val="single" w:sz="8" w:space="0" w:color="auto"/>
            </w:tcBorders>
          </w:tcPr>
          <w:p w:rsidR="004D72CD" w:rsidRPr="00DA5925" w:rsidRDefault="004D72CD" w:rsidP="00DA5925">
            <w:pPr>
              <w:jc w:val="both"/>
            </w:pPr>
            <w:r w:rsidRPr="00DA5925">
              <w:t>Удельный вес дошкольных образовательных организаций, в которых оценка деятельности дошкольных образовательных организаций,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организаций дошкольного образования</w:t>
            </w:r>
          </w:p>
        </w:tc>
        <w:tc>
          <w:tcPr>
            <w:tcW w:w="891" w:type="dxa"/>
            <w:tcBorders>
              <w:top w:val="nil"/>
              <w:left w:val="nil"/>
              <w:bottom w:val="single" w:sz="8" w:space="0" w:color="auto"/>
              <w:right w:val="single" w:sz="8" w:space="0" w:color="auto"/>
            </w:tcBorders>
          </w:tcPr>
          <w:p w:rsidR="004D72CD" w:rsidRPr="00DA5925" w:rsidRDefault="004D72CD" w:rsidP="00DA5925">
            <w:r w:rsidRPr="00DA5925">
              <w:t>%</w:t>
            </w:r>
          </w:p>
        </w:tc>
        <w:tc>
          <w:tcPr>
            <w:tcW w:w="1372" w:type="dxa"/>
            <w:tcBorders>
              <w:top w:val="nil"/>
              <w:left w:val="nil"/>
              <w:bottom w:val="single" w:sz="8" w:space="0" w:color="auto"/>
              <w:right w:val="single" w:sz="8" w:space="0" w:color="auto"/>
            </w:tcBorders>
          </w:tcPr>
          <w:p w:rsidR="004D72CD" w:rsidRPr="00DA5925" w:rsidRDefault="004D72CD" w:rsidP="00DA5925">
            <w:pPr>
              <w:jc w:val="center"/>
            </w:pPr>
            <w:r w:rsidRPr="00DA5925">
              <w:t>24</w:t>
            </w:r>
          </w:p>
        </w:tc>
        <w:tc>
          <w:tcPr>
            <w:tcW w:w="894" w:type="dxa"/>
            <w:tcBorders>
              <w:top w:val="nil"/>
              <w:left w:val="nil"/>
              <w:bottom w:val="single" w:sz="8" w:space="0" w:color="auto"/>
              <w:right w:val="single" w:sz="8" w:space="0" w:color="auto"/>
            </w:tcBorders>
          </w:tcPr>
          <w:p w:rsidR="004D72CD" w:rsidRPr="00DA5925" w:rsidRDefault="004D72CD" w:rsidP="00DA5925">
            <w:pPr>
              <w:jc w:val="center"/>
            </w:pPr>
            <w:r w:rsidRPr="00DA5925">
              <w:t>90</w:t>
            </w:r>
          </w:p>
        </w:tc>
        <w:tc>
          <w:tcPr>
            <w:tcW w:w="856" w:type="dxa"/>
            <w:tcBorders>
              <w:top w:val="nil"/>
              <w:left w:val="nil"/>
              <w:bottom w:val="single" w:sz="8" w:space="0" w:color="auto"/>
              <w:right w:val="single" w:sz="8" w:space="0" w:color="auto"/>
            </w:tcBorders>
          </w:tcPr>
          <w:p w:rsidR="004D72CD" w:rsidRPr="00DA5925" w:rsidRDefault="004D72CD" w:rsidP="00DA5925">
            <w:pPr>
              <w:jc w:val="center"/>
            </w:pPr>
            <w:r w:rsidRPr="00DA5925">
              <w:t>100</w:t>
            </w:r>
          </w:p>
        </w:tc>
        <w:tc>
          <w:tcPr>
            <w:tcW w:w="913" w:type="dxa"/>
            <w:tcBorders>
              <w:top w:val="nil"/>
              <w:left w:val="nil"/>
              <w:bottom w:val="single" w:sz="8" w:space="0" w:color="auto"/>
              <w:right w:val="single" w:sz="8" w:space="0" w:color="auto"/>
            </w:tcBorders>
          </w:tcPr>
          <w:p w:rsidR="004D72CD" w:rsidRPr="00DA5925" w:rsidRDefault="004D72CD" w:rsidP="00DA5925">
            <w:pPr>
              <w:jc w:val="center"/>
            </w:pPr>
            <w:r w:rsidRPr="00DA5925">
              <w:t>100</w:t>
            </w:r>
          </w:p>
        </w:tc>
        <w:tc>
          <w:tcPr>
            <w:tcW w:w="913" w:type="dxa"/>
            <w:tcBorders>
              <w:top w:val="nil"/>
              <w:left w:val="nil"/>
              <w:bottom w:val="single" w:sz="8" w:space="0" w:color="auto"/>
              <w:right w:val="single" w:sz="8" w:space="0" w:color="auto"/>
            </w:tcBorders>
          </w:tcPr>
          <w:p w:rsidR="004D72CD" w:rsidRPr="00DA5925" w:rsidRDefault="004D72CD" w:rsidP="00DA5925">
            <w:pPr>
              <w:jc w:val="center"/>
            </w:pPr>
            <w:r w:rsidRPr="00DA5925">
              <w:t>100</w:t>
            </w:r>
          </w:p>
        </w:tc>
      </w:tr>
      <w:tr w:rsidR="004D72CD" w:rsidRPr="00DA5925" w:rsidTr="00DA5925">
        <w:trPr>
          <w:trHeight w:val="2850"/>
        </w:trPr>
        <w:tc>
          <w:tcPr>
            <w:tcW w:w="794" w:type="dxa"/>
            <w:tcBorders>
              <w:top w:val="nil"/>
              <w:left w:val="single" w:sz="8" w:space="0" w:color="auto"/>
              <w:bottom w:val="single" w:sz="8" w:space="0" w:color="auto"/>
              <w:right w:val="single" w:sz="8" w:space="0" w:color="auto"/>
            </w:tcBorders>
          </w:tcPr>
          <w:p w:rsidR="004D72CD" w:rsidRPr="00DA5925" w:rsidRDefault="004D72CD" w:rsidP="00DA5925">
            <w:pPr>
              <w:jc w:val="center"/>
            </w:pPr>
            <w:r>
              <w:t>2.5</w:t>
            </w:r>
          </w:p>
        </w:tc>
        <w:tc>
          <w:tcPr>
            <w:tcW w:w="3407" w:type="dxa"/>
            <w:tcBorders>
              <w:top w:val="nil"/>
              <w:left w:val="nil"/>
              <w:bottom w:val="single" w:sz="8" w:space="0" w:color="auto"/>
              <w:right w:val="single" w:sz="8" w:space="0" w:color="auto"/>
            </w:tcBorders>
          </w:tcPr>
          <w:p w:rsidR="004D72CD" w:rsidRPr="00DA5925" w:rsidRDefault="004D72CD" w:rsidP="00DA5925">
            <w:pPr>
              <w:jc w:val="both"/>
            </w:pPr>
            <w:r w:rsidRPr="00DA5925">
              <w:t>Удельный вес воспитанников дошкольных образовательных организаций,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w:t>
            </w:r>
          </w:p>
        </w:tc>
        <w:tc>
          <w:tcPr>
            <w:tcW w:w="891" w:type="dxa"/>
            <w:tcBorders>
              <w:top w:val="nil"/>
              <w:left w:val="nil"/>
              <w:bottom w:val="single" w:sz="8" w:space="0" w:color="auto"/>
              <w:right w:val="single" w:sz="8" w:space="0" w:color="auto"/>
            </w:tcBorders>
          </w:tcPr>
          <w:p w:rsidR="004D72CD" w:rsidRPr="00DA5925" w:rsidRDefault="004D72CD" w:rsidP="00DA5925">
            <w:r w:rsidRPr="00DA5925">
              <w:t>%</w:t>
            </w:r>
          </w:p>
        </w:tc>
        <w:tc>
          <w:tcPr>
            <w:tcW w:w="1372" w:type="dxa"/>
            <w:tcBorders>
              <w:top w:val="nil"/>
              <w:left w:val="nil"/>
              <w:bottom w:val="single" w:sz="8" w:space="0" w:color="auto"/>
              <w:right w:val="single" w:sz="8" w:space="0" w:color="auto"/>
            </w:tcBorders>
          </w:tcPr>
          <w:p w:rsidR="004D72CD" w:rsidRPr="00DA5925" w:rsidRDefault="004D72CD" w:rsidP="00DA5925">
            <w:pPr>
              <w:jc w:val="center"/>
            </w:pPr>
            <w:r w:rsidRPr="00DA5925">
              <w:t>24</w:t>
            </w:r>
          </w:p>
        </w:tc>
        <w:tc>
          <w:tcPr>
            <w:tcW w:w="894" w:type="dxa"/>
            <w:tcBorders>
              <w:top w:val="nil"/>
              <w:left w:val="nil"/>
              <w:bottom w:val="single" w:sz="8" w:space="0" w:color="auto"/>
              <w:right w:val="single" w:sz="8" w:space="0" w:color="auto"/>
            </w:tcBorders>
          </w:tcPr>
          <w:p w:rsidR="004D72CD" w:rsidRPr="00DA5925" w:rsidRDefault="004D72CD" w:rsidP="00DA5925">
            <w:pPr>
              <w:jc w:val="center"/>
            </w:pPr>
            <w:r w:rsidRPr="00DA5925">
              <w:t>40</w:t>
            </w:r>
          </w:p>
        </w:tc>
        <w:tc>
          <w:tcPr>
            <w:tcW w:w="856" w:type="dxa"/>
            <w:tcBorders>
              <w:top w:val="nil"/>
              <w:left w:val="nil"/>
              <w:bottom w:val="single" w:sz="8" w:space="0" w:color="auto"/>
              <w:right w:val="single" w:sz="8" w:space="0" w:color="auto"/>
            </w:tcBorders>
          </w:tcPr>
          <w:p w:rsidR="004D72CD" w:rsidRPr="00DA5925" w:rsidRDefault="004D72CD" w:rsidP="00DA5925">
            <w:pPr>
              <w:jc w:val="center"/>
            </w:pPr>
            <w:r w:rsidRPr="00DA5925">
              <w:t>60</w:t>
            </w:r>
          </w:p>
        </w:tc>
        <w:tc>
          <w:tcPr>
            <w:tcW w:w="913" w:type="dxa"/>
            <w:tcBorders>
              <w:top w:val="nil"/>
              <w:left w:val="nil"/>
              <w:bottom w:val="single" w:sz="8" w:space="0" w:color="auto"/>
              <w:right w:val="single" w:sz="8" w:space="0" w:color="auto"/>
            </w:tcBorders>
          </w:tcPr>
          <w:p w:rsidR="004D72CD" w:rsidRPr="00DA5925" w:rsidRDefault="004D72CD" w:rsidP="00DA5925">
            <w:pPr>
              <w:jc w:val="center"/>
            </w:pPr>
            <w:r w:rsidRPr="00DA5925">
              <w:t>80</w:t>
            </w:r>
          </w:p>
        </w:tc>
        <w:tc>
          <w:tcPr>
            <w:tcW w:w="913" w:type="dxa"/>
            <w:tcBorders>
              <w:top w:val="nil"/>
              <w:left w:val="nil"/>
              <w:bottom w:val="single" w:sz="8" w:space="0" w:color="auto"/>
              <w:right w:val="single" w:sz="8" w:space="0" w:color="auto"/>
            </w:tcBorders>
          </w:tcPr>
          <w:p w:rsidR="004D72CD" w:rsidRPr="00DA5925" w:rsidRDefault="004D72CD" w:rsidP="00DA5925">
            <w:pPr>
              <w:jc w:val="center"/>
            </w:pPr>
            <w:r w:rsidRPr="00DA5925">
              <w:t>100</w:t>
            </w:r>
          </w:p>
        </w:tc>
      </w:tr>
      <w:tr w:rsidR="004D72CD" w:rsidRPr="00DA5925" w:rsidTr="00DA5925">
        <w:trPr>
          <w:trHeight w:val="330"/>
        </w:trPr>
        <w:tc>
          <w:tcPr>
            <w:tcW w:w="794" w:type="dxa"/>
            <w:tcBorders>
              <w:top w:val="nil"/>
              <w:left w:val="single" w:sz="8" w:space="0" w:color="auto"/>
              <w:bottom w:val="single" w:sz="8" w:space="0" w:color="auto"/>
              <w:right w:val="single" w:sz="8" w:space="0" w:color="auto"/>
            </w:tcBorders>
          </w:tcPr>
          <w:p w:rsidR="004D72CD" w:rsidRPr="00DA5925" w:rsidRDefault="004D72CD" w:rsidP="00DA5925">
            <w:pPr>
              <w:jc w:val="center"/>
              <w:rPr>
                <w:b/>
                <w:bCs/>
              </w:rPr>
            </w:pPr>
            <w:r w:rsidRPr="00DA5925">
              <w:rPr>
                <w:b/>
              </w:rPr>
              <w:lastRenderedPageBreak/>
              <w:t>3.</w:t>
            </w:r>
          </w:p>
        </w:tc>
        <w:tc>
          <w:tcPr>
            <w:tcW w:w="8333" w:type="dxa"/>
            <w:gridSpan w:val="6"/>
            <w:tcBorders>
              <w:top w:val="single" w:sz="8" w:space="0" w:color="auto"/>
              <w:left w:val="nil"/>
              <w:bottom w:val="single" w:sz="8" w:space="0" w:color="auto"/>
              <w:right w:val="single" w:sz="8" w:space="0" w:color="000000"/>
            </w:tcBorders>
          </w:tcPr>
          <w:p w:rsidR="004D72CD" w:rsidRPr="00DA5925" w:rsidRDefault="004D72CD" w:rsidP="00DA5925">
            <w:pPr>
              <w:rPr>
                <w:b/>
                <w:bCs/>
                <w:color w:val="000000"/>
              </w:rPr>
            </w:pPr>
            <w:r w:rsidRPr="00DA5925">
              <w:rPr>
                <w:b/>
                <w:color w:val="000000"/>
              </w:rPr>
              <w:t xml:space="preserve">Введение эффективного контракта в дошкольном образовании  </w:t>
            </w:r>
          </w:p>
        </w:tc>
        <w:tc>
          <w:tcPr>
            <w:tcW w:w="913" w:type="dxa"/>
            <w:tcBorders>
              <w:top w:val="nil"/>
              <w:left w:val="nil"/>
              <w:bottom w:val="nil"/>
              <w:right w:val="nil"/>
            </w:tcBorders>
            <w:noWrap/>
            <w:vAlign w:val="bottom"/>
          </w:tcPr>
          <w:p w:rsidR="004D72CD" w:rsidRPr="00DA5925" w:rsidRDefault="004D72CD" w:rsidP="00DA5925">
            <w:pPr>
              <w:rPr>
                <w:rFonts w:ascii="Arial" w:hAnsi="Arial"/>
                <w:sz w:val="20"/>
                <w:szCs w:val="20"/>
              </w:rPr>
            </w:pPr>
          </w:p>
        </w:tc>
      </w:tr>
      <w:tr w:rsidR="004D72CD" w:rsidRPr="00DA5925" w:rsidTr="00DA5925">
        <w:trPr>
          <w:trHeight w:val="1275"/>
        </w:trPr>
        <w:tc>
          <w:tcPr>
            <w:tcW w:w="794" w:type="dxa"/>
            <w:tcBorders>
              <w:top w:val="nil"/>
              <w:left w:val="single" w:sz="8" w:space="0" w:color="auto"/>
              <w:bottom w:val="single" w:sz="8" w:space="0" w:color="auto"/>
              <w:right w:val="single" w:sz="8" w:space="0" w:color="auto"/>
            </w:tcBorders>
          </w:tcPr>
          <w:p w:rsidR="004D72CD" w:rsidRPr="00DA5925" w:rsidRDefault="004D72CD" w:rsidP="00DA5925">
            <w:pPr>
              <w:jc w:val="center"/>
            </w:pPr>
            <w:r>
              <w:t>3.1</w:t>
            </w:r>
          </w:p>
        </w:tc>
        <w:tc>
          <w:tcPr>
            <w:tcW w:w="3407" w:type="dxa"/>
            <w:tcBorders>
              <w:top w:val="nil"/>
              <w:left w:val="nil"/>
              <w:bottom w:val="single" w:sz="8" w:space="0" w:color="auto"/>
              <w:right w:val="single" w:sz="8" w:space="0" w:color="auto"/>
            </w:tcBorders>
          </w:tcPr>
          <w:p w:rsidR="004D72CD" w:rsidRPr="00DA5925" w:rsidRDefault="004D72CD" w:rsidP="00DA5925">
            <w:pPr>
              <w:jc w:val="both"/>
            </w:pPr>
            <w:r w:rsidRPr="00DA5925">
              <w:t>Количество дошкольных образовательных организаций, переведенных на систему эффективного контракта</w:t>
            </w:r>
          </w:p>
        </w:tc>
        <w:tc>
          <w:tcPr>
            <w:tcW w:w="891" w:type="dxa"/>
            <w:tcBorders>
              <w:top w:val="nil"/>
              <w:left w:val="nil"/>
              <w:bottom w:val="single" w:sz="8" w:space="0" w:color="auto"/>
              <w:right w:val="single" w:sz="8" w:space="0" w:color="auto"/>
            </w:tcBorders>
          </w:tcPr>
          <w:p w:rsidR="004D72CD" w:rsidRPr="00DA5925" w:rsidRDefault="004D72CD" w:rsidP="00DA5925">
            <w:r w:rsidRPr="00DA5925">
              <w:t>%</w:t>
            </w:r>
          </w:p>
        </w:tc>
        <w:tc>
          <w:tcPr>
            <w:tcW w:w="1372" w:type="dxa"/>
            <w:tcBorders>
              <w:top w:val="nil"/>
              <w:left w:val="nil"/>
              <w:bottom w:val="single" w:sz="8" w:space="0" w:color="auto"/>
              <w:right w:val="single" w:sz="8" w:space="0" w:color="auto"/>
            </w:tcBorders>
          </w:tcPr>
          <w:p w:rsidR="004D72CD" w:rsidRPr="00DA5925" w:rsidRDefault="004D72CD" w:rsidP="00DA5925">
            <w:pPr>
              <w:jc w:val="right"/>
            </w:pPr>
            <w:r w:rsidRPr="00DA5925">
              <w:t>24</w:t>
            </w:r>
          </w:p>
        </w:tc>
        <w:tc>
          <w:tcPr>
            <w:tcW w:w="894" w:type="dxa"/>
            <w:tcBorders>
              <w:top w:val="nil"/>
              <w:left w:val="nil"/>
              <w:bottom w:val="single" w:sz="8" w:space="0" w:color="auto"/>
              <w:right w:val="single" w:sz="8" w:space="0" w:color="auto"/>
            </w:tcBorders>
          </w:tcPr>
          <w:p w:rsidR="004D72CD" w:rsidRPr="00DA5925" w:rsidRDefault="004D72CD" w:rsidP="00DA5925">
            <w:pPr>
              <w:jc w:val="right"/>
            </w:pPr>
            <w:r w:rsidRPr="00DA5925">
              <w:t>10</w:t>
            </w:r>
          </w:p>
        </w:tc>
        <w:tc>
          <w:tcPr>
            <w:tcW w:w="856" w:type="dxa"/>
            <w:tcBorders>
              <w:top w:val="nil"/>
              <w:left w:val="nil"/>
              <w:bottom w:val="single" w:sz="8" w:space="0" w:color="auto"/>
              <w:right w:val="single" w:sz="8" w:space="0" w:color="auto"/>
            </w:tcBorders>
          </w:tcPr>
          <w:p w:rsidR="004D72CD" w:rsidRPr="00DA5925" w:rsidRDefault="004D72CD" w:rsidP="00DA5925">
            <w:pPr>
              <w:jc w:val="right"/>
            </w:pPr>
            <w:r w:rsidRPr="00DA5925">
              <w:t>40</w:t>
            </w:r>
          </w:p>
        </w:tc>
        <w:tc>
          <w:tcPr>
            <w:tcW w:w="913" w:type="dxa"/>
            <w:tcBorders>
              <w:top w:val="nil"/>
              <w:left w:val="nil"/>
              <w:bottom w:val="single" w:sz="8" w:space="0" w:color="auto"/>
              <w:right w:val="single" w:sz="8" w:space="0" w:color="auto"/>
            </w:tcBorders>
          </w:tcPr>
          <w:p w:rsidR="004D72CD" w:rsidRPr="00DA5925" w:rsidRDefault="004D72CD" w:rsidP="00DA5925">
            <w:pPr>
              <w:jc w:val="right"/>
            </w:pPr>
            <w:r w:rsidRPr="00DA5925">
              <w:t>100</w:t>
            </w:r>
          </w:p>
        </w:tc>
        <w:tc>
          <w:tcPr>
            <w:tcW w:w="913" w:type="dxa"/>
            <w:tcBorders>
              <w:top w:val="nil"/>
              <w:left w:val="nil"/>
              <w:bottom w:val="single" w:sz="8" w:space="0" w:color="auto"/>
              <w:right w:val="single" w:sz="8" w:space="0" w:color="auto"/>
            </w:tcBorders>
          </w:tcPr>
          <w:p w:rsidR="004D72CD" w:rsidRPr="00DA5925" w:rsidRDefault="004D72CD" w:rsidP="00DA5925">
            <w:pPr>
              <w:jc w:val="right"/>
            </w:pPr>
            <w:r w:rsidRPr="00DA5925">
              <w:t>100</w:t>
            </w:r>
          </w:p>
        </w:tc>
      </w:tr>
      <w:tr w:rsidR="004D72CD" w:rsidRPr="00DA5925" w:rsidTr="00DA5925">
        <w:trPr>
          <w:trHeight w:val="330"/>
        </w:trPr>
        <w:tc>
          <w:tcPr>
            <w:tcW w:w="794" w:type="dxa"/>
            <w:tcBorders>
              <w:top w:val="nil"/>
              <w:left w:val="single" w:sz="8" w:space="0" w:color="auto"/>
              <w:bottom w:val="single" w:sz="8" w:space="0" w:color="auto"/>
              <w:right w:val="single" w:sz="8" w:space="0" w:color="auto"/>
            </w:tcBorders>
          </w:tcPr>
          <w:p w:rsidR="004D72CD" w:rsidRPr="00DA5925" w:rsidRDefault="004D72CD" w:rsidP="00DA5925">
            <w:pPr>
              <w:jc w:val="center"/>
              <w:rPr>
                <w:b/>
                <w:bCs/>
              </w:rPr>
            </w:pPr>
            <w:r w:rsidRPr="00DA5925">
              <w:rPr>
                <w:b/>
              </w:rPr>
              <w:t>4.</w:t>
            </w:r>
          </w:p>
        </w:tc>
        <w:tc>
          <w:tcPr>
            <w:tcW w:w="8333" w:type="dxa"/>
            <w:gridSpan w:val="6"/>
            <w:tcBorders>
              <w:top w:val="single" w:sz="8" w:space="0" w:color="auto"/>
              <w:left w:val="nil"/>
              <w:bottom w:val="single" w:sz="8" w:space="0" w:color="auto"/>
              <w:right w:val="single" w:sz="8" w:space="0" w:color="000000"/>
            </w:tcBorders>
          </w:tcPr>
          <w:p w:rsidR="004D72CD" w:rsidRPr="00DA5925" w:rsidRDefault="004D72CD" w:rsidP="00DA5925">
            <w:pPr>
              <w:rPr>
                <w:b/>
                <w:bCs/>
              </w:rPr>
            </w:pPr>
            <w:r w:rsidRPr="00DA5925">
              <w:rPr>
                <w:b/>
                <w:bCs/>
              </w:rPr>
              <w:t>Обеспечение доступности МДОУ к информационным  ресурсам</w:t>
            </w:r>
          </w:p>
        </w:tc>
        <w:tc>
          <w:tcPr>
            <w:tcW w:w="913" w:type="dxa"/>
            <w:tcBorders>
              <w:top w:val="nil"/>
              <w:left w:val="nil"/>
              <w:bottom w:val="nil"/>
              <w:right w:val="nil"/>
            </w:tcBorders>
            <w:noWrap/>
            <w:vAlign w:val="bottom"/>
          </w:tcPr>
          <w:p w:rsidR="004D72CD" w:rsidRPr="00DA5925" w:rsidRDefault="004D72CD" w:rsidP="00DA5925">
            <w:pPr>
              <w:rPr>
                <w:rFonts w:ascii="Arial" w:hAnsi="Arial"/>
                <w:sz w:val="20"/>
                <w:szCs w:val="20"/>
              </w:rPr>
            </w:pPr>
          </w:p>
        </w:tc>
      </w:tr>
      <w:tr w:rsidR="004D72CD" w:rsidRPr="00DA5925" w:rsidTr="00DA5925">
        <w:trPr>
          <w:trHeight w:val="945"/>
        </w:trPr>
        <w:tc>
          <w:tcPr>
            <w:tcW w:w="794" w:type="dxa"/>
            <w:vMerge w:val="restart"/>
            <w:tcBorders>
              <w:top w:val="nil"/>
              <w:left w:val="single" w:sz="8" w:space="0" w:color="auto"/>
              <w:bottom w:val="single" w:sz="8" w:space="0" w:color="000000"/>
              <w:right w:val="single" w:sz="8" w:space="0" w:color="auto"/>
            </w:tcBorders>
          </w:tcPr>
          <w:p w:rsidR="004D72CD" w:rsidRPr="00DA5925" w:rsidRDefault="004D72CD" w:rsidP="00DA5925">
            <w:pPr>
              <w:jc w:val="center"/>
            </w:pPr>
            <w:r>
              <w:t>4.1</w:t>
            </w:r>
          </w:p>
        </w:tc>
        <w:tc>
          <w:tcPr>
            <w:tcW w:w="3407" w:type="dxa"/>
            <w:vMerge w:val="restart"/>
            <w:tcBorders>
              <w:top w:val="nil"/>
              <w:left w:val="single" w:sz="8" w:space="0" w:color="auto"/>
              <w:bottom w:val="single" w:sz="8" w:space="0" w:color="000000"/>
              <w:right w:val="single" w:sz="8" w:space="0" w:color="auto"/>
            </w:tcBorders>
          </w:tcPr>
          <w:p w:rsidR="004D72CD" w:rsidRPr="00DA5925" w:rsidRDefault="004D72CD" w:rsidP="00DA5925">
            <w:r w:rsidRPr="00DA5925">
              <w:t>Доля дошкольных образовательных учреждений, имеющих централизованный доступ к сети интернет, к информационным ресурсам.</w:t>
            </w:r>
          </w:p>
        </w:tc>
        <w:tc>
          <w:tcPr>
            <w:tcW w:w="891" w:type="dxa"/>
            <w:vMerge w:val="restart"/>
            <w:tcBorders>
              <w:top w:val="nil"/>
              <w:left w:val="single" w:sz="8" w:space="0" w:color="auto"/>
              <w:bottom w:val="single" w:sz="8" w:space="0" w:color="000000"/>
              <w:right w:val="single" w:sz="8" w:space="0" w:color="auto"/>
            </w:tcBorders>
          </w:tcPr>
          <w:p w:rsidR="004D72CD" w:rsidRPr="00DA5925" w:rsidRDefault="004D72CD" w:rsidP="00DA5925">
            <w:r w:rsidRPr="00DA5925">
              <w:t>%</w:t>
            </w:r>
          </w:p>
        </w:tc>
        <w:tc>
          <w:tcPr>
            <w:tcW w:w="1372" w:type="dxa"/>
            <w:vMerge w:val="restart"/>
            <w:tcBorders>
              <w:top w:val="nil"/>
              <w:left w:val="single" w:sz="8" w:space="0" w:color="auto"/>
              <w:bottom w:val="single" w:sz="8" w:space="0" w:color="000000"/>
              <w:right w:val="single" w:sz="8" w:space="0" w:color="auto"/>
            </w:tcBorders>
          </w:tcPr>
          <w:p w:rsidR="004D72CD" w:rsidRPr="00DA5925" w:rsidRDefault="004D72CD" w:rsidP="00DA5925">
            <w:pPr>
              <w:jc w:val="right"/>
            </w:pPr>
            <w:r w:rsidRPr="00DA5925">
              <w:t>24</w:t>
            </w:r>
          </w:p>
        </w:tc>
        <w:tc>
          <w:tcPr>
            <w:tcW w:w="894" w:type="dxa"/>
            <w:vMerge w:val="restart"/>
            <w:tcBorders>
              <w:top w:val="nil"/>
              <w:left w:val="single" w:sz="8" w:space="0" w:color="auto"/>
              <w:bottom w:val="single" w:sz="8" w:space="0" w:color="000000"/>
              <w:right w:val="single" w:sz="8" w:space="0" w:color="auto"/>
            </w:tcBorders>
          </w:tcPr>
          <w:p w:rsidR="004D72CD" w:rsidRPr="00DA5925" w:rsidRDefault="004D72CD" w:rsidP="00DA5925">
            <w:pPr>
              <w:jc w:val="right"/>
            </w:pPr>
            <w:r w:rsidRPr="00DA5925">
              <w:t>10</w:t>
            </w:r>
          </w:p>
        </w:tc>
        <w:tc>
          <w:tcPr>
            <w:tcW w:w="856" w:type="dxa"/>
            <w:vMerge w:val="restart"/>
            <w:tcBorders>
              <w:top w:val="nil"/>
              <w:left w:val="single" w:sz="8" w:space="0" w:color="auto"/>
              <w:bottom w:val="single" w:sz="8" w:space="0" w:color="000000"/>
              <w:right w:val="single" w:sz="8" w:space="0" w:color="auto"/>
            </w:tcBorders>
          </w:tcPr>
          <w:p w:rsidR="004D72CD" w:rsidRPr="00DA5925" w:rsidRDefault="004D72CD" w:rsidP="00DA5925">
            <w:pPr>
              <w:jc w:val="right"/>
            </w:pPr>
            <w:r w:rsidRPr="00DA5925">
              <w:t>50</w:t>
            </w:r>
          </w:p>
        </w:tc>
        <w:tc>
          <w:tcPr>
            <w:tcW w:w="913" w:type="dxa"/>
            <w:vMerge w:val="restart"/>
            <w:tcBorders>
              <w:top w:val="nil"/>
              <w:left w:val="single" w:sz="8" w:space="0" w:color="auto"/>
              <w:bottom w:val="single" w:sz="8" w:space="0" w:color="000000"/>
              <w:right w:val="single" w:sz="8" w:space="0" w:color="auto"/>
            </w:tcBorders>
          </w:tcPr>
          <w:p w:rsidR="004D72CD" w:rsidRPr="00DA5925" w:rsidRDefault="004D72CD" w:rsidP="00DA5925">
            <w:pPr>
              <w:jc w:val="right"/>
            </w:pPr>
            <w:r w:rsidRPr="00DA5925">
              <w:t>100</w:t>
            </w:r>
          </w:p>
        </w:tc>
        <w:tc>
          <w:tcPr>
            <w:tcW w:w="913" w:type="dxa"/>
            <w:vMerge w:val="restart"/>
            <w:tcBorders>
              <w:top w:val="single" w:sz="8" w:space="0" w:color="auto"/>
              <w:left w:val="single" w:sz="8" w:space="0" w:color="auto"/>
              <w:bottom w:val="single" w:sz="8" w:space="0" w:color="000000"/>
              <w:right w:val="single" w:sz="8" w:space="0" w:color="auto"/>
            </w:tcBorders>
          </w:tcPr>
          <w:p w:rsidR="004D72CD" w:rsidRPr="00DA5925" w:rsidRDefault="004D72CD" w:rsidP="00DA5925">
            <w:pPr>
              <w:jc w:val="right"/>
            </w:pPr>
            <w:r w:rsidRPr="00DA5925">
              <w:t>100</w:t>
            </w:r>
          </w:p>
        </w:tc>
      </w:tr>
      <w:tr w:rsidR="004D72CD" w:rsidRPr="00DA5925" w:rsidTr="00DA5925">
        <w:trPr>
          <w:trHeight w:val="315"/>
        </w:trPr>
        <w:tc>
          <w:tcPr>
            <w:tcW w:w="794" w:type="dxa"/>
            <w:vMerge/>
            <w:tcBorders>
              <w:top w:val="nil"/>
              <w:left w:val="single" w:sz="8" w:space="0" w:color="auto"/>
              <w:bottom w:val="single" w:sz="8" w:space="0" w:color="000000"/>
              <w:right w:val="single" w:sz="8" w:space="0" w:color="auto"/>
            </w:tcBorders>
            <w:vAlign w:val="center"/>
          </w:tcPr>
          <w:p w:rsidR="004D72CD" w:rsidRPr="00DA5925" w:rsidRDefault="004D72CD" w:rsidP="00DA5925">
            <w:pPr>
              <w:jc w:val="center"/>
            </w:pPr>
          </w:p>
        </w:tc>
        <w:tc>
          <w:tcPr>
            <w:tcW w:w="3407" w:type="dxa"/>
            <w:vMerge/>
            <w:tcBorders>
              <w:top w:val="nil"/>
              <w:left w:val="single" w:sz="8" w:space="0" w:color="auto"/>
              <w:bottom w:val="single" w:sz="8" w:space="0" w:color="000000"/>
              <w:right w:val="single" w:sz="8" w:space="0" w:color="auto"/>
            </w:tcBorders>
            <w:vAlign w:val="center"/>
          </w:tcPr>
          <w:p w:rsidR="004D72CD" w:rsidRPr="00DA5925" w:rsidRDefault="004D72CD" w:rsidP="00DA5925"/>
        </w:tc>
        <w:tc>
          <w:tcPr>
            <w:tcW w:w="891" w:type="dxa"/>
            <w:vMerge/>
            <w:tcBorders>
              <w:top w:val="nil"/>
              <w:left w:val="single" w:sz="8" w:space="0" w:color="auto"/>
              <w:bottom w:val="single" w:sz="8" w:space="0" w:color="000000"/>
              <w:right w:val="single" w:sz="8" w:space="0" w:color="auto"/>
            </w:tcBorders>
            <w:vAlign w:val="center"/>
          </w:tcPr>
          <w:p w:rsidR="004D72CD" w:rsidRPr="00DA5925" w:rsidRDefault="004D72CD" w:rsidP="00DA5925"/>
        </w:tc>
        <w:tc>
          <w:tcPr>
            <w:tcW w:w="1372" w:type="dxa"/>
            <w:vMerge/>
            <w:tcBorders>
              <w:top w:val="nil"/>
              <w:left w:val="single" w:sz="8" w:space="0" w:color="auto"/>
              <w:bottom w:val="single" w:sz="8" w:space="0" w:color="000000"/>
              <w:right w:val="single" w:sz="8" w:space="0" w:color="auto"/>
            </w:tcBorders>
            <w:vAlign w:val="center"/>
          </w:tcPr>
          <w:p w:rsidR="004D72CD" w:rsidRPr="00DA5925" w:rsidRDefault="004D72CD" w:rsidP="00DA5925"/>
        </w:tc>
        <w:tc>
          <w:tcPr>
            <w:tcW w:w="894" w:type="dxa"/>
            <w:vMerge/>
            <w:tcBorders>
              <w:top w:val="nil"/>
              <w:left w:val="single" w:sz="8" w:space="0" w:color="auto"/>
              <w:bottom w:val="single" w:sz="8" w:space="0" w:color="000000"/>
              <w:right w:val="single" w:sz="8" w:space="0" w:color="auto"/>
            </w:tcBorders>
            <w:vAlign w:val="center"/>
          </w:tcPr>
          <w:p w:rsidR="004D72CD" w:rsidRPr="00DA5925" w:rsidRDefault="004D72CD" w:rsidP="00DA5925"/>
        </w:tc>
        <w:tc>
          <w:tcPr>
            <w:tcW w:w="856" w:type="dxa"/>
            <w:vMerge/>
            <w:tcBorders>
              <w:top w:val="nil"/>
              <w:left w:val="single" w:sz="8" w:space="0" w:color="auto"/>
              <w:bottom w:val="single" w:sz="8" w:space="0" w:color="000000"/>
              <w:right w:val="single" w:sz="8" w:space="0" w:color="auto"/>
            </w:tcBorders>
            <w:vAlign w:val="center"/>
          </w:tcPr>
          <w:p w:rsidR="004D72CD" w:rsidRPr="00DA5925" w:rsidRDefault="004D72CD" w:rsidP="00DA5925"/>
        </w:tc>
        <w:tc>
          <w:tcPr>
            <w:tcW w:w="913" w:type="dxa"/>
            <w:vMerge/>
            <w:tcBorders>
              <w:top w:val="nil"/>
              <w:left w:val="single" w:sz="8" w:space="0" w:color="auto"/>
              <w:bottom w:val="single" w:sz="8" w:space="0" w:color="000000"/>
              <w:right w:val="single" w:sz="8" w:space="0" w:color="auto"/>
            </w:tcBorders>
            <w:vAlign w:val="center"/>
          </w:tcPr>
          <w:p w:rsidR="004D72CD" w:rsidRPr="00DA5925" w:rsidRDefault="004D72CD" w:rsidP="00DA5925"/>
        </w:tc>
        <w:tc>
          <w:tcPr>
            <w:tcW w:w="913" w:type="dxa"/>
            <w:vMerge/>
            <w:tcBorders>
              <w:top w:val="single" w:sz="8" w:space="0" w:color="auto"/>
              <w:left w:val="single" w:sz="8" w:space="0" w:color="auto"/>
              <w:bottom w:val="single" w:sz="8" w:space="0" w:color="000000"/>
              <w:right w:val="single" w:sz="8" w:space="0" w:color="auto"/>
            </w:tcBorders>
            <w:vAlign w:val="center"/>
          </w:tcPr>
          <w:p w:rsidR="004D72CD" w:rsidRPr="00DA5925" w:rsidRDefault="004D72CD" w:rsidP="00DA5925"/>
        </w:tc>
      </w:tr>
      <w:tr w:rsidR="004D72CD" w:rsidRPr="00DA5925" w:rsidTr="00DA5925">
        <w:trPr>
          <w:trHeight w:val="276"/>
        </w:trPr>
        <w:tc>
          <w:tcPr>
            <w:tcW w:w="794" w:type="dxa"/>
            <w:vMerge/>
            <w:tcBorders>
              <w:top w:val="nil"/>
              <w:left w:val="single" w:sz="8" w:space="0" w:color="auto"/>
              <w:bottom w:val="single" w:sz="8" w:space="0" w:color="000000"/>
              <w:right w:val="single" w:sz="8" w:space="0" w:color="auto"/>
            </w:tcBorders>
            <w:vAlign w:val="center"/>
          </w:tcPr>
          <w:p w:rsidR="004D72CD" w:rsidRPr="00DA5925" w:rsidRDefault="004D72CD" w:rsidP="00DA5925">
            <w:pPr>
              <w:jc w:val="center"/>
            </w:pPr>
          </w:p>
        </w:tc>
        <w:tc>
          <w:tcPr>
            <w:tcW w:w="3407" w:type="dxa"/>
            <w:vMerge/>
            <w:tcBorders>
              <w:top w:val="nil"/>
              <w:left w:val="single" w:sz="8" w:space="0" w:color="auto"/>
              <w:bottom w:val="single" w:sz="8" w:space="0" w:color="000000"/>
              <w:right w:val="single" w:sz="8" w:space="0" w:color="auto"/>
            </w:tcBorders>
            <w:vAlign w:val="center"/>
          </w:tcPr>
          <w:p w:rsidR="004D72CD" w:rsidRPr="00DA5925" w:rsidRDefault="004D72CD" w:rsidP="00DA5925"/>
        </w:tc>
        <w:tc>
          <w:tcPr>
            <w:tcW w:w="891" w:type="dxa"/>
            <w:vMerge/>
            <w:tcBorders>
              <w:top w:val="nil"/>
              <w:left w:val="single" w:sz="8" w:space="0" w:color="auto"/>
              <w:bottom w:val="single" w:sz="8" w:space="0" w:color="000000"/>
              <w:right w:val="single" w:sz="8" w:space="0" w:color="auto"/>
            </w:tcBorders>
            <w:vAlign w:val="center"/>
          </w:tcPr>
          <w:p w:rsidR="004D72CD" w:rsidRPr="00DA5925" w:rsidRDefault="004D72CD" w:rsidP="00DA5925"/>
        </w:tc>
        <w:tc>
          <w:tcPr>
            <w:tcW w:w="1372" w:type="dxa"/>
            <w:vMerge/>
            <w:tcBorders>
              <w:top w:val="nil"/>
              <w:left w:val="single" w:sz="8" w:space="0" w:color="auto"/>
              <w:bottom w:val="single" w:sz="8" w:space="0" w:color="000000"/>
              <w:right w:val="single" w:sz="8" w:space="0" w:color="auto"/>
            </w:tcBorders>
            <w:vAlign w:val="center"/>
          </w:tcPr>
          <w:p w:rsidR="004D72CD" w:rsidRPr="00DA5925" w:rsidRDefault="004D72CD" w:rsidP="00DA5925"/>
        </w:tc>
        <w:tc>
          <w:tcPr>
            <w:tcW w:w="894" w:type="dxa"/>
            <w:vMerge/>
            <w:tcBorders>
              <w:top w:val="nil"/>
              <w:left w:val="single" w:sz="8" w:space="0" w:color="auto"/>
              <w:bottom w:val="single" w:sz="8" w:space="0" w:color="000000"/>
              <w:right w:val="single" w:sz="8" w:space="0" w:color="auto"/>
            </w:tcBorders>
            <w:vAlign w:val="center"/>
          </w:tcPr>
          <w:p w:rsidR="004D72CD" w:rsidRPr="00DA5925" w:rsidRDefault="004D72CD" w:rsidP="00DA5925"/>
        </w:tc>
        <w:tc>
          <w:tcPr>
            <w:tcW w:w="856" w:type="dxa"/>
            <w:vMerge/>
            <w:tcBorders>
              <w:top w:val="nil"/>
              <w:left w:val="single" w:sz="8" w:space="0" w:color="auto"/>
              <w:bottom w:val="single" w:sz="8" w:space="0" w:color="000000"/>
              <w:right w:val="single" w:sz="8" w:space="0" w:color="auto"/>
            </w:tcBorders>
            <w:vAlign w:val="center"/>
          </w:tcPr>
          <w:p w:rsidR="004D72CD" w:rsidRPr="00DA5925" w:rsidRDefault="004D72CD" w:rsidP="00DA5925"/>
        </w:tc>
        <w:tc>
          <w:tcPr>
            <w:tcW w:w="913" w:type="dxa"/>
            <w:vMerge/>
            <w:tcBorders>
              <w:top w:val="nil"/>
              <w:left w:val="single" w:sz="8" w:space="0" w:color="auto"/>
              <w:bottom w:val="single" w:sz="8" w:space="0" w:color="000000"/>
              <w:right w:val="single" w:sz="8" w:space="0" w:color="auto"/>
            </w:tcBorders>
            <w:vAlign w:val="center"/>
          </w:tcPr>
          <w:p w:rsidR="004D72CD" w:rsidRPr="00DA5925" w:rsidRDefault="004D72CD" w:rsidP="00DA5925"/>
        </w:tc>
        <w:tc>
          <w:tcPr>
            <w:tcW w:w="913" w:type="dxa"/>
            <w:vMerge/>
            <w:tcBorders>
              <w:top w:val="single" w:sz="8" w:space="0" w:color="auto"/>
              <w:left w:val="single" w:sz="8" w:space="0" w:color="auto"/>
              <w:bottom w:val="single" w:sz="8" w:space="0" w:color="000000"/>
              <w:right w:val="single" w:sz="8" w:space="0" w:color="auto"/>
            </w:tcBorders>
            <w:vAlign w:val="center"/>
          </w:tcPr>
          <w:p w:rsidR="004D72CD" w:rsidRPr="00DA5925" w:rsidRDefault="004D72CD" w:rsidP="00DA5925"/>
        </w:tc>
      </w:tr>
      <w:tr w:rsidR="004D72CD" w:rsidRPr="00DA5925" w:rsidTr="00DA5925">
        <w:trPr>
          <w:trHeight w:val="276"/>
        </w:trPr>
        <w:tc>
          <w:tcPr>
            <w:tcW w:w="794" w:type="dxa"/>
            <w:vMerge/>
            <w:tcBorders>
              <w:top w:val="nil"/>
              <w:left w:val="single" w:sz="8" w:space="0" w:color="auto"/>
              <w:bottom w:val="single" w:sz="8" w:space="0" w:color="000000"/>
              <w:right w:val="single" w:sz="8" w:space="0" w:color="auto"/>
            </w:tcBorders>
            <w:vAlign w:val="center"/>
          </w:tcPr>
          <w:p w:rsidR="004D72CD" w:rsidRPr="00DA5925" w:rsidRDefault="004D72CD" w:rsidP="00DA5925">
            <w:pPr>
              <w:jc w:val="center"/>
            </w:pPr>
          </w:p>
        </w:tc>
        <w:tc>
          <w:tcPr>
            <w:tcW w:w="3407" w:type="dxa"/>
            <w:vMerge/>
            <w:tcBorders>
              <w:top w:val="nil"/>
              <w:left w:val="single" w:sz="8" w:space="0" w:color="auto"/>
              <w:bottom w:val="single" w:sz="8" w:space="0" w:color="000000"/>
              <w:right w:val="single" w:sz="8" w:space="0" w:color="auto"/>
            </w:tcBorders>
            <w:vAlign w:val="center"/>
          </w:tcPr>
          <w:p w:rsidR="004D72CD" w:rsidRPr="00DA5925" w:rsidRDefault="004D72CD" w:rsidP="00DA5925"/>
        </w:tc>
        <w:tc>
          <w:tcPr>
            <w:tcW w:w="891" w:type="dxa"/>
            <w:vMerge/>
            <w:tcBorders>
              <w:top w:val="nil"/>
              <w:left w:val="single" w:sz="8" w:space="0" w:color="auto"/>
              <w:bottom w:val="single" w:sz="8" w:space="0" w:color="000000"/>
              <w:right w:val="single" w:sz="8" w:space="0" w:color="auto"/>
            </w:tcBorders>
            <w:vAlign w:val="center"/>
          </w:tcPr>
          <w:p w:rsidR="004D72CD" w:rsidRPr="00DA5925" w:rsidRDefault="004D72CD" w:rsidP="00DA5925"/>
        </w:tc>
        <w:tc>
          <w:tcPr>
            <w:tcW w:w="1372" w:type="dxa"/>
            <w:vMerge/>
            <w:tcBorders>
              <w:top w:val="nil"/>
              <w:left w:val="single" w:sz="8" w:space="0" w:color="auto"/>
              <w:bottom w:val="single" w:sz="8" w:space="0" w:color="000000"/>
              <w:right w:val="single" w:sz="8" w:space="0" w:color="auto"/>
            </w:tcBorders>
            <w:vAlign w:val="center"/>
          </w:tcPr>
          <w:p w:rsidR="004D72CD" w:rsidRPr="00DA5925" w:rsidRDefault="004D72CD" w:rsidP="00DA5925"/>
        </w:tc>
        <w:tc>
          <w:tcPr>
            <w:tcW w:w="894" w:type="dxa"/>
            <w:vMerge/>
            <w:tcBorders>
              <w:top w:val="nil"/>
              <w:left w:val="single" w:sz="8" w:space="0" w:color="auto"/>
              <w:bottom w:val="single" w:sz="8" w:space="0" w:color="000000"/>
              <w:right w:val="single" w:sz="8" w:space="0" w:color="auto"/>
            </w:tcBorders>
            <w:vAlign w:val="center"/>
          </w:tcPr>
          <w:p w:rsidR="004D72CD" w:rsidRPr="00DA5925" w:rsidRDefault="004D72CD" w:rsidP="00DA5925"/>
        </w:tc>
        <w:tc>
          <w:tcPr>
            <w:tcW w:w="856" w:type="dxa"/>
            <w:vMerge/>
            <w:tcBorders>
              <w:top w:val="nil"/>
              <w:left w:val="single" w:sz="8" w:space="0" w:color="auto"/>
              <w:bottom w:val="single" w:sz="8" w:space="0" w:color="000000"/>
              <w:right w:val="single" w:sz="8" w:space="0" w:color="auto"/>
            </w:tcBorders>
            <w:vAlign w:val="center"/>
          </w:tcPr>
          <w:p w:rsidR="004D72CD" w:rsidRPr="00DA5925" w:rsidRDefault="004D72CD" w:rsidP="00DA5925"/>
        </w:tc>
        <w:tc>
          <w:tcPr>
            <w:tcW w:w="913" w:type="dxa"/>
            <w:vMerge/>
            <w:tcBorders>
              <w:top w:val="nil"/>
              <w:left w:val="single" w:sz="8" w:space="0" w:color="auto"/>
              <w:bottom w:val="single" w:sz="8" w:space="0" w:color="000000"/>
              <w:right w:val="single" w:sz="8" w:space="0" w:color="auto"/>
            </w:tcBorders>
            <w:vAlign w:val="center"/>
          </w:tcPr>
          <w:p w:rsidR="004D72CD" w:rsidRPr="00DA5925" w:rsidRDefault="004D72CD" w:rsidP="00DA5925"/>
        </w:tc>
        <w:tc>
          <w:tcPr>
            <w:tcW w:w="913" w:type="dxa"/>
            <w:vMerge/>
            <w:tcBorders>
              <w:top w:val="single" w:sz="8" w:space="0" w:color="auto"/>
              <w:left w:val="single" w:sz="8" w:space="0" w:color="auto"/>
              <w:bottom w:val="single" w:sz="8" w:space="0" w:color="000000"/>
              <w:right w:val="single" w:sz="8" w:space="0" w:color="auto"/>
            </w:tcBorders>
            <w:vAlign w:val="center"/>
          </w:tcPr>
          <w:p w:rsidR="004D72CD" w:rsidRPr="00DA5925" w:rsidRDefault="004D72CD" w:rsidP="00DA5925"/>
        </w:tc>
      </w:tr>
      <w:tr w:rsidR="004D72CD" w:rsidRPr="00DA5925" w:rsidTr="00DA5925">
        <w:trPr>
          <w:trHeight w:val="330"/>
        </w:trPr>
        <w:tc>
          <w:tcPr>
            <w:tcW w:w="794" w:type="dxa"/>
            <w:tcBorders>
              <w:top w:val="nil"/>
              <w:left w:val="single" w:sz="8" w:space="0" w:color="auto"/>
              <w:bottom w:val="single" w:sz="8" w:space="0" w:color="auto"/>
              <w:right w:val="single" w:sz="8" w:space="0" w:color="auto"/>
            </w:tcBorders>
          </w:tcPr>
          <w:p w:rsidR="004D72CD" w:rsidRPr="00DA5925" w:rsidRDefault="004D72CD" w:rsidP="00DA5925">
            <w:pPr>
              <w:jc w:val="center"/>
              <w:rPr>
                <w:b/>
                <w:bCs/>
              </w:rPr>
            </w:pPr>
            <w:r w:rsidRPr="00DA5925">
              <w:rPr>
                <w:b/>
              </w:rPr>
              <w:t>5.</w:t>
            </w:r>
          </w:p>
        </w:tc>
        <w:tc>
          <w:tcPr>
            <w:tcW w:w="8333" w:type="dxa"/>
            <w:gridSpan w:val="6"/>
            <w:tcBorders>
              <w:top w:val="single" w:sz="8" w:space="0" w:color="auto"/>
              <w:left w:val="nil"/>
              <w:bottom w:val="single" w:sz="8" w:space="0" w:color="auto"/>
              <w:right w:val="single" w:sz="8" w:space="0" w:color="000000"/>
            </w:tcBorders>
          </w:tcPr>
          <w:p w:rsidR="004D72CD" w:rsidRPr="00DA5925" w:rsidRDefault="004D72CD" w:rsidP="00DA5925">
            <w:pPr>
              <w:rPr>
                <w:b/>
                <w:bCs/>
              </w:rPr>
            </w:pPr>
            <w:r w:rsidRPr="00DA5925">
              <w:rPr>
                <w:b/>
              </w:rPr>
              <w:t>Улучшение материально-технической базы муниципальных дошкольных образовательных учреждений</w:t>
            </w:r>
          </w:p>
        </w:tc>
        <w:tc>
          <w:tcPr>
            <w:tcW w:w="913" w:type="dxa"/>
            <w:tcBorders>
              <w:top w:val="nil"/>
              <w:left w:val="nil"/>
              <w:bottom w:val="nil"/>
              <w:right w:val="nil"/>
            </w:tcBorders>
            <w:noWrap/>
            <w:vAlign w:val="bottom"/>
          </w:tcPr>
          <w:p w:rsidR="004D72CD" w:rsidRPr="00DA5925" w:rsidRDefault="004D72CD" w:rsidP="00DA5925">
            <w:pPr>
              <w:rPr>
                <w:rFonts w:ascii="Arial" w:hAnsi="Arial"/>
                <w:sz w:val="20"/>
                <w:szCs w:val="20"/>
              </w:rPr>
            </w:pPr>
          </w:p>
        </w:tc>
      </w:tr>
      <w:tr w:rsidR="004D72CD" w:rsidRPr="00DA5925" w:rsidTr="00DA5925">
        <w:trPr>
          <w:trHeight w:val="1590"/>
        </w:trPr>
        <w:tc>
          <w:tcPr>
            <w:tcW w:w="794" w:type="dxa"/>
            <w:tcBorders>
              <w:top w:val="nil"/>
              <w:left w:val="single" w:sz="8" w:space="0" w:color="auto"/>
              <w:bottom w:val="single" w:sz="8" w:space="0" w:color="auto"/>
              <w:right w:val="single" w:sz="8" w:space="0" w:color="auto"/>
            </w:tcBorders>
          </w:tcPr>
          <w:p w:rsidR="004D72CD" w:rsidRPr="00DA5925" w:rsidRDefault="004D72CD" w:rsidP="00DA5925">
            <w:pPr>
              <w:jc w:val="center"/>
            </w:pPr>
            <w:r>
              <w:t>5.1</w:t>
            </w:r>
          </w:p>
        </w:tc>
        <w:tc>
          <w:tcPr>
            <w:tcW w:w="3407" w:type="dxa"/>
            <w:tcBorders>
              <w:top w:val="nil"/>
              <w:left w:val="nil"/>
              <w:bottom w:val="single" w:sz="8" w:space="0" w:color="auto"/>
              <w:right w:val="single" w:sz="8" w:space="0" w:color="auto"/>
            </w:tcBorders>
          </w:tcPr>
          <w:p w:rsidR="004D72CD" w:rsidRPr="00DA5925" w:rsidRDefault="004D72CD" w:rsidP="00DA5925">
            <w:pPr>
              <w:jc w:val="both"/>
            </w:pPr>
            <w:r w:rsidRPr="00DA5925">
              <w:t>Удельный вес численности обучающихся, которым обеспечена возможность пользоваться современным оборудованием</w:t>
            </w:r>
          </w:p>
        </w:tc>
        <w:tc>
          <w:tcPr>
            <w:tcW w:w="891" w:type="dxa"/>
            <w:tcBorders>
              <w:top w:val="nil"/>
              <w:left w:val="nil"/>
              <w:bottom w:val="single" w:sz="8" w:space="0" w:color="auto"/>
              <w:right w:val="single" w:sz="8" w:space="0" w:color="auto"/>
            </w:tcBorders>
          </w:tcPr>
          <w:p w:rsidR="004D72CD" w:rsidRPr="00DA5925" w:rsidRDefault="004D72CD" w:rsidP="00DA5925">
            <w:r w:rsidRPr="00DA5925">
              <w:t>%</w:t>
            </w:r>
          </w:p>
        </w:tc>
        <w:tc>
          <w:tcPr>
            <w:tcW w:w="1372" w:type="dxa"/>
            <w:tcBorders>
              <w:top w:val="nil"/>
              <w:left w:val="nil"/>
              <w:bottom w:val="single" w:sz="8" w:space="0" w:color="auto"/>
              <w:right w:val="single" w:sz="8" w:space="0" w:color="auto"/>
            </w:tcBorders>
          </w:tcPr>
          <w:p w:rsidR="004D72CD" w:rsidRPr="00DA5925" w:rsidRDefault="004D72CD" w:rsidP="00DA5925">
            <w:pPr>
              <w:jc w:val="right"/>
            </w:pPr>
            <w:r w:rsidRPr="00DA5925">
              <w:t>2852</w:t>
            </w:r>
          </w:p>
        </w:tc>
        <w:tc>
          <w:tcPr>
            <w:tcW w:w="894" w:type="dxa"/>
            <w:tcBorders>
              <w:top w:val="nil"/>
              <w:left w:val="nil"/>
              <w:bottom w:val="single" w:sz="8" w:space="0" w:color="auto"/>
              <w:right w:val="single" w:sz="8" w:space="0" w:color="auto"/>
            </w:tcBorders>
          </w:tcPr>
          <w:p w:rsidR="004D72CD" w:rsidRPr="00DA5925" w:rsidRDefault="004D72CD" w:rsidP="00DA5925">
            <w:pPr>
              <w:jc w:val="right"/>
            </w:pPr>
            <w:r w:rsidRPr="00DA5925">
              <w:t>10</w:t>
            </w:r>
          </w:p>
        </w:tc>
        <w:tc>
          <w:tcPr>
            <w:tcW w:w="856" w:type="dxa"/>
            <w:tcBorders>
              <w:top w:val="nil"/>
              <w:left w:val="nil"/>
              <w:bottom w:val="single" w:sz="8" w:space="0" w:color="auto"/>
              <w:right w:val="single" w:sz="8" w:space="0" w:color="auto"/>
            </w:tcBorders>
          </w:tcPr>
          <w:p w:rsidR="004D72CD" w:rsidRPr="00DA5925" w:rsidRDefault="004D72CD" w:rsidP="00DA5925">
            <w:pPr>
              <w:jc w:val="right"/>
            </w:pPr>
            <w:r w:rsidRPr="00DA5925">
              <w:t>40</w:t>
            </w:r>
          </w:p>
        </w:tc>
        <w:tc>
          <w:tcPr>
            <w:tcW w:w="913" w:type="dxa"/>
            <w:tcBorders>
              <w:top w:val="nil"/>
              <w:left w:val="nil"/>
              <w:bottom w:val="single" w:sz="8" w:space="0" w:color="auto"/>
              <w:right w:val="single" w:sz="8" w:space="0" w:color="auto"/>
            </w:tcBorders>
          </w:tcPr>
          <w:p w:rsidR="004D72CD" w:rsidRPr="00DA5925" w:rsidRDefault="004D72CD" w:rsidP="00DA5925">
            <w:pPr>
              <w:jc w:val="right"/>
            </w:pPr>
            <w:r w:rsidRPr="00DA5925">
              <w:t>80</w:t>
            </w:r>
          </w:p>
        </w:tc>
        <w:tc>
          <w:tcPr>
            <w:tcW w:w="913" w:type="dxa"/>
            <w:tcBorders>
              <w:top w:val="nil"/>
              <w:left w:val="nil"/>
              <w:bottom w:val="single" w:sz="8" w:space="0" w:color="auto"/>
              <w:right w:val="single" w:sz="8" w:space="0" w:color="auto"/>
            </w:tcBorders>
          </w:tcPr>
          <w:p w:rsidR="004D72CD" w:rsidRPr="00DA5925" w:rsidRDefault="004D72CD" w:rsidP="00DA5925">
            <w:pPr>
              <w:jc w:val="right"/>
            </w:pPr>
            <w:r w:rsidRPr="00DA5925">
              <w:t>100</w:t>
            </w:r>
          </w:p>
        </w:tc>
      </w:tr>
      <w:tr w:rsidR="004D72CD" w:rsidRPr="00DA5925" w:rsidTr="00DA5925">
        <w:trPr>
          <w:trHeight w:val="3885"/>
        </w:trPr>
        <w:tc>
          <w:tcPr>
            <w:tcW w:w="794" w:type="dxa"/>
            <w:tcBorders>
              <w:top w:val="nil"/>
              <w:left w:val="single" w:sz="8" w:space="0" w:color="auto"/>
              <w:bottom w:val="single" w:sz="8" w:space="0" w:color="auto"/>
              <w:right w:val="single" w:sz="8" w:space="0" w:color="auto"/>
            </w:tcBorders>
          </w:tcPr>
          <w:p w:rsidR="004D72CD" w:rsidRPr="00DA5925" w:rsidRDefault="004D72CD" w:rsidP="00DA5925">
            <w:pPr>
              <w:jc w:val="center"/>
              <w:rPr>
                <w:b/>
                <w:bCs/>
              </w:rPr>
            </w:pPr>
            <w:r w:rsidRPr="00DA5925">
              <w:rPr>
                <w:b/>
              </w:rPr>
              <w:t>6.</w:t>
            </w:r>
          </w:p>
        </w:tc>
        <w:tc>
          <w:tcPr>
            <w:tcW w:w="3407" w:type="dxa"/>
            <w:tcBorders>
              <w:top w:val="nil"/>
              <w:left w:val="nil"/>
              <w:bottom w:val="single" w:sz="8" w:space="0" w:color="auto"/>
              <w:right w:val="single" w:sz="8" w:space="0" w:color="auto"/>
            </w:tcBorders>
          </w:tcPr>
          <w:p w:rsidR="004D72CD" w:rsidRPr="00DA5925" w:rsidRDefault="004D72CD" w:rsidP="00DA5925">
            <w:pPr>
              <w:jc w:val="both"/>
            </w:pPr>
            <w:r w:rsidRPr="00DA5925">
              <w:t>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в общем образовании Иркутской области</w:t>
            </w:r>
          </w:p>
        </w:tc>
        <w:tc>
          <w:tcPr>
            <w:tcW w:w="891" w:type="dxa"/>
            <w:tcBorders>
              <w:top w:val="nil"/>
              <w:left w:val="nil"/>
              <w:bottom w:val="single" w:sz="8" w:space="0" w:color="auto"/>
              <w:right w:val="single" w:sz="8" w:space="0" w:color="auto"/>
            </w:tcBorders>
          </w:tcPr>
          <w:p w:rsidR="004D72CD" w:rsidRPr="00DA5925" w:rsidRDefault="004D72CD" w:rsidP="00DA5925">
            <w:r w:rsidRPr="00DA5925">
              <w:t>%</w:t>
            </w:r>
          </w:p>
        </w:tc>
        <w:tc>
          <w:tcPr>
            <w:tcW w:w="1372" w:type="dxa"/>
            <w:tcBorders>
              <w:top w:val="nil"/>
              <w:left w:val="nil"/>
              <w:bottom w:val="single" w:sz="8" w:space="0" w:color="auto"/>
              <w:right w:val="single" w:sz="8" w:space="0" w:color="auto"/>
            </w:tcBorders>
          </w:tcPr>
          <w:p w:rsidR="004D72CD" w:rsidRPr="00DA5925" w:rsidRDefault="004D72CD" w:rsidP="00DA5925">
            <w:r w:rsidRPr="00DA5925">
              <w:t>Прогноз средней заработной платы по Иркутской области в текущем году по общему образованию</w:t>
            </w:r>
          </w:p>
        </w:tc>
        <w:tc>
          <w:tcPr>
            <w:tcW w:w="894" w:type="dxa"/>
            <w:tcBorders>
              <w:top w:val="nil"/>
              <w:left w:val="nil"/>
              <w:bottom w:val="single" w:sz="8" w:space="0" w:color="auto"/>
              <w:right w:val="single" w:sz="8" w:space="0" w:color="auto"/>
            </w:tcBorders>
          </w:tcPr>
          <w:p w:rsidR="004D72CD" w:rsidRPr="00DA5925" w:rsidRDefault="004D72CD" w:rsidP="00DA5925">
            <w:pPr>
              <w:jc w:val="center"/>
            </w:pPr>
            <w:r w:rsidRPr="00DA5925">
              <w:t>100</w:t>
            </w:r>
          </w:p>
        </w:tc>
        <w:tc>
          <w:tcPr>
            <w:tcW w:w="856" w:type="dxa"/>
            <w:tcBorders>
              <w:top w:val="nil"/>
              <w:left w:val="nil"/>
              <w:bottom w:val="single" w:sz="8" w:space="0" w:color="auto"/>
              <w:right w:val="single" w:sz="8" w:space="0" w:color="auto"/>
            </w:tcBorders>
          </w:tcPr>
          <w:p w:rsidR="004D72CD" w:rsidRPr="00DA5925" w:rsidRDefault="004D72CD" w:rsidP="00DA5925">
            <w:pPr>
              <w:jc w:val="center"/>
            </w:pPr>
            <w:r w:rsidRPr="00DA5925">
              <w:t>100</w:t>
            </w:r>
          </w:p>
        </w:tc>
        <w:tc>
          <w:tcPr>
            <w:tcW w:w="913" w:type="dxa"/>
            <w:tcBorders>
              <w:top w:val="nil"/>
              <w:left w:val="nil"/>
              <w:bottom w:val="single" w:sz="8" w:space="0" w:color="auto"/>
              <w:right w:val="single" w:sz="8" w:space="0" w:color="auto"/>
            </w:tcBorders>
          </w:tcPr>
          <w:p w:rsidR="004D72CD" w:rsidRPr="00DA5925" w:rsidRDefault="004D72CD" w:rsidP="00DA5925">
            <w:pPr>
              <w:jc w:val="center"/>
            </w:pPr>
            <w:r w:rsidRPr="00DA5925">
              <w:t>100</w:t>
            </w:r>
          </w:p>
        </w:tc>
        <w:tc>
          <w:tcPr>
            <w:tcW w:w="913" w:type="dxa"/>
            <w:tcBorders>
              <w:top w:val="nil"/>
              <w:left w:val="nil"/>
              <w:bottom w:val="single" w:sz="8" w:space="0" w:color="auto"/>
              <w:right w:val="single" w:sz="8" w:space="0" w:color="auto"/>
            </w:tcBorders>
          </w:tcPr>
          <w:p w:rsidR="004D72CD" w:rsidRPr="00DA5925" w:rsidRDefault="004D72CD" w:rsidP="00DA5925">
            <w:pPr>
              <w:jc w:val="center"/>
            </w:pPr>
            <w:r w:rsidRPr="00DA5925">
              <w:t>100</w:t>
            </w:r>
          </w:p>
        </w:tc>
      </w:tr>
      <w:tr w:rsidR="004D72CD" w:rsidRPr="00DA5925" w:rsidTr="00DA5925">
        <w:trPr>
          <w:trHeight w:val="276"/>
        </w:trPr>
        <w:tc>
          <w:tcPr>
            <w:tcW w:w="794" w:type="dxa"/>
            <w:vMerge w:val="restart"/>
            <w:tcBorders>
              <w:top w:val="nil"/>
              <w:left w:val="single" w:sz="8" w:space="0" w:color="auto"/>
              <w:bottom w:val="single" w:sz="8" w:space="0" w:color="000000"/>
              <w:right w:val="single" w:sz="8" w:space="0" w:color="auto"/>
            </w:tcBorders>
          </w:tcPr>
          <w:p w:rsidR="004D72CD" w:rsidRPr="00DA5925" w:rsidRDefault="004D72CD" w:rsidP="00DA5925">
            <w:pPr>
              <w:jc w:val="center"/>
              <w:rPr>
                <w:b/>
                <w:bCs/>
              </w:rPr>
            </w:pPr>
            <w:r w:rsidRPr="00DA5925">
              <w:rPr>
                <w:b/>
              </w:rPr>
              <w:t>7.</w:t>
            </w:r>
          </w:p>
        </w:tc>
        <w:tc>
          <w:tcPr>
            <w:tcW w:w="3407" w:type="dxa"/>
            <w:vMerge w:val="restart"/>
            <w:tcBorders>
              <w:top w:val="nil"/>
              <w:left w:val="single" w:sz="8" w:space="0" w:color="auto"/>
              <w:bottom w:val="single" w:sz="8" w:space="0" w:color="000000"/>
              <w:right w:val="single" w:sz="8" w:space="0" w:color="auto"/>
            </w:tcBorders>
          </w:tcPr>
          <w:p w:rsidR="004D72CD" w:rsidRPr="00DA5925" w:rsidRDefault="004D72CD" w:rsidP="00DA5925">
            <w:pPr>
              <w:jc w:val="both"/>
            </w:pPr>
            <w:r w:rsidRPr="00DA5925">
              <w:t>Удовлетворенность населения качеством реализации программ дошкольного образования</w:t>
            </w:r>
          </w:p>
        </w:tc>
        <w:tc>
          <w:tcPr>
            <w:tcW w:w="891" w:type="dxa"/>
            <w:vMerge w:val="restart"/>
            <w:tcBorders>
              <w:top w:val="nil"/>
              <w:left w:val="single" w:sz="8" w:space="0" w:color="auto"/>
              <w:bottom w:val="single" w:sz="8" w:space="0" w:color="000000"/>
              <w:right w:val="single" w:sz="8" w:space="0" w:color="auto"/>
            </w:tcBorders>
          </w:tcPr>
          <w:p w:rsidR="004D72CD" w:rsidRPr="00DA5925" w:rsidRDefault="004D72CD" w:rsidP="00DA5925">
            <w:r w:rsidRPr="00DA5925">
              <w:t>%</w:t>
            </w:r>
          </w:p>
        </w:tc>
        <w:tc>
          <w:tcPr>
            <w:tcW w:w="1372" w:type="dxa"/>
            <w:vMerge w:val="restart"/>
            <w:tcBorders>
              <w:top w:val="nil"/>
              <w:left w:val="single" w:sz="8" w:space="0" w:color="auto"/>
              <w:bottom w:val="single" w:sz="8" w:space="0" w:color="000000"/>
              <w:right w:val="single" w:sz="8" w:space="0" w:color="auto"/>
            </w:tcBorders>
          </w:tcPr>
          <w:p w:rsidR="004D72CD" w:rsidRPr="00DA5925" w:rsidRDefault="004D72CD" w:rsidP="00DA5925">
            <w:r w:rsidRPr="00DA5925">
              <w:t>Численность населения в текущем году</w:t>
            </w:r>
          </w:p>
        </w:tc>
        <w:tc>
          <w:tcPr>
            <w:tcW w:w="894" w:type="dxa"/>
            <w:vMerge w:val="restart"/>
            <w:tcBorders>
              <w:top w:val="nil"/>
              <w:left w:val="single" w:sz="8" w:space="0" w:color="auto"/>
              <w:bottom w:val="single" w:sz="8" w:space="0" w:color="000000"/>
              <w:right w:val="single" w:sz="8" w:space="0" w:color="auto"/>
            </w:tcBorders>
          </w:tcPr>
          <w:p w:rsidR="004D72CD" w:rsidRPr="00DA5925" w:rsidRDefault="004D72CD" w:rsidP="00DA5925">
            <w:pPr>
              <w:jc w:val="center"/>
            </w:pPr>
            <w:r w:rsidRPr="00DA5925">
              <w:t>80</w:t>
            </w:r>
          </w:p>
        </w:tc>
        <w:tc>
          <w:tcPr>
            <w:tcW w:w="856" w:type="dxa"/>
            <w:vMerge w:val="restart"/>
            <w:tcBorders>
              <w:top w:val="nil"/>
              <w:left w:val="single" w:sz="8" w:space="0" w:color="auto"/>
              <w:bottom w:val="single" w:sz="8" w:space="0" w:color="000000"/>
              <w:right w:val="single" w:sz="8" w:space="0" w:color="auto"/>
            </w:tcBorders>
          </w:tcPr>
          <w:p w:rsidR="004D72CD" w:rsidRPr="00DA5925" w:rsidRDefault="004D72CD" w:rsidP="00DA5925">
            <w:pPr>
              <w:jc w:val="center"/>
            </w:pPr>
            <w:r w:rsidRPr="00DA5925">
              <w:t>100</w:t>
            </w:r>
          </w:p>
        </w:tc>
        <w:tc>
          <w:tcPr>
            <w:tcW w:w="913" w:type="dxa"/>
            <w:vMerge w:val="restart"/>
            <w:tcBorders>
              <w:top w:val="nil"/>
              <w:left w:val="single" w:sz="8" w:space="0" w:color="auto"/>
              <w:bottom w:val="single" w:sz="8" w:space="0" w:color="000000"/>
              <w:right w:val="single" w:sz="8" w:space="0" w:color="auto"/>
            </w:tcBorders>
          </w:tcPr>
          <w:p w:rsidR="004D72CD" w:rsidRPr="00DA5925" w:rsidRDefault="004D72CD" w:rsidP="00DA5925">
            <w:pPr>
              <w:jc w:val="center"/>
            </w:pPr>
            <w:r w:rsidRPr="00DA5925">
              <w:t>100</w:t>
            </w:r>
          </w:p>
        </w:tc>
        <w:tc>
          <w:tcPr>
            <w:tcW w:w="913" w:type="dxa"/>
            <w:vMerge w:val="restart"/>
            <w:tcBorders>
              <w:top w:val="nil"/>
              <w:left w:val="single" w:sz="8" w:space="0" w:color="auto"/>
              <w:bottom w:val="single" w:sz="8" w:space="0" w:color="000000"/>
              <w:right w:val="single" w:sz="8" w:space="0" w:color="auto"/>
            </w:tcBorders>
          </w:tcPr>
          <w:p w:rsidR="004D72CD" w:rsidRPr="00DA5925" w:rsidRDefault="004D72CD" w:rsidP="00DA5925">
            <w:pPr>
              <w:jc w:val="center"/>
            </w:pPr>
            <w:r w:rsidRPr="00DA5925">
              <w:t>100</w:t>
            </w:r>
          </w:p>
        </w:tc>
      </w:tr>
      <w:tr w:rsidR="004D72CD" w:rsidRPr="00DA5925" w:rsidTr="00DA5925">
        <w:trPr>
          <w:trHeight w:val="1455"/>
        </w:trPr>
        <w:tc>
          <w:tcPr>
            <w:tcW w:w="794" w:type="dxa"/>
            <w:vMerge/>
            <w:tcBorders>
              <w:top w:val="nil"/>
              <w:left w:val="single" w:sz="8" w:space="0" w:color="auto"/>
              <w:bottom w:val="single" w:sz="8" w:space="0" w:color="000000"/>
              <w:right w:val="single" w:sz="8" w:space="0" w:color="auto"/>
            </w:tcBorders>
            <w:vAlign w:val="center"/>
          </w:tcPr>
          <w:p w:rsidR="004D72CD" w:rsidRPr="00DA5925" w:rsidRDefault="004D72CD" w:rsidP="00DA5925">
            <w:pPr>
              <w:rPr>
                <w:b/>
                <w:bCs/>
              </w:rPr>
            </w:pPr>
          </w:p>
        </w:tc>
        <w:tc>
          <w:tcPr>
            <w:tcW w:w="3407" w:type="dxa"/>
            <w:vMerge/>
            <w:tcBorders>
              <w:top w:val="nil"/>
              <w:left w:val="single" w:sz="8" w:space="0" w:color="auto"/>
              <w:bottom w:val="single" w:sz="8" w:space="0" w:color="000000"/>
              <w:right w:val="single" w:sz="8" w:space="0" w:color="auto"/>
            </w:tcBorders>
            <w:vAlign w:val="center"/>
          </w:tcPr>
          <w:p w:rsidR="004D72CD" w:rsidRPr="00DA5925" w:rsidRDefault="004D72CD" w:rsidP="00DA5925"/>
        </w:tc>
        <w:tc>
          <w:tcPr>
            <w:tcW w:w="891" w:type="dxa"/>
            <w:vMerge/>
            <w:tcBorders>
              <w:top w:val="nil"/>
              <w:left w:val="single" w:sz="8" w:space="0" w:color="auto"/>
              <w:bottom w:val="single" w:sz="8" w:space="0" w:color="000000"/>
              <w:right w:val="single" w:sz="8" w:space="0" w:color="auto"/>
            </w:tcBorders>
            <w:vAlign w:val="center"/>
          </w:tcPr>
          <w:p w:rsidR="004D72CD" w:rsidRPr="00DA5925" w:rsidRDefault="004D72CD" w:rsidP="00DA5925"/>
        </w:tc>
        <w:tc>
          <w:tcPr>
            <w:tcW w:w="1372" w:type="dxa"/>
            <w:vMerge/>
            <w:tcBorders>
              <w:top w:val="nil"/>
              <w:left w:val="single" w:sz="8" w:space="0" w:color="auto"/>
              <w:bottom w:val="single" w:sz="8" w:space="0" w:color="000000"/>
              <w:right w:val="single" w:sz="8" w:space="0" w:color="auto"/>
            </w:tcBorders>
            <w:vAlign w:val="center"/>
          </w:tcPr>
          <w:p w:rsidR="004D72CD" w:rsidRPr="00DA5925" w:rsidRDefault="004D72CD" w:rsidP="00DA5925"/>
        </w:tc>
        <w:tc>
          <w:tcPr>
            <w:tcW w:w="894" w:type="dxa"/>
            <w:vMerge/>
            <w:tcBorders>
              <w:top w:val="nil"/>
              <w:left w:val="single" w:sz="8" w:space="0" w:color="auto"/>
              <w:bottom w:val="single" w:sz="8" w:space="0" w:color="000000"/>
              <w:right w:val="single" w:sz="8" w:space="0" w:color="auto"/>
            </w:tcBorders>
            <w:vAlign w:val="center"/>
          </w:tcPr>
          <w:p w:rsidR="004D72CD" w:rsidRPr="00DA5925" w:rsidRDefault="004D72CD" w:rsidP="00DA5925"/>
        </w:tc>
        <w:tc>
          <w:tcPr>
            <w:tcW w:w="856" w:type="dxa"/>
            <w:vMerge/>
            <w:tcBorders>
              <w:top w:val="nil"/>
              <w:left w:val="single" w:sz="8" w:space="0" w:color="auto"/>
              <w:bottom w:val="single" w:sz="8" w:space="0" w:color="000000"/>
              <w:right w:val="single" w:sz="8" w:space="0" w:color="auto"/>
            </w:tcBorders>
            <w:vAlign w:val="center"/>
          </w:tcPr>
          <w:p w:rsidR="004D72CD" w:rsidRPr="00DA5925" w:rsidRDefault="004D72CD" w:rsidP="00DA5925"/>
        </w:tc>
        <w:tc>
          <w:tcPr>
            <w:tcW w:w="913" w:type="dxa"/>
            <w:vMerge/>
            <w:tcBorders>
              <w:top w:val="nil"/>
              <w:left w:val="single" w:sz="8" w:space="0" w:color="auto"/>
              <w:bottom w:val="single" w:sz="8" w:space="0" w:color="000000"/>
              <w:right w:val="single" w:sz="8" w:space="0" w:color="auto"/>
            </w:tcBorders>
            <w:vAlign w:val="center"/>
          </w:tcPr>
          <w:p w:rsidR="004D72CD" w:rsidRPr="00DA5925" w:rsidRDefault="004D72CD" w:rsidP="00DA5925"/>
        </w:tc>
        <w:tc>
          <w:tcPr>
            <w:tcW w:w="913" w:type="dxa"/>
            <w:vMerge/>
            <w:tcBorders>
              <w:top w:val="nil"/>
              <w:left w:val="single" w:sz="8" w:space="0" w:color="auto"/>
              <w:bottom w:val="single" w:sz="8" w:space="0" w:color="000000"/>
              <w:right w:val="single" w:sz="8" w:space="0" w:color="auto"/>
            </w:tcBorders>
            <w:vAlign w:val="center"/>
          </w:tcPr>
          <w:p w:rsidR="004D72CD" w:rsidRPr="00DA5925" w:rsidRDefault="004D72CD" w:rsidP="00DA5925"/>
        </w:tc>
      </w:tr>
    </w:tbl>
    <w:p w:rsidR="004D72CD"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cs="Arial"/>
          <w:color w:val="000000"/>
          <w:sz w:val="26"/>
          <w:szCs w:val="26"/>
          <w:shd w:val="clear" w:color="auto" w:fill="FFFFFF"/>
        </w:rPr>
        <w:sectPr w:rsidR="004D72CD" w:rsidSect="00B2462B">
          <w:footerReference w:type="default" r:id="rId10"/>
          <w:pgSz w:w="11906" w:h="16838"/>
          <w:pgMar w:top="1134" w:right="567" w:bottom="1622" w:left="1134" w:header="709" w:footer="709" w:gutter="0"/>
          <w:cols w:space="708"/>
          <w:docGrid w:linePitch="360"/>
        </w:sectPr>
      </w:pPr>
    </w:p>
    <w:p w:rsidR="004D72CD"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r w:rsidRPr="00623717">
        <w:rPr>
          <w:b/>
          <w:bCs/>
          <w:sz w:val="26"/>
          <w:szCs w:val="26"/>
        </w:rPr>
        <w:lastRenderedPageBreak/>
        <w:t>Раздел 7.10.</w:t>
      </w:r>
    </w:p>
    <w:p w:rsidR="004D72CD"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p>
    <w:p w:rsidR="004D72CD" w:rsidRPr="002E4DE2" w:rsidRDefault="004D72CD" w:rsidP="002E4DE2">
      <w:pPr>
        <w:jc w:val="right"/>
        <w:rPr>
          <w:lang w:eastAsia="en-US"/>
        </w:rPr>
      </w:pPr>
      <w:r w:rsidRPr="002E4DE2">
        <w:rPr>
          <w:lang w:eastAsia="en-US"/>
        </w:rPr>
        <w:t>Приложение 1</w:t>
      </w:r>
    </w:p>
    <w:p w:rsidR="004D72CD" w:rsidRPr="002E4DE2" w:rsidRDefault="004D72CD" w:rsidP="002E4DE2">
      <w:pPr>
        <w:tabs>
          <w:tab w:val="left" w:pos="11624"/>
        </w:tabs>
        <w:ind w:left="11199"/>
        <w:jc w:val="right"/>
        <w:rPr>
          <w:lang w:eastAsia="en-US"/>
        </w:rPr>
      </w:pPr>
      <w:r w:rsidRPr="002E4DE2">
        <w:rPr>
          <w:lang w:eastAsia="en-US"/>
        </w:rPr>
        <w:t xml:space="preserve">к подпрограмме «Повышение эффективности системы </w:t>
      </w:r>
      <w:r>
        <w:rPr>
          <w:lang w:eastAsia="en-US"/>
        </w:rPr>
        <w:t xml:space="preserve">дошкольного </w:t>
      </w:r>
      <w:r w:rsidRPr="002E4DE2">
        <w:rPr>
          <w:lang w:eastAsia="en-US"/>
        </w:rPr>
        <w:t>образования»</w:t>
      </w:r>
    </w:p>
    <w:p w:rsidR="004D72CD" w:rsidRPr="00623717"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p>
    <w:p w:rsidR="004D72CD" w:rsidRPr="00623717" w:rsidRDefault="004D72CD" w:rsidP="00A63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r w:rsidRPr="00623717">
        <w:rPr>
          <w:b/>
          <w:bCs/>
          <w:sz w:val="26"/>
          <w:szCs w:val="26"/>
        </w:rPr>
        <w:t>Мероприятия по повышению эффективности и качества услуг в сфере дошкольного образования.</w:t>
      </w:r>
    </w:p>
    <w:tbl>
      <w:tblPr>
        <w:tblpPr w:leftFromText="180" w:rightFromText="180" w:vertAnchor="text" w:horzAnchor="margin" w:tblpY="465"/>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5670"/>
        <w:gridCol w:w="3119"/>
        <w:gridCol w:w="2390"/>
        <w:gridCol w:w="3563"/>
      </w:tblGrid>
      <w:tr w:rsidR="004D72CD" w:rsidRPr="009C4382" w:rsidTr="00A63F9F">
        <w:tc>
          <w:tcPr>
            <w:tcW w:w="675" w:type="dxa"/>
          </w:tcPr>
          <w:p w:rsidR="004D72CD" w:rsidRPr="009C4382" w:rsidRDefault="004D72CD" w:rsidP="00A63F9F">
            <w:pPr>
              <w:spacing w:before="100" w:beforeAutospacing="1" w:after="100" w:afterAutospacing="1"/>
              <w:jc w:val="both"/>
            </w:pPr>
            <w:r w:rsidRPr="009C4382">
              <w:t>№</w:t>
            </w:r>
          </w:p>
        </w:tc>
        <w:tc>
          <w:tcPr>
            <w:tcW w:w="5670" w:type="dxa"/>
          </w:tcPr>
          <w:p w:rsidR="004D72CD" w:rsidRPr="009C4382" w:rsidRDefault="004D72CD" w:rsidP="00A63F9F">
            <w:pPr>
              <w:spacing w:before="100" w:beforeAutospacing="1" w:after="100" w:afterAutospacing="1"/>
              <w:jc w:val="both"/>
            </w:pPr>
            <w:r w:rsidRPr="009C4382">
              <w:t>Мероприятия</w:t>
            </w:r>
          </w:p>
        </w:tc>
        <w:tc>
          <w:tcPr>
            <w:tcW w:w="3119" w:type="dxa"/>
          </w:tcPr>
          <w:p w:rsidR="004D72CD" w:rsidRPr="009C4382" w:rsidRDefault="004D72CD" w:rsidP="00A63F9F">
            <w:pPr>
              <w:spacing w:before="100" w:beforeAutospacing="1" w:after="100" w:afterAutospacing="1"/>
              <w:jc w:val="both"/>
            </w:pPr>
            <w:r w:rsidRPr="009C4382">
              <w:t>Ответственные исполнители</w:t>
            </w:r>
          </w:p>
        </w:tc>
        <w:tc>
          <w:tcPr>
            <w:tcW w:w="2390" w:type="dxa"/>
          </w:tcPr>
          <w:p w:rsidR="004D72CD" w:rsidRPr="009C4382" w:rsidRDefault="004D72CD" w:rsidP="00A63F9F">
            <w:pPr>
              <w:spacing w:before="100" w:beforeAutospacing="1" w:after="100" w:afterAutospacing="1"/>
              <w:jc w:val="both"/>
            </w:pPr>
            <w:r w:rsidRPr="009C4382">
              <w:t>Сроки реализации</w:t>
            </w:r>
          </w:p>
        </w:tc>
        <w:tc>
          <w:tcPr>
            <w:tcW w:w="3563" w:type="dxa"/>
          </w:tcPr>
          <w:p w:rsidR="004D72CD" w:rsidRPr="009C4382" w:rsidRDefault="004D72CD" w:rsidP="00A63F9F">
            <w:pPr>
              <w:spacing w:before="100" w:beforeAutospacing="1" w:after="100" w:afterAutospacing="1"/>
              <w:jc w:val="both"/>
            </w:pPr>
            <w:r w:rsidRPr="009C4382">
              <w:t xml:space="preserve">Результаты </w:t>
            </w:r>
          </w:p>
        </w:tc>
      </w:tr>
      <w:tr w:rsidR="004D72CD" w:rsidRPr="009C4382" w:rsidTr="00A63F9F">
        <w:tc>
          <w:tcPr>
            <w:tcW w:w="675" w:type="dxa"/>
          </w:tcPr>
          <w:p w:rsidR="004D72CD" w:rsidRPr="009C4382" w:rsidRDefault="004D72CD" w:rsidP="00A63F9F">
            <w:pPr>
              <w:spacing w:before="100" w:beforeAutospacing="1" w:after="100" w:afterAutospacing="1"/>
              <w:jc w:val="both"/>
            </w:pPr>
          </w:p>
        </w:tc>
        <w:tc>
          <w:tcPr>
            <w:tcW w:w="14742" w:type="dxa"/>
            <w:gridSpan w:val="4"/>
          </w:tcPr>
          <w:p w:rsidR="004D72CD" w:rsidRPr="009C4382" w:rsidRDefault="004D72CD" w:rsidP="00A63F9F">
            <w:pPr>
              <w:spacing w:before="100" w:beforeAutospacing="1" w:after="100" w:afterAutospacing="1"/>
              <w:jc w:val="both"/>
            </w:pPr>
            <w:r w:rsidRPr="009C4382">
              <w:t>1</w:t>
            </w:r>
            <w:r w:rsidRPr="009C4382">
              <w:rPr>
                <w:sz w:val="28"/>
                <w:szCs w:val="28"/>
              </w:rPr>
              <w:t xml:space="preserve"> Обеспечение доступности дошкольного образования</w:t>
            </w:r>
          </w:p>
        </w:tc>
      </w:tr>
      <w:tr w:rsidR="004D72CD" w:rsidRPr="009C4382" w:rsidTr="00A63F9F">
        <w:trPr>
          <w:trHeight w:val="1143"/>
        </w:trPr>
        <w:tc>
          <w:tcPr>
            <w:tcW w:w="675" w:type="dxa"/>
          </w:tcPr>
          <w:p w:rsidR="004D72CD" w:rsidRPr="009C4382" w:rsidRDefault="004D72CD" w:rsidP="00A63F9F">
            <w:pPr>
              <w:contextualSpacing/>
              <w:jc w:val="both"/>
              <w:rPr>
                <w:lang w:eastAsia="en-US"/>
              </w:rPr>
            </w:pPr>
            <w:r w:rsidRPr="009C4382">
              <w:rPr>
                <w:lang w:eastAsia="en-US"/>
              </w:rPr>
              <w:t>1</w:t>
            </w:r>
          </w:p>
        </w:tc>
        <w:tc>
          <w:tcPr>
            <w:tcW w:w="5670" w:type="dxa"/>
          </w:tcPr>
          <w:tbl>
            <w:tblPr>
              <w:tblW w:w="0" w:type="auto"/>
              <w:tblLayout w:type="fixed"/>
              <w:tblLook w:val="0000"/>
            </w:tblPr>
            <w:tblGrid>
              <w:gridCol w:w="7577"/>
            </w:tblGrid>
            <w:tr w:rsidR="004D72CD" w:rsidRPr="009C4382" w:rsidTr="00623717">
              <w:trPr>
                <w:trHeight w:val="433"/>
              </w:trPr>
              <w:tc>
                <w:tcPr>
                  <w:tcW w:w="7577" w:type="dxa"/>
                </w:tcPr>
                <w:p w:rsidR="004D72CD" w:rsidRPr="009C4382" w:rsidRDefault="004D72CD" w:rsidP="00A30A3D">
                  <w:pPr>
                    <w:framePr w:hSpace="180" w:wrap="around" w:vAnchor="text" w:hAnchor="margin" w:y="465"/>
                    <w:suppressOverlap/>
                    <w:jc w:val="both"/>
                    <w:rPr>
                      <w:b/>
                      <w:bCs/>
                    </w:rPr>
                  </w:pPr>
                  <w:r w:rsidRPr="009C4382">
                    <w:rPr>
                      <w:b/>
                    </w:rPr>
                    <w:t xml:space="preserve">Комплекс мероприятий по </w:t>
                  </w:r>
                  <w:r w:rsidRPr="009C4382">
                    <w:rPr>
                      <w:b/>
                      <w:bCs/>
                    </w:rPr>
                    <w:t xml:space="preserve"> рациональному </w:t>
                  </w:r>
                </w:p>
                <w:p w:rsidR="004D72CD" w:rsidRPr="009C4382" w:rsidRDefault="004D72CD" w:rsidP="00A30A3D">
                  <w:pPr>
                    <w:framePr w:hSpace="180" w:wrap="around" w:vAnchor="text" w:hAnchor="margin" w:y="465"/>
                    <w:suppressOverlap/>
                    <w:jc w:val="both"/>
                    <w:rPr>
                      <w:b/>
                      <w:bCs/>
                    </w:rPr>
                  </w:pPr>
                  <w:r w:rsidRPr="009C4382">
                    <w:rPr>
                      <w:b/>
                      <w:bCs/>
                    </w:rPr>
                    <w:t xml:space="preserve"> использованию имеющихся площадей</w:t>
                  </w:r>
                </w:p>
                <w:p w:rsidR="004D72CD" w:rsidRPr="009C4382" w:rsidRDefault="004D72CD" w:rsidP="00A30A3D">
                  <w:pPr>
                    <w:framePr w:hSpace="180" w:wrap="around" w:vAnchor="text" w:hAnchor="margin" w:y="465"/>
                    <w:suppressOverlap/>
                    <w:jc w:val="both"/>
                    <w:rPr>
                      <w:b/>
                      <w:bCs/>
                    </w:rPr>
                  </w:pPr>
                  <w:r w:rsidRPr="009C4382">
                    <w:rPr>
                      <w:b/>
                      <w:bCs/>
                    </w:rPr>
                    <w:t xml:space="preserve"> (открытие дополнительных групп </w:t>
                  </w:r>
                </w:p>
                <w:p w:rsidR="004D72CD" w:rsidRPr="009C4382" w:rsidRDefault="004D72CD" w:rsidP="00A30A3D">
                  <w:pPr>
                    <w:framePr w:hSpace="180" w:wrap="around" w:vAnchor="text" w:hAnchor="margin" w:y="465"/>
                    <w:suppressOverlap/>
                    <w:jc w:val="both"/>
                  </w:pPr>
                  <w:r w:rsidRPr="009C4382">
                    <w:rPr>
                      <w:b/>
                      <w:bCs/>
                    </w:rPr>
                    <w:t>в функционирующих ДОУ).</w:t>
                  </w:r>
                </w:p>
              </w:tc>
            </w:tr>
          </w:tbl>
          <w:p w:rsidR="004D72CD" w:rsidRPr="009C4382" w:rsidRDefault="004D72CD" w:rsidP="00A63F9F">
            <w:pPr>
              <w:autoSpaceDE w:val="0"/>
              <w:autoSpaceDN w:val="0"/>
              <w:adjustRightInd w:val="0"/>
              <w:jc w:val="both"/>
              <w:rPr>
                <w:lang w:eastAsia="en-US"/>
              </w:rPr>
            </w:pPr>
          </w:p>
        </w:tc>
        <w:tc>
          <w:tcPr>
            <w:tcW w:w="3119" w:type="dxa"/>
          </w:tcPr>
          <w:p w:rsidR="004D72CD" w:rsidRPr="009C4382" w:rsidRDefault="004D72CD" w:rsidP="00A63F9F">
            <w:pPr>
              <w:contextualSpacing/>
              <w:jc w:val="both"/>
              <w:rPr>
                <w:lang w:eastAsia="en-US"/>
              </w:rPr>
            </w:pPr>
            <w:r>
              <w:rPr>
                <w:szCs w:val="28"/>
              </w:rPr>
              <w:t xml:space="preserve">Муниципальное учреждение </w:t>
            </w:r>
            <w:r w:rsidRPr="00461C00">
              <w:t>Департамент образования администрации Нижне</w:t>
            </w:r>
            <w:r>
              <w:t>илимского муниципального района</w:t>
            </w:r>
            <w:r w:rsidRPr="009C4382">
              <w:rPr>
                <w:lang w:eastAsia="en-US"/>
              </w:rPr>
              <w:t xml:space="preserve">, </w:t>
            </w:r>
            <w:r>
              <w:rPr>
                <w:sz w:val="22"/>
                <w:szCs w:val="22"/>
                <w:lang w:eastAsia="en-US"/>
              </w:rPr>
              <w:t>Муниципальное Казенное Учреждение</w:t>
            </w:r>
            <w:r w:rsidRPr="009C4382">
              <w:rPr>
                <w:sz w:val="22"/>
                <w:szCs w:val="22"/>
                <w:lang w:eastAsia="en-US"/>
              </w:rPr>
              <w:t xml:space="preserve"> «Ресурсный центр», руководители</w:t>
            </w:r>
            <w:r>
              <w:rPr>
                <w:sz w:val="22"/>
                <w:szCs w:val="22"/>
                <w:lang w:eastAsia="en-US"/>
              </w:rPr>
              <w:t xml:space="preserve">  </w:t>
            </w:r>
            <w:r w:rsidRPr="009C4382">
              <w:rPr>
                <w:sz w:val="22"/>
                <w:szCs w:val="22"/>
                <w:lang w:eastAsia="en-US"/>
              </w:rPr>
              <w:t>ДОУ</w:t>
            </w:r>
          </w:p>
        </w:tc>
        <w:tc>
          <w:tcPr>
            <w:tcW w:w="2390" w:type="dxa"/>
          </w:tcPr>
          <w:p w:rsidR="004D72CD" w:rsidRPr="009C4382" w:rsidRDefault="004D72CD" w:rsidP="00A63F9F">
            <w:pPr>
              <w:contextualSpacing/>
              <w:jc w:val="both"/>
            </w:pPr>
          </w:p>
        </w:tc>
        <w:tc>
          <w:tcPr>
            <w:tcW w:w="3563" w:type="dxa"/>
          </w:tcPr>
          <w:p w:rsidR="004D72CD" w:rsidRPr="009C4382" w:rsidRDefault="004D72CD" w:rsidP="00A63F9F">
            <w:pPr>
              <w:jc w:val="both"/>
            </w:pPr>
          </w:p>
        </w:tc>
      </w:tr>
      <w:tr w:rsidR="004D72CD" w:rsidRPr="009C4382" w:rsidTr="00A63F9F">
        <w:trPr>
          <w:trHeight w:val="1143"/>
        </w:trPr>
        <w:tc>
          <w:tcPr>
            <w:tcW w:w="675" w:type="dxa"/>
          </w:tcPr>
          <w:p w:rsidR="004D72CD" w:rsidRPr="009C4382" w:rsidRDefault="004D72CD" w:rsidP="00A63F9F">
            <w:pPr>
              <w:contextualSpacing/>
              <w:jc w:val="both"/>
              <w:rPr>
                <w:lang w:eastAsia="en-US"/>
              </w:rPr>
            </w:pPr>
            <w:r w:rsidRPr="009C4382">
              <w:rPr>
                <w:lang w:eastAsia="en-US"/>
              </w:rPr>
              <w:t>1.1.</w:t>
            </w:r>
          </w:p>
        </w:tc>
        <w:tc>
          <w:tcPr>
            <w:tcW w:w="5670" w:type="dxa"/>
          </w:tcPr>
          <w:p w:rsidR="004D72CD" w:rsidRPr="009C4382" w:rsidRDefault="004D72CD" w:rsidP="00A63F9F">
            <w:pPr>
              <w:tabs>
                <w:tab w:val="left" w:pos="0"/>
              </w:tabs>
              <w:jc w:val="both"/>
              <w:rPr>
                <w:bCs/>
              </w:rPr>
            </w:pPr>
            <w:r w:rsidRPr="009C4382">
              <w:rPr>
                <w:bCs/>
              </w:rPr>
              <w:t>М</w:t>
            </w:r>
            <w:r>
              <w:rPr>
                <w:bCs/>
              </w:rPr>
              <w:t>БД</w:t>
            </w:r>
            <w:r w:rsidRPr="009C4382">
              <w:rPr>
                <w:bCs/>
              </w:rPr>
              <w:t xml:space="preserve">ОУ </w:t>
            </w:r>
            <w:r>
              <w:rPr>
                <w:bCs/>
              </w:rPr>
              <w:t>детский сад</w:t>
            </w:r>
            <w:r w:rsidRPr="009C4382">
              <w:rPr>
                <w:bCs/>
              </w:rPr>
              <w:t xml:space="preserve"> "Лесная сказка"  г.Железногорск-Илимский(открытие 3 групп на 60 мест)</w:t>
            </w:r>
          </w:p>
          <w:p w:rsidR="004D72CD" w:rsidRPr="009C4382" w:rsidRDefault="004D72CD" w:rsidP="00A63F9F">
            <w:pPr>
              <w:tabs>
                <w:tab w:val="left" w:pos="0"/>
              </w:tabs>
              <w:jc w:val="both"/>
              <w:rPr>
                <w:bCs/>
              </w:rPr>
            </w:pPr>
            <w:r w:rsidRPr="009C4382">
              <w:rPr>
                <w:bCs/>
              </w:rPr>
              <w:t>М</w:t>
            </w:r>
            <w:r>
              <w:rPr>
                <w:bCs/>
              </w:rPr>
              <w:t>К</w:t>
            </w:r>
            <w:r w:rsidRPr="009C4382">
              <w:rPr>
                <w:bCs/>
              </w:rPr>
              <w:t>ДОУ детский сад "Мишутка г.Железногорск-Илимский " (открытие 2 групп на 40 мест)</w:t>
            </w:r>
          </w:p>
          <w:p w:rsidR="004D72CD" w:rsidRPr="009C4382" w:rsidRDefault="004D72CD" w:rsidP="00A63F9F">
            <w:pPr>
              <w:tabs>
                <w:tab w:val="left" w:pos="0"/>
              </w:tabs>
              <w:jc w:val="both"/>
            </w:pPr>
            <w:r w:rsidRPr="009C4382">
              <w:t>МДОУ</w:t>
            </w:r>
            <w:r>
              <w:t xml:space="preserve"> д</w:t>
            </w:r>
            <w:r w:rsidRPr="009C4382">
              <w:t>етский сад</w:t>
            </w:r>
            <w:r w:rsidRPr="009C4382">
              <w:rPr>
                <w:sz w:val="28"/>
                <w:szCs w:val="28"/>
              </w:rPr>
              <w:t xml:space="preserve"> </w:t>
            </w:r>
            <w:r w:rsidRPr="001019FD">
              <w:rPr>
                <w:szCs w:val="28"/>
              </w:rPr>
              <w:t xml:space="preserve"> общеразвивающего вида </w:t>
            </w:r>
            <w:r w:rsidRPr="009C4382">
              <w:rPr>
                <w:sz w:val="28"/>
                <w:szCs w:val="28"/>
              </w:rPr>
              <w:t>«</w:t>
            </w:r>
            <w:r w:rsidRPr="009C4382">
              <w:t>Солнышко» п.</w:t>
            </w:r>
            <w:r>
              <w:t xml:space="preserve"> </w:t>
            </w:r>
            <w:r w:rsidRPr="009C4382">
              <w:t>Новая Игирма (открытие 1 группы на 20 мест)</w:t>
            </w:r>
          </w:p>
          <w:p w:rsidR="004D72CD" w:rsidRPr="009C4382" w:rsidRDefault="004D72CD" w:rsidP="00A63F9F">
            <w:pPr>
              <w:tabs>
                <w:tab w:val="left" w:pos="0"/>
              </w:tabs>
              <w:jc w:val="both"/>
            </w:pPr>
            <w:r w:rsidRPr="009C4382">
              <w:t>МДОУ детский сад «Снегурочка» п.</w:t>
            </w:r>
            <w:r>
              <w:t xml:space="preserve"> </w:t>
            </w:r>
            <w:r w:rsidRPr="009C4382">
              <w:t>Новоилимск</w:t>
            </w:r>
          </w:p>
          <w:p w:rsidR="004D72CD" w:rsidRPr="009C4382" w:rsidRDefault="004D72CD" w:rsidP="00A63F9F">
            <w:pPr>
              <w:tabs>
                <w:tab w:val="left" w:pos="0"/>
              </w:tabs>
              <w:jc w:val="both"/>
            </w:pPr>
            <w:r w:rsidRPr="009C4382">
              <w:t>(открытие 1 группы на 20 мест)</w:t>
            </w:r>
          </w:p>
        </w:tc>
        <w:tc>
          <w:tcPr>
            <w:tcW w:w="3119" w:type="dxa"/>
          </w:tcPr>
          <w:p w:rsidR="004D72CD" w:rsidRPr="009C4382" w:rsidRDefault="004D72CD" w:rsidP="00A63F9F">
            <w:pPr>
              <w:contextualSpacing/>
              <w:jc w:val="both"/>
              <w:rPr>
                <w:lang w:eastAsia="en-US"/>
              </w:rPr>
            </w:pPr>
          </w:p>
        </w:tc>
        <w:tc>
          <w:tcPr>
            <w:tcW w:w="2390" w:type="dxa"/>
          </w:tcPr>
          <w:p w:rsidR="004D72CD" w:rsidRPr="009C4382" w:rsidRDefault="004D72CD" w:rsidP="00A63F9F">
            <w:pPr>
              <w:contextualSpacing/>
              <w:jc w:val="both"/>
            </w:pPr>
            <w:r w:rsidRPr="009C4382">
              <w:t>2014г</w:t>
            </w:r>
          </w:p>
        </w:tc>
        <w:tc>
          <w:tcPr>
            <w:tcW w:w="3563" w:type="dxa"/>
          </w:tcPr>
          <w:p w:rsidR="004D72CD" w:rsidRPr="009C4382" w:rsidRDefault="004D72CD" w:rsidP="00A63F9F">
            <w:r w:rsidRPr="009C4382">
              <w:t>Ликвидация очерёдности в детские сады</w:t>
            </w:r>
          </w:p>
        </w:tc>
      </w:tr>
      <w:tr w:rsidR="004D72CD" w:rsidRPr="009C4382" w:rsidTr="00A63F9F">
        <w:trPr>
          <w:trHeight w:val="435"/>
        </w:trPr>
        <w:tc>
          <w:tcPr>
            <w:tcW w:w="675" w:type="dxa"/>
          </w:tcPr>
          <w:p w:rsidR="004D72CD" w:rsidRPr="009C4382" w:rsidRDefault="004D72CD" w:rsidP="00A63F9F">
            <w:pPr>
              <w:contextualSpacing/>
              <w:jc w:val="both"/>
              <w:rPr>
                <w:lang w:eastAsia="en-US"/>
              </w:rPr>
            </w:pPr>
            <w:r w:rsidRPr="009C4382">
              <w:rPr>
                <w:lang w:eastAsia="en-US"/>
              </w:rPr>
              <w:t xml:space="preserve">1.2. </w:t>
            </w:r>
          </w:p>
        </w:tc>
        <w:tc>
          <w:tcPr>
            <w:tcW w:w="5670" w:type="dxa"/>
          </w:tcPr>
          <w:p w:rsidR="004D72CD" w:rsidRPr="009C4382" w:rsidRDefault="004D72CD" w:rsidP="00A63F9F">
            <w:pPr>
              <w:tabs>
                <w:tab w:val="left" w:pos="0"/>
              </w:tabs>
              <w:jc w:val="both"/>
            </w:pPr>
            <w:r w:rsidRPr="009C4382">
              <w:t>Строительство детских садов</w:t>
            </w:r>
          </w:p>
          <w:p w:rsidR="004D72CD" w:rsidRPr="009C4382" w:rsidRDefault="004D72CD" w:rsidP="00A63F9F">
            <w:pPr>
              <w:tabs>
                <w:tab w:val="left" w:pos="0"/>
              </w:tabs>
              <w:jc w:val="both"/>
            </w:pPr>
            <w:r w:rsidRPr="009C4382">
              <w:rPr>
                <w:bCs/>
              </w:rPr>
              <w:t>г.Железногорск-Илимский, п.Хребтовая на 159 мест</w:t>
            </w:r>
          </w:p>
        </w:tc>
        <w:tc>
          <w:tcPr>
            <w:tcW w:w="3119" w:type="dxa"/>
          </w:tcPr>
          <w:p w:rsidR="004D72CD" w:rsidRPr="009C4382" w:rsidRDefault="004D72CD" w:rsidP="00A63F9F">
            <w:pPr>
              <w:contextualSpacing/>
              <w:jc w:val="both"/>
              <w:rPr>
                <w:lang w:eastAsia="en-US"/>
              </w:rPr>
            </w:pPr>
          </w:p>
        </w:tc>
        <w:tc>
          <w:tcPr>
            <w:tcW w:w="2390" w:type="dxa"/>
          </w:tcPr>
          <w:p w:rsidR="004D72CD" w:rsidRPr="009C4382" w:rsidRDefault="004D72CD" w:rsidP="00A63F9F">
            <w:pPr>
              <w:contextualSpacing/>
              <w:jc w:val="both"/>
            </w:pPr>
            <w:r w:rsidRPr="009C4382">
              <w:t>2015-201</w:t>
            </w:r>
            <w:r>
              <w:t>7</w:t>
            </w:r>
            <w:r w:rsidRPr="009C4382">
              <w:t>г</w:t>
            </w:r>
          </w:p>
        </w:tc>
        <w:tc>
          <w:tcPr>
            <w:tcW w:w="3563" w:type="dxa"/>
          </w:tcPr>
          <w:p w:rsidR="004D72CD" w:rsidRPr="009C4382" w:rsidRDefault="004D72CD" w:rsidP="00A63F9F"/>
        </w:tc>
      </w:tr>
      <w:tr w:rsidR="004D72CD" w:rsidRPr="009C4382" w:rsidTr="00A63F9F">
        <w:trPr>
          <w:trHeight w:val="930"/>
        </w:trPr>
        <w:tc>
          <w:tcPr>
            <w:tcW w:w="675" w:type="dxa"/>
          </w:tcPr>
          <w:p w:rsidR="004D72CD" w:rsidRPr="009C4382" w:rsidRDefault="004D72CD" w:rsidP="00A63F9F">
            <w:pPr>
              <w:spacing w:after="200" w:line="276" w:lineRule="auto"/>
              <w:contextualSpacing/>
              <w:jc w:val="both"/>
              <w:rPr>
                <w:lang w:eastAsia="en-US"/>
              </w:rPr>
            </w:pPr>
            <w:r w:rsidRPr="009C4382">
              <w:rPr>
                <w:lang w:eastAsia="en-US"/>
              </w:rPr>
              <w:lastRenderedPageBreak/>
              <w:t>1.3.</w:t>
            </w:r>
          </w:p>
        </w:tc>
        <w:tc>
          <w:tcPr>
            <w:tcW w:w="5670" w:type="dxa"/>
          </w:tcPr>
          <w:p w:rsidR="004D72CD" w:rsidRPr="009C4382" w:rsidRDefault="004D72CD" w:rsidP="00A63F9F">
            <w:pPr>
              <w:tabs>
                <w:tab w:val="left" w:pos="0"/>
              </w:tabs>
              <w:jc w:val="both"/>
            </w:pPr>
            <w:r w:rsidRPr="009C4382">
              <w:t>Возврат, реконструкция и капитальный ремонт ранее переданных зданий дошкольных образовательных организаций</w:t>
            </w:r>
          </w:p>
          <w:p w:rsidR="004D72CD" w:rsidRPr="009C4382" w:rsidRDefault="004D72CD" w:rsidP="00A63F9F">
            <w:pPr>
              <w:tabs>
                <w:tab w:val="left" w:pos="0"/>
              </w:tabs>
              <w:jc w:val="both"/>
            </w:pPr>
            <w:r w:rsidRPr="009C4382">
              <w:rPr>
                <w:bCs/>
              </w:rPr>
              <w:t>г.Железногорск-Илимский, Новая Игирма на 103 места</w:t>
            </w:r>
          </w:p>
        </w:tc>
        <w:tc>
          <w:tcPr>
            <w:tcW w:w="3119" w:type="dxa"/>
          </w:tcPr>
          <w:p w:rsidR="004D72CD" w:rsidRPr="009C4382" w:rsidRDefault="004D72CD" w:rsidP="00A63F9F">
            <w:pPr>
              <w:contextualSpacing/>
              <w:jc w:val="both"/>
              <w:rPr>
                <w:lang w:eastAsia="en-US"/>
              </w:rPr>
            </w:pPr>
          </w:p>
        </w:tc>
        <w:tc>
          <w:tcPr>
            <w:tcW w:w="2390" w:type="dxa"/>
          </w:tcPr>
          <w:p w:rsidR="004D72CD" w:rsidRPr="009C4382" w:rsidRDefault="004D72CD" w:rsidP="00A63F9F">
            <w:pPr>
              <w:spacing w:after="240"/>
              <w:contextualSpacing/>
              <w:jc w:val="both"/>
            </w:pPr>
            <w:r w:rsidRPr="009C4382">
              <w:t>2014г</w:t>
            </w:r>
          </w:p>
        </w:tc>
        <w:tc>
          <w:tcPr>
            <w:tcW w:w="3563" w:type="dxa"/>
          </w:tcPr>
          <w:p w:rsidR="004D72CD" w:rsidRPr="009C4382" w:rsidRDefault="004D72CD" w:rsidP="00A63F9F"/>
        </w:tc>
      </w:tr>
      <w:tr w:rsidR="004D72CD" w:rsidRPr="009C4382" w:rsidTr="00A63F9F">
        <w:trPr>
          <w:trHeight w:val="1143"/>
        </w:trPr>
        <w:tc>
          <w:tcPr>
            <w:tcW w:w="675" w:type="dxa"/>
          </w:tcPr>
          <w:p w:rsidR="004D72CD" w:rsidRPr="009C4382" w:rsidRDefault="004D72CD" w:rsidP="00A63F9F">
            <w:pPr>
              <w:contextualSpacing/>
              <w:jc w:val="both"/>
              <w:rPr>
                <w:lang w:eastAsia="en-US"/>
              </w:rPr>
            </w:pPr>
            <w:r w:rsidRPr="009C4382">
              <w:rPr>
                <w:lang w:eastAsia="en-US"/>
              </w:rPr>
              <w:t>2.</w:t>
            </w:r>
          </w:p>
        </w:tc>
        <w:tc>
          <w:tcPr>
            <w:tcW w:w="5670" w:type="dxa"/>
          </w:tcPr>
          <w:p w:rsidR="004D72CD" w:rsidRPr="009C4382" w:rsidRDefault="004D72CD" w:rsidP="00A63F9F">
            <w:pPr>
              <w:tabs>
                <w:tab w:val="left" w:pos="0"/>
              </w:tabs>
              <w:jc w:val="both"/>
            </w:pPr>
            <w:r w:rsidRPr="009C4382">
              <w:rPr>
                <w:b/>
                <w:bCs/>
              </w:rPr>
              <w:t>Обновление  содержания и повышение качества дошкольного  образования</w:t>
            </w:r>
          </w:p>
        </w:tc>
        <w:tc>
          <w:tcPr>
            <w:tcW w:w="3119" w:type="dxa"/>
          </w:tcPr>
          <w:p w:rsidR="004D72CD" w:rsidRPr="009C4382" w:rsidRDefault="004D72CD" w:rsidP="00A63F9F">
            <w:pPr>
              <w:contextualSpacing/>
              <w:jc w:val="both"/>
              <w:rPr>
                <w:lang w:eastAsia="en-US"/>
              </w:rPr>
            </w:pPr>
          </w:p>
        </w:tc>
        <w:tc>
          <w:tcPr>
            <w:tcW w:w="2390" w:type="dxa"/>
          </w:tcPr>
          <w:p w:rsidR="004D72CD" w:rsidRPr="009C4382" w:rsidRDefault="004D72CD" w:rsidP="00A63F9F">
            <w:pPr>
              <w:contextualSpacing/>
              <w:jc w:val="both"/>
            </w:pPr>
          </w:p>
        </w:tc>
        <w:tc>
          <w:tcPr>
            <w:tcW w:w="3563" w:type="dxa"/>
          </w:tcPr>
          <w:p w:rsidR="004D72CD" w:rsidRPr="009C4382" w:rsidRDefault="004D72CD" w:rsidP="00A63F9F"/>
        </w:tc>
      </w:tr>
      <w:tr w:rsidR="004D72CD" w:rsidRPr="009C4382" w:rsidTr="00A63F9F">
        <w:trPr>
          <w:trHeight w:val="1143"/>
        </w:trPr>
        <w:tc>
          <w:tcPr>
            <w:tcW w:w="675" w:type="dxa"/>
          </w:tcPr>
          <w:p w:rsidR="004D72CD" w:rsidRPr="009C4382" w:rsidRDefault="004D72CD" w:rsidP="00A63F9F">
            <w:pPr>
              <w:contextualSpacing/>
              <w:jc w:val="both"/>
              <w:rPr>
                <w:lang w:eastAsia="en-US"/>
              </w:rPr>
            </w:pPr>
            <w:r w:rsidRPr="009C4382">
              <w:rPr>
                <w:lang w:eastAsia="en-US"/>
              </w:rPr>
              <w:t>2.1</w:t>
            </w:r>
          </w:p>
        </w:tc>
        <w:tc>
          <w:tcPr>
            <w:tcW w:w="5670" w:type="dxa"/>
          </w:tcPr>
          <w:p w:rsidR="004D72CD" w:rsidRPr="009C4382" w:rsidRDefault="004D72CD" w:rsidP="00A63F9F">
            <w:pPr>
              <w:autoSpaceDE w:val="0"/>
              <w:autoSpaceDN w:val="0"/>
              <w:adjustRightInd w:val="0"/>
              <w:jc w:val="both"/>
              <w:rPr>
                <w:lang w:eastAsia="en-US"/>
              </w:rPr>
            </w:pPr>
            <w:r w:rsidRPr="009C4382">
              <w:rPr>
                <w:lang w:eastAsia="en-US"/>
              </w:rPr>
              <w:t xml:space="preserve">Организация сбора информации и анализ предписаний надзорных органов. Формирование предложений по обеспечению минимизации регулирующих требований к организации дошкольного образования при сохранении качества услуг и безопасности условий их предоставления. </w:t>
            </w:r>
          </w:p>
        </w:tc>
        <w:tc>
          <w:tcPr>
            <w:tcW w:w="3119" w:type="dxa"/>
          </w:tcPr>
          <w:p w:rsidR="004D72CD" w:rsidRPr="009C4382" w:rsidRDefault="004D72CD" w:rsidP="00A63F9F">
            <w:pPr>
              <w:contextualSpacing/>
              <w:jc w:val="both"/>
              <w:rPr>
                <w:lang w:eastAsia="en-US"/>
              </w:rPr>
            </w:pPr>
            <w:r>
              <w:rPr>
                <w:szCs w:val="28"/>
              </w:rPr>
              <w:t xml:space="preserve">Муниципальное учреждение </w:t>
            </w:r>
            <w:r w:rsidRPr="00461C00">
              <w:t>Департамент образования администрации Нижнеилимского муниципального района</w:t>
            </w:r>
          </w:p>
        </w:tc>
        <w:tc>
          <w:tcPr>
            <w:tcW w:w="2390" w:type="dxa"/>
          </w:tcPr>
          <w:p w:rsidR="004D72CD" w:rsidRPr="009C4382" w:rsidRDefault="004D72CD" w:rsidP="00A63F9F">
            <w:pPr>
              <w:jc w:val="both"/>
            </w:pPr>
            <w:r>
              <w:t>2014-2017</w:t>
            </w:r>
            <w:r w:rsidRPr="009C4382">
              <w:t xml:space="preserve"> годы</w:t>
            </w:r>
          </w:p>
        </w:tc>
        <w:tc>
          <w:tcPr>
            <w:tcW w:w="3563" w:type="dxa"/>
          </w:tcPr>
          <w:p w:rsidR="004D72CD" w:rsidRPr="009C4382" w:rsidRDefault="004D72CD" w:rsidP="00A63F9F">
            <w:pPr>
              <w:spacing w:before="100" w:beforeAutospacing="1" w:after="100" w:afterAutospacing="1"/>
              <w:jc w:val="both"/>
            </w:pPr>
            <w:r w:rsidRPr="009C4382">
              <w:t>Предложения Департамента образования  по  обеспечению минимизации регулирующих требований к организации дошкольного образования при сохранении качества услуг и безопасности условий их предоставления</w:t>
            </w:r>
          </w:p>
        </w:tc>
      </w:tr>
      <w:tr w:rsidR="004D72CD" w:rsidRPr="009C4382" w:rsidTr="00A63F9F">
        <w:trPr>
          <w:trHeight w:val="1143"/>
        </w:trPr>
        <w:tc>
          <w:tcPr>
            <w:tcW w:w="675" w:type="dxa"/>
          </w:tcPr>
          <w:p w:rsidR="004D72CD" w:rsidRPr="009C4382" w:rsidRDefault="004D72CD" w:rsidP="00A63F9F">
            <w:pPr>
              <w:contextualSpacing/>
              <w:jc w:val="both"/>
              <w:rPr>
                <w:lang w:eastAsia="en-US"/>
              </w:rPr>
            </w:pPr>
            <w:r w:rsidRPr="009C4382">
              <w:rPr>
                <w:lang w:eastAsia="en-US"/>
              </w:rPr>
              <w:t>2.2.</w:t>
            </w:r>
          </w:p>
        </w:tc>
        <w:tc>
          <w:tcPr>
            <w:tcW w:w="5670" w:type="dxa"/>
          </w:tcPr>
          <w:p w:rsidR="004D72CD" w:rsidRPr="009C4382" w:rsidRDefault="004D72CD" w:rsidP="00A63F9F">
            <w:pPr>
              <w:autoSpaceDE w:val="0"/>
              <w:autoSpaceDN w:val="0"/>
              <w:adjustRightInd w:val="0"/>
              <w:jc w:val="both"/>
              <w:rPr>
                <w:lang w:eastAsia="en-US"/>
              </w:rPr>
            </w:pPr>
            <w:r w:rsidRPr="009C4382">
              <w:rPr>
                <w:lang w:eastAsia="en-US"/>
              </w:rPr>
              <w:t xml:space="preserve">Обеспечение требований к условиям организации дошкольного образования, включающего требования к кадровым условиям и характеристикам образовательной среды, в том числе взаимодействия педагога с детьми, направленного на развитие способностей, стимулирующего инициативность, самостоятельность и ответственность дошкольников. </w:t>
            </w:r>
          </w:p>
          <w:p w:rsidR="004D72CD" w:rsidRPr="009C4382" w:rsidRDefault="004D72CD" w:rsidP="00A63F9F">
            <w:pPr>
              <w:autoSpaceDE w:val="0"/>
              <w:autoSpaceDN w:val="0"/>
              <w:adjustRightInd w:val="0"/>
              <w:jc w:val="both"/>
              <w:rPr>
                <w:lang w:eastAsia="en-US"/>
              </w:rPr>
            </w:pPr>
            <w:r w:rsidRPr="009C4382">
              <w:rPr>
                <w:lang w:eastAsia="en-US"/>
              </w:rPr>
              <w:t xml:space="preserve">Разработка ООП в соответствии с ФГОС дошкольного образования. </w:t>
            </w:r>
          </w:p>
        </w:tc>
        <w:tc>
          <w:tcPr>
            <w:tcW w:w="3119" w:type="dxa"/>
          </w:tcPr>
          <w:p w:rsidR="004D72CD" w:rsidRPr="009C4382" w:rsidRDefault="004D72CD" w:rsidP="00A63F9F">
            <w:pPr>
              <w:contextualSpacing/>
              <w:jc w:val="both"/>
              <w:rPr>
                <w:lang w:eastAsia="en-US"/>
              </w:rPr>
            </w:pPr>
            <w:r w:rsidRPr="009C4382">
              <w:rPr>
                <w:lang w:eastAsia="en-US"/>
              </w:rPr>
              <w:t xml:space="preserve">Руководители МДОУ и </w:t>
            </w:r>
            <w:r>
              <w:rPr>
                <w:szCs w:val="28"/>
              </w:rPr>
              <w:t xml:space="preserve"> Муниципальное учреждение </w:t>
            </w:r>
            <w:r w:rsidRPr="00461C00">
              <w:t>Департамент образования администрации Нижнеилимского муниципального района</w:t>
            </w:r>
          </w:p>
        </w:tc>
        <w:tc>
          <w:tcPr>
            <w:tcW w:w="2390" w:type="dxa"/>
          </w:tcPr>
          <w:p w:rsidR="004D72CD" w:rsidRPr="009C4382" w:rsidRDefault="004D72CD" w:rsidP="00A63F9F">
            <w:pPr>
              <w:jc w:val="both"/>
            </w:pPr>
            <w:r>
              <w:t>2014-2017</w:t>
            </w:r>
          </w:p>
        </w:tc>
        <w:tc>
          <w:tcPr>
            <w:tcW w:w="3563" w:type="dxa"/>
          </w:tcPr>
          <w:p w:rsidR="004D72CD" w:rsidRPr="009C4382" w:rsidRDefault="004D72CD" w:rsidP="00A63F9F">
            <w:pPr>
              <w:spacing w:before="100" w:beforeAutospacing="1"/>
              <w:contextualSpacing/>
              <w:jc w:val="both"/>
            </w:pPr>
            <w:r w:rsidRPr="009C4382">
              <w:t xml:space="preserve">Увеличение доли дошкольников, обучающихся по программам в соответствии с ФГОС </w:t>
            </w:r>
          </w:p>
        </w:tc>
      </w:tr>
      <w:tr w:rsidR="004D72CD" w:rsidRPr="009C4382" w:rsidTr="00A63F9F">
        <w:trPr>
          <w:trHeight w:val="1143"/>
        </w:trPr>
        <w:tc>
          <w:tcPr>
            <w:tcW w:w="675" w:type="dxa"/>
          </w:tcPr>
          <w:p w:rsidR="004D72CD" w:rsidRPr="009C4382" w:rsidRDefault="004D72CD" w:rsidP="00A63F9F">
            <w:pPr>
              <w:contextualSpacing/>
              <w:jc w:val="both"/>
              <w:rPr>
                <w:lang w:eastAsia="en-US"/>
              </w:rPr>
            </w:pPr>
            <w:r w:rsidRPr="009C4382">
              <w:rPr>
                <w:lang w:eastAsia="en-US"/>
              </w:rPr>
              <w:t>2.3.</w:t>
            </w:r>
          </w:p>
        </w:tc>
        <w:tc>
          <w:tcPr>
            <w:tcW w:w="5670" w:type="dxa"/>
          </w:tcPr>
          <w:p w:rsidR="004D72CD" w:rsidRPr="009C4382" w:rsidRDefault="004D72CD" w:rsidP="00A63F9F">
            <w:pPr>
              <w:autoSpaceDE w:val="0"/>
              <w:autoSpaceDN w:val="0"/>
              <w:adjustRightInd w:val="0"/>
              <w:jc w:val="both"/>
            </w:pPr>
            <w:r w:rsidRPr="009C4382">
              <w:t>Разработка и внедрение системы оценки качества дошкольного образования:</w:t>
            </w:r>
          </w:p>
        </w:tc>
        <w:tc>
          <w:tcPr>
            <w:tcW w:w="3119" w:type="dxa"/>
          </w:tcPr>
          <w:p w:rsidR="004D72CD" w:rsidRPr="009C4382" w:rsidRDefault="004D72CD" w:rsidP="00A63F9F">
            <w:pPr>
              <w:jc w:val="both"/>
            </w:pPr>
            <w:r w:rsidRPr="009C4382">
              <w:t xml:space="preserve">Руководители МДОУ и </w:t>
            </w:r>
            <w:r>
              <w:rPr>
                <w:szCs w:val="28"/>
              </w:rPr>
              <w:t xml:space="preserve"> Муниципальное учреждение </w:t>
            </w:r>
            <w:r w:rsidRPr="00461C00">
              <w:t>Департамент образования администрации Нижнеилимского муниципального района</w:t>
            </w:r>
          </w:p>
        </w:tc>
        <w:tc>
          <w:tcPr>
            <w:tcW w:w="2390" w:type="dxa"/>
          </w:tcPr>
          <w:p w:rsidR="004D72CD" w:rsidRPr="009C4382" w:rsidRDefault="004D72CD" w:rsidP="00A63F9F">
            <w:pPr>
              <w:jc w:val="both"/>
            </w:pPr>
            <w:r w:rsidRPr="009C4382">
              <w:t>2014 г.</w:t>
            </w:r>
          </w:p>
        </w:tc>
        <w:tc>
          <w:tcPr>
            <w:tcW w:w="3563" w:type="dxa"/>
          </w:tcPr>
          <w:p w:rsidR="004D72CD" w:rsidRPr="009C4382" w:rsidRDefault="004D72CD" w:rsidP="00A63F9F">
            <w:r w:rsidRPr="009C4382">
              <w:t xml:space="preserve">Увеличение ДОУ, в которых оценка деятельности дошкольных образовательных организаций, их руководителей и основных категорий работников осуществляется на основании показателей эффективности деятельности подведомственных </w:t>
            </w:r>
            <w:r w:rsidRPr="009C4382">
              <w:lastRenderedPageBreak/>
              <w:t>государственных (муниципальных) организаций дошкольного образования</w:t>
            </w:r>
          </w:p>
        </w:tc>
      </w:tr>
      <w:tr w:rsidR="004D72CD" w:rsidRPr="009C4382" w:rsidTr="00A63F9F">
        <w:trPr>
          <w:trHeight w:val="1143"/>
        </w:trPr>
        <w:tc>
          <w:tcPr>
            <w:tcW w:w="675" w:type="dxa"/>
          </w:tcPr>
          <w:p w:rsidR="004D72CD" w:rsidRPr="009C4382" w:rsidRDefault="004D72CD" w:rsidP="00A63F9F">
            <w:pPr>
              <w:contextualSpacing/>
              <w:jc w:val="both"/>
              <w:rPr>
                <w:lang w:eastAsia="en-US"/>
              </w:rPr>
            </w:pPr>
            <w:r w:rsidRPr="009C4382">
              <w:rPr>
                <w:lang w:eastAsia="en-US"/>
              </w:rPr>
              <w:lastRenderedPageBreak/>
              <w:t>2.4.</w:t>
            </w:r>
          </w:p>
        </w:tc>
        <w:tc>
          <w:tcPr>
            <w:tcW w:w="5670" w:type="dxa"/>
          </w:tcPr>
          <w:p w:rsidR="004D72CD" w:rsidRPr="009C4382" w:rsidRDefault="004D72CD" w:rsidP="00A63F9F">
            <w:pPr>
              <w:autoSpaceDE w:val="0"/>
              <w:autoSpaceDN w:val="0"/>
              <w:adjustRightInd w:val="0"/>
              <w:jc w:val="both"/>
              <w:rPr>
                <w:lang w:eastAsia="en-US"/>
              </w:rPr>
            </w:pPr>
            <w:r w:rsidRPr="009C4382">
              <w:rPr>
                <w:lang w:eastAsia="en-US"/>
              </w:rPr>
              <w:t xml:space="preserve">Разработка должностных инструкций педагога дошкольного образования, включающих  характер взаимодействия педагога с детьми, направленного на развитие способностей, стимулирование инициативности, самостоятельности  и ответственности дошкольников. </w:t>
            </w:r>
          </w:p>
          <w:p w:rsidR="004D72CD" w:rsidRPr="009C4382" w:rsidRDefault="004D72CD" w:rsidP="00A63F9F">
            <w:pPr>
              <w:autoSpaceDE w:val="0"/>
              <w:autoSpaceDN w:val="0"/>
              <w:adjustRightInd w:val="0"/>
              <w:jc w:val="both"/>
              <w:rPr>
                <w:lang w:eastAsia="en-US"/>
              </w:rPr>
            </w:pPr>
            <w:r w:rsidRPr="009C4382">
              <w:rPr>
                <w:lang w:eastAsia="en-US"/>
              </w:rPr>
              <w:t xml:space="preserve">Разработка программ повышения квалификации и переподготовки педагогических работников дошкольного образования. </w:t>
            </w:r>
          </w:p>
          <w:p w:rsidR="004D72CD" w:rsidRPr="009C4382" w:rsidRDefault="004D72CD" w:rsidP="00A63F9F">
            <w:pPr>
              <w:autoSpaceDE w:val="0"/>
              <w:autoSpaceDN w:val="0"/>
              <w:adjustRightInd w:val="0"/>
              <w:jc w:val="both"/>
              <w:rPr>
                <w:lang w:eastAsia="en-US"/>
              </w:rPr>
            </w:pPr>
            <w:r w:rsidRPr="009C4382">
              <w:rPr>
                <w:lang w:eastAsia="en-US"/>
              </w:rPr>
              <w:t xml:space="preserve">Разработка программ повышения квалификации для руководящих работников дошкольных образовательных организаций. Введение персонифицированной модели повышения квалификации педагогических работников дошкольного образования. </w:t>
            </w:r>
          </w:p>
        </w:tc>
        <w:tc>
          <w:tcPr>
            <w:tcW w:w="3119" w:type="dxa"/>
          </w:tcPr>
          <w:p w:rsidR="004D72CD" w:rsidRPr="009C4382" w:rsidRDefault="004D72CD" w:rsidP="00A63F9F">
            <w:pPr>
              <w:contextualSpacing/>
              <w:jc w:val="both"/>
              <w:rPr>
                <w:lang w:eastAsia="en-US"/>
              </w:rPr>
            </w:pPr>
            <w:r w:rsidRPr="009C4382">
              <w:rPr>
                <w:lang w:eastAsia="en-US"/>
              </w:rPr>
              <w:t>руководители МДОУ</w:t>
            </w:r>
          </w:p>
        </w:tc>
        <w:tc>
          <w:tcPr>
            <w:tcW w:w="2390" w:type="dxa"/>
          </w:tcPr>
          <w:p w:rsidR="004D72CD" w:rsidRPr="009C4382" w:rsidRDefault="004D72CD" w:rsidP="00A63F9F">
            <w:pPr>
              <w:jc w:val="both"/>
            </w:pPr>
            <w:r w:rsidRPr="009C4382">
              <w:t>2014-2015</w:t>
            </w:r>
          </w:p>
        </w:tc>
        <w:tc>
          <w:tcPr>
            <w:tcW w:w="3563" w:type="dxa"/>
          </w:tcPr>
          <w:p w:rsidR="004D72CD" w:rsidRPr="009C4382" w:rsidRDefault="004D72CD" w:rsidP="00A63F9F">
            <w:pPr>
              <w:spacing w:before="100" w:beforeAutospacing="1"/>
              <w:contextualSpacing/>
            </w:pPr>
            <w:r w:rsidRPr="009C4382">
              <w:t>Увеличение доли педагогических работников дошкольных образовательных организаций, прошедших повышение квалификации по модульно-накопительной системе в соответствии с требованиями ФГОС</w:t>
            </w:r>
          </w:p>
        </w:tc>
      </w:tr>
      <w:tr w:rsidR="004D72CD" w:rsidRPr="009C4382" w:rsidTr="00A63F9F">
        <w:trPr>
          <w:trHeight w:val="1143"/>
        </w:trPr>
        <w:tc>
          <w:tcPr>
            <w:tcW w:w="675" w:type="dxa"/>
          </w:tcPr>
          <w:p w:rsidR="004D72CD" w:rsidRPr="009C4382" w:rsidRDefault="004D72CD" w:rsidP="00A63F9F">
            <w:pPr>
              <w:contextualSpacing/>
              <w:jc w:val="both"/>
              <w:rPr>
                <w:lang w:eastAsia="en-US"/>
              </w:rPr>
            </w:pPr>
            <w:r w:rsidRPr="009C4382">
              <w:rPr>
                <w:lang w:eastAsia="en-US"/>
              </w:rPr>
              <w:t>2.5.</w:t>
            </w:r>
          </w:p>
        </w:tc>
        <w:tc>
          <w:tcPr>
            <w:tcW w:w="5670" w:type="dxa"/>
          </w:tcPr>
          <w:p w:rsidR="004D72CD" w:rsidRPr="009C4382" w:rsidRDefault="004D72CD" w:rsidP="00A63F9F">
            <w:pPr>
              <w:autoSpaceDE w:val="0"/>
              <w:autoSpaceDN w:val="0"/>
              <w:adjustRightInd w:val="0"/>
              <w:jc w:val="both"/>
              <w:rPr>
                <w:lang w:eastAsia="en-US"/>
              </w:rPr>
            </w:pPr>
            <w:r w:rsidRPr="009C4382">
              <w:rPr>
                <w:lang w:eastAsia="en-US"/>
              </w:rPr>
              <w:t xml:space="preserve">Разработка порядка формирования муниципального задания для дошкольных образовательных организаций, включая показатели качества предоставляемых услуг по дошкольному образованию </w:t>
            </w:r>
          </w:p>
        </w:tc>
        <w:tc>
          <w:tcPr>
            <w:tcW w:w="3119" w:type="dxa"/>
          </w:tcPr>
          <w:p w:rsidR="004D72CD" w:rsidRPr="009C4382" w:rsidRDefault="004D72CD" w:rsidP="00A63F9F">
            <w:pPr>
              <w:contextualSpacing/>
              <w:jc w:val="both"/>
              <w:rPr>
                <w:lang w:eastAsia="en-US"/>
              </w:rPr>
            </w:pPr>
            <w:r>
              <w:rPr>
                <w:szCs w:val="28"/>
              </w:rPr>
              <w:t xml:space="preserve">Муниципальное учреждение </w:t>
            </w:r>
            <w:r w:rsidRPr="00461C00">
              <w:t>Департамент образования администрации Нижнеилимского муниципального района</w:t>
            </w:r>
          </w:p>
        </w:tc>
        <w:tc>
          <w:tcPr>
            <w:tcW w:w="2390" w:type="dxa"/>
          </w:tcPr>
          <w:p w:rsidR="004D72CD" w:rsidRPr="009C4382" w:rsidRDefault="004D72CD" w:rsidP="00A63F9F">
            <w:pPr>
              <w:jc w:val="both"/>
            </w:pPr>
            <w:r w:rsidRPr="009C4382">
              <w:t>2014-2015</w:t>
            </w:r>
          </w:p>
        </w:tc>
        <w:tc>
          <w:tcPr>
            <w:tcW w:w="3563" w:type="dxa"/>
          </w:tcPr>
          <w:p w:rsidR="004D72CD" w:rsidRPr="009C4382" w:rsidRDefault="004D72CD" w:rsidP="00A63F9F">
            <w:pPr>
              <w:spacing w:before="100" w:beforeAutospacing="1"/>
              <w:contextualSpacing/>
              <w:jc w:val="both"/>
            </w:pPr>
            <w:r w:rsidRPr="009C4382">
              <w:t>Повышение уровня удовлетворенности потребителями качеством услуг дошкольного образования</w:t>
            </w:r>
          </w:p>
        </w:tc>
      </w:tr>
      <w:tr w:rsidR="004D72CD" w:rsidRPr="009C4382" w:rsidTr="00A63F9F">
        <w:trPr>
          <w:trHeight w:val="1143"/>
        </w:trPr>
        <w:tc>
          <w:tcPr>
            <w:tcW w:w="675" w:type="dxa"/>
          </w:tcPr>
          <w:p w:rsidR="004D72CD" w:rsidRPr="009C4382" w:rsidRDefault="004D72CD" w:rsidP="00A63F9F">
            <w:pPr>
              <w:contextualSpacing/>
              <w:jc w:val="both"/>
              <w:rPr>
                <w:lang w:eastAsia="en-US"/>
              </w:rPr>
            </w:pPr>
            <w:r w:rsidRPr="009C4382">
              <w:rPr>
                <w:lang w:eastAsia="en-US"/>
              </w:rPr>
              <w:t>2.6.</w:t>
            </w:r>
          </w:p>
        </w:tc>
        <w:tc>
          <w:tcPr>
            <w:tcW w:w="5670" w:type="dxa"/>
          </w:tcPr>
          <w:p w:rsidR="004D72CD" w:rsidRPr="009C4382" w:rsidRDefault="004D72CD" w:rsidP="00A63F9F">
            <w:pPr>
              <w:autoSpaceDE w:val="0"/>
              <w:autoSpaceDN w:val="0"/>
              <w:adjustRightInd w:val="0"/>
              <w:jc w:val="both"/>
              <w:rPr>
                <w:lang w:eastAsia="en-US"/>
              </w:rPr>
            </w:pPr>
            <w:r w:rsidRPr="009C4382">
              <w:rPr>
                <w:lang w:eastAsia="en-US"/>
              </w:rPr>
              <w:t xml:space="preserve">Разработка показателей эффективности деятельности муниципальных организаций дошкольного образования, их руководителей и основных категорий работников, </w:t>
            </w:r>
            <w:r w:rsidRPr="009C4382">
              <w:rPr>
                <w:color w:val="000000"/>
                <w:lang w:eastAsia="en-US"/>
              </w:rPr>
              <w:t xml:space="preserve"> в том числе в связи с использованием для дифференциации заработной платы педагогических работников</w:t>
            </w:r>
          </w:p>
        </w:tc>
        <w:tc>
          <w:tcPr>
            <w:tcW w:w="3119" w:type="dxa"/>
          </w:tcPr>
          <w:p w:rsidR="004D72CD" w:rsidRPr="009C4382" w:rsidRDefault="004D72CD" w:rsidP="00A63F9F">
            <w:pPr>
              <w:contextualSpacing/>
              <w:jc w:val="both"/>
              <w:rPr>
                <w:lang w:eastAsia="en-US"/>
              </w:rPr>
            </w:pPr>
            <w:r>
              <w:rPr>
                <w:szCs w:val="28"/>
              </w:rPr>
              <w:t xml:space="preserve">Муниципальное учреждение </w:t>
            </w:r>
            <w:r w:rsidRPr="00461C00">
              <w:t>Департамент образования администрации Нижнеилимского муниципального района</w:t>
            </w:r>
          </w:p>
        </w:tc>
        <w:tc>
          <w:tcPr>
            <w:tcW w:w="2390" w:type="dxa"/>
          </w:tcPr>
          <w:p w:rsidR="004D72CD" w:rsidRPr="009C4382" w:rsidRDefault="004D72CD" w:rsidP="00A63F9F">
            <w:pPr>
              <w:jc w:val="both"/>
            </w:pPr>
            <w:r w:rsidRPr="009C4382">
              <w:t>2014-2015</w:t>
            </w:r>
          </w:p>
        </w:tc>
        <w:tc>
          <w:tcPr>
            <w:tcW w:w="3563" w:type="dxa"/>
          </w:tcPr>
          <w:p w:rsidR="004D72CD" w:rsidRPr="009C4382" w:rsidRDefault="004D72CD" w:rsidP="00A63F9F">
            <w:pPr>
              <w:spacing w:before="100" w:beforeAutospacing="1"/>
              <w:contextualSpacing/>
              <w:jc w:val="both"/>
            </w:pPr>
            <w:r w:rsidRPr="009C4382">
              <w:t>Нормативно-правовой акт, утверждающий порядок формирования  государственного (муниципального) задания для дошкольных  образовательных учреждений, включая показатели качества предоставляемых услуг по дошкольному образованию</w:t>
            </w:r>
          </w:p>
        </w:tc>
      </w:tr>
      <w:tr w:rsidR="004D72CD" w:rsidRPr="009C4382" w:rsidTr="00A63F9F">
        <w:trPr>
          <w:trHeight w:val="1143"/>
        </w:trPr>
        <w:tc>
          <w:tcPr>
            <w:tcW w:w="675" w:type="dxa"/>
          </w:tcPr>
          <w:p w:rsidR="004D72CD" w:rsidRPr="009C4382" w:rsidRDefault="004D72CD" w:rsidP="00A63F9F">
            <w:pPr>
              <w:contextualSpacing/>
              <w:jc w:val="both"/>
              <w:rPr>
                <w:lang w:eastAsia="en-US"/>
              </w:rPr>
            </w:pPr>
            <w:r w:rsidRPr="009C4382">
              <w:rPr>
                <w:lang w:eastAsia="en-US"/>
              </w:rPr>
              <w:lastRenderedPageBreak/>
              <w:t>2.7.</w:t>
            </w:r>
          </w:p>
        </w:tc>
        <w:tc>
          <w:tcPr>
            <w:tcW w:w="5670" w:type="dxa"/>
          </w:tcPr>
          <w:p w:rsidR="004D72CD" w:rsidRPr="009C4382" w:rsidRDefault="004D72CD" w:rsidP="00A63F9F">
            <w:pPr>
              <w:autoSpaceDE w:val="0"/>
              <w:autoSpaceDN w:val="0"/>
              <w:adjustRightInd w:val="0"/>
              <w:jc w:val="both"/>
              <w:rPr>
                <w:lang w:eastAsia="en-US"/>
              </w:rPr>
            </w:pPr>
            <w:r w:rsidRPr="009C4382">
              <w:rPr>
                <w:lang w:eastAsia="en-US"/>
              </w:rPr>
              <w:t xml:space="preserve">Разработка показателей эффективности деятельности муниципальных организаций дошкольного образования, их руководителей и основных категорий работников, </w:t>
            </w:r>
            <w:r w:rsidRPr="009C4382">
              <w:rPr>
                <w:color w:val="000000"/>
                <w:lang w:eastAsia="en-US"/>
              </w:rPr>
              <w:t xml:space="preserve"> в том числе в связи с использованием для дифференциации заработной платы педагогических работников</w:t>
            </w:r>
          </w:p>
        </w:tc>
        <w:tc>
          <w:tcPr>
            <w:tcW w:w="3119" w:type="dxa"/>
          </w:tcPr>
          <w:p w:rsidR="004D72CD" w:rsidRPr="009C4382" w:rsidRDefault="004D72CD" w:rsidP="00A63F9F">
            <w:pPr>
              <w:contextualSpacing/>
              <w:jc w:val="both"/>
              <w:rPr>
                <w:lang w:eastAsia="en-US"/>
              </w:rPr>
            </w:pPr>
            <w:r>
              <w:rPr>
                <w:szCs w:val="28"/>
              </w:rPr>
              <w:t xml:space="preserve">Муниципальное учреждение </w:t>
            </w:r>
            <w:r w:rsidRPr="00461C00">
              <w:t>Департамент образования администрации Нижнеилимского муниципального района</w:t>
            </w:r>
          </w:p>
        </w:tc>
        <w:tc>
          <w:tcPr>
            <w:tcW w:w="2390" w:type="dxa"/>
          </w:tcPr>
          <w:p w:rsidR="004D72CD" w:rsidRPr="009C4382" w:rsidRDefault="004D72CD" w:rsidP="00A63F9F">
            <w:pPr>
              <w:jc w:val="both"/>
            </w:pPr>
            <w:r w:rsidRPr="009C4382">
              <w:t>2014-2015</w:t>
            </w:r>
          </w:p>
        </w:tc>
        <w:tc>
          <w:tcPr>
            <w:tcW w:w="3563" w:type="dxa"/>
          </w:tcPr>
          <w:p w:rsidR="004D72CD" w:rsidRPr="009C4382" w:rsidRDefault="004D72CD" w:rsidP="00A63F9F">
            <w:pPr>
              <w:spacing w:before="100" w:beforeAutospacing="1"/>
              <w:contextualSpacing/>
              <w:jc w:val="both"/>
            </w:pPr>
            <w:r w:rsidRPr="009C4382">
              <w:t>Нормативно-правовой акт, утверждающий порядок формирования  государственного (муниципального) задания для дошкольных  образовательных учреждений, включая показатели качества предоставляемых услуг по дошкольному образованию</w:t>
            </w:r>
          </w:p>
        </w:tc>
      </w:tr>
      <w:tr w:rsidR="004D72CD" w:rsidRPr="009C4382" w:rsidTr="00A63F9F">
        <w:trPr>
          <w:trHeight w:val="1143"/>
        </w:trPr>
        <w:tc>
          <w:tcPr>
            <w:tcW w:w="675" w:type="dxa"/>
          </w:tcPr>
          <w:p w:rsidR="004D72CD" w:rsidRPr="009C4382" w:rsidRDefault="004D72CD" w:rsidP="00A63F9F">
            <w:pPr>
              <w:contextualSpacing/>
              <w:jc w:val="both"/>
              <w:rPr>
                <w:lang w:eastAsia="en-US"/>
              </w:rPr>
            </w:pPr>
            <w:r w:rsidRPr="009C4382">
              <w:rPr>
                <w:lang w:eastAsia="en-US"/>
              </w:rPr>
              <w:t>2.8.</w:t>
            </w:r>
          </w:p>
        </w:tc>
        <w:tc>
          <w:tcPr>
            <w:tcW w:w="5670" w:type="dxa"/>
          </w:tcPr>
          <w:p w:rsidR="004D72CD" w:rsidRPr="009C4382" w:rsidRDefault="004D72CD" w:rsidP="00A63F9F">
            <w:pPr>
              <w:autoSpaceDE w:val="0"/>
              <w:autoSpaceDN w:val="0"/>
              <w:adjustRightInd w:val="0"/>
              <w:jc w:val="both"/>
              <w:rPr>
                <w:lang w:eastAsia="en-US"/>
              </w:rPr>
            </w:pPr>
            <w:r w:rsidRPr="009C4382">
              <w:rPr>
                <w:lang w:eastAsia="en-US"/>
              </w:rPr>
              <w:t xml:space="preserve">Использование показателей эффективности деятельности муниципальных организаций дошкольного образования, их руководителей и основных категорий работников, </w:t>
            </w:r>
            <w:r w:rsidRPr="009C4382">
              <w:rPr>
                <w:color w:val="000000"/>
                <w:lang w:eastAsia="en-US"/>
              </w:rPr>
              <w:t xml:space="preserve"> в том числе в связи с использованием для дифференциации заработной платы педагогических работников</w:t>
            </w:r>
          </w:p>
        </w:tc>
        <w:tc>
          <w:tcPr>
            <w:tcW w:w="3119" w:type="dxa"/>
          </w:tcPr>
          <w:p w:rsidR="004D72CD" w:rsidRPr="009C4382" w:rsidRDefault="004D72CD" w:rsidP="00A63F9F">
            <w:pPr>
              <w:contextualSpacing/>
              <w:jc w:val="both"/>
              <w:rPr>
                <w:lang w:eastAsia="en-US"/>
              </w:rPr>
            </w:pPr>
            <w:r>
              <w:rPr>
                <w:szCs w:val="28"/>
              </w:rPr>
              <w:t xml:space="preserve">Муниципальное учреждение </w:t>
            </w:r>
            <w:r w:rsidRPr="00461C00">
              <w:t>Департамент образования администрации Нижнеилимского муниципального района</w:t>
            </w:r>
          </w:p>
        </w:tc>
        <w:tc>
          <w:tcPr>
            <w:tcW w:w="2390" w:type="dxa"/>
          </w:tcPr>
          <w:p w:rsidR="004D72CD" w:rsidRPr="009C4382" w:rsidRDefault="004D72CD" w:rsidP="00A63F9F">
            <w:pPr>
              <w:jc w:val="both"/>
            </w:pPr>
            <w:r w:rsidRPr="009C4382">
              <w:t>2014-2015</w:t>
            </w:r>
          </w:p>
        </w:tc>
        <w:tc>
          <w:tcPr>
            <w:tcW w:w="3563" w:type="dxa"/>
          </w:tcPr>
          <w:p w:rsidR="004D72CD" w:rsidRPr="009C4382" w:rsidRDefault="004D72CD" w:rsidP="00A63F9F">
            <w:pPr>
              <w:jc w:val="both"/>
            </w:pPr>
            <w:r w:rsidRPr="009C4382">
              <w:t>Нормативно-правовой акт, утверждающий порядок формирования  муниципального задания для дошкольных  образовательных учреждений, включая показатели качества предоставляемых услуг по дошкольному образованию</w:t>
            </w:r>
          </w:p>
          <w:p w:rsidR="004D72CD" w:rsidRPr="009C4382" w:rsidRDefault="004D72CD" w:rsidP="00A63F9F">
            <w:pPr>
              <w:spacing w:before="100" w:beforeAutospacing="1" w:after="100" w:afterAutospacing="1"/>
              <w:jc w:val="both"/>
            </w:pPr>
          </w:p>
        </w:tc>
      </w:tr>
      <w:tr w:rsidR="004D72CD" w:rsidRPr="009C4382" w:rsidTr="00A63F9F">
        <w:trPr>
          <w:trHeight w:val="802"/>
        </w:trPr>
        <w:tc>
          <w:tcPr>
            <w:tcW w:w="675" w:type="dxa"/>
          </w:tcPr>
          <w:p w:rsidR="004D72CD" w:rsidRPr="00743BC0" w:rsidRDefault="004D72CD" w:rsidP="00A63F9F">
            <w:pPr>
              <w:contextualSpacing/>
              <w:jc w:val="both"/>
              <w:rPr>
                <w:b/>
                <w:lang w:eastAsia="en-US"/>
              </w:rPr>
            </w:pPr>
            <w:r w:rsidRPr="00743BC0">
              <w:rPr>
                <w:b/>
                <w:lang w:eastAsia="en-US"/>
              </w:rPr>
              <w:t>3.</w:t>
            </w:r>
          </w:p>
        </w:tc>
        <w:tc>
          <w:tcPr>
            <w:tcW w:w="5670" w:type="dxa"/>
          </w:tcPr>
          <w:p w:rsidR="004D72CD" w:rsidRPr="00743BC0" w:rsidRDefault="004D72CD" w:rsidP="00A63F9F">
            <w:pPr>
              <w:autoSpaceDE w:val="0"/>
              <w:autoSpaceDN w:val="0"/>
              <w:adjustRightInd w:val="0"/>
              <w:jc w:val="both"/>
              <w:rPr>
                <w:b/>
                <w:lang w:eastAsia="en-US"/>
              </w:rPr>
            </w:pPr>
            <w:r w:rsidRPr="00743BC0">
              <w:rPr>
                <w:b/>
                <w:lang w:eastAsia="en-US"/>
              </w:rPr>
              <w:t>Введение эффективного контракта в дошкольном образовании</w:t>
            </w:r>
          </w:p>
        </w:tc>
        <w:tc>
          <w:tcPr>
            <w:tcW w:w="3119" w:type="dxa"/>
          </w:tcPr>
          <w:p w:rsidR="004D72CD" w:rsidRPr="009C4382" w:rsidRDefault="004D72CD" w:rsidP="00A63F9F">
            <w:pPr>
              <w:contextualSpacing/>
              <w:jc w:val="both"/>
              <w:rPr>
                <w:lang w:eastAsia="en-US"/>
              </w:rPr>
            </w:pPr>
          </w:p>
        </w:tc>
        <w:tc>
          <w:tcPr>
            <w:tcW w:w="2390" w:type="dxa"/>
          </w:tcPr>
          <w:p w:rsidR="004D72CD" w:rsidRPr="009C4382" w:rsidRDefault="004D72CD" w:rsidP="00A63F9F">
            <w:pPr>
              <w:jc w:val="both"/>
            </w:pPr>
          </w:p>
        </w:tc>
        <w:tc>
          <w:tcPr>
            <w:tcW w:w="3563" w:type="dxa"/>
          </w:tcPr>
          <w:p w:rsidR="004D72CD" w:rsidRPr="009C4382" w:rsidRDefault="004D72CD" w:rsidP="00A63F9F">
            <w:pPr>
              <w:spacing w:before="100" w:beforeAutospacing="1"/>
              <w:contextualSpacing/>
              <w:jc w:val="both"/>
            </w:pPr>
          </w:p>
        </w:tc>
      </w:tr>
      <w:tr w:rsidR="004D72CD" w:rsidRPr="009C4382" w:rsidTr="00A63F9F">
        <w:trPr>
          <w:trHeight w:val="1143"/>
        </w:trPr>
        <w:tc>
          <w:tcPr>
            <w:tcW w:w="675" w:type="dxa"/>
          </w:tcPr>
          <w:p w:rsidR="004D72CD" w:rsidRPr="009C4382" w:rsidRDefault="004D72CD" w:rsidP="00A63F9F">
            <w:pPr>
              <w:contextualSpacing/>
              <w:jc w:val="both"/>
              <w:rPr>
                <w:lang w:eastAsia="en-US"/>
              </w:rPr>
            </w:pPr>
            <w:r w:rsidRPr="009C4382">
              <w:rPr>
                <w:lang w:eastAsia="en-US"/>
              </w:rPr>
              <w:t>3.1.</w:t>
            </w:r>
          </w:p>
          <w:p w:rsidR="004D72CD" w:rsidRPr="009C4382" w:rsidRDefault="004D72CD" w:rsidP="00A63F9F">
            <w:pPr>
              <w:contextualSpacing/>
              <w:jc w:val="both"/>
            </w:pPr>
          </w:p>
          <w:p w:rsidR="004D72CD" w:rsidRPr="009C4382" w:rsidRDefault="004D72CD" w:rsidP="00A63F9F">
            <w:pPr>
              <w:contextualSpacing/>
              <w:jc w:val="both"/>
            </w:pPr>
          </w:p>
          <w:p w:rsidR="004D72CD" w:rsidRPr="009C4382" w:rsidRDefault="004D72CD" w:rsidP="00A63F9F">
            <w:pPr>
              <w:contextualSpacing/>
              <w:jc w:val="both"/>
            </w:pPr>
          </w:p>
          <w:p w:rsidR="004D72CD" w:rsidRPr="009C4382" w:rsidRDefault="004D72CD" w:rsidP="00A63F9F">
            <w:pPr>
              <w:contextualSpacing/>
              <w:jc w:val="both"/>
            </w:pPr>
          </w:p>
          <w:p w:rsidR="004D72CD" w:rsidRPr="009C4382" w:rsidRDefault="004D72CD" w:rsidP="00A63F9F">
            <w:pPr>
              <w:contextualSpacing/>
              <w:jc w:val="both"/>
            </w:pPr>
          </w:p>
          <w:p w:rsidR="004D72CD" w:rsidRPr="009C4382" w:rsidRDefault="004D72CD" w:rsidP="00A63F9F">
            <w:pPr>
              <w:contextualSpacing/>
              <w:jc w:val="both"/>
            </w:pPr>
          </w:p>
          <w:p w:rsidR="004D72CD" w:rsidRPr="009C4382" w:rsidRDefault="004D72CD" w:rsidP="00A63F9F">
            <w:pPr>
              <w:contextualSpacing/>
              <w:jc w:val="both"/>
            </w:pPr>
          </w:p>
        </w:tc>
        <w:tc>
          <w:tcPr>
            <w:tcW w:w="5670" w:type="dxa"/>
          </w:tcPr>
          <w:p w:rsidR="004D72CD" w:rsidRPr="009C4382" w:rsidRDefault="004D72CD" w:rsidP="00A63F9F">
            <w:pPr>
              <w:autoSpaceDE w:val="0"/>
              <w:autoSpaceDN w:val="0"/>
              <w:adjustRightInd w:val="0"/>
              <w:jc w:val="both"/>
              <w:rPr>
                <w:lang w:eastAsia="en-US"/>
              </w:rPr>
            </w:pPr>
            <w:r w:rsidRPr="009C4382">
              <w:rPr>
                <w:lang w:eastAsia="en-US"/>
              </w:rPr>
              <w:t xml:space="preserve">Разработка требований к условиям выполнения трудовой деятельности педагогическими и другими категориями работников организаций дошкольных образовательных организаций, направленных на достижение показателей качества этой деятельности (показателей качества, обозначенных в модели «эффективного контракта»). </w:t>
            </w:r>
          </w:p>
          <w:p w:rsidR="004D72CD" w:rsidRPr="009C4382" w:rsidRDefault="004D72CD" w:rsidP="00A63F9F">
            <w:pPr>
              <w:autoSpaceDE w:val="0"/>
              <w:autoSpaceDN w:val="0"/>
              <w:adjustRightInd w:val="0"/>
              <w:jc w:val="both"/>
              <w:rPr>
                <w:lang w:eastAsia="en-US"/>
              </w:rPr>
            </w:pPr>
            <w:r w:rsidRPr="009C4382">
              <w:rPr>
                <w:lang w:eastAsia="en-US"/>
              </w:rPr>
              <w:t xml:space="preserve">Разработка и апробация моделей реализации «эффективного контракта» в дошкольных образовательных организациях, включая разработку методики расчета размеров оплаты труда и критериев оценки деятельности различных категорий персонала организаций </w:t>
            </w:r>
          </w:p>
        </w:tc>
        <w:tc>
          <w:tcPr>
            <w:tcW w:w="3119" w:type="dxa"/>
          </w:tcPr>
          <w:p w:rsidR="004D72CD" w:rsidRPr="009C4382" w:rsidRDefault="004D72CD" w:rsidP="00A63F9F">
            <w:pPr>
              <w:contextualSpacing/>
              <w:jc w:val="both"/>
              <w:rPr>
                <w:lang w:eastAsia="en-US"/>
              </w:rPr>
            </w:pPr>
            <w:r>
              <w:rPr>
                <w:szCs w:val="28"/>
              </w:rPr>
              <w:t xml:space="preserve">Муниципальное учреждение </w:t>
            </w:r>
            <w:r w:rsidRPr="00461C00">
              <w:t>Департамент образования администрации Нижнеилимского муниципального района</w:t>
            </w:r>
          </w:p>
        </w:tc>
        <w:tc>
          <w:tcPr>
            <w:tcW w:w="2390" w:type="dxa"/>
          </w:tcPr>
          <w:p w:rsidR="004D72CD" w:rsidRPr="009C4382" w:rsidRDefault="004D72CD" w:rsidP="00A63F9F">
            <w:pPr>
              <w:jc w:val="both"/>
            </w:pPr>
            <w:r w:rsidRPr="009C4382">
              <w:t>2014-2015</w:t>
            </w:r>
          </w:p>
        </w:tc>
        <w:tc>
          <w:tcPr>
            <w:tcW w:w="3563" w:type="dxa"/>
          </w:tcPr>
          <w:p w:rsidR="004D72CD" w:rsidRPr="009C4382" w:rsidRDefault="004D72CD" w:rsidP="00A63F9F">
            <w:pPr>
              <w:spacing w:before="100" w:beforeAutospacing="1"/>
              <w:contextualSpacing/>
              <w:jc w:val="both"/>
            </w:pPr>
            <w:r w:rsidRPr="009C4382">
              <w:t xml:space="preserve">Утвержденные требования на основе федеральных методических рекомендаций к условиям выполнения трудовой деятельности педагогическими и другими категориями работников организаций дошкольных образовательных учреждений, направленной на достижение показателей качества этой деятельности (показателей качества, обозначенных в модели </w:t>
            </w:r>
            <w:r w:rsidRPr="009C4382">
              <w:lastRenderedPageBreak/>
              <w:t>эффективного контракта)</w:t>
            </w:r>
          </w:p>
        </w:tc>
      </w:tr>
      <w:tr w:rsidR="004D72CD" w:rsidRPr="009C4382" w:rsidTr="00A63F9F">
        <w:trPr>
          <w:trHeight w:val="1143"/>
        </w:trPr>
        <w:tc>
          <w:tcPr>
            <w:tcW w:w="675" w:type="dxa"/>
          </w:tcPr>
          <w:p w:rsidR="004D72CD" w:rsidRPr="009C4382" w:rsidRDefault="004D72CD" w:rsidP="00A63F9F">
            <w:pPr>
              <w:contextualSpacing/>
              <w:jc w:val="both"/>
              <w:rPr>
                <w:lang w:eastAsia="en-US"/>
              </w:rPr>
            </w:pPr>
            <w:r w:rsidRPr="009C4382">
              <w:rPr>
                <w:lang w:eastAsia="en-US"/>
              </w:rPr>
              <w:lastRenderedPageBreak/>
              <w:t>3.2.</w:t>
            </w:r>
          </w:p>
        </w:tc>
        <w:tc>
          <w:tcPr>
            <w:tcW w:w="5670" w:type="dxa"/>
          </w:tcPr>
          <w:p w:rsidR="004D72CD" w:rsidRPr="009C4382" w:rsidRDefault="004D72CD" w:rsidP="00A63F9F">
            <w:pPr>
              <w:autoSpaceDE w:val="0"/>
              <w:autoSpaceDN w:val="0"/>
              <w:adjustRightInd w:val="0"/>
              <w:jc w:val="both"/>
              <w:rPr>
                <w:lang w:eastAsia="en-US"/>
              </w:rPr>
            </w:pPr>
            <w:r w:rsidRPr="009C4382">
              <w:rPr>
                <w:lang w:eastAsia="en-US"/>
              </w:rPr>
              <w:t>Реализация моделей эффективного контракта с педагогическими работниками в дошкольных образовательных организациях</w:t>
            </w:r>
          </w:p>
        </w:tc>
        <w:tc>
          <w:tcPr>
            <w:tcW w:w="3119" w:type="dxa"/>
          </w:tcPr>
          <w:p w:rsidR="004D72CD" w:rsidRPr="009C4382" w:rsidRDefault="004D72CD" w:rsidP="00A63F9F">
            <w:pPr>
              <w:contextualSpacing/>
              <w:jc w:val="both"/>
              <w:rPr>
                <w:lang w:eastAsia="en-US"/>
              </w:rPr>
            </w:pPr>
            <w:r>
              <w:rPr>
                <w:szCs w:val="28"/>
              </w:rPr>
              <w:t xml:space="preserve">Муниципальное учреждение </w:t>
            </w:r>
            <w:r w:rsidRPr="00461C00">
              <w:t>Департамент образования администрации Нижнеилимского муниципального района</w:t>
            </w:r>
          </w:p>
        </w:tc>
        <w:tc>
          <w:tcPr>
            <w:tcW w:w="2390" w:type="dxa"/>
          </w:tcPr>
          <w:p w:rsidR="004D72CD" w:rsidRPr="009C4382" w:rsidRDefault="004D72CD" w:rsidP="00A63F9F">
            <w:pPr>
              <w:jc w:val="both"/>
            </w:pPr>
            <w:r w:rsidRPr="009C4382">
              <w:t>2014-2015</w:t>
            </w:r>
          </w:p>
        </w:tc>
        <w:tc>
          <w:tcPr>
            <w:tcW w:w="3563" w:type="dxa"/>
          </w:tcPr>
          <w:p w:rsidR="004D72CD" w:rsidRPr="009C4382" w:rsidRDefault="004D72CD" w:rsidP="00A63F9F">
            <w:pPr>
              <w:jc w:val="both"/>
            </w:pPr>
            <w:r w:rsidRPr="009C4382">
              <w:t>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w:t>
            </w:r>
          </w:p>
        </w:tc>
      </w:tr>
      <w:tr w:rsidR="004D72CD" w:rsidRPr="009C4382" w:rsidTr="00A63F9F">
        <w:trPr>
          <w:trHeight w:val="1143"/>
        </w:trPr>
        <w:tc>
          <w:tcPr>
            <w:tcW w:w="675" w:type="dxa"/>
          </w:tcPr>
          <w:p w:rsidR="004D72CD" w:rsidRPr="009C4382" w:rsidRDefault="004D72CD" w:rsidP="00A63F9F">
            <w:pPr>
              <w:contextualSpacing/>
              <w:jc w:val="both"/>
              <w:rPr>
                <w:lang w:eastAsia="en-US"/>
              </w:rPr>
            </w:pPr>
            <w:r w:rsidRPr="009C4382">
              <w:rPr>
                <w:lang w:eastAsia="en-US"/>
              </w:rPr>
              <w:t>3.3.</w:t>
            </w:r>
          </w:p>
        </w:tc>
        <w:tc>
          <w:tcPr>
            <w:tcW w:w="5670" w:type="dxa"/>
          </w:tcPr>
          <w:p w:rsidR="004D72CD" w:rsidRPr="009C4382" w:rsidRDefault="004D72CD" w:rsidP="00A63F9F">
            <w:pPr>
              <w:autoSpaceDE w:val="0"/>
              <w:autoSpaceDN w:val="0"/>
              <w:adjustRightInd w:val="0"/>
              <w:jc w:val="both"/>
              <w:rPr>
                <w:lang w:eastAsia="en-US"/>
              </w:rPr>
            </w:pPr>
            <w:r w:rsidRPr="009C4382">
              <w:rPr>
                <w:lang w:eastAsia="en-US"/>
              </w:rPr>
              <w:t xml:space="preserve">Проведение работы по заключению трудовых договоров с руководителями муниципальных организаций дошкольного образования в соответствии с типовой формой договора </w:t>
            </w:r>
          </w:p>
        </w:tc>
        <w:tc>
          <w:tcPr>
            <w:tcW w:w="3119" w:type="dxa"/>
          </w:tcPr>
          <w:p w:rsidR="004D72CD" w:rsidRPr="009C4382" w:rsidRDefault="004D72CD" w:rsidP="00A63F9F">
            <w:pPr>
              <w:contextualSpacing/>
              <w:jc w:val="both"/>
              <w:rPr>
                <w:lang w:eastAsia="en-US"/>
              </w:rPr>
            </w:pPr>
            <w:r>
              <w:rPr>
                <w:szCs w:val="28"/>
              </w:rPr>
              <w:t xml:space="preserve">Муниципальное учреждение </w:t>
            </w:r>
            <w:r w:rsidRPr="00461C00">
              <w:t>Департамент образования администрации Нижнеилимского муниципального района</w:t>
            </w:r>
          </w:p>
        </w:tc>
        <w:tc>
          <w:tcPr>
            <w:tcW w:w="2390" w:type="dxa"/>
          </w:tcPr>
          <w:p w:rsidR="004D72CD" w:rsidRPr="009C4382" w:rsidRDefault="004D72CD" w:rsidP="00A63F9F">
            <w:pPr>
              <w:jc w:val="both"/>
            </w:pPr>
            <w:r w:rsidRPr="009C4382">
              <w:t>2014</w:t>
            </w:r>
          </w:p>
        </w:tc>
        <w:tc>
          <w:tcPr>
            <w:tcW w:w="3563" w:type="dxa"/>
          </w:tcPr>
          <w:p w:rsidR="004D72CD" w:rsidRPr="009C4382" w:rsidRDefault="004D72CD" w:rsidP="00A63F9F">
            <w:pPr>
              <w:spacing w:before="100" w:beforeAutospacing="1"/>
              <w:contextualSpacing/>
              <w:jc w:val="both"/>
            </w:pPr>
            <w:r w:rsidRPr="009C4382">
              <w:t>Повышение доли педагогических работников и руководителей дошкольных образовательных организаций</w:t>
            </w:r>
          </w:p>
        </w:tc>
      </w:tr>
      <w:tr w:rsidR="004D72CD" w:rsidRPr="009C4382" w:rsidTr="00A63F9F">
        <w:trPr>
          <w:trHeight w:val="1143"/>
        </w:trPr>
        <w:tc>
          <w:tcPr>
            <w:tcW w:w="675" w:type="dxa"/>
          </w:tcPr>
          <w:p w:rsidR="004D72CD" w:rsidRPr="009C4382" w:rsidRDefault="004D72CD" w:rsidP="00A63F9F">
            <w:pPr>
              <w:contextualSpacing/>
              <w:jc w:val="both"/>
              <w:rPr>
                <w:lang w:eastAsia="en-US"/>
              </w:rPr>
            </w:pPr>
            <w:r w:rsidRPr="009C4382">
              <w:rPr>
                <w:lang w:eastAsia="en-US"/>
              </w:rPr>
              <w:t>3.4.</w:t>
            </w:r>
          </w:p>
        </w:tc>
        <w:tc>
          <w:tcPr>
            <w:tcW w:w="5670" w:type="dxa"/>
          </w:tcPr>
          <w:p w:rsidR="004D72CD" w:rsidRPr="009C4382" w:rsidRDefault="004D72CD" w:rsidP="00A63F9F">
            <w:pPr>
              <w:autoSpaceDE w:val="0"/>
              <w:autoSpaceDN w:val="0"/>
              <w:adjustRightInd w:val="0"/>
              <w:jc w:val="both"/>
              <w:rPr>
                <w:lang w:eastAsia="en-US"/>
              </w:rPr>
            </w:pPr>
            <w:r w:rsidRPr="009C4382">
              <w:rPr>
                <w:lang w:eastAsia="en-US"/>
              </w:rPr>
              <w:t xml:space="preserve">Организация сбора и предоставления  информации о введении эффективного контракта, включая показатели развития дошкольного образования. </w:t>
            </w:r>
          </w:p>
        </w:tc>
        <w:tc>
          <w:tcPr>
            <w:tcW w:w="3119" w:type="dxa"/>
          </w:tcPr>
          <w:p w:rsidR="004D72CD" w:rsidRPr="009C4382" w:rsidRDefault="004D72CD" w:rsidP="00A63F9F">
            <w:pPr>
              <w:contextualSpacing/>
              <w:jc w:val="both"/>
              <w:rPr>
                <w:lang w:eastAsia="en-US"/>
              </w:rPr>
            </w:pPr>
            <w:r>
              <w:rPr>
                <w:szCs w:val="28"/>
              </w:rPr>
              <w:t xml:space="preserve">Муниципальное учреждение </w:t>
            </w:r>
            <w:r w:rsidRPr="00461C00">
              <w:t>Департамент образования администрации Нижнеилимского муниципального района</w:t>
            </w:r>
          </w:p>
        </w:tc>
        <w:tc>
          <w:tcPr>
            <w:tcW w:w="2390" w:type="dxa"/>
          </w:tcPr>
          <w:p w:rsidR="004D72CD" w:rsidRPr="009C4382" w:rsidRDefault="004D72CD" w:rsidP="00A63F9F">
            <w:pPr>
              <w:jc w:val="both"/>
            </w:pPr>
            <w:r w:rsidRPr="009C4382">
              <w:t>2014-2015</w:t>
            </w:r>
          </w:p>
        </w:tc>
        <w:tc>
          <w:tcPr>
            <w:tcW w:w="3563" w:type="dxa"/>
          </w:tcPr>
          <w:p w:rsidR="004D72CD" w:rsidRPr="009C4382" w:rsidRDefault="004D72CD" w:rsidP="00A63F9F">
            <w:pPr>
              <w:spacing w:before="100" w:beforeAutospacing="1"/>
              <w:contextualSpacing/>
              <w:jc w:val="both"/>
            </w:pPr>
            <w:r w:rsidRPr="009C4382">
              <w:t>Мониторинг результативности введения  эффективного контракта, включая показатели развития дошкольного образования</w:t>
            </w:r>
          </w:p>
        </w:tc>
      </w:tr>
      <w:tr w:rsidR="004D72CD" w:rsidRPr="009C4382" w:rsidTr="00A63F9F">
        <w:trPr>
          <w:trHeight w:val="1143"/>
        </w:trPr>
        <w:tc>
          <w:tcPr>
            <w:tcW w:w="675" w:type="dxa"/>
          </w:tcPr>
          <w:p w:rsidR="004D72CD" w:rsidRPr="009C4382" w:rsidRDefault="004D72CD" w:rsidP="00A63F9F">
            <w:pPr>
              <w:contextualSpacing/>
              <w:jc w:val="both"/>
              <w:rPr>
                <w:lang w:eastAsia="en-US"/>
              </w:rPr>
            </w:pPr>
            <w:r w:rsidRPr="009C4382">
              <w:rPr>
                <w:lang w:eastAsia="en-US"/>
              </w:rPr>
              <w:t>3.5.</w:t>
            </w:r>
          </w:p>
        </w:tc>
        <w:tc>
          <w:tcPr>
            <w:tcW w:w="5670" w:type="dxa"/>
          </w:tcPr>
          <w:p w:rsidR="004D72CD" w:rsidRPr="009C4382" w:rsidRDefault="004D72CD" w:rsidP="00A63F9F">
            <w:pPr>
              <w:autoSpaceDE w:val="0"/>
              <w:autoSpaceDN w:val="0"/>
              <w:adjustRightInd w:val="0"/>
              <w:jc w:val="both"/>
              <w:rPr>
                <w:lang w:eastAsia="en-US"/>
              </w:rPr>
            </w:pPr>
            <w:r w:rsidRPr="009C4382">
              <w:rPr>
                <w:lang w:eastAsia="en-US"/>
              </w:rPr>
              <w:t>Организация мероприятий, обеспечивающих взаимодействие со СМИ по введению эффективного контракта (проведение разъяснительной работы в трудовых коллективах, публикации в средствах массовой информации, проведение семинаров)</w:t>
            </w:r>
          </w:p>
        </w:tc>
        <w:tc>
          <w:tcPr>
            <w:tcW w:w="3119" w:type="dxa"/>
          </w:tcPr>
          <w:p w:rsidR="004D72CD" w:rsidRPr="009C4382" w:rsidRDefault="004D72CD" w:rsidP="00A63F9F">
            <w:pPr>
              <w:contextualSpacing/>
              <w:jc w:val="both"/>
              <w:rPr>
                <w:lang w:eastAsia="en-US"/>
              </w:rPr>
            </w:pPr>
            <w:r>
              <w:rPr>
                <w:szCs w:val="28"/>
              </w:rPr>
              <w:t xml:space="preserve">Муниципальное учреждение </w:t>
            </w:r>
            <w:r w:rsidRPr="00461C00">
              <w:t>Департамент образования администрации Нижнеилимского муниципального района</w:t>
            </w:r>
          </w:p>
        </w:tc>
        <w:tc>
          <w:tcPr>
            <w:tcW w:w="2390" w:type="dxa"/>
          </w:tcPr>
          <w:p w:rsidR="004D72CD" w:rsidRPr="009C4382" w:rsidRDefault="004D72CD" w:rsidP="00A63F9F">
            <w:pPr>
              <w:jc w:val="both"/>
            </w:pPr>
            <w:r w:rsidRPr="009C4382">
              <w:t>2014-2015</w:t>
            </w:r>
          </w:p>
        </w:tc>
        <w:tc>
          <w:tcPr>
            <w:tcW w:w="3563" w:type="dxa"/>
          </w:tcPr>
          <w:p w:rsidR="004D72CD" w:rsidRPr="009C4382" w:rsidRDefault="004D72CD" w:rsidP="00A63F9F">
            <w:pPr>
              <w:spacing w:before="100" w:beforeAutospacing="1"/>
              <w:contextualSpacing/>
              <w:jc w:val="both"/>
            </w:pPr>
            <w:r w:rsidRPr="009C4382">
              <w:t>Районный план мероприятий, по   обеспечению взаимодействия со СМИ по введению эффективного контракта</w:t>
            </w:r>
          </w:p>
        </w:tc>
      </w:tr>
      <w:tr w:rsidR="004D72CD" w:rsidRPr="009C4382" w:rsidTr="004D58E8">
        <w:trPr>
          <w:trHeight w:val="648"/>
        </w:trPr>
        <w:tc>
          <w:tcPr>
            <w:tcW w:w="675" w:type="dxa"/>
          </w:tcPr>
          <w:p w:rsidR="004D72CD" w:rsidRPr="009C4382" w:rsidRDefault="004D72CD" w:rsidP="00A63F9F">
            <w:pPr>
              <w:contextualSpacing/>
              <w:jc w:val="both"/>
              <w:rPr>
                <w:lang w:eastAsia="en-US"/>
              </w:rPr>
            </w:pPr>
            <w:r w:rsidRPr="009C4382">
              <w:rPr>
                <w:lang w:eastAsia="en-US"/>
              </w:rPr>
              <w:t>4.</w:t>
            </w:r>
          </w:p>
        </w:tc>
        <w:tc>
          <w:tcPr>
            <w:tcW w:w="5670" w:type="dxa"/>
          </w:tcPr>
          <w:p w:rsidR="004D72CD" w:rsidRPr="009C4382" w:rsidRDefault="004D72CD" w:rsidP="004D58E8">
            <w:pPr>
              <w:autoSpaceDE w:val="0"/>
              <w:autoSpaceDN w:val="0"/>
              <w:adjustRightInd w:val="0"/>
              <w:jc w:val="both"/>
              <w:rPr>
                <w:lang w:eastAsia="en-US"/>
              </w:rPr>
            </w:pPr>
            <w:r w:rsidRPr="009C4382">
              <w:rPr>
                <w:b/>
                <w:bCs/>
                <w:color w:val="000000"/>
                <w:lang w:eastAsia="en-US"/>
              </w:rPr>
              <w:t>Обеспечение доступности МДОУ к информационным  ресурсам</w:t>
            </w:r>
          </w:p>
        </w:tc>
        <w:tc>
          <w:tcPr>
            <w:tcW w:w="3119" w:type="dxa"/>
          </w:tcPr>
          <w:p w:rsidR="004D72CD" w:rsidRPr="009C4382" w:rsidRDefault="004D72CD" w:rsidP="00A63F9F">
            <w:pPr>
              <w:contextualSpacing/>
              <w:jc w:val="both"/>
              <w:rPr>
                <w:lang w:eastAsia="en-US"/>
              </w:rPr>
            </w:pPr>
          </w:p>
        </w:tc>
        <w:tc>
          <w:tcPr>
            <w:tcW w:w="2390" w:type="dxa"/>
          </w:tcPr>
          <w:p w:rsidR="004D72CD" w:rsidRPr="009C4382" w:rsidRDefault="004D72CD" w:rsidP="00A63F9F">
            <w:pPr>
              <w:jc w:val="both"/>
            </w:pPr>
          </w:p>
        </w:tc>
        <w:tc>
          <w:tcPr>
            <w:tcW w:w="3563" w:type="dxa"/>
          </w:tcPr>
          <w:p w:rsidR="004D72CD" w:rsidRPr="009C4382" w:rsidRDefault="004D72CD" w:rsidP="00A63F9F">
            <w:pPr>
              <w:spacing w:before="100" w:beforeAutospacing="1"/>
              <w:contextualSpacing/>
              <w:jc w:val="both"/>
            </w:pPr>
          </w:p>
        </w:tc>
      </w:tr>
      <w:tr w:rsidR="004D72CD" w:rsidRPr="009C4382" w:rsidTr="00A63F9F">
        <w:trPr>
          <w:trHeight w:val="1143"/>
        </w:trPr>
        <w:tc>
          <w:tcPr>
            <w:tcW w:w="675" w:type="dxa"/>
          </w:tcPr>
          <w:p w:rsidR="004D72CD" w:rsidRPr="009C4382" w:rsidRDefault="004D72CD" w:rsidP="00A63F9F">
            <w:pPr>
              <w:contextualSpacing/>
              <w:jc w:val="both"/>
              <w:rPr>
                <w:lang w:eastAsia="en-US"/>
              </w:rPr>
            </w:pPr>
            <w:r w:rsidRPr="009C4382">
              <w:rPr>
                <w:lang w:eastAsia="en-US"/>
              </w:rPr>
              <w:lastRenderedPageBreak/>
              <w:t>4.1.</w:t>
            </w:r>
          </w:p>
        </w:tc>
        <w:tc>
          <w:tcPr>
            <w:tcW w:w="5670" w:type="dxa"/>
            <w:vAlign w:val="center"/>
          </w:tcPr>
          <w:p w:rsidR="004D72CD" w:rsidRPr="009C4382" w:rsidRDefault="004D72CD" w:rsidP="00A63F9F">
            <w:r w:rsidRPr="009C4382">
              <w:t>Оснащение дошкольных образовательных учреждений современной компьютерной техникой.</w:t>
            </w:r>
          </w:p>
          <w:p w:rsidR="004D72CD" w:rsidRPr="009C4382" w:rsidRDefault="004D72CD" w:rsidP="00A63F9F">
            <w:r w:rsidRPr="009C4382">
              <w:t>Повышение квалификации руководителей, педагогических работников дошкольных образовательных учреждений в области  применения ИКТ.</w:t>
            </w:r>
          </w:p>
          <w:p w:rsidR="004D72CD" w:rsidRPr="009C4382" w:rsidRDefault="004D72CD" w:rsidP="00A63F9F">
            <w:r w:rsidRPr="009C4382">
              <w:t>Увеличение количества ДОУ имеющих доступ к сети Интернет</w:t>
            </w:r>
          </w:p>
        </w:tc>
        <w:tc>
          <w:tcPr>
            <w:tcW w:w="3119" w:type="dxa"/>
          </w:tcPr>
          <w:p w:rsidR="004D72CD" w:rsidRPr="009C4382" w:rsidRDefault="004D72CD" w:rsidP="00A63F9F">
            <w:pPr>
              <w:contextualSpacing/>
              <w:jc w:val="both"/>
              <w:rPr>
                <w:lang w:eastAsia="en-US"/>
              </w:rPr>
            </w:pPr>
            <w:r>
              <w:rPr>
                <w:szCs w:val="28"/>
              </w:rPr>
              <w:t xml:space="preserve">Муниципальное учреждение </w:t>
            </w:r>
            <w:r w:rsidRPr="00461C00">
              <w:t>Департамент образования администрации Нижне</w:t>
            </w:r>
            <w:r>
              <w:t>илимского муниципального района</w:t>
            </w:r>
            <w:r w:rsidRPr="009C4382">
              <w:rPr>
                <w:sz w:val="22"/>
                <w:szCs w:val="22"/>
                <w:lang w:eastAsia="en-US"/>
              </w:rPr>
              <w:t>, М</w:t>
            </w:r>
            <w:r>
              <w:rPr>
                <w:sz w:val="22"/>
                <w:szCs w:val="22"/>
                <w:lang w:eastAsia="en-US"/>
              </w:rPr>
              <w:t>униципальное казенное учреждение</w:t>
            </w:r>
            <w:r w:rsidRPr="009C4382">
              <w:rPr>
                <w:sz w:val="22"/>
                <w:szCs w:val="22"/>
                <w:lang w:eastAsia="en-US"/>
              </w:rPr>
              <w:t xml:space="preserve"> «Ресурсный центр», руководители</w:t>
            </w:r>
            <w:r>
              <w:rPr>
                <w:sz w:val="22"/>
                <w:szCs w:val="22"/>
                <w:lang w:eastAsia="en-US"/>
              </w:rPr>
              <w:t xml:space="preserve"> </w:t>
            </w:r>
            <w:r w:rsidRPr="009C4382">
              <w:rPr>
                <w:sz w:val="22"/>
                <w:szCs w:val="22"/>
                <w:lang w:eastAsia="en-US"/>
              </w:rPr>
              <w:t>ДОУ</w:t>
            </w:r>
          </w:p>
        </w:tc>
        <w:tc>
          <w:tcPr>
            <w:tcW w:w="2390" w:type="dxa"/>
          </w:tcPr>
          <w:p w:rsidR="004D72CD" w:rsidRPr="009C4382" w:rsidRDefault="004D72CD" w:rsidP="00A63F9F">
            <w:pPr>
              <w:jc w:val="both"/>
            </w:pPr>
            <w:r w:rsidRPr="009C4382">
              <w:t>2014-2015</w:t>
            </w:r>
          </w:p>
        </w:tc>
        <w:tc>
          <w:tcPr>
            <w:tcW w:w="3563" w:type="dxa"/>
          </w:tcPr>
          <w:p w:rsidR="004D72CD" w:rsidRPr="009C4382" w:rsidRDefault="004D72CD" w:rsidP="00A63F9F">
            <w:pPr>
              <w:jc w:val="both"/>
              <w:rPr>
                <w:color w:val="000000"/>
              </w:rPr>
            </w:pPr>
            <w:r w:rsidRPr="009C4382">
              <w:rPr>
                <w:color w:val="000000"/>
              </w:rPr>
              <w:t>Увеличение численности учреждений, имеющих доступ к локальным сетям учебного назначения, к информационным ресурсам.</w:t>
            </w:r>
          </w:p>
          <w:p w:rsidR="004D72CD" w:rsidRPr="009C4382" w:rsidRDefault="004D72CD" w:rsidP="00A63F9F">
            <w:pPr>
              <w:spacing w:before="100" w:beforeAutospacing="1"/>
              <w:contextualSpacing/>
              <w:jc w:val="both"/>
            </w:pPr>
          </w:p>
        </w:tc>
      </w:tr>
      <w:tr w:rsidR="004D72CD" w:rsidRPr="009C4382" w:rsidTr="004D58E8">
        <w:trPr>
          <w:trHeight w:val="844"/>
        </w:trPr>
        <w:tc>
          <w:tcPr>
            <w:tcW w:w="675" w:type="dxa"/>
          </w:tcPr>
          <w:p w:rsidR="004D72CD" w:rsidRPr="009C4382" w:rsidRDefault="004D72CD" w:rsidP="00A63F9F">
            <w:pPr>
              <w:contextualSpacing/>
              <w:jc w:val="both"/>
              <w:rPr>
                <w:lang w:eastAsia="en-US"/>
              </w:rPr>
            </w:pPr>
            <w:r w:rsidRPr="009C4382">
              <w:rPr>
                <w:lang w:eastAsia="en-US"/>
              </w:rPr>
              <w:t>5</w:t>
            </w:r>
          </w:p>
        </w:tc>
        <w:tc>
          <w:tcPr>
            <w:tcW w:w="5670" w:type="dxa"/>
          </w:tcPr>
          <w:p w:rsidR="004D72CD" w:rsidRPr="009C4382" w:rsidRDefault="004D72CD" w:rsidP="004D58E8">
            <w:pPr>
              <w:autoSpaceDE w:val="0"/>
              <w:autoSpaceDN w:val="0"/>
              <w:adjustRightInd w:val="0"/>
              <w:ind w:firstLine="540"/>
              <w:jc w:val="center"/>
              <w:outlineLvl w:val="0"/>
              <w:rPr>
                <w:b/>
              </w:rPr>
            </w:pPr>
            <w:r w:rsidRPr="009C4382">
              <w:rPr>
                <w:b/>
              </w:rPr>
              <w:t>Создание в учреждении развивающей образовательной среды</w:t>
            </w:r>
          </w:p>
        </w:tc>
        <w:tc>
          <w:tcPr>
            <w:tcW w:w="3119" w:type="dxa"/>
          </w:tcPr>
          <w:p w:rsidR="004D72CD" w:rsidRPr="009C4382" w:rsidRDefault="004D72CD" w:rsidP="000F55AA">
            <w:pPr>
              <w:contextualSpacing/>
              <w:jc w:val="both"/>
              <w:rPr>
                <w:lang w:eastAsia="en-US"/>
              </w:rPr>
            </w:pPr>
            <w:r>
              <w:rPr>
                <w:szCs w:val="28"/>
              </w:rPr>
              <w:t xml:space="preserve">Муниципальное учреждение </w:t>
            </w:r>
            <w:r w:rsidRPr="00461C00">
              <w:t>Департамент образования администрации Нижне</w:t>
            </w:r>
            <w:r>
              <w:t>илимского муниципального района</w:t>
            </w:r>
            <w:r w:rsidRPr="009C4382">
              <w:rPr>
                <w:sz w:val="22"/>
                <w:szCs w:val="22"/>
                <w:lang w:eastAsia="en-US"/>
              </w:rPr>
              <w:t>, М</w:t>
            </w:r>
            <w:r>
              <w:rPr>
                <w:sz w:val="22"/>
                <w:szCs w:val="22"/>
                <w:lang w:eastAsia="en-US"/>
              </w:rPr>
              <w:t>униципальное казенное учреждение</w:t>
            </w:r>
            <w:r w:rsidRPr="009C4382">
              <w:rPr>
                <w:sz w:val="22"/>
                <w:szCs w:val="22"/>
                <w:lang w:eastAsia="en-US"/>
              </w:rPr>
              <w:t xml:space="preserve"> «Ресурсный центр», руководители</w:t>
            </w:r>
            <w:r>
              <w:rPr>
                <w:sz w:val="22"/>
                <w:szCs w:val="22"/>
                <w:lang w:eastAsia="en-US"/>
              </w:rPr>
              <w:t xml:space="preserve"> </w:t>
            </w:r>
            <w:r w:rsidRPr="009C4382">
              <w:rPr>
                <w:sz w:val="22"/>
                <w:szCs w:val="22"/>
                <w:lang w:eastAsia="en-US"/>
              </w:rPr>
              <w:t>ДОУ</w:t>
            </w:r>
          </w:p>
        </w:tc>
        <w:tc>
          <w:tcPr>
            <w:tcW w:w="2390" w:type="dxa"/>
          </w:tcPr>
          <w:p w:rsidR="004D72CD" w:rsidRPr="009C4382" w:rsidRDefault="004D72CD" w:rsidP="004D58E8">
            <w:pPr>
              <w:jc w:val="center"/>
            </w:pPr>
          </w:p>
        </w:tc>
        <w:tc>
          <w:tcPr>
            <w:tcW w:w="3563" w:type="dxa"/>
          </w:tcPr>
          <w:p w:rsidR="004D72CD" w:rsidRPr="009C4382" w:rsidRDefault="004D72CD" w:rsidP="004D58E8">
            <w:pPr>
              <w:contextualSpacing/>
              <w:jc w:val="center"/>
            </w:pPr>
            <w:r w:rsidRPr="009C4382">
              <w:t>Исполнение требований ФГТ к условиям реализации ПДО</w:t>
            </w:r>
          </w:p>
        </w:tc>
      </w:tr>
      <w:tr w:rsidR="004D72CD" w:rsidRPr="009C4382" w:rsidTr="004D58E8">
        <w:trPr>
          <w:trHeight w:val="842"/>
        </w:trPr>
        <w:tc>
          <w:tcPr>
            <w:tcW w:w="675" w:type="dxa"/>
          </w:tcPr>
          <w:p w:rsidR="004D72CD" w:rsidRPr="009C4382" w:rsidRDefault="004D72CD" w:rsidP="00A63F9F">
            <w:pPr>
              <w:contextualSpacing/>
              <w:jc w:val="both"/>
              <w:rPr>
                <w:lang w:eastAsia="en-US"/>
              </w:rPr>
            </w:pPr>
            <w:r w:rsidRPr="009C4382">
              <w:rPr>
                <w:lang w:eastAsia="en-US"/>
              </w:rPr>
              <w:t>5.1.</w:t>
            </w:r>
          </w:p>
        </w:tc>
        <w:tc>
          <w:tcPr>
            <w:tcW w:w="5670" w:type="dxa"/>
          </w:tcPr>
          <w:p w:rsidR="004D72CD" w:rsidRPr="009C4382" w:rsidRDefault="004D72CD" w:rsidP="004D58E8">
            <w:r w:rsidRPr="009C4382">
              <w:t>Строительство веранд и спортивных сооружений на участках</w:t>
            </w:r>
          </w:p>
        </w:tc>
        <w:tc>
          <w:tcPr>
            <w:tcW w:w="3119" w:type="dxa"/>
          </w:tcPr>
          <w:p w:rsidR="004D72CD" w:rsidRPr="009C4382" w:rsidRDefault="004D72CD" w:rsidP="004D58E8">
            <w:pPr>
              <w:contextualSpacing/>
              <w:rPr>
                <w:lang w:eastAsia="en-US"/>
              </w:rPr>
            </w:pPr>
            <w:r>
              <w:rPr>
                <w:szCs w:val="28"/>
              </w:rPr>
              <w:t xml:space="preserve">Муниципальное учреждение </w:t>
            </w:r>
            <w:r w:rsidRPr="00461C00">
              <w:t xml:space="preserve">Департамент образования администрации Нижнеилимского муниципального района </w:t>
            </w:r>
            <w:r w:rsidRPr="009C4382">
              <w:rPr>
                <w:sz w:val="22"/>
                <w:szCs w:val="22"/>
                <w:lang w:eastAsia="en-US"/>
              </w:rPr>
              <w:t>, М</w:t>
            </w:r>
            <w:r>
              <w:rPr>
                <w:sz w:val="22"/>
                <w:szCs w:val="22"/>
                <w:lang w:eastAsia="en-US"/>
              </w:rPr>
              <w:t xml:space="preserve">униципальное казенное учреждение </w:t>
            </w:r>
            <w:r w:rsidRPr="009C4382">
              <w:rPr>
                <w:sz w:val="22"/>
                <w:szCs w:val="22"/>
                <w:lang w:eastAsia="en-US"/>
              </w:rPr>
              <w:t xml:space="preserve"> «Ресурсный центр», руководители</w:t>
            </w:r>
            <w:r>
              <w:rPr>
                <w:sz w:val="22"/>
                <w:szCs w:val="22"/>
                <w:lang w:eastAsia="en-US"/>
              </w:rPr>
              <w:t xml:space="preserve"> </w:t>
            </w:r>
            <w:r w:rsidRPr="009C4382">
              <w:rPr>
                <w:sz w:val="22"/>
                <w:szCs w:val="22"/>
                <w:lang w:eastAsia="en-US"/>
              </w:rPr>
              <w:t>ДОУ</w:t>
            </w:r>
          </w:p>
        </w:tc>
        <w:tc>
          <w:tcPr>
            <w:tcW w:w="2390" w:type="dxa"/>
          </w:tcPr>
          <w:p w:rsidR="004D72CD" w:rsidRPr="009C4382" w:rsidRDefault="004D72CD" w:rsidP="004D58E8">
            <w:r w:rsidRPr="009C4382">
              <w:t>2015-201</w:t>
            </w:r>
            <w:r>
              <w:t>7</w:t>
            </w:r>
            <w:r w:rsidRPr="009C4382">
              <w:t xml:space="preserve"> г.</w:t>
            </w:r>
          </w:p>
        </w:tc>
        <w:tc>
          <w:tcPr>
            <w:tcW w:w="3563" w:type="dxa"/>
          </w:tcPr>
          <w:p w:rsidR="004D72CD" w:rsidRPr="009C4382" w:rsidRDefault="004D72CD" w:rsidP="004D58E8">
            <w:pPr>
              <w:spacing w:before="100" w:beforeAutospacing="1"/>
              <w:contextualSpacing/>
            </w:pPr>
            <w:r w:rsidRPr="009C4382">
              <w:t>Исполнение требований ФГТ к условиям реализации ПДО</w:t>
            </w:r>
          </w:p>
        </w:tc>
      </w:tr>
      <w:tr w:rsidR="004D72CD" w:rsidRPr="009C4382" w:rsidTr="004D58E8">
        <w:trPr>
          <w:trHeight w:val="826"/>
        </w:trPr>
        <w:tc>
          <w:tcPr>
            <w:tcW w:w="675" w:type="dxa"/>
          </w:tcPr>
          <w:p w:rsidR="004D72CD" w:rsidRPr="009C4382" w:rsidRDefault="004D72CD" w:rsidP="00A63F9F">
            <w:pPr>
              <w:contextualSpacing/>
              <w:jc w:val="both"/>
              <w:rPr>
                <w:lang w:eastAsia="en-US"/>
              </w:rPr>
            </w:pPr>
            <w:r w:rsidRPr="009C4382">
              <w:rPr>
                <w:lang w:eastAsia="en-US"/>
              </w:rPr>
              <w:t>5.2.</w:t>
            </w:r>
          </w:p>
        </w:tc>
        <w:tc>
          <w:tcPr>
            <w:tcW w:w="5670" w:type="dxa"/>
          </w:tcPr>
          <w:p w:rsidR="004D72CD" w:rsidRPr="009C4382" w:rsidRDefault="004D72CD" w:rsidP="004D58E8">
            <w:r w:rsidRPr="009C4382">
              <w:t>Приобретение и установка малых форм на территории дошкольных образовательных учреждений</w:t>
            </w:r>
          </w:p>
        </w:tc>
        <w:tc>
          <w:tcPr>
            <w:tcW w:w="3119" w:type="dxa"/>
          </w:tcPr>
          <w:p w:rsidR="004D72CD" w:rsidRPr="009C4382" w:rsidRDefault="004D72CD" w:rsidP="004D58E8">
            <w:pPr>
              <w:contextualSpacing/>
              <w:rPr>
                <w:lang w:eastAsia="en-US"/>
              </w:rPr>
            </w:pPr>
            <w:r>
              <w:rPr>
                <w:szCs w:val="28"/>
              </w:rPr>
              <w:t xml:space="preserve">Муниципальное учреждение </w:t>
            </w:r>
            <w:r w:rsidRPr="00461C00">
              <w:t xml:space="preserve">Департамент образования администрации Нижнеилимского муниципального района </w:t>
            </w:r>
            <w:r w:rsidRPr="009C4382">
              <w:rPr>
                <w:sz w:val="22"/>
                <w:szCs w:val="22"/>
                <w:lang w:eastAsia="en-US"/>
              </w:rPr>
              <w:t>,  М</w:t>
            </w:r>
            <w:r>
              <w:rPr>
                <w:sz w:val="22"/>
                <w:szCs w:val="22"/>
                <w:lang w:eastAsia="en-US"/>
              </w:rPr>
              <w:t xml:space="preserve">униципальное казенное учреждение </w:t>
            </w:r>
            <w:r w:rsidRPr="009C4382">
              <w:rPr>
                <w:sz w:val="22"/>
                <w:szCs w:val="22"/>
                <w:lang w:eastAsia="en-US"/>
              </w:rPr>
              <w:t xml:space="preserve"> «Ресурсный центр», руководители</w:t>
            </w:r>
            <w:r>
              <w:rPr>
                <w:sz w:val="22"/>
                <w:szCs w:val="22"/>
                <w:lang w:eastAsia="en-US"/>
              </w:rPr>
              <w:t xml:space="preserve"> </w:t>
            </w:r>
            <w:r w:rsidRPr="009C4382">
              <w:rPr>
                <w:sz w:val="22"/>
                <w:szCs w:val="22"/>
                <w:lang w:eastAsia="en-US"/>
              </w:rPr>
              <w:t>ДОУ</w:t>
            </w:r>
          </w:p>
        </w:tc>
        <w:tc>
          <w:tcPr>
            <w:tcW w:w="2390" w:type="dxa"/>
          </w:tcPr>
          <w:p w:rsidR="004D72CD" w:rsidRPr="009C4382" w:rsidRDefault="004D72CD" w:rsidP="004D58E8">
            <w:r w:rsidRPr="009C4382">
              <w:t>2015-201</w:t>
            </w:r>
            <w:r>
              <w:t>7</w:t>
            </w:r>
            <w:r w:rsidRPr="009C4382">
              <w:t xml:space="preserve"> г.</w:t>
            </w:r>
          </w:p>
        </w:tc>
        <w:tc>
          <w:tcPr>
            <w:tcW w:w="3563" w:type="dxa"/>
          </w:tcPr>
          <w:p w:rsidR="004D72CD" w:rsidRPr="009C4382" w:rsidRDefault="004D72CD" w:rsidP="004D58E8">
            <w:pPr>
              <w:spacing w:before="100" w:beforeAutospacing="1"/>
              <w:contextualSpacing/>
            </w:pPr>
            <w:r w:rsidRPr="009C4382">
              <w:t>Исполнение требований ФГТ к условиям реализации ПДО</w:t>
            </w:r>
          </w:p>
        </w:tc>
      </w:tr>
      <w:tr w:rsidR="004D72CD" w:rsidRPr="009C4382" w:rsidTr="004D58E8">
        <w:trPr>
          <w:trHeight w:val="852"/>
        </w:trPr>
        <w:tc>
          <w:tcPr>
            <w:tcW w:w="675" w:type="dxa"/>
          </w:tcPr>
          <w:p w:rsidR="004D72CD" w:rsidRPr="009C4382" w:rsidRDefault="004D72CD" w:rsidP="00A63F9F">
            <w:pPr>
              <w:contextualSpacing/>
              <w:jc w:val="both"/>
              <w:rPr>
                <w:lang w:eastAsia="en-US"/>
              </w:rPr>
            </w:pPr>
            <w:r w:rsidRPr="009C4382">
              <w:rPr>
                <w:lang w:eastAsia="en-US"/>
              </w:rPr>
              <w:lastRenderedPageBreak/>
              <w:t>5.3.</w:t>
            </w:r>
          </w:p>
        </w:tc>
        <w:tc>
          <w:tcPr>
            <w:tcW w:w="5670" w:type="dxa"/>
          </w:tcPr>
          <w:p w:rsidR="004D72CD" w:rsidRPr="009C4382" w:rsidRDefault="004D72CD" w:rsidP="004D58E8">
            <w:r w:rsidRPr="009C4382">
              <w:t>Приобретение игрового материала для детей дошкольного возраста</w:t>
            </w:r>
          </w:p>
        </w:tc>
        <w:tc>
          <w:tcPr>
            <w:tcW w:w="3119" w:type="dxa"/>
          </w:tcPr>
          <w:p w:rsidR="004D72CD" w:rsidRPr="009C4382" w:rsidRDefault="004D72CD" w:rsidP="004D58E8">
            <w:pPr>
              <w:contextualSpacing/>
              <w:rPr>
                <w:lang w:eastAsia="en-US"/>
              </w:rPr>
            </w:pPr>
            <w:r>
              <w:rPr>
                <w:szCs w:val="28"/>
              </w:rPr>
              <w:t xml:space="preserve">Муниципальное учреждение </w:t>
            </w:r>
            <w:r w:rsidRPr="00461C00">
              <w:t xml:space="preserve">Департамент образования администрации Нижнеилимского муниципального района </w:t>
            </w:r>
            <w:r w:rsidRPr="009C4382">
              <w:rPr>
                <w:sz w:val="22"/>
                <w:szCs w:val="22"/>
                <w:lang w:eastAsia="en-US"/>
              </w:rPr>
              <w:t>,  М</w:t>
            </w:r>
            <w:r>
              <w:rPr>
                <w:sz w:val="22"/>
                <w:szCs w:val="22"/>
                <w:lang w:eastAsia="en-US"/>
              </w:rPr>
              <w:t>униципальное казенное учреждение</w:t>
            </w:r>
            <w:r w:rsidRPr="009C4382">
              <w:rPr>
                <w:sz w:val="22"/>
                <w:szCs w:val="22"/>
                <w:lang w:eastAsia="en-US"/>
              </w:rPr>
              <w:t xml:space="preserve">  «Ресурсный центр», руководители</w:t>
            </w:r>
            <w:r>
              <w:rPr>
                <w:sz w:val="22"/>
                <w:szCs w:val="22"/>
                <w:lang w:eastAsia="en-US"/>
              </w:rPr>
              <w:t xml:space="preserve"> </w:t>
            </w:r>
            <w:r w:rsidRPr="009C4382">
              <w:rPr>
                <w:sz w:val="22"/>
                <w:szCs w:val="22"/>
                <w:lang w:eastAsia="en-US"/>
              </w:rPr>
              <w:t>ДОУ</w:t>
            </w:r>
          </w:p>
        </w:tc>
        <w:tc>
          <w:tcPr>
            <w:tcW w:w="2390" w:type="dxa"/>
          </w:tcPr>
          <w:p w:rsidR="004D72CD" w:rsidRPr="009C4382" w:rsidRDefault="004D72CD" w:rsidP="004D58E8">
            <w:r w:rsidRPr="009C4382">
              <w:t>2015-201</w:t>
            </w:r>
            <w:r>
              <w:t>7</w:t>
            </w:r>
            <w:r w:rsidRPr="009C4382">
              <w:t xml:space="preserve"> г.</w:t>
            </w:r>
          </w:p>
        </w:tc>
        <w:tc>
          <w:tcPr>
            <w:tcW w:w="3563" w:type="dxa"/>
          </w:tcPr>
          <w:p w:rsidR="004D72CD" w:rsidRPr="009C4382" w:rsidRDefault="004D72CD" w:rsidP="004D58E8">
            <w:pPr>
              <w:spacing w:before="100" w:beforeAutospacing="1"/>
              <w:contextualSpacing/>
            </w:pPr>
            <w:r w:rsidRPr="009C4382">
              <w:t>Исполнение требований ФГТ к условиям реализации ПДО</w:t>
            </w:r>
          </w:p>
        </w:tc>
      </w:tr>
      <w:tr w:rsidR="004D72CD" w:rsidRPr="009C4382" w:rsidTr="004D58E8">
        <w:trPr>
          <w:trHeight w:val="694"/>
        </w:trPr>
        <w:tc>
          <w:tcPr>
            <w:tcW w:w="675" w:type="dxa"/>
          </w:tcPr>
          <w:p w:rsidR="004D72CD" w:rsidRPr="009C4382" w:rsidRDefault="004D72CD" w:rsidP="00A63F9F">
            <w:pPr>
              <w:contextualSpacing/>
              <w:jc w:val="both"/>
              <w:rPr>
                <w:lang w:eastAsia="en-US"/>
              </w:rPr>
            </w:pPr>
            <w:r w:rsidRPr="009C4382">
              <w:rPr>
                <w:lang w:eastAsia="en-US"/>
              </w:rPr>
              <w:t>5.4.</w:t>
            </w:r>
          </w:p>
        </w:tc>
        <w:tc>
          <w:tcPr>
            <w:tcW w:w="5670" w:type="dxa"/>
          </w:tcPr>
          <w:p w:rsidR="004D72CD" w:rsidRPr="009C4382" w:rsidRDefault="004D72CD" w:rsidP="004D58E8">
            <w:r w:rsidRPr="009C4382">
              <w:t xml:space="preserve">Приобретение спортивного оборудования </w:t>
            </w:r>
          </w:p>
        </w:tc>
        <w:tc>
          <w:tcPr>
            <w:tcW w:w="3119" w:type="dxa"/>
          </w:tcPr>
          <w:p w:rsidR="004D72CD" w:rsidRPr="009C4382" w:rsidRDefault="004D72CD" w:rsidP="004D58E8">
            <w:pPr>
              <w:contextualSpacing/>
              <w:rPr>
                <w:lang w:eastAsia="en-US"/>
              </w:rPr>
            </w:pPr>
            <w:r>
              <w:rPr>
                <w:szCs w:val="28"/>
              </w:rPr>
              <w:t xml:space="preserve">Муниципальное учреждение </w:t>
            </w:r>
            <w:r w:rsidRPr="00461C00">
              <w:t xml:space="preserve">Департамент образования администрации Нижнеилимского муниципального района </w:t>
            </w:r>
            <w:r w:rsidRPr="009C4382">
              <w:rPr>
                <w:sz w:val="22"/>
                <w:szCs w:val="22"/>
                <w:lang w:eastAsia="en-US"/>
              </w:rPr>
              <w:t>,  М</w:t>
            </w:r>
            <w:r>
              <w:rPr>
                <w:sz w:val="22"/>
                <w:szCs w:val="22"/>
                <w:lang w:eastAsia="en-US"/>
              </w:rPr>
              <w:t>униципальное казенное учреждение</w:t>
            </w:r>
            <w:r w:rsidRPr="009C4382">
              <w:rPr>
                <w:sz w:val="22"/>
                <w:szCs w:val="22"/>
                <w:lang w:eastAsia="en-US"/>
              </w:rPr>
              <w:t xml:space="preserve">  «Ресурсный центр», руководители</w:t>
            </w:r>
            <w:r>
              <w:rPr>
                <w:sz w:val="22"/>
                <w:szCs w:val="22"/>
                <w:lang w:eastAsia="en-US"/>
              </w:rPr>
              <w:t xml:space="preserve"> </w:t>
            </w:r>
            <w:r w:rsidRPr="009C4382">
              <w:rPr>
                <w:sz w:val="22"/>
                <w:szCs w:val="22"/>
                <w:lang w:eastAsia="en-US"/>
              </w:rPr>
              <w:t>ДОУ</w:t>
            </w:r>
          </w:p>
        </w:tc>
        <w:tc>
          <w:tcPr>
            <w:tcW w:w="2390" w:type="dxa"/>
          </w:tcPr>
          <w:p w:rsidR="004D72CD" w:rsidRPr="009C4382" w:rsidRDefault="004D72CD" w:rsidP="004D58E8">
            <w:r w:rsidRPr="009C4382">
              <w:t>2015-201</w:t>
            </w:r>
            <w:r>
              <w:t>7</w:t>
            </w:r>
            <w:r w:rsidRPr="009C4382">
              <w:t xml:space="preserve"> г.</w:t>
            </w:r>
          </w:p>
        </w:tc>
        <w:tc>
          <w:tcPr>
            <w:tcW w:w="3563" w:type="dxa"/>
          </w:tcPr>
          <w:p w:rsidR="004D72CD" w:rsidRPr="009C4382" w:rsidRDefault="004D72CD" w:rsidP="004D58E8">
            <w:pPr>
              <w:spacing w:before="100" w:beforeAutospacing="1"/>
              <w:contextualSpacing/>
            </w:pPr>
            <w:r w:rsidRPr="009C4382">
              <w:t>Исполнение требований ФГТ к условиям реализации ПДО</w:t>
            </w:r>
          </w:p>
        </w:tc>
      </w:tr>
    </w:tbl>
    <w:p w:rsidR="004D72CD" w:rsidRPr="009C4382"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4D72CD" w:rsidRDefault="004D72CD" w:rsidP="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right"/>
        <w:rPr>
          <w:b/>
        </w:rPr>
        <w:sectPr w:rsidR="004D72CD" w:rsidSect="00DA6E18">
          <w:pgSz w:w="16838" w:h="11906" w:orient="landscape"/>
          <w:pgMar w:top="567" w:right="1622" w:bottom="1134" w:left="1134" w:header="709" w:footer="709" w:gutter="0"/>
          <w:cols w:space="708"/>
          <w:docGrid w:linePitch="360"/>
        </w:sectPr>
      </w:pPr>
    </w:p>
    <w:p w:rsidR="004D72CD" w:rsidRPr="00623717" w:rsidRDefault="004D72CD" w:rsidP="00623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623717">
        <w:rPr>
          <w:b/>
          <w:sz w:val="28"/>
          <w:szCs w:val="28"/>
        </w:rPr>
        <w:lastRenderedPageBreak/>
        <w:t>Глава 8.</w:t>
      </w:r>
    </w:p>
    <w:p w:rsidR="004D72CD" w:rsidRPr="00623717" w:rsidRDefault="004D72CD" w:rsidP="00623717">
      <w:pPr>
        <w:jc w:val="center"/>
        <w:rPr>
          <w:b/>
          <w:sz w:val="28"/>
          <w:szCs w:val="28"/>
        </w:rPr>
      </w:pPr>
      <w:r w:rsidRPr="00623717">
        <w:rPr>
          <w:b/>
          <w:sz w:val="28"/>
          <w:szCs w:val="28"/>
        </w:rPr>
        <w:t xml:space="preserve">Подпрограмма «Повышение эффективности системы общего образования» муниципальной программы «Развитие образования в Нижнеилимском муниципальном районе  на </w:t>
      </w:r>
      <w:r>
        <w:rPr>
          <w:b/>
          <w:sz w:val="28"/>
          <w:szCs w:val="28"/>
        </w:rPr>
        <w:t>2014 – 2017</w:t>
      </w:r>
      <w:r w:rsidRPr="00623717">
        <w:rPr>
          <w:b/>
          <w:sz w:val="28"/>
          <w:szCs w:val="28"/>
        </w:rPr>
        <w:t xml:space="preserve"> гг.»</w:t>
      </w:r>
    </w:p>
    <w:p w:rsidR="004D72CD" w:rsidRPr="00623717" w:rsidRDefault="004D72CD" w:rsidP="00623717">
      <w:pPr>
        <w:rPr>
          <w:b/>
          <w:sz w:val="28"/>
          <w:szCs w:val="28"/>
        </w:rPr>
      </w:pPr>
    </w:p>
    <w:p w:rsidR="004D72CD" w:rsidRPr="00623717" w:rsidRDefault="004D72CD" w:rsidP="00623717">
      <w:pPr>
        <w:jc w:val="center"/>
        <w:rPr>
          <w:b/>
          <w:sz w:val="26"/>
          <w:szCs w:val="26"/>
        </w:rPr>
      </w:pPr>
      <w:r w:rsidRPr="00623717">
        <w:rPr>
          <w:b/>
          <w:sz w:val="26"/>
          <w:szCs w:val="26"/>
        </w:rPr>
        <w:t>Раздел 8.1. Паспорт подпрограммы.</w:t>
      </w:r>
    </w:p>
    <w:p w:rsidR="004D72CD" w:rsidRDefault="004D72CD" w:rsidP="00623717"/>
    <w:p w:rsidR="004D72CD" w:rsidRPr="00623717" w:rsidRDefault="004D72CD" w:rsidP="00623717"/>
    <w:tbl>
      <w:tblPr>
        <w:tblW w:w="97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40"/>
        <w:gridCol w:w="7607"/>
      </w:tblGrid>
      <w:tr w:rsidR="004D72CD" w:rsidRPr="00623717" w:rsidTr="002E4DE2">
        <w:tc>
          <w:tcPr>
            <w:tcW w:w="2235" w:type="dxa"/>
          </w:tcPr>
          <w:p w:rsidR="004D72CD" w:rsidRPr="00623717" w:rsidRDefault="004D72CD" w:rsidP="00623717">
            <w:r w:rsidRPr="00623717">
              <w:t>Наименование подпрограммы</w:t>
            </w:r>
          </w:p>
        </w:tc>
        <w:tc>
          <w:tcPr>
            <w:tcW w:w="7512" w:type="dxa"/>
          </w:tcPr>
          <w:p w:rsidR="004D72CD" w:rsidRPr="00623717" w:rsidRDefault="004D72CD" w:rsidP="00623717">
            <w:r w:rsidRPr="00623717">
              <w:t>Подпрограмма «Повышение эффективности системы общего образования»</w:t>
            </w:r>
          </w:p>
        </w:tc>
      </w:tr>
      <w:tr w:rsidR="004D72CD" w:rsidRPr="00623717" w:rsidTr="002E4DE2">
        <w:tc>
          <w:tcPr>
            <w:tcW w:w="2235" w:type="dxa"/>
          </w:tcPr>
          <w:p w:rsidR="004D72CD" w:rsidRPr="00623717" w:rsidRDefault="004D72CD" w:rsidP="00623717">
            <w:r w:rsidRPr="00623717">
              <w:rPr>
                <w:bCs/>
              </w:rPr>
              <w:t>Правовая основа подпрограммы</w:t>
            </w:r>
          </w:p>
        </w:tc>
        <w:tc>
          <w:tcPr>
            <w:tcW w:w="7512" w:type="dxa"/>
          </w:tcPr>
          <w:p w:rsidR="004D72CD" w:rsidRPr="00623717" w:rsidRDefault="004D72CD" w:rsidP="00623717">
            <w:pPr>
              <w:autoSpaceDE w:val="0"/>
              <w:autoSpaceDN w:val="0"/>
              <w:adjustRightInd w:val="0"/>
              <w:spacing w:after="100" w:afterAutospacing="1"/>
              <w:rPr>
                <w:spacing w:val="-4"/>
              </w:rPr>
            </w:pPr>
            <w:r w:rsidRPr="00623717">
              <w:rPr>
                <w:spacing w:val="-4"/>
              </w:rPr>
              <w:t xml:space="preserve">Конституция Российской Федерации, Конвенция о правах ребенка; </w:t>
            </w:r>
          </w:p>
          <w:p w:rsidR="004D72CD" w:rsidRPr="00623717" w:rsidRDefault="004D72CD" w:rsidP="00623717">
            <w:pPr>
              <w:autoSpaceDE w:val="0"/>
              <w:autoSpaceDN w:val="0"/>
              <w:adjustRightInd w:val="0"/>
              <w:spacing w:after="100" w:afterAutospacing="1"/>
              <w:rPr>
                <w:spacing w:val="-4"/>
              </w:rPr>
            </w:pPr>
            <w:r w:rsidRPr="00623717">
              <w:rPr>
                <w:spacing w:val="-4"/>
              </w:rPr>
              <w:t xml:space="preserve">Закон Российской Федерации «Об образовании в Российской Федерации» № 273-ФЗ от 29.12.2012 г.; </w:t>
            </w:r>
          </w:p>
          <w:p w:rsidR="004D72CD" w:rsidRPr="00623717" w:rsidRDefault="004D72CD" w:rsidP="00623717">
            <w:pPr>
              <w:autoSpaceDE w:val="0"/>
              <w:autoSpaceDN w:val="0"/>
              <w:adjustRightInd w:val="0"/>
              <w:spacing w:after="100" w:afterAutospacing="1"/>
              <w:rPr>
                <w:rFonts w:eastAsia="TimesNewRomanPSMT"/>
              </w:rPr>
            </w:pPr>
            <w:r w:rsidRPr="00623717">
              <w:rPr>
                <w:rFonts w:eastAsia="TimesNewRomanPS-BoldMT"/>
                <w:bCs/>
              </w:rPr>
              <w:t xml:space="preserve">Концепция долгосрочного социально-экономического развития Российской Федерации на период до 2020 года, утвержденная </w:t>
            </w:r>
            <w:r w:rsidRPr="00623717">
              <w:rPr>
                <w:rFonts w:eastAsia="TimesNewRomanPSMT"/>
              </w:rPr>
              <w:t>распоряжением Правительства Российской Федерации от 17 ноября 2008 г. № 1662-р;</w:t>
            </w:r>
          </w:p>
          <w:p w:rsidR="004D72CD" w:rsidRPr="00623717" w:rsidRDefault="004D72CD" w:rsidP="00623717">
            <w:pPr>
              <w:spacing w:after="100" w:afterAutospacing="1"/>
            </w:pPr>
            <w:r w:rsidRPr="00623717">
              <w:rPr>
                <w:bCs/>
              </w:rPr>
              <w:t xml:space="preserve">Национальная образовательная инициатива "Наша новая школа" от </w:t>
            </w:r>
            <w:r w:rsidRPr="00623717">
              <w:t>04 февраля 2010 г. Пр-271;</w:t>
            </w:r>
          </w:p>
          <w:p w:rsidR="004D72CD" w:rsidRPr="00623717" w:rsidRDefault="004D72CD" w:rsidP="00623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pPr>
            <w:r w:rsidRPr="00623717">
              <w:t>Концепция профильного обучения на старшей ступени общего образования, утвержденная приказом Министерства образования Российской Федерации от 18.07.2002 № 2783;</w:t>
            </w:r>
          </w:p>
          <w:p w:rsidR="004D72CD" w:rsidRPr="00623717" w:rsidRDefault="004D72CD" w:rsidP="00623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pPr>
            <w:r w:rsidRPr="00623717">
              <w:t>Государственная программа Российской Федерации «Развитие образования» на 2013-2020 годы, утвержденная распоряжением Правительства Российской Федерации от22.11.2012 года № 2148-р;</w:t>
            </w:r>
          </w:p>
          <w:p w:rsidR="004D72CD" w:rsidRPr="00623717" w:rsidRDefault="004D72CD" w:rsidP="00623717">
            <w:pPr>
              <w:autoSpaceDE w:val="0"/>
              <w:autoSpaceDN w:val="0"/>
              <w:adjustRightInd w:val="0"/>
              <w:spacing w:after="100" w:afterAutospacing="1"/>
            </w:pPr>
            <w:r w:rsidRPr="00623717">
              <w:t xml:space="preserve">Федеральная    целевая    программа    развития образования на 2011 - 2015 годы, утвержденная </w:t>
            </w:r>
            <w:hyperlink r:id="rId11" w:history="1">
              <w:r w:rsidRPr="00623717">
                <w:t>постановление</w:t>
              </w:r>
            </w:hyperlink>
            <w:r w:rsidRPr="00623717">
              <w:t>м Правительства Российской  Федерации от 7 февраля  2011  года  N  61  "Об  утверждении федеральной    целевой     программы     развития образования на 2011 - 2015 годы";</w:t>
            </w:r>
          </w:p>
          <w:p w:rsidR="004D72CD" w:rsidRPr="00623717" w:rsidRDefault="004D72CD" w:rsidP="00623717">
            <w:pPr>
              <w:autoSpaceDE w:val="0"/>
              <w:autoSpaceDN w:val="0"/>
              <w:adjustRightInd w:val="0"/>
              <w:spacing w:after="100" w:afterAutospacing="1"/>
            </w:pPr>
            <w:r w:rsidRPr="00623717">
              <w:t xml:space="preserve">Региональная </w:t>
            </w:r>
            <w:hyperlink r:id="rId12" w:history="1">
              <w:r w:rsidRPr="00623717">
                <w:t>программа</w:t>
              </w:r>
            </w:hyperlink>
            <w:r w:rsidRPr="00623717">
              <w:t xml:space="preserve"> "Развитие образования в Иркутской области" на 2011 - 2015 годы, утвержденная постановлением Правительства Иркутской области № 162-пп от 22 июня 2011 г.;</w:t>
            </w:r>
          </w:p>
          <w:p w:rsidR="004D72CD" w:rsidRPr="00623717" w:rsidRDefault="004D72CD" w:rsidP="00623717">
            <w:pPr>
              <w:widowControl w:val="0"/>
              <w:shd w:val="clear" w:color="auto" w:fill="FFFFFF"/>
              <w:autoSpaceDE w:val="0"/>
              <w:autoSpaceDN w:val="0"/>
              <w:adjustRightInd w:val="0"/>
              <w:spacing w:after="100" w:afterAutospacing="1"/>
              <w:ind w:left="5"/>
            </w:pPr>
            <w:r w:rsidRPr="00623717">
              <w:rPr>
                <w:spacing w:val="-2"/>
              </w:rPr>
              <w:t xml:space="preserve">План мероприятий («дорожную карту») «Изменения в отраслях </w:t>
            </w:r>
            <w:r w:rsidRPr="00623717">
              <w:t>социальной сферы, направленные на повышение эффективности сферы образования в муниципальном образовании «Нижнеилимский муниципальный район»,</w:t>
            </w:r>
            <w:r w:rsidRPr="00623717">
              <w:rPr>
                <w:spacing w:val="-8"/>
              </w:rPr>
              <w:t xml:space="preserve">  утвержденный постановлением администрации Нижнеилимского муниципального района от  30.04.2013 г. № 613.</w:t>
            </w:r>
          </w:p>
        </w:tc>
      </w:tr>
      <w:tr w:rsidR="004D72CD" w:rsidRPr="00623717" w:rsidTr="002E4DE2">
        <w:tc>
          <w:tcPr>
            <w:tcW w:w="2235" w:type="dxa"/>
          </w:tcPr>
          <w:p w:rsidR="004D72CD" w:rsidRPr="00623717" w:rsidRDefault="004D72CD" w:rsidP="00623717">
            <w:r w:rsidRPr="00623717">
              <w:t>Разработчик подпрограммы</w:t>
            </w:r>
          </w:p>
        </w:tc>
        <w:tc>
          <w:tcPr>
            <w:tcW w:w="7512" w:type="dxa"/>
          </w:tcPr>
          <w:p w:rsidR="004D72CD" w:rsidRPr="00623717" w:rsidRDefault="004D72CD" w:rsidP="00623717">
            <w:r>
              <w:rPr>
                <w:szCs w:val="28"/>
              </w:rPr>
              <w:t xml:space="preserve">Муниципальное учреждение </w:t>
            </w:r>
            <w:r w:rsidRPr="00461C00">
              <w:t>Департамент образования администрации Нижнеилимского муниципального района</w:t>
            </w:r>
          </w:p>
        </w:tc>
      </w:tr>
      <w:tr w:rsidR="004D72CD" w:rsidRPr="00623717" w:rsidTr="002E4DE2">
        <w:tc>
          <w:tcPr>
            <w:tcW w:w="2235" w:type="dxa"/>
          </w:tcPr>
          <w:p w:rsidR="004D72CD" w:rsidRPr="00623717" w:rsidRDefault="004D72CD" w:rsidP="00623717">
            <w:pPr>
              <w:rPr>
                <w:spacing w:val="-8"/>
              </w:rPr>
            </w:pPr>
            <w:r w:rsidRPr="00623717">
              <w:rPr>
                <w:spacing w:val="-8"/>
              </w:rPr>
              <w:t xml:space="preserve">Цель и основные </w:t>
            </w:r>
            <w:r w:rsidRPr="00623717">
              <w:rPr>
                <w:spacing w:val="-8"/>
              </w:rPr>
              <w:lastRenderedPageBreak/>
              <w:t xml:space="preserve">задачи подпрограммы. </w:t>
            </w:r>
          </w:p>
        </w:tc>
        <w:tc>
          <w:tcPr>
            <w:tcW w:w="7512" w:type="dxa"/>
          </w:tcPr>
          <w:p w:rsidR="004D72CD" w:rsidRPr="00623717" w:rsidRDefault="004D72CD" w:rsidP="00623717">
            <w:pPr>
              <w:rPr>
                <w:color w:val="FF0000"/>
              </w:rPr>
            </w:pPr>
            <w:r w:rsidRPr="00623717">
              <w:lastRenderedPageBreak/>
              <w:t xml:space="preserve">Цель: обеспечение доступного качественного конкурентоспособного </w:t>
            </w:r>
            <w:r w:rsidRPr="00623717">
              <w:lastRenderedPageBreak/>
              <w:t>общего образования независимо от места жительства, социального и материального положения семей и состояния здоровья обучающихся.</w:t>
            </w:r>
          </w:p>
          <w:p w:rsidR="004D72CD" w:rsidRPr="00623717" w:rsidRDefault="004D72CD" w:rsidP="00623717">
            <w:r w:rsidRPr="00623717">
              <w:t>Основные задачи</w:t>
            </w:r>
          </w:p>
          <w:p w:rsidR="004D72CD" w:rsidRPr="00623717" w:rsidRDefault="004D72CD" w:rsidP="004123E8">
            <w:pPr>
              <w:numPr>
                <w:ilvl w:val="0"/>
                <w:numId w:val="19"/>
              </w:numPr>
              <w:autoSpaceDE w:val="0"/>
              <w:autoSpaceDN w:val="0"/>
              <w:adjustRightInd w:val="0"/>
              <w:contextualSpacing/>
            </w:pPr>
            <w:r w:rsidRPr="00623717">
              <w:t xml:space="preserve">Совершенствование </w:t>
            </w:r>
            <w:r w:rsidRPr="00623717">
              <w:rPr>
                <w:spacing w:val="-6"/>
                <w:lang w:eastAsia="ar-SA"/>
              </w:rPr>
              <w:t>нормативно-правового обеспечения деятельности муниципальных образовательных учреждений. Обеспечение открытости системы образования.;</w:t>
            </w:r>
          </w:p>
          <w:p w:rsidR="004D72CD" w:rsidRPr="00623717" w:rsidRDefault="004D72CD" w:rsidP="004123E8">
            <w:pPr>
              <w:numPr>
                <w:ilvl w:val="0"/>
                <w:numId w:val="19"/>
              </w:numPr>
              <w:autoSpaceDE w:val="0"/>
              <w:autoSpaceDN w:val="0"/>
              <w:adjustRightInd w:val="0"/>
              <w:contextualSpacing/>
            </w:pPr>
            <w:r w:rsidRPr="00623717">
              <w:t xml:space="preserve">Совершенствование содержания и технологий </w:t>
            </w:r>
            <w:r w:rsidRPr="00623717">
              <w:rPr>
                <w:lang w:eastAsia="ar-SA"/>
              </w:rPr>
              <w:t>в системе образования Нижнеилимского района.</w:t>
            </w:r>
            <w:r w:rsidRPr="00623717">
              <w:rPr>
                <w:spacing w:val="-6"/>
                <w:lang w:eastAsia="ar-SA"/>
              </w:rPr>
              <w:t xml:space="preserve"> Внедрение федеральных государственных образовательных стандартов в практику деятельности муниципальных образовательных учреждений;</w:t>
            </w:r>
          </w:p>
          <w:p w:rsidR="004D72CD" w:rsidRPr="00623717" w:rsidRDefault="004D72CD" w:rsidP="004123E8">
            <w:pPr>
              <w:numPr>
                <w:ilvl w:val="0"/>
                <w:numId w:val="19"/>
              </w:numPr>
              <w:autoSpaceDE w:val="0"/>
              <w:autoSpaceDN w:val="0"/>
              <w:adjustRightInd w:val="0"/>
              <w:contextualSpacing/>
            </w:pPr>
            <w:r w:rsidRPr="00623717">
              <w:t>Развитие кадрового потенциала системы образования;</w:t>
            </w:r>
          </w:p>
          <w:p w:rsidR="004D72CD" w:rsidRPr="00623717" w:rsidRDefault="004D72CD" w:rsidP="004123E8">
            <w:pPr>
              <w:numPr>
                <w:ilvl w:val="0"/>
                <w:numId w:val="19"/>
              </w:numPr>
              <w:autoSpaceDE w:val="0"/>
              <w:autoSpaceDN w:val="0"/>
              <w:adjustRightInd w:val="0"/>
              <w:contextualSpacing/>
            </w:pPr>
            <w:r w:rsidRPr="00623717">
              <w:t>Улучшение материально-технической, учебно-материальной базы образовательных учреждений;</w:t>
            </w:r>
          </w:p>
          <w:p w:rsidR="004D72CD" w:rsidRPr="00623717" w:rsidRDefault="004D72CD" w:rsidP="004123E8">
            <w:pPr>
              <w:numPr>
                <w:ilvl w:val="0"/>
                <w:numId w:val="19"/>
              </w:numPr>
              <w:autoSpaceDE w:val="0"/>
              <w:autoSpaceDN w:val="0"/>
              <w:adjustRightInd w:val="0"/>
              <w:contextualSpacing/>
              <w:rPr>
                <w:spacing w:val="-6"/>
              </w:rPr>
            </w:pPr>
            <w:r w:rsidRPr="00623717">
              <w:t>Создание образовательной среды, обеспечивающей доступность качественного образования и успешную социализацию различной категории обучающихся.</w:t>
            </w:r>
          </w:p>
        </w:tc>
      </w:tr>
      <w:tr w:rsidR="004D72CD" w:rsidRPr="00623717" w:rsidTr="002E4DE2">
        <w:tc>
          <w:tcPr>
            <w:tcW w:w="2235" w:type="dxa"/>
          </w:tcPr>
          <w:p w:rsidR="004D72CD" w:rsidRPr="00623717" w:rsidRDefault="004D72CD" w:rsidP="00623717">
            <w:r w:rsidRPr="00623717">
              <w:lastRenderedPageBreak/>
              <w:t>Сроки реализации</w:t>
            </w:r>
          </w:p>
        </w:tc>
        <w:tc>
          <w:tcPr>
            <w:tcW w:w="7512" w:type="dxa"/>
          </w:tcPr>
          <w:p w:rsidR="004D72CD" w:rsidRPr="00623717" w:rsidRDefault="004D72CD" w:rsidP="00623717">
            <w:r>
              <w:t>2014-2017</w:t>
            </w:r>
            <w:r w:rsidRPr="00623717">
              <w:t xml:space="preserve"> годы</w:t>
            </w:r>
          </w:p>
        </w:tc>
      </w:tr>
      <w:tr w:rsidR="004D72CD" w:rsidRPr="00623717" w:rsidTr="002E4DE2">
        <w:tc>
          <w:tcPr>
            <w:tcW w:w="2235" w:type="dxa"/>
            <w:vAlign w:val="center"/>
          </w:tcPr>
          <w:p w:rsidR="004D72CD" w:rsidRPr="00623717" w:rsidRDefault="004D72CD" w:rsidP="00623717">
            <w:pPr>
              <w:shd w:val="clear" w:color="auto" w:fill="FFFFFF"/>
              <w:spacing w:before="100" w:beforeAutospacing="1" w:after="100" w:afterAutospacing="1"/>
              <w:ind w:firstLine="33"/>
            </w:pPr>
            <w:r w:rsidRPr="00623717">
              <w:t>Исполнители основных мероприятий подпрограммы</w:t>
            </w:r>
          </w:p>
        </w:tc>
        <w:tc>
          <w:tcPr>
            <w:tcW w:w="7512" w:type="dxa"/>
            <w:vAlign w:val="center"/>
          </w:tcPr>
          <w:p w:rsidR="004D72CD" w:rsidRPr="00623717" w:rsidRDefault="004D72CD" w:rsidP="00623717">
            <w:pPr>
              <w:shd w:val="clear" w:color="auto" w:fill="FFFFFF"/>
              <w:ind w:left="-74"/>
            </w:pPr>
            <w:r>
              <w:t xml:space="preserve">Муниципальное учреждение </w:t>
            </w:r>
            <w:r w:rsidRPr="00623717">
              <w:t>Департамент образования</w:t>
            </w:r>
            <w:r>
              <w:t>администрации Нижнеилимского муниципального района</w:t>
            </w:r>
            <w:r w:rsidRPr="00623717">
              <w:t>,</w:t>
            </w:r>
          </w:p>
          <w:p w:rsidR="004D72CD" w:rsidRPr="00623717" w:rsidRDefault="004D72CD" w:rsidP="00623717">
            <w:pPr>
              <w:shd w:val="clear" w:color="auto" w:fill="FFFFFF"/>
              <w:ind w:left="-74"/>
            </w:pPr>
            <w:r w:rsidRPr="00623717">
              <w:t xml:space="preserve">Муниципальное казенное учреждение «Ресурсный центр», </w:t>
            </w:r>
          </w:p>
          <w:p w:rsidR="004D72CD" w:rsidRPr="00461C00" w:rsidRDefault="004D72CD" w:rsidP="00135389">
            <w:pPr>
              <w:rPr>
                <w:szCs w:val="28"/>
              </w:rPr>
            </w:pPr>
            <w:r w:rsidRPr="00461C00">
              <w:rPr>
                <w:szCs w:val="28"/>
              </w:rPr>
              <w:t>1.</w:t>
            </w:r>
            <w:r>
              <w:rPr>
                <w:szCs w:val="28"/>
              </w:rPr>
              <w:t xml:space="preserve">Муниципальное общеобразовательное учреждение </w:t>
            </w:r>
            <w:r w:rsidRPr="00461C00">
              <w:rPr>
                <w:szCs w:val="28"/>
              </w:rPr>
              <w:t>«Железногорская средняя общеобразовательная школа № 1»;</w:t>
            </w:r>
          </w:p>
          <w:p w:rsidR="004D72CD" w:rsidRPr="00461C00" w:rsidRDefault="004D72CD" w:rsidP="00135389">
            <w:pPr>
              <w:rPr>
                <w:szCs w:val="28"/>
              </w:rPr>
            </w:pPr>
            <w:r w:rsidRPr="00461C00">
              <w:rPr>
                <w:szCs w:val="28"/>
              </w:rPr>
              <w:t>2.</w:t>
            </w:r>
            <w:r>
              <w:rPr>
                <w:szCs w:val="28"/>
              </w:rPr>
              <w:t xml:space="preserve"> Муниципальное бюджетное общеобразовательное учреждение </w:t>
            </w:r>
            <w:r w:rsidRPr="00461C00">
              <w:rPr>
                <w:szCs w:val="28"/>
              </w:rPr>
              <w:t>«Железногорская средняя общеобразовательная школа № 2»;</w:t>
            </w:r>
          </w:p>
          <w:p w:rsidR="004D72CD" w:rsidRPr="00461C00" w:rsidRDefault="004D72CD" w:rsidP="00135389">
            <w:pPr>
              <w:rPr>
                <w:szCs w:val="28"/>
              </w:rPr>
            </w:pPr>
            <w:r w:rsidRPr="00461C00">
              <w:rPr>
                <w:szCs w:val="28"/>
              </w:rPr>
              <w:t>3.</w:t>
            </w:r>
            <w:r>
              <w:rPr>
                <w:szCs w:val="28"/>
              </w:rPr>
              <w:t xml:space="preserve"> Муниципальное общеобразовательное учреждение </w:t>
            </w:r>
            <w:r w:rsidRPr="00461C00">
              <w:rPr>
                <w:szCs w:val="28"/>
              </w:rPr>
              <w:t>«Железногорская средняя общеобразовательная школа № 3»;</w:t>
            </w:r>
          </w:p>
          <w:p w:rsidR="004D72CD" w:rsidRPr="00461C00" w:rsidRDefault="004D72CD" w:rsidP="00135389">
            <w:pPr>
              <w:rPr>
                <w:szCs w:val="28"/>
              </w:rPr>
            </w:pPr>
            <w:r w:rsidRPr="00461C00">
              <w:rPr>
                <w:szCs w:val="28"/>
              </w:rPr>
              <w:t>4.</w:t>
            </w:r>
            <w:r>
              <w:rPr>
                <w:szCs w:val="28"/>
              </w:rPr>
              <w:t xml:space="preserve"> Муниципальное бюджетное общеобразовательное учреждение </w:t>
            </w:r>
            <w:r w:rsidRPr="00461C00">
              <w:rPr>
                <w:szCs w:val="28"/>
              </w:rPr>
              <w:t>«Железногорская средняя общеобразовательная школа № 4»;</w:t>
            </w:r>
          </w:p>
          <w:p w:rsidR="004D72CD" w:rsidRPr="00461C00" w:rsidRDefault="004D72CD" w:rsidP="00135389">
            <w:pPr>
              <w:rPr>
                <w:szCs w:val="28"/>
              </w:rPr>
            </w:pPr>
            <w:r w:rsidRPr="00461C00">
              <w:rPr>
                <w:szCs w:val="28"/>
              </w:rPr>
              <w:t>5.</w:t>
            </w:r>
            <w:r>
              <w:rPr>
                <w:szCs w:val="28"/>
              </w:rPr>
              <w:t xml:space="preserve"> Муниципальное общеобразовательное учреждение </w:t>
            </w:r>
            <w:r w:rsidRPr="00461C00">
              <w:rPr>
                <w:szCs w:val="28"/>
              </w:rPr>
              <w:t>«Железногорская средняя общеобразовательная школа № 5 им. А.Н. Радищева»;</w:t>
            </w:r>
          </w:p>
          <w:p w:rsidR="004D72CD" w:rsidRPr="00461C00" w:rsidRDefault="004D72CD" w:rsidP="00135389">
            <w:pPr>
              <w:rPr>
                <w:szCs w:val="28"/>
              </w:rPr>
            </w:pPr>
            <w:r w:rsidRPr="00461C00">
              <w:rPr>
                <w:szCs w:val="28"/>
              </w:rPr>
              <w:t>6.</w:t>
            </w:r>
            <w:r>
              <w:rPr>
                <w:szCs w:val="28"/>
              </w:rPr>
              <w:t xml:space="preserve"> Муниципальное общеобразовательное учреждение </w:t>
            </w:r>
            <w:r w:rsidRPr="00461C00">
              <w:rPr>
                <w:szCs w:val="28"/>
              </w:rPr>
              <w:t>«Новоигирменская средняя  общеобразовательная школа № 1»;</w:t>
            </w:r>
          </w:p>
          <w:p w:rsidR="004D72CD" w:rsidRPr="00461C00" w:rsidRDefault="004D72CD" w:rsidP="00135389">
            <w:pPr>
              <w:rPr>
                <w:szCs w:val="28"/>
              </w:rPr>
            </w:pPr>
            <w:r w:rsidRPr="00461C00">
              <w:rPr>
                <w:szCs w:val="28"/>
              </w:rPr>
              <w:t xml:space="preserve">7. </w:t>
            </w:r>
            <w:r>
              <w:rPr>
                <w:szCs w:val="28"/>
              </w:rPr>
              <w:t>Муниципальное общеобразовательное учреждение</w:t>
            </w:r>
            <w:r w:rsidRPr="00461C00">
              <w:rPr>
                <w:szCs w:val="28"/>
              </w:rPr>
              <w:t xml:space="preserve"> «Новоигирменская средняя общеобразовательная школа № 2»;</w:t>
            </w:r>
          </w:p>
          <w:p w:rsidR="004D72CD" w:rsidRPr="00461C00" w:rsidRDefault="004D72CD" w:rsidP="00135389">
            <w:pPr>
              <w:rPr>
                <w:szCs w:val="28"/>
              </w:rPr>
            </w:pPr>
            <w:r w:rsidRPr="00461C00">
              <w:rPr>
                <w:szCs w:val="28"/>
              </w:rPr>
              <w:t xml:space="preserve">8. </w:t>
            </w:r>
            <w:r>
              <w:rPr>
                <w:szCs w:val="28"/>
              </w:rPr>
              <w:t>Муниципальное общеобразовательное учреждение</w:t>
            </w:r>
            <w:r w:rsidRPr="00461C00">
              <w:rPr>
                <w:szCs w:val="28"/>
              </w:rPr>
              <w:t xml:space="preserve"> «Новоигирменская средняя общеобразовательная школа № 3»;</w:t>
            </w:r>
          </w:p>
          <w:p w:rsidR="004D72CD" w:rsidRPr="00461C00" w:rsidRDefault="004D72CD" w:rsidP="00135389">
            <w:pPr>
              <w:rPr>
                <w:szCs w:val="28"/>
              </w:rPr>
            </w:pPr>
            <w:r w:rsidRPr="00461C00">
              <w:rPr>
                <w:szCs w:val="28"/>
              </w:rPr>
              <w:t xml:space="preserve">9. </w:t>
            </w:r>
            <w:r>
              <w:rPr>
                <w:szCs w:val="28"/>
              </w:rPr>
              <w:t>Муниципальное общеобразовательное учреждение</w:t>
            </w:r>
            <w:r w:rsidRPr="00461C00">
              <w:rPr>
                <w:szCs w:val="28"/>
              </w:rPr>
              <w:t xml:space="preserve"> «Рудногорская средняя общеобразовательная школа»;</w:t>
            </w:r>
          </w:p>
          <w:p w:rsidR="004D72CD" w:rsidRPr="00461C00" w:rsidRDefault="004D72CD" w:rsidP="00135389">
            <w:pPr>
              <w:rPr>
                <w:szCs w:val="28"/>
              </w:rPr>
            </w:pPr>
            <w:r w:rsidRPr="00461C00">
              <w:rPr>
                <w:szCs w:val="28"/>
              </w:rPr>
              <w:t xml:space="preserve">10. </w:t>
            </w:r>
            <w:r>
              <w:rPr>
                <w:szCs w:val="28"/>
              </w:rPr>
              <w:t>Муниципальное общеобразовательное учреждение</w:t>
            </w:r>
            <w:r w:rsidRPr="00461C00">
              <w:rPr>
                <w:szCs w:val="28"/>
              </w:rPr>
              <w:t xml:space="preserve"> «Хребтовская средняя общеобразовательная школа»;</w:t>
            </w:r>
          </w:p>
          <w:p w:rsidR="004D72CD" w:rsidRPr="00461C00" w:rsidRDefault="004D72CD" w:rsidP="00135389">
            <w:pPr>
              <w:rPr>
                <w:szCs w:val="28"/>
              </w:rPr>
            </w:pPr>
            <w:r w:rsidRPr="00461C00">
              <w:rPr>
                <w:szCs w:val="28"/>
              </w:rPr>
              <w:t xml:space="preserve">11. </w:t>
            </w:r>
            <w:r>
              <w:rPr>
                <w:szCs w:val="28"/>
              </w:rPr>
              <w:t>Муниципальное общеобразовательное учреждение</w:t>
            </w:r>
            <w:r w:rsidRPr="00461C00">
              <w:rPr>
                <w:szCs w:val="28"/>
              </w:rPr>
              <w:t xml:space="preserve"> «Видимская средняя общеобразовательная школа»;</w:t>
            </w:r>
          </w:p>
          <w:p w:rsidR="004D72CD" w:rsidRPr="00461C00" w:rsidRDefault="004D72CD" w:rsidP="00135389">
            <w:pPr>
              <w:rPr>
                <w:szCs w:val="28"/>
              </w:rPr>
            </w:pPr>
            <w:r w:rsidRPr="00461C00">
              <w:rPr>
                <w:szCs w:val="28"/>
              </w:rPr>
              <w:t xml:space="preserve">12. </w:t>
            </w:r>
            <w:r>
              <w:rPr>
                <w:szCs w:val="28"/>
              </w:rPr>
              <w:t>Муниципальное общеобразовательное учреждение</w:t>
            </w:r>
            <w:r w:rsidRPr="00461C00">
              <w:rPr>
                <w:szCs w:val="28"/>
              </w:rPr>
              <w:t xml:space="preserve"> «Шестаковская средняя общеобразовательная школа»;</w:t>
            </w:r>
          </w:p>
          <w:p w:rsidR="004D72CD" w:rsidRPr="00461C00" w:rsidRDefault="004D72CD" w:rsidP="00135389">
            <w:pPr>
              <w:rPr>
                <w:szCs w:val="28"/>
              </w:rPr>
            </w:pPr>
            <w:r w:rsidRPr="00461C00">
              <w:rPr>
                <w:szCs w:val="28"/>
              </w:rPr>
              <w:t xml:space="preserve">13. </w:t>
            </w:r>
            <w:r>
              <w:rPr>
                <w:szCs w:val="28"/>
              </w:rPr>
              <w:t>Муниципальное казённое общеобразовательное учреждение</w:t>
            </w:r>
            <w:r w:rsidRPr="00461C00">
              <w:rPr>
                <w:szCs w:val="28"/>
              </w:rPr>
              <w:t xml:space="preserve"> «Коршуновская средняя общеобразовательная школа»;</w:t>
            </w:r>
          </w:p>
          <w:p w:rsidR="004D72CD" w:rsidRPr="00461C00" w:rsidRDefault="004D72CD" w:rsidP="00135389">
            <w:pPr>
              <w:rPr>
                <w:szCs w:val="28"/>
              </w:rPr>
            </w:pPr>
            <w:r w:rsidRPr="00461C00">
              <w:rPr>
                <w:szCs w:val="28"/>
              </w:rPr>
              <w:t xml:space="preserve">14. </w:t>
            </w:r>
            <w:r>
              <w:rPr>
                <w:szCs w:val="28"/>
              </w:rPr>
              <w:t>Муниципальное общеобразовательное учреждение</w:t>
            </w:r>
            <w:r w:rsidRPr="00461C00">
              <w:rPr>
                <w:szCs w:val="28"/>
              </w:rPr>
              <w:t xml:space="preserve"> «Березняковская средняя общеобразовательная школа им. М.К. Янгеля»;</w:t>
            </w:r>
          </w:p>
          <w:p w:rsidR="004D72CD" w:rsidRPr="00461C00" w:rsidRDefault="004D72CD" w:rsidP="00135389">
            <w:pPr>
              <w:rPr>
                <w:szCs w:val="28"/>
              </w:rPr>
            </w:pPr>
            <w:r w:rsidRPr="00461C00">
              <w:rPr>
                <w:szCs w:val="28"/>
              </w:rPr>
              <w:t xml:space="preserve">15. </w:t>
            </w:r>
            <w:r>
              <w:rPr>
                <w:szCs w:val="28"/>
              </w:rPr>
              <w:t>Муниципальное общеобразовательное учреждение</w:t>
            </w:r>
            <w:r w:rsidRPr="00461C00">
              <w:rPr>
                <w:szCs w:val="28"/>
              </w:rPr>
              <w:t xml:space="preserve"> «Новоилимская средняя общеобразовательная школа им. Н.И. Черных»;</w:t>
            </w:r>
          </w:p>
          <w:p w:rsidR="004D72CD" w:rsidRPr="00461C00" w:rsidRDefault="004D72CD" w:rsidP="00135389">
            <w:pPr>
              <w:rPr>
                <w:szCs w:val="28"/>
              </w:rPr>
            </w:pPr>
            <w:r w:rsidRPr="00461C00">
              <w:rPr>
                <w:szCs w:val="28"/>
              </w:rPr>
              <w:lastRenderedPageBreak/>
              <w:t xml:space="preserve">16. </w:t>
            </w:r>
            <w:r>
              <w:rPr>
                <w:szCs w:val="28"/>
              </w:rPr>
              <w:t>Муниципальное общеобразовательное учреждение</w:t>
            </w:r>
            <w:r w:rsidRPr="00461C00">
              <w:rPr>
                <w:szCs w:val="28"/>
              </w:rPr>
              <w:t xml:space="preserve"> «Семигорская средняя общеобразовательная школа»;</w:t>
            </w:r>
          </w:p>
          <w:p w:rsidR="004D72CD" w:rsidRPr="00461C00" w:rsidRDefault="004D72CD" w:rsidP="00135389">
            <w:pPr>
              <w:rPr>
                <w:szCs w:val="28"/>
              </w:rPr>
            </w:pPr>
            <w:r w:rsidRPr="00461C00">
              <w:rPr>
                <w:szCs w:val="28"/>
              </w:rPr>
              <w:t xml:space="preserve">17. </w:t>
            </w:r>
            <w:r>
              <w:rPr>
                <w:szCs w:val="28"/>
              </w:rPr>
              <w:t>Муниципальное общеобразовательное учреждение</w:t>
            </w:r>
            <w:r w:rsidRPr="00461C00">
              <w:rPr>
                <w:szCs w:val="28"/>
              </w:rPr>
              <w:t xml:space="preserve"> «Дальнинская средняя общеобразовательная школа»;</w:t>
            </w:r>
          </w:p>
          <w:p w:rsidR="004D72CD" w:rsidRPr="00461C00" w:rsidRDefault="004D72CD" w:rsidP="00135389">
            <w:pPr>
              <w:rPr>
                <w:szCs w:val="28"/>
              </w:rPr>
            </w:pPr>
            <w:r w:rsidRPr="00461C00">
              <w:rPr>
                <w:szCs w:val="28"/>
              </w:rPr>
              <w:t xml:space="preserve">18. </w:t>
            </w:r>
            <w:r>
              <w:rPr>
                <w:szCs w:val="28"/>
              </w:rPr>
              <w:t>Муниципальное общеобразовательное учреждение</w:t>
            </w:r>
            <w:r w:rsidRPr="00461C00">
              <w:rPr>
                <w:szCs w:val="28"/>
              </w:rPr>
              <w:t xml:space="preserve"> «Речушинская средняя общеобразовательная школа»;</w:t>
            </w:r>
          </w:p>
          <w:p w:rsidR="004D72CD" w:rsidRPr="00461C00" w:rsidRDefault="004D72CD" w:rsidP="00135389">
            <w:pPr>
              <w:rPr>
                <w:szCs w:val="28"/>
              </w:rPr>
            </w:pPr>
            <w:r w:rsidRPr="00461C00">
              <w:rPr>
                <w:szCs w:val="28"/>
              </w:rPr>
              <w:t xml:space="preserve">19. </w:t>
            </w:r>
            <w:r>
              <w:rPr>
                <w:szCs w:val="28"/>
              </w:rPr>
              <w:t>Муниципальное общеобразовательное учреждение</w:t>
            </w:r>
            <w:r w:rsidRPr="00461C00">
              <w:rPr>
                <w:szCs w:val="28"/>
              </w:rPr>
              <w:t xml:space="preserve"> «Брусничная средняя общеобразовательная школа»;</w:t>
            </w:r>
          </w:p>
          <w:p w:rsidR="004D72CD" w:rsidRPr="00461C00" w:rsidRDefault="004D72CD" w:rsidP="00135389">
            <w:pPr>
              <w:rPr>
                <w:szCs w:val="28"/>
              </w:rPr>
            </w:pPr>
            <w:r w:rsidRPr="00461C00">
              <w:rPr>
                <w:szCs w:val="28"/>
              </w:rPr>
              <w:t xml:space="preserve">20. </w:t>
            </w:r>
            <w:r>
              <w:rPr>
                <w:szCs w:val="28"/>
              </w:rPr>
              <w:t>Муниципальное общеобразовательное учреждение</w:t>
            </w:r>
            <w:r w:rsidRPr="00461C00">
              <w:rPr>
                <w:szCs w:val="28"/>
              </w:rPr>
              <w:t xml:space="preserve"> «Соцгородокская средняя общеобразовательная школа»;</w:t>
            </w:r>
          </w:p>
          <w:p w:rsidR="004D72CD" w:rsidRPr="00461C00" w:rsidRDefault="004D72CD" w:rsidP="00135389">
            <w:pPr>
              <w:rPr>
                <w:szCs w:val="28"/>
              </w:rPr>
            </w:pPr>
            <w:r w:rsidRPr="00461C00">
              <w:rPr>
                <w:szCs w:val="28"/>
              </w:rPr>
              <w:t xml:space="preserve">21. </w:t>
            </w:r>
            <w:r>
              <w:rPr>
                <w:szCs w:val="28"/>
              </w:rPr>
              <w:t>Муниципальное общеобразовательное учреждение</w:t>
            </w:r>
            <w:r w:rsidRPr="00461C00">
              <w:rPr>
                <w:szCs w:val="28"/>
              </w:rPr>
              <w:t xml:space="preserve"> «Янгелевская средняя общеобразовательная школа»;</w:t>
            </w:r>
          </w:p>
          <w:p w:rsidR="004D72CD" w:rsidRPr="00461C00" w:rsidRDefault="004D72CD" w:rsidP="00135389">
            <w:pPr>
              <w:rPr>
                <w:szCs w:val="28"/>
              </w:rPr>
            </w:pPr>
            <w:r w:rsidRPr="00461C00">
              <w:rPr>
                <w:szCs w:val="28"/>
              </w:rPr>
              <w:t xml:space="preserve">22. </w:t>
            </w:r>
            <w:r>
              <w:rPr>
                <w:szCs w:val="28"/>
              </w:rPr>
              <w:t>Муниципальное общеобразовательное учреждение</w:t>
            </w:r>
            <w:r w:rsidRPr="00461C00">
              <w:rPr>
                <w:szCs w:val="28"/>
              </w:rPr>
              <w:t xml:space="preserve"> «Радищевская средняя общеобразовательная школа»;</w:t>
            </w:r>
          </w:p>
          <w:p w:rsidR="004D72CD" w:rsidRPr="00461C00" w:rsidRDefault="004D72CD" w:rsidP="00135389">
            <w:pPr>
              <w:rPr>
                <w:szCs w:val="28"/>
              </w:rPr>
            </w:pPr>
            <w:r w:rsidRPr="00461C00">
              <w:rPr>
                <w:szCs w:val="28"/>
              </w:rPr>
              <w:t xml:space="preserve">23. </w:t>
            </w:r>
            <w:r>
              <w:rPr>
                <w:szCs w:val="28"/>
              </w:rPr>
              <w:t>Муниципальное общеобразовательное учреждение</w:t>
            </w:r>
            <w:r w:rsidRPr="00461C00">
              <w:rPr>
                <w:szCs w:val="28"/>
              </w:rPr>
              <w:t xml:space="preserve"> «Заморская средняя общеобразовательная школа»;</w:t>
            </w:r>
          </w:p>
          <w:p w:rsidR="004D72CD" w:rsidRPr="00461C00" w:rsidRDefault="004D72CD" w:rsidP="00135389">
            <w:pPr>
              <w:rPr>
                <w:szCs w:val="28"/>
              </w:rPr>
            </w:pPr>
            <w:r w:rsidRPr="00461C00">
              <w:rPr>
                <w:szCs w:val="28"/>
              </w:rPr>
              <w:t xml:space="preserve">24. </w:t>
            </w:r>
            <w:r>
              <w:rPr>
                <w:szCs w:val="28"/>
              </w:rPr>
              <w:t>Муниципальное общеобразовательное учреждение</w:t>
            </w:r>
            <w:r w:rsidRPr="00461C00">
              <w:rPr>
                <w:szCs w:val="28"/>
              </w:rPr>
              <w:t xml:space="preserve"> «Игирменская основная общеобразовательная школа»;</w:t>
            </w:r>
          </w:p>
          <w:p w:rsidR="004D72CD" w:rsidRPr="00623717" w:rsidRDefault="004D72CD" w:rsidP="00135389">
            <w:pPr>
              <w:rPr>
                <w:color w:val="FF0000"/>
              </w:rPr>
            </w:pPr>
          </w:p>
        </w:tc>
      </w:tr>
      <w:tr w:rsidR="004D72CD" w:rsidRPr="00623717" w:rsidTr="00AD1E48">
        <w:trPr>
          <w:trHeight w:val="2260"/>
        </w:trPr>
        <w:tc>
          <w:tcPr>
            <w:tcW w:w="2235" w:type="dxa"/>
            <w:vAlign w:val="center"/>
          </w:tcPr>
          <w:p w:rsidR="004D72CD" w:rsidRPr="00623717" w:rsidRDefault="004D72CD" w:rsidP="00623717">
            <w:pPr>
              <w:shd w:val="clear" w:color="auto" w:fill="FFFFFF"/>
              <w:spacing w:before="100" w:beforeAutospacing="1" w:after="100" w:afterAutospacing="1"/>
              <w:ind w:firstLine="33"/>
            </w:pPr>
            <w:r w:rsidRPr="00623717">
              <w:lastRenderedPageBreak/>
              <w:t>Объемы финансирования подпрограммы</w:t>
            </w:r>
          </w:p>
        </w:tc>
        <w:tc>
          <w:tcPr>
            <w:tcW w:w="7512" w:type="dxa"/>
            <w:vAlign w:val="center"/>
          </w:tcPr>
          <w:p w:rsidR="004D72CD" w:rsidRPr="009C4382" w:rsidRDefault="004D72CD" w:rsidP="00AD1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pPr>
            <w:r w:rsidRPr="009C4382">
              <w:t xml:space="preserve">Подпрограмма предусматривает финансирование мероприятий в сумме </w:t>
            </w:r>
            <w:r>
              <w:rPr>
                <w:b/>
              </w:rPr>
              <w:t>191 176,5</w:t>
            </w:r>
            <w:r w:rsidRPr="009C4382">
              <w:t xml:space="preserve"> тыс. руб. за счёт средств бюджета МО «Нижнеилимский район» </w:t>
            </w:r>
          </w:p>
          <w:tbl>
            <w:tblPr>
              <w:tblW w:w="5961" w:type="dxa"/>
              <w:tblLook w:val="01E0"/>
            </w:tblPr>
            <w:tblGrid>
              <w:gridCol w:w="1926"/>
              <w:gridCol w:w="1071"/>
              <w:gridCol w:w="1071"/>
              <w:gridCol w:w="1071"/>
              <w:gridCol w:w="1071"/>
              <w:gridCol w:w="1176"/>
            </w:tblGrid>
            <w:tr w:rsidR="004D72CD" w:rsidRPr="009C4382" w:rsidTr="006E2D8D">
              <w:trPr>
                <w:trHeight w:val="432"/>
              </w:trPr>
              <w:tc>
                <w:tcPr>
                  <w:tcW w:w="1499" w:type="dxa"/>
                  <w:tcBorders>
                    <w:top w:val="single" w:sz="4" w:space="0" w:color="auto"/>
                    <w:left w:val="single" w:sz="4" w:space="0" w:color="auto"/>
                    <w:bottom w:val="single" w:sz="4" w:space="0" w:color="auto"/>
                    <w:right w:val="single" w:sz="4" w:space="0" w:color="auto"/>
                  </w:tcBorders>
                  <w:vAlign w:val="center"/>
                </w:tcPr>
                <w:p w:rsidR="004D72CD" w:rsidRPr="00AD1E48" w:rsidRDefault="004D72CD" w:rsidP="006E2D8D">
                  <w:pPr>
                    <w:spacing w:line="240" w:lineRule="exact"/>
                    <w:jc w:val="center"/>
                  </w:pPr>
                  <w:r w:rsidRPr="00AD1E48">
                    <w:t>По источникам финансирования</w:t>
                  </w:r>
                </w:p>
              </w:tc>
              <w:tc>
                <w:tcPr>
                  <w:tcW w:w="891" w:type="dxa"/>
                  <w:tcBorders>
                    <w:top w:val="single" w:sz="4" w:space="0" w:color="auto"/>
                    <w:left w:val="single" w:sz="4" w:space="0" w:color="auto"/>
                    <w:bottom w:val="single" w:sz="4" w:space="0" w:color="auto"/>
                    <w:right w:val="single" w:sz="4" w:space="0" w:color="auto"/>
                  </w:tcBorders>
                </w:tcPr>
                <w:p w:rsidR="004D72CD" w:rsidRPr="00AD1E48" w:rsidRDefault="004D72CD" w:rsidP="006E2D8D">
                  <w:pPr>
                    <w:spacing w:line="240" w:lineRule="exact"/>
                    <w:jc w:val="center"/>
                  </w:pPr>
                  <w:r w:rsidRPr="00AD1E48">
                    <w:t>2014г.</w:t>
                  </w:r>
                </w:p>
                <w:p w:rsidR="004D72CD" w:rsidRPr="00AD1E48" w:rsidRDefault="004D72CD" w:rsidP="006E2D8D">
                  <w:pPr>
                    <w:spacing w:line="240" w:lineRule="exact"/>
                    <w:jc w:val="center"/>
                  </w:pPr>
                  <w:r w:rsidRPr="00AD1E48">
                    <w:t>тыс.руб.</w:t>
                  </w:r>
                </w:p>
              </w:tc>
              <w:tc>
                <w:tcPr>
                  <w:tcW w:w="891" w:type="dxa"/>
                  <w:tcBorders>
                    <w:top w:val="single" w:sz="4" w:space="0" w:color="auto"/>
                    <w:left w:val="single" w:sz="4" w:space="0" w:color="auto"/>
                    <w:bottom w:val="single" w:sz="4" w:space="0" w:color="auto"/>
                    <w:right w:val="single" w:sz="4" w:space="0" w:color="auto"/>
                  </w:tcBorders>
                </w:tcPr>
                <w:p w:rsidR="004D72CD" w:rsidRPr="00AD1E48" w:rsidRDefault="004D72CD" w:rsidP="006E2D8D">
                  <w:pPr>
                    <w:spacing w:line="240" w:lineRule="exact"/>
                    <w:jc w:val="center"/>
                  </w:pPr>
                  <w:r w:rsidRPr="00AD1E48">
                    <w:t>2015г.</w:t>
                  </w:r>
                </w:p>
                <w:p w:rsidR="004D72CD" w:rsidRPr="00AD1E48" w:rsidRDefault="004D72CD" w:rsidP="006E2D8D">
                  <w:pPr>
                    <w:spacing w:line="240" w:lineRule="exact"/>
                    <w:jc w:val="center"/>
                  </w:pPr>
                  <w:r w:rsidRPr="00AD1E48">
                    <w:t>тыс.руб.</w:t>
                  </w:r>
                </w:p>
              </w:tc>
              <w:tc>
                <w:tcPr>
                  <w:tcW w:w="860" w:type="dxa"/>
                  <w:tcBorders>
                    <w:top w:val="single" w:sz="4" w:space="0" w:color="auto"/>
                    <w:left w:val="single" w:sz="4" w:space="0" w:color="auto"/>
                    <w:bottom w:val="single" w:sz="4" w:space="0" w:color="auto"/>
                    <w:right w:val="single" w:sz="4" w:space="0" w:color="auto"/>
                  </w:tcBorders>
                </w:tcPr>
                <w:p w:rsidR="004D72CD" w:rsidRPr="00AD1E48" w:rsidRDefault="004D72CD" w:rsidP="006E2D8D">
                  <w:pPr>
                    <w:spacing w:line="240" w:lineRule="exact"/>
                    <w:jc w:val="center"/>
                  </w:pPr>
                  <w:r w:rsidRPr="00AD1E48">
                    <w:t>2016г</w:t>
                  </w:r>
                </w:p>
                <w:p w:rsidR="004D72CD" w:rsidRPr="00AD1E48" w:rsidRDefault="004D72CD" w:rsidP="006E2D8D">
                  <w:pPr>
                    <w:spacing w:line="240" w:lineRule="exact"/>
                    <w:jc w:val="center"/>
                  </w:pPr>
                  <w:r w:rsidRPr="00AD1E48">
                    <w:t>тыс.руб.</w:t>
                  </w:r>
                </w:p>
              </w:tc>
              <w:tc>
                <w:tcPr>
                  <w:tcW w:w="950" w:type="dxa"/>
                  <w:tcBorders>
                    <w:top w:val="single" w:sz="4" w:space="0" w:color="auto"/>
                    <w:left w:val="single" w:sz="4" w:space="0" w:color="auto"/>
                    <w:bottom w:val="single" w:sz="4" w:space="0" w:color="auto"/>
                    <w:right w:val="single" w:sz="4" w:space="0" w:color="auto"/>
                  </w:tcBorders>
                </w:tcPr>
                <w:p w:rsidR="004D72CD" w:rsidRPr="00AD1E48" w:rsidRDefault="004D72CD" w:rsidP="006E2D8D">
                  <w:pPr>
                    <w:spacing w:line="240" w:lineRule="exact"/>
                    <w:jc w:val="center"/>
                  </w:pPr>
                  <w:r w:rsidRPr="00AD1E48">
                    <w:t>2017г</w:t>
                  </w:r>
                </w:p>
                <w:p w:rsidR="004D72CD" w:rsidRPr="00AD1E48" w:rsidRDefault="004D72CD" w:rsidP="006E2D8D">
                  <w:pPr>
                    <w:spacing w:line="240" w:lineRule="exact"/>
                  </w:pPr>
                  <w:r w:rsidRPr="00AD1E48">
                    <w:t>тыс.руб.</w:t>
                  </w:r>
                </w:p>
              </w:tc>
              <w:tc>
                <w:tcPr>
                  <w:tcW w:w="870" w:type="dxa"/>
                  <w:tcBorders>
                    <w:top w:val="single" w:sz="4" w:space="0" w:color="auto"/>
                    <w:left w:val="nil"/>
                    <w:bottom w:val="single" w:sz="4" w:space="0" w:color="auto"/>
                    <w:right w:val="nil"/>
                  </w:tcBorders>
                </w:tcPr>
                <w:p w:rsidR="004D72CD" w:rsidRPr="00AD1E48" w:rsidRDefault="004D72CD" w:rsidP="006E2D8D">
                  <w:pPr>
                    <w:spacing w:line="240" w:lineRule="exact"/>
                  </w:pPr>
                  <w:r w:rsidRPr="00AD1E48">
                    <w:t>Всего,</w:t>
                  </w:r>
                </w:p>
                <w:p w:rsidR="004D72CD" w:rsidRPr="00AD1E48" w:rsidRDefault="004D72CD" w:rsidP="006E2D8D">
                  <w:pPr>
                    <w:spacing w:line="240" w:lineRule="exact"/>
                  </w:pPr>
                  <w:r w:rsidRPr="00AD1E48">
                    <w:t>тыс.руб.</w:t>
                  </w:r>
                </w:p>
              </w:tc>
            </w:tr>
            <w:tr w:rsidR="004D72CD" w:rsidRPr="009C4382" w:rsidTr="006E2D8D">
              <w:trPr>
                <w:trHeight w:val="158"/>
              </w:trPr>
              <w:tc>
                <w:tcPr>
                  <w:tcW w:w="1499" w:type="dxa"/>
                  <w:tcBorders>
                    <w:top w:val="single" w:sz="4" w:space="0" w:color="auto"/>
                    <w:left w:val="single" w:sz="4" w:space="0" w:color="auto"/>
                    <w:bottom w:val="single" w:sz="4" w:space="0" w:color="auto"/>
                    <w:right w:val="single" w:sz="4" w:space="0" w:color="auto"/>
                  </w:tcBorders>
                  <w:vAlign w:val="center"/>
                </w:tcPr>
                <w:p w:rsidR="004D72CD" w:rsidRPr="00AD1E48" w:rsidRDefault="004D72CD" w:rsidP="006E2D8D">
                  <w:pPr>
                    <w:spacing w:after="160" w:line="240" w:lineRule="exact"/>
                    <w:jc w:val="center"/>
                  </w:pPr>
                  <w:r w:rsidRPr="00AD1E48">
                    <w:t>Местный бюджет</w:t>
                  </w:r>
                </w:p>
              </w:tc>
              <w:tc>
                <w:tcPr>
                  <w:tcW w:w="891" w:type="dxa"/>
                  <w:tcBorders>
                    <w:top w:val="single" w:sz="4" w:space="0" w:color="auto"/>
                    <w:left w:val="single" w:sz="4" w:space="0" w:color="auto"/>
                    <w:bottom w:val="single" w:sz="4" w:space="0" w:color="auto"/>
                    <w:right w:val="single" w:sz="4" w:space="0" w:color="auto"/>
                  </w:tcBorders>
                  <w:vAlign w:val="center"/>
                </w:tcPr>
                <w:p w:rsidR="004D72CD" w:rsidRPr="00AD1E48" w:rsidRDefault="004D72CD" w:rsidP="006E2D8D">
                  <w:pPr>
                    <w:spacing w:after="160" w:line="240" w:lineRule="exact"/>
                    <w:jc w:val="center"/>
                  </w:pPr>
                  <w:r>
                    <w:t>64315,1</w:t>
                  </w:r>
                </w:p>
              </w:tc>
              <w:tc>
                <w:tcPr>
                  <w:tcW w:w="891" w:type="dxa"/>
                  <w:tcBorders>
                    <w:top w:val="single" w:sz="4" w:space="0" w:color="auto"/>
                    <w:left w:val="single" w:sz="4" w:space="0" w:color="auto"/>
                    <w:bottom w:val="single" w:sz="4" w:space="0" w:color="auto"/>
                    <w:right w:val="single" w:sz="4" w:space="0" w:color="auto"/>
                  </w:tcBorders>
                  <w:vAlign w:val="center"/>
                </w:tcPr>
                <w:p w:rsidR="004D72CD" w:rsidRPr="00AD1E48" w:rsidRDefault="004D72CD" w:rsidP="006E2D8D">
                  <w:pPr>
                    <w:spacing w:after="160" w:line="240" w:lineRule="exact"/>
                    <w:jc w:val="center"/>
                  </w:pPr>
                  <w:r>
                    <w:t>30 321,8</w:t>
                  </w:r>
                </w:p>
              </w:tc>
              <w:tc>
                <w:tcPr>
                  <w:tcW w:w="860" w:type="dxa"/>
                  <w:tcBorders>
                    <w:top w:val="single" w:sz="4" w:space="0" w:color="auto"/>
                    <w:left w:val="single" w:sz="4" w:space="0" w:color="auto"/>
                    <w:bottom w:val="single" w:sz="4" w:space="0" w:color="auto"/>
                    <w:right w:val="single" w:sz="4" w:space="0" w:color="auto"/>
                  </w:tcBorders>
                  <w:vAlign w:val="center"/>
                </w:tcPr>
                <w:p w:rsidR="004D72CD" w:rsidRPr="00AD1E48" w:rsidRDefault="004D72CD" w:rsidP="006E2D8D">
                  <w:pPr>
                    <w:spacing w:after="160" w:line="240" w:lineRule="exact"/>
                    <w:jc w:val="center"/>
                  </w:pPr>
                  <w:r>
                    <w:t>48 269,8</w:t>
                  </w:r>
                </w:p>
              </w:tc>
              <w:tc>
                <w:tcPr>
                  <w:tcW w:w="950" w:type="dxa"/>
                  <w:tcBorders>
                    <w:top w:val="single" w:sz="4" w:space="0" w:color="auto"/>
                    <w:left w:val="single" w:sz="4" w:space="0" w:color="auto"/>
                    <w:bottom w:val="single" w:sz="4" w:space="0" w:color="auto"/>
                    <w:right w:val="single" w:sz="4" w:space="0" w:color="auto"/>
                  </w:tcBorders>
                  <w:vAlign w:val="center"/>
                </w:tcPr>
                <w:p w:rsidR="004D72CD" w:rsidRPr="00AD1E48" w:rsidRDefault="004D72CD" w:rsidP="006E2D8D">
                  <w:pPr>
                    <w:spacing w:after="160" w:line="240" w:lineRule="exact"/>
                    <w:jc w:val="center"/>
                  </w:pPr>
                  <w:r>
                    <w:t>48 269,8</w:t>
                  </w:r>
                </w:p>
              </w:tc>
              <w:tc>
                <w:tcPr>
                  <w:tcW w:w="870" w:type="dxa"/>
                  <w:tcBorders>
                    <w:top w:val="single" w:sz="4" w:space="0" w:color="auto"/>
                    <w:left w:val="nil"/>
                    <w:bottom w:val="single" w:sz="4" w:space="0" w:color="auto"/>
                    <w:right w:val="nil"/>
                  </w:tcBorders>
                  <w:vAlign w:val="center"/>
                </w:tcPr>
                <w:p w:rsidR="004D72CD" w:rsidRPr="00AD1E48" w:rsidRDefault="004D72CD" w:rsidP="006E2D8D">
                  <w:pPr>
                    <w:spacing w:after="160" w:line="240" w:lineRule="exact"/>
                    <w:jc w:val="center"/>
                  </w:pPr>
                  <w:r>
                    <w:t>191 176,5</w:t>
                  </w:r>
                </w:p>
              </w:tc>
            </w:tr>
          </w:tbl>
          <w:p w:rsidR="004D72CD" w:rsidRPr="00623717" w:rsidRDefault="004D72CD" w:rsidP="0043767C">
            <w:pPr>
              <w:ind w:left="41"/>
            </w:pPr>
          </w:p>
        </w:tc>
      </w:tr>
      <w:tr w:rsidR="004D72CD" w:rsidRPr="00623717" w:rsidTr="002E4DE2">
        <w:trPr>
          <w:trHeight w:val="559"/>
        </w:trPr>
        <w:tc>
          <w:tcPr>
            <w:tcW w:w="2235" w:type="dxa"/>
            <w:vAlign w:val="center"/>
          </w:tcPr>
          <w:p w:rsidR="004D72CD" w:rsidRPr="00623717" w:rsidRDefault="004D72CD" w:rsidP="00623717">
            <w:pPr>
              <w:shd w:val="clear" w:color="auto" w:fill="FFFFFF"/>
              <w:spacing w:before="100" w:beforeAutospacing="1" w:after="100" w:afterAutospacing="1"/>
              <w:ind w:firstLine="33"/>
            </w:pPr>
            <w:r w:rsidRPr="00623717">
              <w:t>Ожидаемые результаты реализации подпрограммы</w:t>
            </w:r>
          </w:p>
        </w:tc>
        <w:tc>
          <w:tcPr>
            <w:tcW w:w="7512" w:type="dxa"/>
          </w:tcPr>
          <w:p w:rsidR="004D72CD" w:rsidRPr="00623717" w:rsidRDefault="004D72CD" w:rsidP="004123E8">
            <w:pPr>
              <w:numPr>
                <w:ilvl w:val="1"/>
                <w:numId w:val="18"/>
              </w:numPr>
              <w:tabs>
                <w:tab w:val="num" w:pos="360"/>
              </w:tabs>
              <w:ind w:left="360"/>
              <w:rPr>
                <w:noProof/>
              </w:rPr>
            </w:pPr>
            <w:r w:rsidRPr="00623717">
              <w:rPr>
                <w:noProof/>
              </w:rPr>
              <w:t>включение детей школьного возраста в освоении программ общего образования (не менее 99,5% к 201</w:t>
            </w:r>
            <w:r>
              <w:rPr>
                <w:noProof/>
              </w:rPr>
              <w:t>7</w:t>
            </w:r>
            <w:r w:rsidRPr="00623717">
              <w:rPr>
                <w:noProof/>
              </w:rPr>
              <w:t xml:space="preserve"> году);</w:t>
            </w:r>
          </w:p>
          <w:p w:rsidR="004D72CD" w:rsidRPr="00623717" w:rsidRDefault="004D72CD" w:rsidP="004123E8">
            <w:pPr>
              <w:numPr>
                <w:ilvl w:val="1"/>
                <w:numId w:val="18"/>
              </w:numPr>
              <w:tabs>
                <w:tab w:val="num" w:pos="360"/>
              </w:tabs>
              <w:ind w:left="360"/>
              <w:rPr>
                <w:noProof/>
              </w:rPr>
            </w:pPr>
            <w:r w:rsidRPr="00623717">
              <w:rPr>
                <w:noProof/>
              </w:rPr>
              <w:t xml:space="preserve">наличие у учащихся школ портфолио, отражающих достижения и индивидуальный прогресс (не менее, чем у </w:t>
            </w:r>
            <w:r>
              <w:rPr>
                <w:noProof/>
              </w:rPr>
              <w:t>8</w:t>
            </w:r>
            <w:r w:rsidRPr="00623717">
              <w:rPr>
                <w:noProof/>
              </w:rPr>
              <w:t>0 % к 201</w:t>
            </w:r>
            <w:r>
              <w:rPr>
                <w:noProof/>
              </w:rPr>
              <w:t>7</w:t>
            </w:r>
            <w:r w:rsidRPr="00623717">
              <w:rPr>
                <w:noProof/>
              </w:rPr>
              <w:t xml:space="preserve"> году);</w:t>
            </w:r>
          </w:p>
          <w:p w:rsidR="004D72CD" w:rsidRPr="00623717" w:rsidRDefault="004D72CD" w:rsidP="004123E8">
            <w:pPr>
              <w:numPr>
                <w:ilvl w:val="1"/>
                <w:numId w:val="18"/>
              </w:numPr>
              <w:tabs>
                <w:tab w:val="num" w:pos="360"/>
              </w:tabs>
              <w:ind w:left="360"/>
              <w:rPr>
                <w:noProof/>
              </w:rPr>
            </w:pPr>
            <w:r w:rsidRPr="00623717">
              <w:rPr>
                <w:noProof/>
              </w:rPr>
              <w:t>рост количества учащихся начальной школы, обучающихся по новым федеральным образовательным стандартам (100% к 201</w:t>
            </w:r>
            <w:r>
              <w:rPr>
                <w:noProof/>
              </w:rPr>
              <w:t>7</w:t>
            </w:r>
            <w:r w:rsidRPr="00623717">
              <w:rPr>
                <w:noProof/>
              </w:rPr>
              <w:t xml:space="preserve"> году);</w:t>
            </w:r>
          </w:p>
          <w:p w:rsidR="004D72CD" w:rsidRPr="00623717" w:rsidRDefault="004D72CD" w:rsidP="004123E8">
            <w:pPr>
              <w:numPr>
                <w:ilvl w:val="1"/>
                <w:numId w:val="18"/>
              </w:numPr>
              <w:tabs>
                <w:tab w:val="num" w:pos="360"/>
              </w:tabs>
              <w:ind w:left="360"/>
              <w:rPr>
                <w:noProof/>
              </w:rPr>
            </w:pPr>
            <w:r w:rsidRPr="00623717">
              <w:rPr>
                <w:noProof/>
              </w:rPr>
              <w:t>рост количества учащихся основной школы, обучающихся по новым федеральным образовательным стандартам (</w:t>
            </w:r>
            <w:r>
              <w:rPr>
                <w:noProof/>
              </w:rPr>
              <w:t>90</w:t>
            </w:r>
            <w:r w:rsidRPr="00623717">
              <w:rPr>
                <w:noProof/>
              </w:rPr>
              <w:t xml:space="preserve"> % к 201</w:t>
            </w:r>
            <w:r>
              <w:rPr>
                <w:noProof/>
              </w:rPr>
              <w:t>7</w:t>
            </w:r>
            <w:r w:rsidRPr="00623717">
              <w:rPr>
                <w:noProof/>
              </w:rPr>
              <w:t xml:space="preserve"> году);</w:t>
            </w:r>
          </w:p>
          <w:p w:rsidR="004D72CD" w:rsidRPr="00623717" w:rsidRDefault="004D72CD" w:rsidP="004123E8">
            <w:pPr>
              <w:numPr>
                <w:ilvl w:val="1"/>
                <w:numId w:val="18"/>
              </w:numPr>
              <w:tabs>
                <w:tab w:val="num" w:pos="360"/>
              </w:tabs>
              <w:ind w:left="360"/>
              <w:rPr>
                <w:noProof/>
              </w:rPr>
            </w:pPr>
            <w:r w:rsidRPr="00623717">
              <w:rPr>
                <w:noProof/>
              </w:rPr>
              <w:t>увеличение доли  общественной составляющей (управляющие, попечительские советы) участвующих  в управлении общеобразовательных учреждений (на 10%  к 201</w:t>
            </w:r>
            <w:r>
              <w:rPr>
                <w:noProof/>
              </w:rPr>
              <w:t>7</w:t>
            </w:r>
            <w:r w:rsidRPr="00623717">
              <w:rPr>
                <w:noProof/>
              </w:rPr>
              <w:t xml:space="preserve"> году);</w:t>
            </w:r>
          </w:p>
          <w:p w:rsidR="004D72CD" w:rsidRPr="00623717" w:rsidRDefault="004D72CD" w:rsidP="004123E8">
            <w:pPr>
              <w:numPr>
                <w:ilvl w:val="1"/>
                <w:numId w:val="18"/>
              </w:numPr>
              <w:tabs>
                <w:tab w:val="num" w:pos="360"/>
              </w:tabs>
              <w:ind w:left="360"/>
              <w:rPr>
                <w:noProof/>
              </w:rPr>
            </w:pPr>
            <w:r w:rsidRPr="00623717">
              <w:rPr>
                <w:noProof/>
              </w:rPr>
              <w:t>наличие в 100 % общеобразовательных учреждений программы развития и ежегодно предоставляемого открытого публичного доклада;</w:t>
            </w:r>
          </w:p>
          <w:p w:rsidR="004D72CD" w:rsidRPr="00623717" w:rsidRDefault="004D72CD" w:rsidP="004123E8">
            <w:pPr>
              <w:numPr>
                <w:ilvl w:val="1"/>
                <w:numId w:val="18"/>
              </w:numPr>
              <w:tabs>
                <w:tab w:val="num" w:pos="360"/>
              </w:tabs>
              <w:ind w:left="360"/>
              <w:rPr>
                <w:noProof/>
              </w:rPr>
            </w:pPr>
            <w:r w:rsidRPr="00623717">
              <w:rPr>
                <w:noProof/>
              </w:rPr>
              <w:t>предоставление возможности дистанционного образования детям-инвалидам, обучающимся на дому по общеобразовательным программам (16 к  2016 году);</w:t>
            </w:r>
          </w:p>
          <w:p w:rsidR="004D72CD" w:rsidRPr="00623717" w:rsidRDefault="004D72CD" w:rsidP="004123E8">
            <w:pPr>
              <w:numPr>
                <w:ilvl w:val="1"/>
                <w:numId w:val="18"/>
              </w:numPr>
              <w:tabs>
                <w:tab w:val="num" w:pos="360"/>
              </w:tabs>
              <w:ind w:left="360"/>
              <w:rPr>
                <w:noProof/>
              </w:rPr>
            </w:pPr>
            <w:r w:rsidRPr="00623717">
              <w:rPr>
                <w:noProof/>
              </w:rPr>
              <w:t>улучшение обеспеченности школьников современным компьютерным оборудованием (до 16 чел. школьников на один современный компьютер к 201</w:t>
            </w:r>
            <w:r>
              <w:rPr>
                <w:noProof/>
              </w:rPr>
              <w:t>7</w:t>
            </w:r>
            <w:r w:rsidRPr="00623717">
              <w:rPr>
                <w:noProof/>
              </w:rPr>
              <w:t xml:space="preserve"> году);</w:t>
            </w:r>
          </w:p>
          <w:p w:rsidR="004D72CD" w:rsidRPr="00623717" w:rsidRDefault="004D72CD" w:rsidP="004123E8">
            <w:pPr>
              <w:numPr>
                <w:ilvl w:val="1"/>
                <w:numId w:val="18"/>
              </w:numPr>
              <w:tabs>
                <w:tab w:val="num" w:pos="360"/>
              </w:tabs>
              <w:ind w:left="360"/>
              <w:rPr>
                <w:noProof/>
              </w:rPr>
            </w:pPr>
            <w:r w:rsidRPr="00623717">
              <w:rPr>
                <w:noProof/>
              </w:rPr>
              <w:t xml:space="preserve">улучшение обеспеченности школьников интреактивным </w:t>
            </w:r>
            <w:r w:rsidRPr="00623717">
              <w:rPr>
                <w:noProof/>
              </w:rPr>
              <w:lastRenderedPageBreak/>
              <w:t>оборудованием ( на 15 % к 2016 году);</w:t>
            </w:r>
          </w:p>
          <w:p w:rsidR="004D72CD" w:rsidRPr="00623717" w:rsidRDefault="004D72CD" w:rsidP="004123E8">
            <w:pPr>
              <w:numPr>
                <w:ilvl w:val="1"/>
                <w:numId w:val="18"/>
              </w:numPr>
              <w:tabs>
                <w:tab w:val="num" w:pos="360"/>
              </w:tabs>
              <w:ind w:left="360"/>
              <w:rPr>
                <w:noProof/>
              </w:rPr>
            </w:pPr>
            <w:r w:rsidRPr="00623717">
              <w:t>увеличение доли педагогических и руководящих работников, прошедших обучение в области информационно-коммуникационных технологий (до 100 % к 2016 году);</w:t>
            </w:r>
          </w:p>
          <w:p w:rsidR="004D72CD" w:rsidRPr="00623717" w:rsidRDefault="004D72CD" w:rsidP="004123E8">
            <w:pPr>
              <w:numPr>
                <w:ilvl w:val="1"/>
                <w:numId w:val="18"/>
              </w:numPr>
              <w:tabs>
                <w:tab w:val="num" w:pos="360"/>
              </w:tabs>
              <w:ind w:left="360"/>
              <w:rPr>
                <w:noProof/>
              </w:rPr>
            </w:pPr>
            <w:r w:rsidRPr="00623717">
              <w:rPr>
                <w:noProof/>
              </w:rPr>
              <w:t>увеличение охвата всех категорий нуждающихся консультационными услугами специалистов районной ПМПК (100 % к 2016 году);</w:t>
            </w:r>
          </w:p>
          <w:p w:rsidR="004D72CD" w:rsidRPr="00623717" w:rsidRDefault="004D72CD" w:rsidP="004123E8">
            <w:pPr>
              <w:numPr>
                <w:ilvl w:val="1"/>
                <w:numId w:val="18"/>
              </w:numPr>
              <w:tabs>
                <w:tab w:val="num" w:pos="360"/>
              </w:tabs>
              <w:ind w:left="360"/>
              <w:rPr>
                <w:noProof/>
              </w:rPr>
            </w:pPr>
            <w:r w:rsidRPr="00623717">
              <w:rPr>
                <w:noProof/>
              </w:rPr>
              <w:t>рост доли обучающихся образовательных учреждений, участвующих в конкурсах и олимпиадах (до 42 % от числа обучающихся);</w:t>
            </w:r>
          </w:p>
          <w:p w:rsidR="004D72CD" w:rsidRPr="00623717" w:rsidRDefault="004D72CD" w:rsidP="004123E8">
            <w:pPr>
              <w:numPr>
                <w:ilvl w:val="1"/>
                <w:numId w:val="18"/>
              </w:numPr>
              <w:tabs>
                <w:tab w:val="num" w:pos="360"/>
              </w:tabs>
              <w:ind w:left="360"/>
              <w:rPr>
                <w:noProof/>
              </w:rPr>
            </w:pPr>
            <w:r w:rsidRPr="00623717">
              <w:rPr>
                <w:noProof/>
              </w:rPr>
              <w:t>увеличение количества победителей из числа одаренных детей школьного возраста, занявших призовые места на Всероссийских олимпиадах, конкурсах и иных мероприятиях (на 3 % к 201</w:t>
            </w:r>
            <w:r>
              <w:rPr>
                <w:noProof/>
              </w:rPr>
              <w:t>7</w:t>
            </w:r>
            <w:r w:rsidRPr="00623717">
              <w:rPr>
                <w:noProof/>
              </w:rPr>
              <w:t xml:space="preserve"> году);</w:t>
            </w:r>
          </w:p>
          <w:p w:rsidR="004D72CD" w:rsidRPr="00623717" w:rsidRDefault="004D72CD" w:rsidP="004123E8">
            <w:pPr>
              <w:numPr>
                <w:ilvl w:val="1"/>
                <w:numId w:val="18"/>
              </w:numPr>
              <w:tabs>
                <w:tab w:val="num" w:pos="360"/>
              </w:tabs>
              <w:ind w:left="360"/>
            </w:pPr>
            <w:r w:rsidRPr="00623717">
              <w:rPr>
                <w:noProof/>
              </w:rPr>
              <w:t>наличие</w:t>
            </w:r>
            <w:r w:rsidRPr="00623717">
              <w:t xml:space="preserve"> системы сетевых предметных сообществ, дистанционного консультирования и обучения педагогов-предметников;</w:t>
            </w:r>
          </w:p>
          <w:p w:rsidR="004D72CD" w:rsidRPr="00623717" w:rsidRDefault="004D72CD" w:rsidP="004123E8">
            <w:pPr>
              <w:numPr>
                <w:ilvl w:val="1"/>
                <w:numId w:val="18"/>
              </w:numPr>
              <w:tabs>
                <w:tab w:val="num" w:pos="360"/>
              </w:tabs>
              <w:ind w:left="360"/>
            </w:pPr>
            <w:r w:rsidRPr="00623717">
              <w:t>организация транспортного обслуживания всех учащихся общеобразовательных учреждений, нуждающихся в подвозе к месту учебы и обратно (100 % от потребности к 201</w:t>
            </w:r>
            <w:r>
              <w:t>7</w:t>
            </w:r>
            <w:r w:rsidRPr="00623717">
              <w:t xml:space="preserve"> году);</w:t>
            </w:r>
          </w:p>
          <w:p w:rsidR="004D72CD" w:rsidRPr="00623717" w:rsidRDefault="004D72CD" w:rsidP="004123E8">
            <w:pPr>
              <w:numPr>
                <w:ilvl w:val="1"/>
                <w:numId w:val="18"/>
              </w:numPr>
              <w:tabs>
                <w:tab w:val="num" w:pos="360"/>
              </w:tabs>
              <w:ind w:left="360"/>
            </w:pPr>
            <w:r w:rsidRPr="00623717">
              <w:t>наличие в образовательных учреждениях района лицензий на правоведения образовательной деятельности (100 % от потребности к 201</w:t>
            </w:r>
            <w:r>
              <w:t>7</w:t>
            </w:r>
            <w:r w:rsidRPr="00623717">
              <w:t xml:space="preserve"> году).</w:t>
            </w:r>
          </w:p>
          <w:p w:rsidR="004D72CD" w:rsidRPr="00623717" w:rsidRDefault="004D72CD" w:rsidP="00623717">
            <w:pPr>
              <w:ind w:left="317" w:hanging="317"/>
            </w:pPr>
            <w:r w:rsidRPr="00623717">
              <w:t>-    обеспечение условий для получения общего образования детьми с ограниченными возможностями здоровья и детьми-инвалидами, не менее чем 90% от числа выявленных</w:t>
            </w:r>
          </w:p>
          <w:p w:rsidR="004D72CD" w:rsidRPr="00623717" w:rsidRDefault="004D72CD" w:rsidP="004123E8">
            <w:pPr>
              <w:numPr>
                <w:ilvl w:val="0"/>
                <w:numId w:val="27"/>
              </w:numPr>
              <w:tabs>
                <w:tab w:val="num" w:pos="317"/>
              </w:tabs>
              <w:ind w:left="317"/>
              <w:rPr>
                <w:color w:val="FF0000"/>
              </w:rPr>
            </w:pPr>
            <w:r w:rsidRPr="00623717">
              <w:t>доведение удельного веса лиц, сдавших единый государственный экзамен не менее, чем по 3 предметам, от числа выпускников, участвовавших в едином государственном экзамене, до 40%;</w:t>
            </w:r>
          </w:p>
          <w:p w:rsidR="004D72CD" w:rsidRPr="00623717" w:rsidRDefault="004D72CD" w:rsidP="004123E8">
            <w:pPr>
              <w:numPr>
                <w:ilvl w:val="0"/>
                <w:numId w:val="27"/>
              </w:numPr>
              <w:tabs>
                <w:tab w:val="num" w:pos="317"/>
              </w:tabs>
              <w:ind w:left="317"/>
            </w:pPr>
            <w:r w:rsidRPr="00623717">
              <w:t>охват не менее</w:t>
            </w:r>
            <w:r>
              <w:t>,</w:t>
            </w:r>
            <w:r w:rsidRPr="00623717">
              <w:t xml:space="preserve"> чем 95% школьников горячим питанием; </w:t>
            </w:r>
          </w:p>
          <w:p w:rsidR="004D72CD" w:rsidRPr="00623717" w:rsidRDefault="004D72CD" w:rsidP="004123E8">
            <w:pPr>
              <w:numPr>
                <w:ilvl w:val="0"/>
                <w:numId w:val="27"/>
              </w:numPr>
              <w:tabs>
                <w:tab w:val="num" w:pos="317"/>
              </w:tabs>
              <w:ind w:left="317"/>
            </w:pPr>
            <w:r w:rsidRPr="00623717">
              <w:t>увеличение доли педагогических работников, повысивших квалификацию или прошедших переподготовку, не менее чем до 80% от общего числа.</w:t>
            </w:r>
          </w:p>
        </w:tc>
      </w:tr>
      <w:tr w:rsidR="004D72CD" w:rsidRPr="00623717" w:rsidTr="002E4DE2">
        <w:trPr>
          <w:trHeight w:val="1274"/>
        </w:trPr>
        <w:tc>
          <w:tcPr>
            <w:tcW w:w="2235" w:type="dxa"/>
            <w:vAlign w:val="center"/>
          </w:tcPr>
          <w:p w:rsidR="004D72CD" w:rsidRPr="00623717" w:rsidRDefault="004D72CD" w:rsidP="00623717">
            <w:pPr>
              <w:shd w:val="clear" w:color="auto" w:fill="FFFFFF"/>
              <w:spacing w:before="100" w:beforeAutospacing="1" w:after="100" w:afterAutospacing="1"/>
              <w:ind w:firstLine="33"/>
            </w:pPr>
            <w:r w:rsidRPr="00623717">
              <w:lastRenderedPageBreak/>
              <w:t>Система организации контроля над исполнением подпрограммы</w:t>
            </w:r>
          </w:p>
        </w:tc>
        <w:tc>
          <w:tcPr>
            <w:tcW w:w="7512" w:type="dxa"/>
            <w:vAlign w:val="center"/>
          </w:tcPr>
          <w:p w:rsidR="004D72CD" w:rsidRPr="00623717" w:rsidRDefault="004D72CD" w:rsidP="00623717">
            <w:pPr>
              <w:tabs>
                <w:tab w:val="center" w:pos="4677"/>
                <w:tab w:val="right" w:pos="9355"/>
              </w:tabs>
            </w:pPr>
            <w:r w:rsidRPr="00623717">
              <w:t xml:space="preserve">Порядок и организация выполнения Программы, контроль хода ее реализации осуществляются администрацией Нижнеилимского муниципального района в соответствии с разработанным порядком. </w:t>
            </w:r>
          </w:p>
          <w:p w:rsidR="004D72CD" w:rsidRPr="00623717" w:rsidRDefault="004D72CD" w:rsidP="00623717">
            <w:pPr>
              <w:shd w:val="clear" w:color="auto" w:fill="FFFFFF"/>
              <w:ind w:firstLine="33"/>
            </w:pPr>
          </w:p>
        </w:tc>
      </w:tr>
    </w:tbl>
    <w:p w:rsidR="004D72CD" w:rsidRPr="00623717" w:rsidRDefault="004D72CD" w:rsidP="00623717">
      <w:pPr>
        <w:rPr>
          <w:b/>
        </w:rPr>
      </w:pPr>
    </w:p>
    <w:p w:rsidR="004D72CD" w:rsidRPr="00623717" w:rsidRDefault="004D72CD" w:rsidP="00623717">
      <w:pPr>
        <w:rPr>
          <w:b/>
        </w:rPr>
      </w:pPr>
    </w:p>
    <w:p w:rsidR="004D72CD" w:rsidRDefault="004D72CD" w:rsidP="00623717">
      <w:pPr>
        <w:jc w:val="center"/>
        <w:rPr>
          <w:b/>
          <w:sz w:val="26"/>
          <w:szCs w:val="26"/>
        </w:rPr>
      </w:pPr>
      <w:r w:rsidRPr="00623717">
        <w:rPr>
          <w:b/>
          <w:sz w:val="26"/>
          <w:szCs w:val="26"/>
        </w:rPr>
        <w:t xml:space="preserve">Раздел </w:t>
      </w:r>
      <w:r>
        <w:rPr>
          <w:b/>
          <w:sz w:val="26"/>
          <w:szCs w:val="26"/>
        </w:rPr>
        <w:t>8.2.</w:t>
      </w:r>
    </w:p>
    <w:p w:rsidR="004D72CD" w:rsidRPr="00623717" w:rsidRDefault="004D72CD" w:rsidP="00623717">
      <w:pPr>
        <w:jc w:val="center"/>
        <w:rPr>
          <w:b/>
          <w:sz w:val="26"/>
          <w:szCs w:val="26"/>
        </w:rPr>
      </w:pPr>
      <w:r w:rsidRPr="00623717">
        <w:rPr>
          <w:b/>
          <w:sz w:val="26"/>
          <w:szCs w:val="26"/>
        </w:rPr>
        <w:t>Общая характеристика системы общего образования в районе.</w:t>
      </w:r>
    </w:p>
    <w:p w:rsidR="004D72CD" w:rsidRPr="00623717" w:rsidRDefault="004D72CD" w:rsidP="00623717">
      <w:pPr>
        <w:rPr>
          <w:b/>
        </w:rPr>
      </w:pPr>
    </w:p>
    <w:p w:rsidR="004D72CD" w:rsidRPr="00623717" w:rsidRDefault="004D72CD" w:rsidP="00623717">
      <w:pPr>
        <w:jc w:val="both"/>
      </w:pPr>
      <w:r w:rsidRPr="00623717">
        <w:t>Из 2</w:t>
      </w:r>
      <w:r>
        <w:t>4</w:t>
      </w:r>
      <w:r w:rsidRPr="00623717">
        <w:t xml:space="preserve"> общеобразовательных учреждений 1</w:t>
      </w:r>
      <w:r>
        <w:t>4</w:t>
      </w:r>
      <w:r w:rsidRPr="00623717">
        <w:t xml:space="preserve">  (</w:t>
      </w:r>
      <w:r>
        <w:t>58,3</w:t>
      </w:r>
      <w:r w:rsidRPr="00623717">
        <w:t>%) находятся в городских поселениях, где обучаются 5336 ученика (85,6%) и 10  (4</w:t>
      </w:r>
      <w:r>
        <w:t>1,7</w:t>
      </w:r>
      <w:r w:rsidRPr="00623717">
        <w:t>%) в сельских поселениях – 898 детей (14,4%).</w:t>
      </w:r>
    </w:p>
    <w:p w:rsidR="004D72CD" w:rsidRPr="00623717" w:rsidRDefault="004D72CD" w:rsidP="00623717">
      <w:pPr>
        <w:rPr>
          <w:b/>
        </w:rPr>
      </w:pPr>
      <w:r w:rsidRPr="00623717">
        <w:rPr>
          <w:b/>
        </w:rPr>
        <w:t>Соотношения по типам ОУ</w:t>
      </w:r>
    </w:p>
    <w:tbl>
      <w:tblPr>
        <w:tblW w:w="9999" w:type="dxa"/>
        <w:tblInd w:w="250" w:type="dxa"/>
        <w:tblLook w:val="0000"/>
      </w:tblPr>
      <w:tblGrid>
        <w:gridCol w:w="2280"/>
        <w:gridCol w:w="2160"/>
        <w:gridCol w:w="2773"/>
        <w:gridCol w:w="2786"/>
      </w:tblGrid>
      <w:tr w:rsidR="004D72CD" w:rsidRPr="00623717" w:rsidTr="00332F0B">
        <w:trPr>
          <w:trHeight w:val="270"/>
        </w:trPr>
        <w:tc>
          <w:tcPr>
            <w:tcW w:w="2280" w:type="dxa"/>
            <w:tcBorders>
              <w:top w:val="single" w:sz="4" w:space="0" w:color="auto"/>
              <w:left w:val="single" w:sz="4" w:space="0" w:color="auto"/>
              <w:bottom w:val="single" w:sz="4" w:space="0" w:color="auto"/>
              <w:right w:val="single" w:sz="4" w:space="0" w:color="auto"/>
            </w:tcBorders>
            <w:vAlign w:val="bottom"/>
          </w:tcPr>
          <w:p w:rsidR="004D72CD" w:rsidRPr="00623717" w:rsidRDefault="004D72CD" w:rsidP="00623717">
            <w:r w:rsidRPr="00623717">
              <w:t>Наименование</w:t>
            </w:r>
          </w:p>
        </w:tc>
        <w:tc>
          <w:tcPr>
            <w:tcW w:w="7719" w:type="dxa"/>
            <w:gridSpan w:val="3"/>
            <w:tcBorders>
              <w:top w:val="single" w:sz="8" w:space="0" w:color="auto"/>
              <w:left w:val="single" w:sz="4" w:space="0" w:color="auto"/>
              <w:bottom w:val="single" w:sz="8" w:space="0" w:color="auto"/>
              <w:right w:val="single" w:sz="8" w:space="0" w:color="000000"/>
            </w:tcBorders>
            <w:vAlign w:val="bottom"/>
          </w:tcPr>
          <w:p w:rsidR="004D72CD" w:rsidRPr="00623717" w:rsidRDefault="004D72CD" w:rsidP="00332F0B">
            <w:pPr>
              <w:jc w:val="center"/>
            </w:pPr>
            <w:r w:rsidRPr="00623717">
              <w:t>Число учреждений</w:t>
            </w:r>
          </w:p>
        </w:tc>
      </w:tr>
      <w:tr w:rsidR="004D72CD" w:rsidRPr="00623717" w:rsidTr="00332F0B">
        <w:trPr>
          <w:trHeight w:val="480"/>
        </w:trPr>
        <w:tc>
          <w:tcPr>
            <w:tcW w:w="2280" w:type="dxa"/>
            <w:tcBorders>
              <w:top w:val="single" w:sz="4" w:space="0" w:color="auto"/>
              <w:left w:val="single" w:sz="8" w:space="0" w:color="auto"/>
              <w:bottom w:val="single" w:sz="8" w:space="0" w:color="000000"/>
              <w:right w:val="single" w:sz="8" w:space="0" w:color="auto"/>
            </w:tcBorders>
            <w:vAlign w:val="bottom"/>
          </w:tcPr>
          <w:p w:rsidR="004D72CD" w:rsidRPr="00623717" w:rsidRDefault="004D72CD" w:rsidP="00623717">
            <w:r w:rsidRPr="00623717">
              <w:t>(согласно типовым положениям)</w:t>
            </w:r>
          </w:p>
        </w:tc>
        <w:tc>
          <w:tcPr>
            <w:tcW w:w="2160" w:type="dxa"/>
            <w:tcBorders>
              <w:top w:val="nil"/>
              <w:left w:val="nil"/>
              <w:bottom w:val="single" w:sz="8" w:space="0" w:color="auto"/>
              <w:right w:val="single" w:sz="8" w:space="0" w:color="auto"/>
            </w:tcBorders>
            <w:vAlign w:val="bottom"/>
          </w:tcPr>
          <w:p w:rsidR="004D72CD" w:rsidRPr="00623717" w:rsidRDefault="004D72CD" w:rsidP="00623717">
            <w:r w:rsidRPr="00623717">
              <w:t>Городские поселения</w:t>
            </w:r>
          </w:p>
        </w:tc>
        <w:tc>
          <w:tcPr>
            <w:tcW w:w="2773" w:type="dxa"/>
            <w:tcBorders>
              <w:top w:val="nil"/>
              <w:left w:val="nil"/>
              <w:bottom w:val="single" w:sz="8" w:space="0" w:color="auto"/>
              <w:right w:val="single" w:sz="8" w:space="0" w:color="auto"/>
            </w:tcBorders>
            <w:vAlign w:val="bottom"/>
          </w:tcPr>
          <w:p w:rsidR="004D72CD" w:rsidRPr="00623717" w:rsidRDefault="004D72CD" w:rsidP="00623717">
            <w:r w:rsidRPr="00623717">
              <w:t>Сельская местность </w:t>
            </w:r>
          </w:p>
        </w:tc>
        <w:tc>
          <w:tcPr>
            <w:tcW w:w="2786" w:type="dxa"/>
            <w:tcBorders>
              <w:top w:val="nil"/>
              <w:left w:val="nil"/>
              <w:bottom w:val="single" w:sz="8" w:space="0" w:color="auto"/>
              <w:right w:val="single" w:sz="8" w:space="0" w:color="auto"/>
            </w:tcBorders>
            <w:vAlign w:val="bottom"/>
          </w:tcPr>
          <w:p w:rsidR="004D72CD" w:rsidRPr="00623717" w:rsidRDefault="004D72CD" w:rsidP="00623717">
            <w:r w:rsidRPr="00623717">
              <w:t xml:space="preserve">Итого </w:t>
            </w:r>
          </w:p>
        </w:tc>
      </w:tr>
      <w:tr w:rsidR="004D72CD" w:rsidRPr="00623717" w:rsidTr="002E4DE2">
        <w:trPr>
          <w:trHeight w:val="362"/>
        </w:trPr>
        <w:tc>
          <w:tcPr>
            <w:tcW w:w="2280" w:type="dxa"/>
            <w:tcBorders>
              <w:top w:val="nil"/>
              <w:left w:val="single" w:sz="8" w:space="0" w:color="auto"/>
              <w:bottom w:val="single" w:sz="4" w:space="0" w:color="auto"/>
              <w:right w:val="single" w:sz="8" w:space="0" w:color="auto"/>
            </w:tcBorders>
            <w:vAlign w:val="bottom"/>
          </w:tcPr>
          <w:p w:rsidR="004D72CD" w:rsidRPr="00623717" w:rsidRDefault="004D72CD" w:rsidP="00623717">
            <w:r w:rsidRPr="00623717">
              <w:t xml:space="preserve">Всего учреждений </w:t>
            </w:r>
          </w:p>
        </w:tc>
        <w:tc>
          <w:tcPr>
            <w:tcW w:w="2160" w:type="dxa"/>
            <w:tcBorders>
              <w:top w:val="nil"/>
              <w:left w:val="nil"/>
              <w:bottom w:val="single" w:sz="4" w:space="0" w:color="auto"/>
              <w:right w:val="single" w:sz="8" w:space="0" w:color="auto"/>
            </w:tcBorders>
            <w:vAlign w:val="bottom"/>
          </w:tcPr>
          <w:p w:rsidR="004D72CD" w:rsidRPr="00623717" w:rsidRDefault="004D72CD" w:rsidP="00623717">
            <w:r w:rsidRPr="00623717">
              <w:t>1</w:t>
            </w:r>
            <w:r>
              <w:t>4</w:t>
            </w:r>
          </w:p>
        </w:tc>
        <w:tc>
          <w:tcPr>
            <w:tcW w:w="2773" w:type="dxa"/>
            <w:tcBorders>
              <w:top w:val="nil"/>
              <w:left w:val="nil"/>
              <w:bottom w:val="single" w:sz="4" w:space="0" w:color="auto"/>
              <w:right w:val="single" w:sz="8" w:space="0" w:color="auto"/>
            </w:tcBorders>
            <w:vAlign w:val="bottom"/>
          </w:tcPr>
          <w:p w:rsidR="004D72CD" w:rsidRPr="00623717" w:rsidRDefault="004D72CD" w:rsidP="00623717">
            <w:r w:rsidRPr="00623717">
              <w:t>10 </w:t>
            </w:r>
          </w:p>
        </w:tc>
        <w:tc>
          <w:tcPr>
            <w:tcW w:w="2786" w:type="dxa"/>
            <w:tcBorders>
              <w:top w:val="nil"/>
              <w:left w:val="nil"/>
              <w:bottom w:val="single" w:sz="4" w:space="0" w:color="auto"/>
              <w:right w:val="single" w:sz="8" w:space="0" w:color="auto"/>
            </w:tcBorders>
            <w:vAlign w:val="bottom"/>
          </w:tcPr>
          <w:p w:rsidR="004D72CD" w:rsidRPr="00623717" w:rsidRDefault="004D72CD" w:rsidP="00623717">
            <w:r w:rsidRPr="00623717">
              <w:t>2</w:t>
            </w:r>
            <w:r>
              <w:t>4</w:t>
            </w:r>
          </w:p>
        </w:tc>
      </w:tr>
      <w:tr w:rsidR="004D72CD" w:rsidRPr="00623717" w:rsidTr="002E4DE2">
        <w:trPr>
          <w:trHeight w:val="270"/>
        </w:trPr>
        <w:tc>
          <w:tcPr>
            <w:tcW w:w="2280" w:type="dxa"/>
            <w:tcBorders>
              <w:top w:val="single" w:sz="4" w:space="0" w:color="auto"/>
              <w:left w:val="single" w:sz="4" w:space="0" w:color="auto"/>
              <w:bottom w:val="single" w:sz="4" w:space="0" w:color="auto"/>
              <w:right w:val="single" w:sz="4" w:space="0" w:color="auto"/>
            </w:tcBorders>
            <w:vAlign w:val="bottom"/>
          </w:tcPr>
          <w:p w:rsidR="004D72CD" w:rsidRPr="00623717" w:rsidRDefault="004D72CD" w:rsidP="00623717">
            <w:r w:rsidRPr="00623717">
              <w:t xml:space="preserve">   основные</w:t>
            </w:r>
          </w:p>
        </w:tc>
        <w:tc>
          <w:tcPr>
            <w:tcW w:w="2160" w:type="dxa"/>
            <w:tcBorders>
              <w:top w:val="single" w:sz="4" w:space="0" w:color="auto"/>
              <w:left w:val="single" w:sz="4" w:space="0" w:color="auto"/>
              <w:bottom w:val="single" w:sz="4" w:space="0" w:color="auto"/>
              <w:right w:val="single" w:sz="4" w:space="0" w:color="auto"/>
            </w:tcBorders>
            <w:vAlign w:val="bottom"/>
          </w:tcPr>
          <w:p w:rsidR="004D72CD" w:rsidRPr="00623717" w:rsidRDefault="004D72CD" w:rsidP="00623717">
            <w:r w:rsidRPr="00623717">
              <w:t>0</w:t>
            </w:r>
          </w:p>
        </w:tc>
        <w:tc>
          <w:tcPr>
            <w:tcW w:w="2773" w:type="dxa"/>
            <w:tcBorders>
              <w:top w:val="single" w:sz="4" w:space="0" w:color="auto"/>
              <w:left w:val="single" w:sz="4" w:space="0" w:color="auto"/>
              <w:bottom w:val="single" w:sz="4" w:space="0" w:color="auto"/>
              <w:right w:val="single" w:sz="4" w:space="0" w:color="auto"/>
            </w:tcBorders>
            <w:vAlign w:val="bottom"/>
          </w:tcPr>
          <w:p w:rsidR="004D72CD" w:rsidRPr="00623717" w:rsidRDefault="004D72CD" w:rsidP="00623717">
            <w:r w:rsidRPr="00623717">
              <w:t>1 </w:t>
            </w:r>
          </w:p>
        </w:tc>
        <w:tc>
          <w:tcPr>
            <w:tcW w:w="2786" w:type="dxa"/>
            <w:tcBorders>
              <w:top w:val="single" w:sz="4" w:space="0" w:color="auto"/>
              <w:left w:val="single" w:sz="4" w:space="0" w:color="auto"/>
              <w:bottom w:val="single" w:sz="4" w:space="0" w:color="auto"/>
              <w:right w:val="single" w:sz="4" w:space="0" w:color="auto"/>
            </w:tcBorders>
            <w:vAlign w:val="bottom"/>
          </w:tcPr>
          <w:p w:rsidR="004D72CD" w:rsidRPr="00623717" w:rsidRDefault="004D72CD" w:rsidP="00623717">
            <w:r w:rsidRPr="00623717">
              <w:t>1</w:t>
            </w:r>
          </w:p>
        </w:tc>
      </w:tr>
      <w:tr w:rsidR="004D72CD" w:rsidRPr="00623717" w:rsidTr="002E4DE2">
        <w:trPr>
          <w:trHeight w:val="330"/>
        </w:trPr>
        <w:tc>
          <w:tcPr>
            <w:tcW w:w="2280" w:type="dxa"/>
            <w:tcBorders>
              <w:top w:val="single" w:sz="4" w:space="0" w:color="auto"/>
              <w:left w:val="single" w:sz="4" w:space="0" w:color="auto"/>
              <w:bottom w:val="single" w:sz="4" w:space="0" w:color="auto"/>
              <w:right w:val="single" w:sz="4" w:space="0" w:color="auto"/>
            </w:tcBorders>
            <w:vAlign w:val="bottom"/>
          </w:tcPr>
          <w:p w:rsidR="004D72CD" w:rsidRPr="00623717" w:rsidRDefault="004D72CD" w:rsidP="00623717">
            <w:r w:rsidRPr="00623717">
              <w:lastRenderedPageBreak/>
              <w:t xml:space="preserve">   средние</w:t>
            </w:r>
          </w:p>
        </w:tc>
        <w:tc>
          <w:tcPr>
            <w:tcW w:w="2160" w:type="dxa"/>
            <w:tcBorders>
              <w:top w:val="single" w:sz="4" w:space="0" w:color="auto"/>
              <w:left w:val="single" w:sz="4" w:space="0" w:color="auto"/>
              <w:bottom w:val="single" w:sz="4" w:space="0" w:color="auto"/>
              <w:right w:val="single" w:sz="4" w:space="0" w:color="auto"/>
            </w:tcBorders>
            <w:vAlign w:val="bottom"/>
          </w:tcPr>
          <w:p w:rsidR="004D72CD" w:rsidRPr="00623717" w:rsidRDefault="004D72CD" w:rsidP="00623717">
            <w:r w:rsidRPr="00623717">
              <w:t>14</w:t>
            </w:r>
          </w:p>
        </w:tc>
        <w:tc>
          <w:tcPr>
            <w:tcW w:w="2773" w:type="dxa"/>
            <w:tcBorders>
              <w:top w:val="single" w:sz="4" w:space="0" w:color="auto"/>
              <w:left w:val="single" w:sz="4" w:space="0" w:color="auto"/>
              <w:bottom w:val="single" w:sz="4" w:space="0" w:color="auto"/>
              <w:right w:val="single" w:sz="4" w:space="0" w:color="auto"/>
            </w:tcBorders>
            <w:vAlign w:val="bottom"/>
          </w:tcPr>
          <w:p w:rsidR="004D72CD" w:rsidRPr="00623717" w:rsidRDefault="004D72CD" w:rsidP="00623717">
            <w:r w:rsidRPr="00623717">
              <w:t>9 </w:t>
            </w:r>
          </w:p>
        </w:tc>
        <w:tc>
          <w:tcPr>
            <w:tcW w:w="2786" w:type="dxa"/>
            <w:tcBorders>
              <w:top w:val="single" w:sz="4" w:space="0" w:color="auto"/>
              <w:left w:val="single" w:sz="4" w:space="0" w:color="auto"/>
              <w:bottom w:val="single" w:sz="4" w:space="0" w:color="auto"/>
              <w:right w:val="single" w:sz="4" w:space="0" w:color="auto"/>
            </w:tcBorders>
            <w:vAlign w:val="bottom"/>
          </w:tcPr>
          <w:p w:rsidR="004D72CD" w:rsidRPr="00623717" w:rsidRDefault="004D72CD" w:rsidP="00623717">
            <w:r w:rsidRPr="00623717">
              <w:t>23</w:t>
            </w:r>
          </w:p>
        </w:tc>
      </w:tr>
    </w:tbl>
    <w:p w:rsidR="004D72CD" w:rsidRPr="00623717" w:rsidRDefault="004D72CD" w:rsidP="00623717">
      <w:pPr>
        <w:rPr>
          <w:b/>
        </w:rPr>
      </w:pPr>
    </w:p>
    <w:p w:rsidR="004D72CD" w:rsidRPr="00623717" w:rsidRDefault="004D72CD" w:rsidP="00623717">
      <w:pPr>
        <w:rPr>
          <w:b/>
        </w:rPr>
      </w:pPr>
      <w:r w:rsidRPr="00623717">
        <w:rPr>
          <w:b/>
        </w:rPr>
        <w:t>Соотношения по численности обучающихся</w:t>
      </w:r>
    </w:p>
    <w:p w:rsidR="004D72CD" w:rsidRPr="00623717" w:rsidRDefault="004D72CD" w:rsidP="00623717"/>
    <w:tbl>
      <w:tblPr>
        <w:tblW w:w="10287" w:type="dxa"/>
        <w:tblInd w:w="250" w:type="dxa"/>
        <w:tblLook w:val="0000"/>
      </w:tblPr>
      <w:tblGrid>
        <w:gridCol w:w="2487"/>
        <w:gridCol w:w="2160"/>
        <w:gridCol w:w="1960"/>
        <w:gridCol w:w="1700"/>
        <w:gridCol w:w="1980"/>
      </w:tblGrid>
      <w:tr w:rsidR="004D72CD" w:rsidRPr="00623717" w:rsidTr="002E4DE2">
        <w:trPr>
          <w:trHeight w:val="270"/>
        </w:trPr>
        <w:tc>
          <w:tcPr>
            <w:tcW w:w="2487" w:type="dxa"/>
            <w:vMerge w:val="restart"/>
            <w:tcBorders>
              <w:top w:val="single" w:sz="8" w:space="0" w:color="auto"/>
              <w:left w:val="single" w:sz="8" w:space="0" w:color="auto"/>
              <w:bottom w:val="single" w:sz="8" w:space="0" w:color="000000"/>
              <w:right w:val="single" w:sz="8" w:space="0" w:color="auto"/>
            </w:tcBorders>
            <w:vAlign w:val="bottom"/>
          </w:tcPr>
          <w:p w:rsidR="004D72CD" w:rsidRPr="00623717" w:rsidRDefault="004D72CD" w:rsidP="00623717">
            <w:r w:rsidRPr="00623717">
              <w:t>Наименование</w:t>
            </w:r>
          </w:p>
        </w:tc>
        <w:tc>
          <w:tcPr>
            <w:tcW w:w="7800" w:type="dxa"/>
            <w:gridSpan w:val="4"/>
            <w:tcBorders>
              <w:top w:val="single" w:sz="8" w:space="0" w:color="auto"/>
              <w:left w:val="nil"/>
              <w:bottom w:val="single" w:sz="8" w:space="0" w:color="auto"/>
              <w:right w:val="single" w:sz="8" w:space="0" w:color="000000"/>
            </w:tcBorders>
            <w:vAlign w:val="bottom"/>
          </w:tcPr>
          <w:p w:rsidR="004D72CD" w:rsidRPr="00623717" w:rsidRDefault="004D72CD" w:rsidP="00623717">
            <w:r w:rsidRPr="00623717">
              <w:t xml:space="preserve">Численность обучающихся </w:t>
            </w:r>
          </w:p>
        </w:tc>
      </w:tr>
      <w:tr w:rsidR="004D72CD" w:rsidRPr="00623717" w:rsidTr="002E4DE2">
        <w:trPr>
          <w:trHeight w:val="270"/>
        </w:trPr>
        <w:tc>
          <w:tcPr>
            <w:tcW w:w="2487" w:type="dxa"/>
            <w:vMerge/>
            <w:tcBorders>
              <w:top w:val="single" w:sz="8" w:space="0" w:color="auto"/>
              <w:left w:val="single" w:sz="8" w:space="0" w:color="auto"/>
              <w:bottom w:val="single" w:sz="8" w:space="0" w:color="000000"/>
              <w:right w:val="single" w:sz="8" w:space="0" w:color="auto"/>
            </w:tcBorders>
            <w:vAlign w:val="center"/>
          </w:tcPr>
          <w:p w:rsidR="004D72CD" w:rsidRPr="00623717" w:rsidRDefault="004D72CD" w:rsidP="00623717"/>
        </w:tc>
        <w:tc>
          <w:tcPr>
            <w:tcW w:w="2160" w:type="dxa"/>
            <w:tcBorders>
              <w:top w:val="nil"/>
              <w:left w:val="nil"/>
              <w:bottom w:val="single" w:sz="8" w:space="0" w:color="auto"/>
              <w:right w:val="single" w:sz="8" w:space="0" w:color="auto"/>
            </w:tcBorders>
            <w:vAlign w:val="bottom"/>
          </w:tcPr>
          <w:p w:rsidR="004D72CD" w:rsidRPr="00623717" w:rsidRDefault="004D72CD" w:rsidP="00623717">
            <w:r w:rsidRPr="00623717">
              <w:t>Городские поселения</w:t>
            </w:r>
          </w:p>
        </w:tc>
        <w:tc>
          <w:tcPr>
            <w:tcW w:w="1960" w:type="dxa"/>
            <w:tcBorders>
              <w:top w:val="nil"/>
              <w:left w:val="nil"/>
              <w:bottom w:val="single" w:sz="8" w:space="0" w:color="auto"/>
              <w:right w:val="single" w:sz="8" w:space="0" w:color="auto"/>
            </w:tcBorders>
            <w:vAlign w:val="bottom"/>
          </w:tcPr>
          <w:p w:rsidR="004D72CD" w:rsidRPr="00623717" w:rsidRDefault="004D72CD" w:rsidP="00623717">
            <w:r w:rsidRPr="00623717">
              <w:t>Сельская местность</w:t>
            </w:r>
          </w:p>
        </w:tc>
        <w:tc>
          <w:tcPr>
            <w:tcW w:w="1700" w:type="dxa"/>
            <w:tcBorders>
              <w:top w:val="nil"/>
              <w:left w:val="nil"/>
              <w:bottom w:val="single" w:sz="8" w:space="0" w:color="auto"/>
              <w:right w:val="single" w:sz="8" w:space="0" w:color="auto"/>
            </w:tcBorders>
            <w:vAlign w:val="bottom"/>
          </w:tcPr>
          <w:p w:rsidR="004D72CD" w:rsidRPr="00623717" w:rsidRDefault="004D72CD" w:rsidP="00623717">
            <w:r w:rsidRPr="00623717">
              <w:t xml:space="preserve">Итого </w:t>
            </w:r>
          </w:p>
        </w:tc>
        <w:tc>
          <w:tcPr>
            <w:tcW w:w="1980" w:type="dxa"/>
            <w:tcBorders>
              <w:top w:val="nil"/>
              <w:left w:val="nil"/>
              <w:bottom w:val="single" w:sz="8" w:space="0" w:color="auto"/>
              <w:right w:val="single" w:sz="8" w:space="0" w:color="auto"/>
            </w:tcBorders>
            <w:vAlign w:val="bottom"/>
          </w:tcPr>
          <w:p w:rsidR="004D72CD" w:rsidRPr="00623717" w:rsidRDefault="004D72CD" w:rsidP="00623717">
            <w:r w:rsidRPr="00623717">
              <w:t>% от всех уч-ся</w:t>
            </w:r>
          </w:p>
        </w:tc>
      </w:tr>
      <w:tr w:rsidR="004D72CD" w:rsidRPr="00623717" w:rsidTr="002E4DE2">
        <w:trPr>
          <w:trHeight w:val="270"/>
        </w:trPr>
        <w:tc>
          <w:tcPr>
            <w:tcW w:w="2487" w:type="dxa"/>
            <w:tcBorders>
              <w:top w:val="nil"/>
              <w:left w:val="single" w:sz="8" w:space="0" w:color="auto"/>
              <w:bottom w:val="single" w:sz="8" w:space="0" w:color="auto"/>
              <w:right w:val="single" w:sz="8" w:space="0" w:color="auto"/>
            </w:tcBorders>
            <w:vAlign w:val="bottom"/>
          </w:tcPr>
          <w:p w:rsidR="004D72CD" w:rsidRPr="00623717" w:rsidRDefault="004D72CD" w:rsidP="00623717">
            <w:r w:rsidRPr="00623717">
              <w:t xml:space="preserve">Всего обучающихся </w:t>
            </w:r>
          </w:p>
        </w:tc>
        <w:tc>
          <w:tcPr>
            <w:tcW w:w="2160" w:type="dxa"/>
            <w:tcBorders>
              <w:top w:val="nil"/>
              <w:left w:val="nil"/>
              <w:bottom w:val="single" w:sz="8" w:space="0" w:color="auto"/>
              <w:right w:val="single" w:sz="8" w:space="0" w:color="auto"/>
            </w:tcBorders>
            <w:vAlign w:val="bottom"/>
          </w:tcPr>
          <w:p w:rsidR="004D72CD" w:rsidRPr="00623717" w:rsidRDefault="004D72CD" w:rsidP="00623717">
            <w:r w:rsidRPr="00623717">
              <w:t>5</w:t>
            </w:r>
            <w:r>
              <w:t>476</w:t>
            </w:r>
          </w:p>
        </w:tc>
        <w:tc>
          <w:tcPr>
            <w:tcW w:w="1960" w:type="dxa"/>
            <w:tcBorders>
              <w:top w:val="nil"/>
              <w:left w:val="nil"/>
              <w:bottom w:val="single" w:sz="8" w:space="0" w:color="auto"/>
              <w:right w:val="single" w:sz="8" w:space="0" w:color="auto"/>
            </w:tcBorders>
            <w:vAlign w:val="bottom"/>
          </w:tcPr>
          <w:p w:rsidR="004D72CD" w:rsidRPr="00623717" w:rsidRDefault="004D72CD" w:rsidP="00623717">
            <w:r>
              <w:t>945</w:t>
            </w:r>
          </w:p>
        </w:tc>
        <w:tc>
          <w:tcPr>
            <w:tcW w:w="1700" w:type="dxa"/>
            <w:tcBorders>
              <w:top w:val="nil"/>
              <w:left w:val="nil"/>
              <w:bottom w:val="single" w:sz="8" w:space="0" w:color="auto"/>
              <w:right w:val="single" w:sz="8" w:space="0" w:color="auto"/>
            </w:tcBorders>
            <w:vAlign w:val="bottom"/>
          </w:tcPr>
          <w:p w:rsidR="004D72CD" w:rsidRPr="00623717" w:rsidRDefault="004D72CD" w:rsidP="00623717">
            <w:r w:rsidRPr="00623717">
              <w:t>6234</w:t>
            </w:r>
          </w:p>
        </w:tc>
        <w:tc>
          <w:tcPr>
            <w:tcW w:w="1980" w:type="dxa"/>
            <w:tcBorders>
              <w:top w:val="nil"/>
              <w:left w:val="nil"/>
              <w:bottom w:val="single" w:sz="8" w:space="0" w:color="auto"/>
              <w:right w:val="single" w:sz="8" w:space="0" w:color="auto"/>
            </w:tcBorders>
            <w:noWrap/>
            <w:vAlign w:val="bottom"/>
          </w:tcPr>
          <w:p w:rsidR="004D72CD" w:rsidRPr="00623717" w:rsidRDefault="004D72CD" w:rsidP="00623717">
            <w:r w:rsidRPr="00623717">
              <w:t> </w:t>
            </w:r>
          </w:p>
        </w:tc>
      </w:tr>
      <w:tr w:rsidR="004D72CD" w:rsidRPr="00623717" w:rsidTr="002E4DE2">
        <w:trPr>
          <w:trHeight w:val="270"/>
        </w:trPr>
        <w:tc>
          <w:tcPr>
            <w:tcW w:w="2487" w:type="dxa"/>
            <w:tcBorders>
              <w:top w:val="nil"/>
              <w:left w:val="single" w:sz="8" w:space="0" w:color="auto"/>
              <w:bottom w:val="single" w:sz="8" w:space="0" w:color="auto"/>
              <w:right w:val="single" w:sz="8" w:space="0" w:color="auto"/>
            </w:tcBorders>
            <w:vAlign w:val="bottom"/>
          </w:tcPr>
          <w:p w:rsidR="004D72CD" w:rsidRPr="00623717" w:rsidRDefault="004D72CD" w:rsidP="00623717">
            <w:r w:rsidRPr="00623717">
              <w:t xml:space="preserve">   в основных</w:t>
            </w:r>
          </w:p>
        </w:tc>
        <w:tc>
          <w:tcPr>
            <w:tcW w:w="2160" w:type="dxa"/>
            <w:tcBorders>
              <w:top w:val="nil"/>
              <w:left w:val="nil"/>
              <w:bottom w:val="single" w:sz="8" w:space="0" w:color="auto"/>
              <w:right w:val="single" w:sz="8" w:space="0" w:color="auto"/>
            </w:tcBorders>
            <w:vAlign w:val="bottom"/>
          </w:tcPr>
          <w:p w:rsidR="004D72CD" w:rsidRPr="00623717" w:rsidRDefault="004D72CD" w:rsidP="00623717">
            <w:r w:rsidRPr="00623717">
              <w:t>0</w:t>
            </w:r>
          </w:p>
        </w:tc>
        <w:tc>
          <w:tcPr>
            <w:tcW w:w="1960" w:type="dxa"/>
            <w:tcBorders>
              <w:top w:val="nil"/>
              <w:left w:val="nil"/>
              <w:bottom w:val="single" w:sz="8" w:space="0" w:color="auto"/>
              <w:right w:val="single" w:sz="8" w:space="0" w:color="auto"/>
            </w:tcBorders>
            <w:vAlign w:val="bottom"/>
          </w:tcPr>
          <w:p w:rsidR="004D72CD" w:rsidRPr="00623717" w:rsidRDefault="004D72CD" w:rsidP="00623717">
            <w:r w:rsidRPr="00623717">
              <w:t>47</w:t>
            </w:r>
          </w:p>
        </w:tc>
        <w:tc>
          <w:tcPr>
            <w:tcW w:w="1700" w:type="dxa"/>
            <w:tcBorders>
              <w:top w:val="nil"/>
              <w:left w:val="nil"/>
              <w:bottom w:val="single" w:sz="8" w:space="0" w:color="auto"/>
              <w:right w:val="single" w:sz="8" w:space="0" w:color="auto"/>
            </w:tcBorders>
            <w:vAlign w:val="bottom"/>
          </w:tcPr>
          <w:p w:rsidR="004D72CD" w:rsidRPr="00623717" w:rsidRDefault="004D72CD" w:rsidP="00623717">
            <w:r w:rsidRPr="00623717">
              <w:t>47</w:t>
            </w:r>
          </w:p>
        </w:tc>
        <w:tc>
          <w:tcPr>
            <w:tcW w:w="1980" w:type="dxa"/>
            <w:tcBorders>
              <w:top w:val="nil"/>
              <w:left w:val="nil"/>
              <w:bottom w:val="single" w:sz="8" w:space="0" w:color="auto"/>
              <w:right w:val="single" w:sz="8" w:space="0" w:color="auto"/>
            </w:tcBorders>
            <w:noWrap/>
            <w:vAlign w:val="bottom"/>
          </w:tcPr>
          <w:p w:rsidR="004D72CD" w:rsidRPr="00623717" w:rsidRDefault="004D72CD" w:rsidP="00623717">
            <w:r w:rsidRPr="00623717">
              <w:t>0,8%</w:t>
            </w:r>
          </w:p>
        </w:tc>
      </w:tr>
      <w:tr w:rsidR="004D72CD" w:rsidRPr="00623717" w:rsidTr="002E4DE2">
        <w:trPr>
          <w:trHeight w:val="270"/>
        </w:trPr>
        <w:tc>
          <w:tcPr>
            <w:tcW w:w="2487" w:type="dxa"/>
            <w:tcBorders>
              <w:top w:val="nil"/>
              <w:left w:val="single" w:sz="8" w:space="0" w:color="auto"/>
              <w:bottom w:val="single" w:sz="8" w:space="0" w:color="auto"/>
              <w:right w:val="single" w:sz="8" w:space="0" w:color="auto"/>
            </w:tcBorders>
            <w:vAlign w:val="bottom"/>
          </w:tcPr>
          <w:p w:rsidR="004D72CD" w:rsidRPr="00623717" w:rsidRDefault="004D72CD" w:rsidP="00623717">
            <w:r w:rsidRPr="00623717">
              <w:t xml:space="preserve">   в средних</w:t>
            </w:r>
          </w:p>
        </w:tc>
        <w:tc>
          <w:tcPr>
            <w:tcW w:w="2160" w:type="dxa"/>
            <w:tcBorders>
              <w:top w:val="nil"/>
              <w:left w:val="nil"/>
              <w:bottom w:val="single" w:sz="8" w:space="0" w:color="auto"/>
              <w:right w:val="single" w:sz="8" w:space="0" w:color="auto"/>
            </w:tcBorders>
            <w:vAlign w:val="bottom"/>
          </w:tcPr>
          <w:p w:rsidR="004D72CD" w:rsidRPr="00623717" w:rsidRDefault="004D72CD" w:rsidP="00623717">
            <w:r w:rsidRPr="00623717">
              <w:t>5</w:t>
            </w:r>
            <w:r>
              <w:t>336</w:t>
            </w:r>
          </w:p>
        </w:tc>
        <w:tc>
          <w:tcPr>
            <w:tcW w:w="1960" w:type="dxa"/>
            <w:tcBorders>
              <w:top w:val="nil"/>
              <w:left w:val="nil"/>
              <w:bottom w:val="single" w:sz="8" w:space="0" w:color="auto"/>
              <w:right w:val="single" w:sz="8" w:space="0" w:color="auto"/>
            </w:tcBorders>
            <w:vAlign w:val="bottom"/>
          </w:tcPr>
          <w:p w:rsidR="004D72CD" w:rsidRPr="00623717" w:rsidRDefault="004D72CD" w:rsidP="00623717">
            <w:r w:rsidRPr="00623717">
              <w:t>882</w:t>
            </w:r>
          </w:p>
        </w:tc>
        <w:tc>
          <w:tcPr>
            <w:tcW w:w="1700" w:type="dxa"/>
            <w:tcBorders>
              <w:top w:val="nil"/>
              <w:left w:val="nil"/>
              <w:bottom w:val="single" w:sz="8" w:space="0" w:color="auto"/>
              <w:right w:val="single" w:sz="8" w:space="0" w:color="auto"/>
            </w:tcBorders>
            <w:vAlign w:val="bottom"/>
          </w:tcPr>
          <w:p w:rsidR="004D72CD" w:rsidRPr="00623717" w:rsidRDefault="004D72CD" w:rsidP="00623717">
            <w:r>
              <w:t>6031</w:t>
            </w:r>
          </w:p>
        </w:tc>
        <w:tc>
          <w:tcPr>
            <w:tcW w:w="1980" w:type="dxa"/>
            <w:tcBorders>
              <w:top w:val="nil"/>
              <w:left w:val="nil"/>
              <w:bottom w:val="single" w:sz="8" w:space="0" w:color="auto"/>
              <w:right w:val="single" w:sz="8" w:space="0" w:color="auto"/>
            </w:tcBorders>
            <w:noWrap/>
            <w:vAlign w:val="bottom"/>
          </w:tcPr>
          <w:p w:rsidR="004D72CD" w:rsidRPr="00623717" w:rsidRDefault="004D72CD" w:rsidP="00623717">
            <w:r w:rsidRPr="00623717">
              <w:t>9</w:t>
            </w:r>
            <w:r>
              <w:t>6</w:t>
            </w:r>
            <w:r w:rsidRPr="00623717">
              <w:t>,</w:t>
            </w:r>
            <w:r>
              <w:t>7</w:t>
            </w:r>
            <w:r w:rsidRPr="00623717">
              <w:t>%</w:t>
            </w:r>
          </w:p>
        </w:tc>
      </w:tr>
      <w:tr w:rsidR="004D72CD" w:rsidRPr="00623717" w:rsidTr="002E4DE2">
        <w:trPr>
          <w:trHeight w:val="525"/>
        </w:trPr>
        <w:tc>
          <w:tcPr>
            <w:tcW w:w="2487" w:type="dxa"/>
            <w:tcBorders>
              <w:top w:val="nil"/>
              <w:left w:val="single" w:sz="8" w:space="0" w:color="auto"/>
              <w:bottom w:val="single" w:sz="8" w:space="0" w:color="auto"/>
              <w:right w:val="single" w:sz="8" w:space="0" w:color="auto"/>
            </w:tcBorders>
            <w:vAlign w:val="bottom"/>
          </w:tcPr>
          <w:p w:rsidR="004D72CD" w:rsidRPr="00623717" w:rsidRDefault="004D72CD" w:rsidP="00623717">
            <w:r w:rsidRPr="00623717">
              <w:t>в специальных (коррекционных) классах</w:t>
            </w:r>
          </w:p>
        </w:tc>
        <w:tc>
          <w:tcPr>
            <w:tcW w:w="2160" w:type="dxa"/>
            <w:tcBorders>
              <w:top w:val="nil"/>
              <w:left w:val="nil"/>
              <w:bottom w:val="single" w:sz="8" w:space="0" w:color="auto"/>
              <w:right w:val="single" w:sz="8" w:space="0" w:color="auto"/>
            </w:tcBorders>
            <w:vAlign w:val="bottom"/>
          </w:tcPr>
          <w:p w:rsidR="004D72CD" w:rsidRPr="00623717" w:rsidRDefault="004D72CD" w:rsidP="00623717">
            <w:r w:rsidRPr="00623717">
              <w:t>140</w:t>
            </w:r>
          </w:p>
        </w:tc>
        <w:tc>
          <w:tcPr>
            <w:tcW w:w="1960" w:type="dxa"/>
            <w:tcBorders>
              <w:top w:val="nil"/>
              <w:left w:val="nil"/>
              <w:bottom w:val="single" w:sz="8" w:space="0" w:color="auto"/>
              <w:right w:val="single" w:sz="8" w:space="0" w:color="auto"/>
            </w:tcBorders>
            <w:vAlign w:val="bottom"/>
          </w:tcPr>
          <w:p w:rsidR="004D72CD" w:rsidRPr="00623717" w:rsidRDefault="004D72CD" w:rsidP="00623717">
            <w:r w:rsidRPr="00623717">
              <w:t>16</w:t>
            </w:r>
          </w:p>
        </w:tc>
        <w:tc>
          <w:tcPr>
            <w:tcW w:w="1700" w:type="dxa"/>
            <w:tcBorders>
              <w:top w:val="nil"/>
              <w:left w:val="nil"/>
              <w:bottom w:val="single" w:sz="8" w:space="0" w:color="auto"/>
              <w:right w:val="single" w:sz="8" w:space="0" w:color="auto"/>
            </w:tcBorders>
            <w:vAlign w:val="bottom"/>
          </w:tcPr>
          <w:p w:rsidR="004D72CD" w:rsidRPr="00623717" w:rsidRDefault="004D72CD" w:rsidP="00623717">
            <w:r w:rsidRPr="00623717">
              <w:t>156</w:t>
            </w:r>
          </w:p>
        </w:tc>
        <w:tc>
          <w:tcPr>
            <w:tcW w:w="1980" w:type="dxa"/>
            <w:tcBorders>
              <w:top w:val="nil"/>
              <w:left w:val="nil"/>
              <w:bottom w:val="single" w:sz="8" w:space="0" w:color="auto"/>
              <w:right w:val="single" w:sz="8" w:space="0" w:color="auto"/>
            </w:tcBorders>
            <w:noWrap/>
            <w:vAlign w:val="bottom"/>
          </w:tcPr>
          <w:p w:rsidR="004D72CD" w:rsidRPr="00623717" w:rsidRDefault="004D72CD" w:rsidP="00623717">
            <w:r w:rsidRPr="00623717">
              <w:t>2,5%</w:t>
            </w:r>
          </w:p>
        </w:tc>
      </w:tr>
    </w:tbl>
    <w:p w:rsidR="004D72CD" w:rsidRPr="00623717" w:rsidRDefault="004D72CD" w:rsidP="00623717">
      <w:pPr>
        <w:rPr>
          <w:b/>
        </w:rPr>
      </w:pPr>
      <w:r w:rsidRPr="00623717">
        <w:rPr>
          <w:b/>
        </w:rPr>
        <w:t>Численность обучающихся в классе (средняя)</w:t>
      </w:r>
    </w:p>
    <w:p w:rsidR="004D72CD" w:rsidRPr="00623717" w:rsidRDefault="004D72CD" w:rsidP="00623717">
      <w:pPr>
        <w:tabs>
          <w:tab w:val="left" w:pos="4590"/>
        </w:tabs>
        <w:rPr>
          <w:b/>
        </w:rPr>
      </w:pPr>
      <w:r w:rsidRPr="00623717">
        <w:t>(без учащихся, занимающихся по программе КРО)</w:t>
      </w:r>
    </w:p>
    <w:p w:rsidR="004D72CD" w:rsidRPr="00623717" w:rsidRDefault="004D72CD" w:rsidP="00623717">
      <w:pPr>
        <w:rPr>
          <w:b/>
        </w:rPr>
      </w:pPr>
    </w:p>
    <w:tbl>
      <w:tblPr>
        <w:tblW w:w="110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1"/>
        <w:gridCol w:w="1134"/>
        <w:gridCol w:w="1128"/>
        <w:gridCol w:w="1086"/>
        <w:gridCol w:w="987"/>
        <w:gridCol w:w="987"/>
        <w:gridCol w:w="987"/>
        <w:gridCol w:w="1062"/>
        <w:gridCol w:w="987"/>
        <w:gridCol w:w="987"/>
      </w:tblGrid>
      <w:tr w:rsidR="004D72CD" w:rsidRPr="00623717" w:rsidTr="00623717">
        <w:trPr>
          <w:trHeight w:val="270"/>
        </w:trPr>
        <w:tc>
          <w:tcPr>
            <w:tcW w:w="1751" w:type="dxa"/>
            <w:noWrap/>
            <w:vAlign w:val="bottom"/>
          </w:tcPr>
          <w:p w:rsidR="004D72CD" w:rsidRPr="00623717" w:rsidRDefault="004D72CD" w:rsidP="00623717">
            <w:r w:rsidRPr="00623717">
              <w:t xml:space="preserve"> Общее образование </w:t>
            </w:r>
          </w:p>
        </w:tc>
        <w:tc>
          <w:tcPr>
            <w:tcW w:w="3348" w:type="dxa"/>
            <w:gridSpan w:val="3"/>
            <w:noWrap/>
            <w:vAlign w:val="bottom"/>
          </w:tcPr>
          <w:p w:rsidR="004D72CD" w:rsidRPr="00623717" w:rsidRDefault="004D72CD" w:rsidP="00623717">
            <w:r w:rsidRPr="00623717">
              <w:t xml:space="preserve"> городские поселения </w:t>
            </w:r>
          </w:p>
        </w:tc>
        <w:tc>
          <w:tcPr>
            <w:tcW w:w="2961" w:type="dxa"/>
            <w:gridSpan w:val="3"/>
            <w:noWrap/>
            <w:vAlign w:val="bottom"/>
          </w:tcPr>
          <w:p w:rsidR="004D72CD" w:rsidRPr="00623717" w:rsidRDefault="004D72CD" w:rsidP="00623717">
            <w:r w:rsidRPr="00623717">
              <w:t xml:space="preserve">        сельская местность</w:t>
            </w:r>
          </w:p>
        </w:tc>
        <w:tc>
          <w:tcPr>
            <w:tcW w:w="3036" w:type="dxa"/>
            <w:gridSpan w:val="3"/>
            <w:noWrap/>
            <w:vAlign w:val="bottom"/>
          </w:tcPr>
          <w:p w:rsidR="004D72CD" w:rsidRPr="00623717" w:rsidRDefault="004D72CD" w:rsidP="00623717">
            <w:r w:rsidRPr="00623717">
              <w:t>итого </w:t>
            </w:r>
          </w:p>
        </w:tc>
      </w:tr>
      <w:tr w:rsidR="004D72CD" w:rsidRPr="00623717" w:rsidTr="00623717">
        <w:trPr>
          <w:trHeight w:val="270"/>
        </w:trPr>
        <w:tc>
          <w:tcPr>
            <w:tcW w:w="1751" w:type="dxa"/>
            <w:noWrap/>
            <w:vAlign w:val="bottom"/>
          </w:tcPr>
          <w:p w:rsidR="004D72CD" w:rsidRPr="00623717" w:rsidRDefault="004D72CD" w:rsidP="00623717">
            <w:r w:rsidRPr="00623717">
              <w:t> </w:t>
            </w:r>
          </w:p>
        </w:tc>
        <w:tc>
          <w:tcPr>
            <w:tcW w:w="1134" w:type="dxa"/>
            <w:noWrap/>
            <w:vAlign w:val="bottom"/>
          </w:tcPr>
          <w:p w:rsidR="004D72CD" w:rsidRPr="00623717" w:rsidRDefault="004D72CD" w:rsidP="00623717">
            <w:pPr>
              <w:ind w:right="-108"/>
            </w:pPr>
            <w:r w:rsidRPr="00623717">
              <w:t xml:space="preserve">число </w:t>
            </w:r>
          </w:p>
          <w:p w:rsidR="004D72CD" w:rsidRPr="00623717" w:rsidRDefault="004D72CD" w:rsidP="00623717">
            <w:pPr>
              <w:ind w:right="-108"/>
            </w:pPr>
            <w:r w:rsidRPr="00623717">
              <w:t>кл-компл.</w:t>
            </w:r>
          </w:p>
        </w:tc>
        <w:tc>
          <w:tcPr>
            <w:tcW w:w="1128" w:type="dxa"/>
            <w:noWrap/>
            <w:vAlign w:val="bottom"/>
          </w:tcPr>
          <w:p w:rsidR="004D72CD" w:rsidRPr="00623717" w:rsidRDefault="004D72CD" w:rsidP="00623717">
            <w:r w:rsidRPr="00623717">
              <w:t>уч-ся</w:t>
            </w:r>
          </w:p>
        </w:tc>
        <w:tc>
          <w:tcPr>
            <w:tcW w:w="1086" w:type="dxa"/>
            <w:noWrap/>
            <w:vAlign w:val="bottom"/>
          </w:tcPr>
          <w:p w:rsidR="004D72CD" w:rsidRPr="00623717" w:rsidRDefault="004D72CD" w:rsidP="00623717">
            <w:r w:rsidRPr="00623717">
              <w:t>уч-ся в классе</w:t>
            </w:r>
          </w:p>
        </w:tc>
        <w:tc>
          <w:tcPr>
            <w:tcW w:w="987" w:type="dxa"/>
            <w:noWrap/>
            <w:vAlign w:val="bottom"/>
          </w:tcPr>
          <w:p w:rsidR="004D72CD" w:rsidRPr="00623717" w:rsidRDefault="004D72CD" w:rsidP="00623717">
            <w:pPr>
              <w:ind w:right="-183"/>
            </w:pPr>
            <w:r w:rsidRPr="00623717">
              <w:t>число кл-компл</w:t>
            </w:r>
          </w:p>
        </w:tc>
        <w:tc>
          <w:tcPr>
            <w:tcW w:w="987" w:type="dxa"/>
            <w:noWrap/>
            <w:vAlign w:val="bottom"/>
          </w:tcPr>
          <w:p w:rsidR="004D72CD" w:rsidRPr="00623717" w:rsidRDefault="004D72CD" w:rsidP="00623717">
            <w:r w:rsidRPr="00623717">
              <w:t>уч-ся</w:t>
            </w:r>
          </w:p>
        </w:tc>
        <w:tc>
          <w:tcPr>
            <w:tcW w:w="987" w:type="dxa"/>
            <w:noWrap/>
            <w:vAlign w:val="bottom"/>
          </w:tcPr>
          <w:p w:rsidR="004D72CD" w:rsidRPr="00623717" w:rsidRDefault="004D72CD" w:rsidP="00623717">
            <w:r w:rsidRPr="00623717">
              <w:t>уч-ся в классе</w:t>
            </w:r>
          </w:p>
        </w:tc>
        <w:tc>
          <w:tcPr>
            <w:tcW w:w="1062" w:type="dxa"/>
            <w:noWrap/>
            <w:vAlign w:val="bottom"/>
          </w:tcPr>
          <w:p w:rsidR="004D72CD" w:rsidRPr="00623717" w:rsidRDefault="004D72CD" w:rsidP="00623717">
            <w:pPr>
              <w:ind w:left="-39" w:right="-102"/>
            </w:pPr>
            <w:r w:rsidRPr="00623717">
              <w:t xml:space="preserve">число </w:t>
            </w:r>
          </w:p>
          <w:p w:rsidR="004D72CD" w:rsidRPr="00623717" w:rsidRDefault="004D72CD" w:rsidP="00623717">
            <w:pPr>
              <w:ind w:left="-39" w:right="-102"/>
            </w:pPr>
            <w:r w:rsidRPr="00623717">
              <w:t>кл-компл</w:t>
            </w:r>
          </w:p>
        </w:tc>
        <w:tc>
          <w:tcPr>
            <w:tcW w:w="987" w:type="dxa"/>
            <w:noWrap/>
            <w:vAlign w:val="bottom"/>
          </w:tcPr>
          <w:p w:rsidR="004D72CD" w:rsidRPr="00623717" w:rsidRDefault="004D72CD" w:rsidP="00623717">
            <w:r w:rsidRPr="00623717">
              <w:t>уч-ся</w:t>
            </w:r>
          </w:p>
        </w:tc>
        <w:tc>
          <w:tcPr>
            <w:tcW w:w="987" w:type="dxa"/>
            <w:noWrap/>
            <w:vAlign w:val="bottom"/>
          </w:tcPr>
          <w:p w:rsidR="004D72CD" w:rsidRPr="00623717" w:rsidRDefault="004D72CD" w:rsidP="00623717">
            <w:r w:rsidRPr="00623717">
              <w:t>уч-ся в классе</w:t>
            </w:r>
          </w:p>
        </w:tc>
      </w:tr>
      <w:tr w:rsidR="004D72CD" w:rsidRPr="00623717" w:rsidTr="00623717">
        <w:trPr>
          <w:trHeight w:val="525"/>
        </w:trPr>
        <w:tc>
          <w:tcPr>
            <w:tcW w:w="1751" w:type="dxa"/>
            <w:vAlign w:val="bottom"/>
          </w:tcPr>
          <w:p w:rsidR="004D72CD" w:rsidRPr="00623717" w:rsidRDefault="004D72CD" w:rsidP="00623717">
            <w:r w:rsidRPr="00623717">
              <w:t xml:space="preserve"> 1-4  классы </w:t>
            </w:r>
          </w:p>
        </w:tc>
        <w:tc>
          <w:tcPr>
            <w:tcW w:w="1134" w:type="dxa"/>
            <w:vAlign w:val="bottom"/>
          </w:tcPr>
          <w:p w:rsidR="004D72CD" w:rsidRPr="00623717" w:rsidRDefault="004D72CD" w:rsidP="00623717">
            <w:r w:rsidRPr="00623717">
              <w:t>103</w:t>
            </w:r>
          </w:p>
        </w:tc>
        <w:tc>
          <w:tcPr>
            <w:tcW w:w="1128" w:type="dxa"/>
            <w:vAlign w:val="bottom"/>
          </w:tcPr>
          <w:p w:rsidR="004D72CD" w:rsidRPr="00623717" w:rsidRDefault="004D72CD" w:rsidP="00623717">
            <w:r w:rsidRPr="00623717">
              <w:t>2237</w:t>
            </w:r>
          </w:p>
        </w:tc>
        <w:tc>
          <w:tcPr>
            <w:tcW w:w="1086" w:type="dxa"/>
            <w:vAlign w:val="bottom"/>
          </w:tcPr>
          <w:p w:rsidR="004D72CD" w:rsidRPr="00623717" w:rsidRDefault="004D72CD" w:rsidP="00623717">
            <w:r w:rsidRPr="00623717">
              <w:t>21, 72</w:t>
            </w:r>
          </w:p>
        </w:tc>
        <w:tc>
          <w:tcPr>
            <w:tcW w:w="987" w:type="dxa"/>
            <w:vAlign w:val="bottom"/>
          </w:tcPr>
          <w:p w:rsidR="004D72CD" w:rsidRPr="00623717" w:rsidRDefault="004D72CD" w:rsidP="00623717">
            <w:r w:rsidRPr="00623717">
              <w:t>35</w:t>
            </w:r>
          </w:p>
        </w:tc>
        <w:tc>
          <w:tcPr>
            <w:tcW w:w="987" w:type="dxa"/>
            <w:vAlign w:val="bottom"/>
          </w:tcPr>
          <w:p w:rsidR="004D72CD" w:rsidRPr="00623717" w:rsidRDefault="004D72CD" w:rsidP="00623717">
            <w:r w:rsidRPr="00623717">
              <w:t>344</w:t>
            </w:r>
          </w:p>
        </w:tc>
        <w:tc>
          <w:tcPr>
            <w:tcW w:w="987" w:type="dxa"/>
            <w:vAlign w:val="bottom"/>
          </w:tcPr>
          <w:p w:rsidR="004D72CD" w:rsidRPr="00623717" w:rsidRDefault="004D72CD" w:rsidP="00623717">
            <w:r w:rsidRPr="00623717">
              <w:t>9,83</w:t>
            </w:r>
          </w:p>
        </w:tc>
        <w:tc>
          <w:tcPr>
            <w:tcW w:w="1062" w:type="dxa"/>
            <w:vAlign w:val="bottom"/>
          </w:tcPr>
          <w:p w:rsidR="004D72CD" w:rsidRPr="00623717" w:rsidRDefault="004D72CD" w:rsidP="00623717">
            <w:r w:rsidRPr="00623717">
              <w:t>138</w:t>
            </w:r>
          </w:p>
        </w:tc>
        <w:tc>
          <w:tcPr>
            <w:tcW w:w="987" w:type="dxa"/>
            <w:vAlign w:val="bottom"/>
          </w:tcPr>
          <w:p w:rsidR="004D72CD" w:rsidRPr="00623717" w:rsidRDefault="004D72CD" w:rsidP="00623717">
            <w:r w:rsidRPr="00623717">
              <w:t>2581</w:t>
            </w:r>
          </w:p>
        </w:tc>
        <w:tc>
          <w:tcPr>
            <w:tcW w:w="987" w:type="dxa"/>
            <w:vAlign w:val="bottom"/>
          </w:tcPr>
          <w:p w:rsidR="004D72CD" w:rsidRPr="00623717" w:rsidRDefault="004D72CD" w:rsidP="00623717">
            <w:r w:rsidRPr="00623717">
              <w:t>18,70</w:t>
            </w:r>
          </w:p>
        </w:tc>
      </w:tr>
      <w:tr w:rsidR="004D72CD" w:rsidRPr="00623717" w:rsidTr="00623717">
        <w:trPr>
          <w:trHeight w:val="525"/>
        </w:trPr>
        <w:tc>
          <w:tcPr>
            <w:tcW w:w="1751" w:type="dxa"/>
            <w:vAlign w:val="bottom"/>
          </w:tcPr>
          <w:p w:rsidR="004D72CD" w:rsidRPr="00623717" w:rsidRDefault="004D72CD" w:rsidP="00623717">
            <w:r w:rsidRPr="00623717">
              <w:t xml:space="preserve"> 5-9 классы </w:t>
            </w:r>
          </w:p>
        </w:tc>
        <w:tc>
          <w:tcPr>
            <w:tcW w:w="1134" w:type="dxa"/>
            <w:vAlign w:val="bottom"/>
          </w:tcPr>
          <w:p w:rsidR="004D72CD" w:rsidRPr="00623717" w:rsidRDefault="004D72CD" w:rsidP="00623717">
            <w:r w:rsidRPr="00623717">
              <w:t>112</w:t>
            </w:r>
          </w:p>
        </w:tc>
        <w:tc>
          <w:tcPr>
            <w:tcW w:w="1128" w:type="dxa"/>
            <w:vAlign w:val="bottom"/>
          </w:tcPr>
          <w:p w:rsidR="004D72CD" w:rsidRPr="00623717" w:rsidRDefault="004D72CD" w:rsidP="00623717">
            <w:r w:rsidRPr="00623717">
              <w:t>2435</w:t>
            </w:r>
          </w:p>
        </w:tc>
        <w:tc>
          <w:tcPr>
            <w:tcW w:w="1086" w:type="dxa"/>
            <w:vAlign w:val="bottom"/>
          </w:tcPr>
          <w:p w:rsidR="004D72CD" w:rsidRPr="00623717" w:rsidRDefault="004D72CD" w:rsidP="00623717">
            <w:r w:rsidRPr="00623717">
              <w:t>21,74</w:t>
            </w:r>
          </w:p>
        </w:tc>
        <w:tc>
          <w:tcPr>
            <w:tcW w:w="987" w:type="dxa"/>
            <w:vAlign w:val="bottom"/>
          </w:tcPr>
          <w:p w:rsidR="004D72CD" w:rsidRPr="00623717" w:rsidRDefault="004D72CD" w:rsidP="00623717">
            <w:r w:rsidRPr="00623717">
              <w:t>44</w:t>
            </w:r>
          </w:p>
        </w:tc>
        <w:tc>
          <w:tcPr>
            <w:tcW w:w="987" w:type="dxa"/>
            <w:vAlign w:val="bottom"/>
          </w:tcPr>
          <w:p w:rsidR="004D72CD" w:rsidRPr="00623717" w:rsidRDefault="004D72CD" w:rsidP="00623717">
            <w:r w:rsidRPr="00623717">
              <w:t>417</w:t>
            </w:r>
          </w:p>
        </w:tc>
        <w:tc>
          <w:tcPr>
            <w:tcW w:w="987" w:type="dxa"/>
            <w:vAlign w:val="bottom"/>
          </w:tcPr>
          <w:p w:rsidR="004D72CD" w:rsidRPr="00623717" w:rsidRDefault="004D72CD" w:rsidP="00623717">
            <w:r w:rsidRPr="00623717">
              <w:t>9,48</w:t>
            </w:r>
          </w:p>
        </w:tc>
        <w:tc>
          <w:tcPr>
            <w:tcW w:w="1062" w:type="dxa"/>
            <w:vAlign w:val="bottom"/>
          </w:tcPr>
          <w:p w:rsidR="004D72CD" w:rsidRPr="00623717" w:rsidRDefault="004D72CD" w:rsidP="00623717">
            <w:r w:rsidRPr="00623717">
              <w:t>156</w:t>
            </w:r>
          </w:p>
        </w:tc>
        <w:tc>
          <w:tcPr>
            <w:tcW w:w="987" w:type="dxa"/>
            <w:vAlign w:val="bottom"/>
          </w:tcPr>
          <w:p w:rsidR="004D72CD" w:rsidRPr="00623717" w:rsidRDefault="004D72CD" w:rsidP="00623717">
            <w:r w:rsidRPr="00623717">
              <w:t>2852</w:t>
            </w:r>
          </w:p>
        </w:tc>
        <w:tc>
          <w:tcPr>
            <w:tcW w:w="987" w:type="dxa"/>
            <w:vAlign w:val="bottom"/>
          </w:tcPr>
          <w:p w:rsidR="004D72CD" w:rsidRPr="00623717" w:rsidRDefault="004D72CD" w:rsidP="00623717">
            <w:r w:rsidRPr="00623717">
              <w:t>18,28</w:t>
            </w:r>
          </w:p>
        </w:tc>
      </w:tr>
      <w:tr w:rsidR="004D72CD" w:rsidRPr="00623717" w:rsidTr="00623717">
        <w:trPr>
          <w:trHeight w:val="525"/>
        </w:trPr>
        <w:tc>
          <w:tcPr>
            <w:tcW w:w="1751" w:type="dxa"/>
            <w:vAlign w:val="bottom"/>
          </w:tcPr>
          <w:p w:rsidR="004D72CD" w:rsidRPr="00623717" w:rsidRDefault="004D72CD" w:rsidP="00623717">
            <w:r w:rsidRPr="00623717">
              <w:t xml:space="preserve">10-11 классы </w:t>
            </w:r>
          </w:p>
        </w:tc>
        <w:tc>
          <w:tcPr>
            <w:tcW w:w="1134" w:type="dxa"/>
            <w:vAlign w:val="bottom"/>
          </w:tcPr>
          <w:p w:rsidR="004D72CD" w:rsidRPr="00623717" w:rsidRDefault="004D72CD" w:rsidP="00623717">
            <w:r w:rsidRPr="00623717">
              <w:t>28</w:t>
            </w:r>
          </w:p>
        </w:tc>
        <w:tc>
          <w:tcPr>
            <w:tcW w:w="1128" w:type="dxa"/>
            <w:vAlign w:val="bottom"/>
          </w:tcPr>
          <w:p w:rsidR="004D72CD" w:rsidRPr="00623717" w:rsidRDefault="004D72CD" w:rsidP="00623717">
            <w:r w:rsidRPr="00623717">
              <w:t>524</w:t>
            </w:r>
          </w:p>
        </w:tc>
        <w:tc>
          <w:tcPr>
            <w:tcW w:w="1086" w:type="dxa"/>
            <w:vAlign w:val="bottom"/>
          </w:tcPr>
          <w:p w:rsidR="004D72CD" w:rsidRPr="00623717" w:rsidRDefault="004D72CD" w:rsidP="00623717">
            <w:r w:rsidRPr="00623717">
              <w:t>18,71</w:t>
            </w:r>
          </w:p>
        </w:tc>
        <w:tc>
          <w:tcPr>
            <w:tcW w:w="987" w:type="dxa"/>
            <w:vAlign w:val="bottom"/>
          </w:tcPr>
          <w:p w:rsidR="004D72CD" w:rsidRPr="00623717" w:rsidRDefault="004D72CD" w:rsidP="00623717">
            <w:r w:rsidRPr="00623717">
              <w:t>17</w:t>
            </w:r>
          </w:p>
        </w:tc>
        <w:tc>
          <w:tcPr>
            <w:tcW w:w="987" w:type="dxa"/>
            <w:vAlign w:val="bottom"/>
          </w:tcPr>
          <w:p w:rsidR="004D72CD" w:rsidRPr="00623717" w:rsidRDefault="004D72CD" w:rsidP="00623717">
            <w:r w:rsidRPr="00623717">
              <w:t>121</w:t>
            </w:r>
          </w:p>
        </w:tc>
        <w:tc>
          <w:tcPr>
            <w:tcW w:w="987" w:type="dxa"/>
            <w:vAlign w:val="bottom"/>
          </w:tcPr>
          <w:p w:rsidR="004D72CD" w:rsidRPr="00623717" w:rsidRDefault="004D72CD" w:rsidP="00623717">
            <w:r w:rsidRPr="00623717">
              <w:t>7,18</w:t>
            </w:r>
          </w:p>
        </w:tc>
        <w:tc>
          <w:tcPr>
            <w:tcW w:w="1062" w:type="dxa"/>
            <w:vAlign w:val="bottom"/>
          </w:tcPr>
          <w:p w:rsidR="004D72CD" w:rsidRPr="00623717" w:rsidRDefault="004D72CD" w:rsidP="00623717">
            <w:r w:rsidRPr="00623717">
              <w:t>45</w:t>
            </w:r>
          </w:p>
        </w:tc>
        <w:tc>
          <w:tcPr>
            <w:tcW w:w="987" w:type="dxa"/>
            <w:vAlign w:val="bottom"/>
          </w:tcPr>
          <w:p w:rsidR="004D72CD" w:rsidRPr="00623717" w:rsidRDefault="004D72CD" w:rsidP="00623717">
            <w:r w:rsidRPr="00623717">
              <w:t>645</w:t>
            </w:r>
          </w:p>
        </w:tc>
        <w:tc>
          <w:tcPr>
            <w:tcW w:w="987" w:type="dxa"/>
            <w:vAlign w:val="bottom"/>
          </w:tcPr>
          <w:p w:rsidR="004D72CD" w:rsidRPr="00623717" w:rsidRDefault="004D72CD" w:rsidP="00623717">
            <w:r w:rsidRPr="00623717">
              <w:t>14,33</w:t>
            </w:r>
          </w:p>
        </w:tc>
      </w:tr>
      <w:tr w:rsidR="004D72CD" w:rsidRPr="00623717" w:rsidTr="00623717">
        <w:trPr>
          <w:trHeight w:val="780"/>
        </w:trPr>
        <w:tc>
          <w:tcPr>
            <w:tcW w:w="1751" w:type="dxa"/>
            <w:vAlign w:val="bottom"/>
          </w:tcPr>
          <w:p w:rsidR="004D72CD" w:rsidRPr="00623717" w:rsidRDefault="004D72CD" w:rsidP="00623717">
            <w:r w:rsidRPr="00623717">
              <w:t>Всего по учреждениям (без КРО)</w:t>
            </w:r>
          </w:p>
        </w:tc>
        <w:tc>
          <w:tcPr>
            <w:tcW w:w="1134" w:type="dxa"/>
            <w:vAlign w:val="bottom"/>
          </w:tcPr>
          <w:p w:rsidR="004D72CD" w:rsidRPr="00623717" w:rsidRDefault="004D72CD" w:rsidP="00623717">
            <w:r w:rsidRPr="00623717">
              <w:t>243</w:t>
            </w:r>
          </w:p>
        </w:tc>
        <w:tc>
          <w:tcPr>
            <w:tcW w:w="1128" w:type="dxa"/>
            <w:vAlign w:val="bottom"/>
          </w:tcPr>
          <w:p w:rsidR="004D72CD" w:rsidRPr="00623717" w:rsidRDefault="004D72CD" w:rsidP="00623717">
            <w:r w:rsidRPr="00623717">
              <w:t>5196</w:t>
            </w:r>
          </w:p>
        </w:tc>
        <w:tc>
          <w:tcPr>
            <w:tcW w:w="1086" w:type="dxa"/>
            <w:vAlign w:val="bottom"/>
          </w:tcPr>
          <w:p w:rsidR="004D72CD" w:rsidRPr="00623717" w:rsidRDefault="004D72CD" w:rsidP="00623717">
            <w:r w:rsidRPr="00623717">
              <w:t>21,38</w:t>
            </w:r>
          </w:p>
        </w:tc>
        <w:tc>
          <w:tcPr>
            <w:tcW w:w="987" w:type="dxa"/>
            <w:vAlign w:val="bottom"/>
          </w:tcPr>
          <w:p w:rsidR="004D72CD" w:rsidRPr="00623717" w:rsidRDefault="004D72CD" w:rsidP="00623717">
            <w:r w:rsidRPr="00623717">
              <w:t>96</w:t>
            </w:r>
          </w:p>
        </w:tc>
        <w:tc>
          <w:tcPr>
            <w:tcW w:w="987" w:type="dxa"/>
            <w:vAlign w:val="bottom"/>
          </w:tcPr>
          <w:p w:rsidR="004D72CD" w:rsidRPr="00623717" w:rsidRDefault="004D72CD" w:rsidP="00623717">
            <w:r w:rsidRPr="00623717">
              <w:t>882</w:t>
            </w:r>
          </w:p>
        </w:tc>
        <w:tc>
          <w:tcPr>
            <w:tcW w:w="987" w:type="dxa"/>
            <w:vAlign w:val="bottom"/>
          </w:tcPr>
          <w:p w:rsidR="004D72CD" w:rsidRPr="00623717" w:rsidRDefault="004D72CD" w:rsidP="00623717">
            <w:r w:rsidRPr="00623717">
              <w:t>9,19</w:t>
            </w:r>
          </w:p>
        </w:tc>
        <w:tc>
          <w:tcPr>
            <w:tcW w:w="1062" w:type="dxa"/>
            <w:vAlign w:val="bottom"/>
          </w:tcPr>
          <w:p w:rsidR="004D72CD" w:rsidRPr="00623717" w:rsidRDefault="004D72CD" w:rsidP="00623717">
            <w:r w:rsidRPr="00623717">
              <w:t>339</w:t>
            </w:r>
          </w:p>
        </w:tc>
        <w:tc>
          <w:tcPr>
            <w:tcW w:w="987" w:type="dxa"/>
            <w:vAlign w:val="bottom"/>
          </w:tcPr>
          <w:p w:rsidR="004D72CD" w:rsidRPr="00623717" w:rsidRDefault="004D72CD" w:rsidP="00623717">
            <w:r w:rsidRPr="00623717">
              <w:t>6078</w:t>
            </w:r>
          </w:p>
        </w:tc>
        <w:tc>
          <w:tcPr>
            <w:tcW w:w="987" w:type="dxa"/>
            <w:vAlign w:val="bottom"/>
          </w:tcPr>
          <w:p w:rsidR="004D72CD" w:rsidRPr="00623717" w:rsidRDefault="004D72CD" w:rsidP="00623717">
            <w:r w:rsidRPr="00623717">
              <w:t>17,93</w:t>
            </w:r>
          </w:p>
        </w:tc>
      </w:tr>
      <w:tr w:rsidR="004D72CD" w:rsidRPr="00623717" w:rsidTr="00623717">
        <w:trPr>
          <w:trHeight w:val="780"/>
        </w:trPr>
        <w:tc>
          <w:tcPr>
            <w:tcW w:w="1751" w:type="dxa"/>
            <w:vAlign w:val="bottom"/>
          </w:tcPr>
          <w:p w:rsidR="004D72CD" w:rsidRPr="00623717" w:rsidRDefault="004D72CD" w:rsidP="00623717">
            <w:pPr>
              <w:ind w:right="-108"/>
            </w:pPr>
            <w:r w:rsidRPr="00623717">
              <w:t>Классы коррекционно-развивающего обучения</w:t>
            </w:r>
          </w:p>
        </w:tc>
        <w:tc>
          <w:tcPr>
            <w:tcW w:w="1134" w:type="dxa"/>
            <w:vAlign w:val="bottom"/>
          </w:tcPr>
          <w:p w:rsidR="004D72CD" w:rsidRPr="00623717" w:rsidRDefault="004D72CD" w:rsidP="00623717">
            <w:r w:rsidRPr="00623717">
              <w:t>13</w:t>
            </w:r>
          </w:p>
        </w:tc>
        <w:tc>
          <w:tcPr>
            <w:tcW w:w="1128" w:type="dxa"/>
            <w:vAlign w:val="bottom"/>
          </w:tcPr>
          <w:p w:rsidR="004D72CD" w:rsidRPr="00623717" w:rsidRDefault="004D72CD" w:rsidP="00623717">
            <w:r w:rsidRPr="00623717">
              <w:t>140</w:t>
            </w:r>
          </w:p>
        </w:tc>
        <w:tc>
          <w:tcPr>
            <w:tcW w:w="1086" w:type="dxa"/>
            <w:vAlign w:val="bottom"/>
          </w:tcPr>
          <w:p w:rsidR="004D72CD" w:rsidRPr="00623717" w:rsidRDefault="004D72CD" w:rsidP="00623717">
            <w:r w:rsidRPr="00623717">
              <w:t>10,77</w:t>
            </w:r>
          </w:p>
        </w:tc>
        <w:tc>
          <w:tcPr>
            <w:tcW w:w="987" w:type="dxa"/>
            <w:vAlign w:val="bottom"/>
          </w:tcPr>
          <w:p w:rsidR="004D72CD" w:rsidRPr="00623717" w:rsidRDefault="004D72CD" w:rsidP="00623717">
            <w:r w:rsidRPr="00623717">
              <w:t>2</w:t>
            </w:r>
          </w:p>
        </w:tc>
        <w:tc>
          <w:tcPr>
            <w:tcW w:w="987" w:type="dxa"/>
            <w:vAlign w:val="bottom"/>
          </w:tcPr>
          <w:p w:rsidR="004D72CD" w:rsidRPr="00623717" w:rsidRDefault="004D72CD" w:rsidP="00623717">
            <w:r w:rsidRPr="00623717">
              <w:t>16</w:t>
            </w:r>
          </w:p>
        </w:tc>
        <w:tc>
          <w:tcPr>
            <w:tcW w:w="987" w:type="dxa"/>
            <w:vAlign w:val="bottom"/>
          </w:tcPr>
          <w:p w:rsidR="004D72CD" w:rsidRPr="00623717" w:rsidRDefault="004D72CD" w:rsidP="00623717">
            <w:r w:rsidRPr="00623717">
              <w:t>8</w:t>
            </w:r>
          </w:p>
        </w:tc>
        <w:tc>
          <w:tcPr>
            <w:tcW w:w="1062" w:type="dxa"/>
            <w:vAlign w:val="bottom"/>
          </w:tcPr>
          <w:p w:rsidR="004D72CD" w:rsidRPr="00623717" w:rsidRDefault="004D72CD" w:rsidP="00623717">
            <w:r w:rsidRPr="00623717">
              <w:t>15</w:t>
            </w:r>
          </w:p>
        </w:tc>
        <w:tc>
          <w:tcPr>
            <w:tcW w:w="987" w:type="dxa"/>
            <w:vAlign w:val="bottom"/>
          </w:tcPr>
          <w:p w:rsidR="004D72CD" w:rsidRPr="00623717" w:rsidRDefault="004D72CD" w:rsidP="00623717">
            <w:r w:rsidRPr="00623717">
              <w:t>156</w:t>
            </w:r>
          </w:p>
        </w:tc>
        <w:tc>
          <w:tcPr>
            <w:tcW w:w="987" w:type="dxa"/>
            <w:vAlign w:val="bottom"/>
          </w:tcPr>
          <w:p w:rsidR="004D72CD" w:rsidRPr="00623717" w:rsidRDefault="004D72CD" w:rsidP="00623717">
            <w:r w:rsidRPr="00623717">
              <w:t>10,4</w:t>
            </w:r>
          </w:p>
        </w:tc>
      </w:tr>
    </w:tbl>
    <w:p w:rsidR="004D72CD" w:rsidRPr="00623717" w:rsidRDefault="004D72CD" w:rsidP="00623717">
      <w:pPr>
        <w:jc w:val="both"/>
      </w:pPr>
    </w:p>
    <w:p w:rsidR="004D72CD" w:rsidRPr="00623717" w:rsidRDefault="004D72CD" w:rsidP="00623717">
      <w:pPr>
        <w:jc w:val="both"/>
      </w:pPr>
      <w:r w:rsidRPr="00623717">
        <w:t xml:space="preserve">          Из 6234 учащихся образовательные программы начального общего образования осваивают 2581 обучающийся (41,4%), программы основного общего образования – 2852 человека (45,7%), среднего общего образования – 645 человек (10,3%) и программы коррекционно-развивающего обучения 8 вида – 156 человек (2,5%).</w:t>
      </w:r>
    </w:p>
    <w:p w:rsidR="004D72CD" w:rsidRPr="00623717" w:rsidRDefault="004D72CD" w:rsidP="00623717">
      <w:pPr>
        <w:jc w:val="both"/>
      </w:pPr>
      <w:r w:rsidRPr="00623717">
        <w:t xml:space="preserve">Средняя наполняемость в классах </w:t>
      </w:r>
      <w:r w:rsidRPr="00623717">
        <w:rPr>
          <w:b/>
        </w:rPr>
        <w:t xml:space="preserve">ниже нормы, </w:t>
      </w:r>
      <w:r w:rsidRPr="00623717">
        <w:t xml:space="preserve">причина – миграция населения из поселений района. </w:t>
      </w:r>
    </w:p>
    <w:p w:rsidR="004D72CD" w:rsidRPr="00623717" w:rsidRDefault="004D72CD" w:rsidP="00623717">
      <w:pPr>
        <w:ind w:firstLine="567"/>
        <w:jc w:val="both"/>
      </w:pPr>
      <w:r w:rsidRPr="00623717">
        <w:t xml:space="preserve">Профильное обучение (физико-математический профиль) реализуется в </w:t>
      </w:r>
      <w:r>
        <w:t>МОУ «</w:t>
      </w:r>
      <w:r w:rsidRPr="00623717">
        <w:t>Железногорск</w:t>
      </w:r>
      <w:r>
        <w:t>ая СОШ</w:t>
      </w:r>
      <w:r w:rsidRPr="00623717">
        <w:t xml:space="preserve"> № 1</w:t>
      </w:r>
      <w:r>
        <w:t>»</w:t>
      </w:r>
      <w:r w:rsidRPr="00623717">
        <w:t xml:space="preserve"> в рамках сотрудничества с учреждением профессионального образования (ИГУПС), 0,78 % от общего числа обучающихся проходят обучение.</w:t>
      </w:r>
    </w:p>
    <w:p w:rsidR="004D72CD" w:rsidRPr="00623717" w:rsidRDefault="004D72CD" w:rsidP="00623717">
      <w:pPr>
        <w:ind w:firstLine="360"/>
        <w:jc w:val="both"/>
      </w:pPr>
      <w:r w:rsidRPr="00623717">
        <w:t>Углублённое изучение предмета «Информатика» организовано с использованием учебно-методического комплекса в рамках Образовательной программы НОУ «Открытый молодежный университет» г. Томска - 283 уч-ся (4,5% от общего числа обучающихся) из 9 МОУ (36% от общего числа общеобразовательных учреждений).</w:t>
      </w:r>
    </w:p>
    <w:p w:rsidR="004D72CD" w:rsidRPr="00623717" w:rsidRDefault="004D72CD" w:rsidP="00623717">
      <w:pPr>
        <w:ind w:firstLine="360"/>
        <w:jc w:val="both"/>
      </w:pPr>
      <w:r w:rsidRPr="00623717">
        <w:t>Развивается система дистанционного образования детей (9 МОУ или 36%):</w:t>
      </w:r>
    </w:p>
    <w:p w:rsidR="004D72CD" w:rsidRPr="00623717" w:rsidRDefault="004D72CD" w:rsidP="00623717">
      <w:pPr>
        <w:ind w:firstLine="360"/>
        <w:jc w:val="both"/>
      </w:pPr>
      <w:r w:rsidRPr="00623717">
        <w:t xml:space="preserve">- дистанционное обучение детей-инвалидов в рамках региональной программы </w:t>
      </w:r>
      <w:r w:rsidRPr="00623717">
        <w:rPr>
          <w:bCs/>
        </w:rPr>
        <w:t>«Развитие дистанционного образования детей-инвалидов в Иркутской области»</w:t>
      </w:r>
      <w:r w:rsidRPr="00623717">
        <w:t>;</w:t>
      </w:r>
    </w:p>
    <w:p w:rsidR="004D72CD" w:rsidRPr="00623717" w:rsidRDefault="004D72CD" w:rsidP="00623717">
      <w:pPr>
        <w:ind w:firstLine="360"/>
        <w:jc w:val="both"/>
      </w:pPr>
      <w:r w:rsidRPr="00623717">
        <w:lastRenderedPageBreak/>
        <w:t>- дистанционное обучение детей малокомплектных школ в рамках проекта «Телешкола» - 3 учреждения;</w:t>
      </w:r>
    </w:p>
    <w:p w:rsidR="004D72CD" w:rsidRPr="00623717" w:rsidRDefault="004D72CD" w:rsidP="00623717">
      <w:pPr>
        <w:ind w:firstLine="360"/>
        <w:jc w:val="both"/>
      </w:pPr>
      <w:r w:rsidRPr="00623717">
        <w:t>-  подготовка обучающихся  к государственной итоговой аттестации;</w:t>
      </w:r>
    </w:p>
    <w:p w:rsidR="004D72CD" w:rsidRPr="00623717" w:rsidRDefault="004D72CD" w:rsidP="00623717">
      <w:pPr>
        <w:ind w:firstLine="360"/>
        <w:jc w:val="both"/>
      </w:pPr>
      <w:r w:rsidRPr="00623717">
        <w:t xml:space="preserve">-  </w:t>
      </w:r>
      <w:r w:rsidRPr="00623717">
        <w:rPr>
          <w:color w:val="000000"/>
        </w:rPr>
        <w:t>внедрение т</w:t>
      </w:r>
      <w:r w:rsidRPr="00623717">
        <w:rPr>
          <w:bCs/>
          <w:color w:val="000000"/>
        </w:rPr>
        <w:t>ехнологии дистанционного обучения на уроке.</w:t>
      </w:r>
    </w:p>
    <w:p w:rsidR="004D72CD" w:rsidRPr="00623717" w:rsidRDefault="004D72CD" w:rsidP="00623717">
      <w:pPr>
        <w:ind w:firstLine="709"/>
        <w:contextualSpacing/>
        <w:jc w:val="both"/>
        <w:rPr>
          <w:bCs/>
          <w:lang w:eastAsia="en-US"/>
        </w:rPr>
      </w:pPr>
      <w:r w:rsidRPr="00623717">
        <w:rPr>
          <w:b/>
        </w:rPr>
        <w:t>Специальные (коррекционные) образовательные услуги</w:t>
      </w:r>
      <w:r w:rsidRPr="00623717">
        <w:t xml:space="preserve"> получает </w:t>
      </w:r>
      <w:r w:rsidRPr="00623717">
        <w:rPr>
          <w:b/>
        </w:rPr>
        <w:t xml:space="preserve">156 человек или </w:t>
      </w:r>
      <w:r w:rsidRPr="00623717">
        <w:t xml:space="preserve">2,5% от общего числа обучающихся. Ориентация на сохранение психического здоровья и развитие детей и подростков является одним из главных принципов деятельности </w:t>
      </w:r>
      <w:r w:rsidRPr="00623717">
        <w:rPr>
          <w:b/>
        </w:rPr>
        <w:t xml:space="preserve">психологической службы </w:t>
      </w:r>
      <w:r w:rsidRPr="00623717">
        <w:t>района. Для реализации права детей данной категории на получение специального образования  ежегодно в образовательных  учреждениях  района работает муниципальная  психолого-медико-педагогическая комиссия;  каждому обследованному ребенку определяются  специальные условия образования (форма и программа обучения), выдаются  рекомендации педагогам, родителям и специалистам, работающим с этими детьми. В</w:t>
      </w:r>
      <w:r w:rsidRPr="00623717">
        <w:rPr>
          <w:bCs/>
          <w:lang w:eastAsia="en-US"/>
        </w:rPr>
        <w:t xml:space="preserve"> течение 2012-2013 учебного года специалистами муниципальной психолого-медико-педагогической комиссии было проведено комплексное диагностическое обследование 96 детей. </w:t>
      </w:r>
    </w:p>
    <w:p w:rsidR="004D72CD" w:rsidRPr="00623717" w:rsidRDefault="004D72CD" w:rsidP="00623717">
      <w:pPr>
        <w:ind w:firstLine="720"/>
        <w:contextualSpacing/>
        <w:jc w:val="both"/>
      </w:pPr>
      <w:r w:rsidRPr="00623717">
        <w:t>Численность обучающихся  ежегодно сокращается. В таблице представлена убыль обучающихся за последние 3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4"/>
        <w:gridCol w:w="2534"/>
        <w:gridCol w:w="2534"/>
        <w:gridCol w:w="2535"/>
      </w:tblGrid>
      <w:tr w:rsidR="004D72CD" w:rsidRPr="00623717" w:rsidTr="00623717">
        <w:tc>
          <w:tcPr>
            <w:tcW w:w="2534" w:type="dxa"/>
          </w:tcPr>
          <w:p w:rsidR="004D72CD" w:rsidRPr="00623717" w:rsidRDefault="004D72CD" w:rsidP="00623717">
            <w:r w:rsidRPr="00623717">
              <w:t>Учебный год</w:t>
            </w:r>
          </w:p>
        </w:tc>
        <w:tc>
          <w:tcPr>
            <w:tcW w:w="2534" w:type="dxa"/>
          </w:tcPr>
          <w:p w:rsidR="004D72CD" w:rsidRPr="00623717" w:rsidRDefault="004D72CD" w:rsidP="00623717">
            <w:r w:rsidRPr="00623717">
              <w:t>2011-2012</w:t>
            </w:r>
          </w:p>
        </w:tc>
        <w:tc>
          <w:tcPr>
            <w:tcW w:w="2534" w:type="dxa"/>
          </w:tcPr>
          <w:p w:rsidR="004D72CD" w:rsidRPr="00623717" w:rsidRDefault="004D72CD" w:rsidP="00623717">
            <w:r w:rsidRPr="00623717">
              <w:t>2012-2013</w:t>
            </w:r>
          </w:p>
        </w:tc>
        <w:tc>
          <w:tcPr>
            <w:tcW w:w="2535" w:type="dxa"/>
          </w:tcPr>
          <w:p w:rsidR="004D72CD" w:rsidRPr="00623717" w:rsidRDefault="004D72CD" w:rsidP="00623717">
            <w:r w:rsidRPr="00623717">
              <w:t>2013-2014</w:t>
            </w:r>
          </w:p>
        </w:tc>
      </w:tr>
      <w:tr w:rsidR="004D72CD" w:rsidRPr="00623717" w:rsidTr="00623717">
        <w:tc>
          <w:tcPr>
            <w:tcW w:w="2534" w:type="dxa"/>
          </w:tcPr>
          <w:p w:rsidR="004D72CD" w:rsidRPr="00623717" w:rsidRDefault="004D72CD" w:rsidP="00623717">
            <w:r w:rsidRPr="00623717">
              <w:t xml:space="preserve">Численность </w:t>
            </w:r>
          </w:p>
        </w:tc>
        <w:tc>
          <w:tcPr>
            <w:tcW w:w="2534" w:type="dxa"/>
          </w:tcPr>
          <w:p w:rsidR="004D72CD" w:rsidRPr="00623717" w:rsidRDefault="004D72CD" w:rsidP="00623717">
            <w:r w:rsidRPr="00623717">
              <w:t>6297</w:t>
            </w:r>
          </w:p>
        </w:tc>
        <w:tc>
          <w:tcPr>
            <w:tcW w:w="2534" w:type="dxa"/>
          </w:tcPr>
          <w:p w:rsidR="004D72CD" w:rsidRPr="00623717" w:rsidRDefault="004D72CD" w:rsidP="00623717">
            <w:r w:rsidRPr="00623717">
              <w:t>6262</w:t>
            </w:r>
          </w:p>
        </w:tc>
        <w:tc>
          <w:tcPr>
            <w:tcW w:w="2535" w:type="dxa"/>
          </w:tcPr>
          <w:p w:rsidR="004D72CD" w:rsidRPr="00623717" w:rsidRDefault="004D72CD" w:rsidP="00623717">
            <w:r w:rsidRPr="00623717">
              <w:t>6234</w:t>
            </w:r>
          </w:p>
        </w:tc>
      </w:tr>
      <w:tr w:rsidR="004D72CD" w:rsidRPr="00623717" w:rsidTr="00623717">
        <w:tc>
          <w:tcPr>
            <w:tcW w:w="2534" w:type="dxa"/>
          </w:tcPr>
          <w:p w:rsidR="004D72CD" w:rsidRPr="00623717" w:rsidRDefault="004D72CD" w:rsidP="00623717">
            <w:pPr>
              <w:ind w:right="-234"/>
              <w:rPr>
                <w:spacing w:val="-8"/>
              </w:rPr>
            </w:pPr>
            <w:r w:rsidRPr="00623717">
              <w:rPr>
                <w:spacing w:val="-8"/>
              </w:rPr>
              <w:t>Убыль обучающихся</w:t>
            </w:r>
          </w:p>
        </w:tc>
        <w:tc>
          <w:tcPr>
            <w:tcW w:w="2534" w:type="dxa"/>
          </w:tcPr>
          <w:p w:rsidR="004D72CD" w:rsidRPr="00623717" w:rsidRDefault="004D72CD" w:rsidP="00623717"/>
        </w:tc>
        <w:tc>
          <w:tcPr>
            <w:tcW w:w="2534" w:type="dxa"/>
          </w:tcPr>
          <w:p w:rsidR="004D72CD" w:rsidRPr="00623717" w:rsidRDefault="004D72CD" w:rsidP="00623717">
            <w:r w:rsidRPr="00623717">
              <w:t>35 (0,56%)</w:t>
            </w:r>
          </w:p>
        </w:tc>
        <w:tc>
          <w:tcPr>
            <w:tcW w:w="2535" w:type="dxa"/>
          </w:tcPr>
          <w:p w:rsidR="004D72CD" w:rsidRPr="00623717" w:rsidRDefault="004D72CD" w:rsidP="00623717">
            <w:r w:rsidRPr="00623717">
              <w:t>27 (0,43)</w:t>
            </w:r>
          </w:p>
        </w:tc>
      </w:tr>
    </w:tbl>
    <w:p w:rsidR="004D72CD" w:rsidRPr="00623717" w:rsidRDefault="004D72CD" w:rsidP="00623717">
      <w:pPr>
        <w:autoSpaceDE w:val="0"/>
        <w:autoSpaceDN w:val="0"/>
        <w:adjustRightInd w:val="0"/>
        <w:ind w:firstLine="720"/>
        <w:jc w:val="both"/>
        <w:rPr>
          <w:color w:val="000000"/>
        </w:rPr>
      </w:pPr>
      <w:r w:rsidRPr="00623717">
        <w:t xml:space="preserve">В целях обеспечения всеобщего охвата детей школьным образованием  проводится работа по созданию муниципального банка данных о детях в возрасте от 0-18 лет, </w:t>
      </w:r>
      <w:r w:rsidRPr="00623717">
        <w:rPr>
          <w:color w:val="000000"/>
        </w:rPr>
        <w:t>ведется учет детей, подлежащих обучению, и учащихся, часто пропускающих уроки по неуважительной причине.</w:t>
      </w:r>
    </w:p>
    <w:p w:rsidR="004D72CD" w:rsidRPr="00623717" w:rsidRDefault="004D72CD" w:rsidP="00623717">
      <w:pPr>
        <w:spacing w:after="200"/>
        <w:ind w:firstLine="709"/>
        <w:contextualSpacing/>
        <w:jc w:val="both"/>
        <w:rPr>
          <w:bCs/>
          <w:lang w:eastAsia="en-US"/>
        </w:rPr>
      </w:pPr>
      <w:r w:rsidRPr="00623717">
        <w:rPr>
          <w:bCs/>
          <w:lang w:eastAsia="en-US"/>
        </w:rPr>
        <w:t>Система обучения по программам специального коррекционного обучения в общеобразовательных  учреждениях района  представлена классами специального (коррекционного) образования VIII  вида. На начало 2012 - 2013 учебный год в общеобразовательных учреждениях района было скомплектовано  15 таких классов, в которых обучалось 159 человека,  то есть 2,5 %  от общего  количества  обучающихся  в образовательных учреждениях района.</w:t>
      </w:r>
    </w:p>
    <w:p w:rsidR="004D72CD" w:rsidRPr="00623717" w:rsidRDefault="004D72CD" w:rsidP="00623717">
      <w:pPr>
        <w:autoSpaceDE w:val="0"/>
        <w:autoSpaceDN w:val="0"/>
        <w:adjustRightInd w:val="0"/>
        <w:ind w:firstLine="720"/>
        <w:jc w:val="both"/>
        <w:rPr>
          <w:bCs/>
        </w:rPr>
      </w:pPr>
      <w:r w:rsidRPr="00623717">
        <w:rPr>
          <w:bCs/>
        </w:rPr>
        <w:t>По  индивидуальным  учебным планам на дому  занималось 114 обучающихся.</w:t>
      </w:r>
    </w:p>
    <w:p w:rsidR="004D72CD" w:rsidRPr="00623717" w:rsidRDefault="004D72CD" w:rsidP="00623717">
      <w:pPr>
        <w:autoSpaceDE w:val="0"/>
        <w:autoSpaceDN w:val="0"/>
        <w:adjustRightInd w:val="0"/>
        <w:ind w:firstLine="720"/>
        <w:jc w:val="both"/>
        <w:rPr>
          <w:bCs/>
        </w:rPr>
      </w:pPr>
      <w:r w:rsidRPr="00623717">
        <w:rPr>
          <w:bCs/>
        </w:rPr>
        <w:t>В рамках реализации региональной ведомственной целевой программы«Развитие дистанционного образования детей-инвалидов в Иркутской области» в течение 2012-2013 учебного  года организован образовательный процесс с использованием дистанционных образовательных технологий 12 детям-инвалидам на территории  Нижнеилимского муниципального района.</w:t>
      </w:r>
    </w:p>
    <w:p w:rsidR="004D72CD" w:rsidRPr="00623717" w:rsidRDefault="004D72CD" w:rsidP="00623717">
      <w:pPr>
        <w:ind w:firstLine="720"/>
        <w:jc w:val="both"/>
      </w:pPr>
      <w:r w:rsidRPr="00623717">
        <w:rPr>
          <w:color w:val="000000"/>
        </w:rPr>
        <w:t xml:space="preserve">Во всех 1 – 3  классах общеобразовательных учреждений с </w:t>
      </w:r>
      <w:r w:rsidRPr="00623717">
        <w:t>01.09.2013 г.</w:t>
      </w:r>
      <w:r w:rsidRPr="00623717">
        <w:rPr>
          <w:color w:val="000000"/>
        </w:rPr>
        <w:t xml:space="preserve"> внедрены ФГОС начального общего образования. В МОУ «Рудногорская </w:t>
      </w:r>
      <w:r>
        <w:rPr>
          <w:color w:val="000000"/>
        </w:rPr>
        <w:t>СОШ</w:t>
      </w:r>
      <w:r w:rsidRPr="00623717">
        <w:rPr>
          <w:color w:val="000000"/>
        </w:rPr>
        <w:t xml:space="preserve">» осуществлялось опережающее внедрение введения ФГОС в 4-ом классе. МОУ «Новоигирменская </w:t>
      </w:r>
      <w:r>
        <w:rPr>
          <w:color w:val="000000"/>
        </w:rPr>
        <w:t>СОШ</w:t>
      </w:r>
      <w:r w:rsidRPr="00623717">
        <w:rPr>
          <w:color w:val="000000"/>
        </w:rPr>
        <w:t xml:space="preserve"> № 2» определена как региональная пилотная площадка опережающего введения ФГОС на второй ступени обучения и в течение учебного года работали над разработкой  основной образовательной программы основного общего образования, разработкой рабочих программ в соответствии с ООП ООО. </w:t>
      </w:r>
      <w:r w:rsidRPr="00623717">
        <w:t xml:space="preserve">В 2013-2014учебном году обучение в соответствии с ФГОС 2-го поколения ведется  в 99 начальных классах и в одном 5-ом классе. Численность – 1953 школьника (31,3%). </w:t>
      </w:r>
    </w:p>
    <w:p w:rsidR="004D72CD" w:rsidRPr="00623717" w:rsidRDefault="004D72CD" w:rsidP="00623717">
      <w:pPr>
        <w:autoSpaceDE w:val="0"/>
        <w:autoSpaceDN w:val="0"/>
        <w:adjustRightInd w:val="0"/>
        <w:ind w:firstLine="720"/>
        <w:jc w:val="both"/>
        <w:rPr>
          <w:color w:val="000000"/>
        </w:rPr>
      </w:pPr>
      <w:r w:rsidRPr="00623717">
        <w:rPr>
          <w:b/>
        </w:rPr>
        <w:t>Обеспечение легитимности деятельности МОУ</w:t>
      </w:r>
    </w:p>
    <w:p w:rsidR="004D72CD" w:rsidRPr="00623717" w:rsidRDefault="004D72CD" w:rsidP="00623717">
      <w:pPr>
        <w:ind w:firstLine="709"/>
        <w:jc w:val="both"/>
      </w:pPr>
      <w:r w:rsidRPr="00623717">
        <w:rPr>
          <w:b/>
        </w:rPr>
        <w:t>Обеспечение легитимности деятельности МОУ</w:t>
      </w:r>
      <w:r w:rsidRPr="00623717">
        <w:t xml:space="preserve"> осуществляется в соответствии с Законом «Об образовании в Российской Федерации» № 273-ФЗ от 29.12.2012 года, другими нормативно-правовыми документами. Все общеобразовательные учреждения имеют лицензии на осуществление образовательной деятельности. В установленные</w:t>
      </w:r>
      <w:r>
        <w:t xml:space="preserve"> </w:t>
      </w:r>
      <w:r w:rsidRPr="00623717">
        <w:t>сроки проходят государственную аккредитацию.</w:t>
      </w:r>
    </w:p>
    <w:p w:rsidR="004D72CD" w:rsidRPr="00623717" w:rsidRDefault="004D72CD" w:rsidP="00623717">
      <w:pPr>
        <w:ind w:firstLine="709"/>
        <w:jc w:val="both"/>
      </w:pPr>
      <w:r w:rsidRPr="00623717">
        <w:t xml:space="preserve">В связи с введением нового закона «Об образовании в Российской Федерации» № 273-ФЗ от 29.12.2012 года  до 01.01.2016 года всем общеобразовательным учреждениям предстоит </w:t>
      </w:r>
      <w:r w:rsidRPr="00623717">
        <w:lastRenderedPageBreak/>
        <w:t>разработать уставы учреждений в соответствии с Законом  и переоформить правоустанавливающие документы.</w:t>
      </w:r>
    </w:p>
    <w:p w:rsidR="004D72CD" w:rsidRPr="00623717" w:rsidRDefault="004D72CD" w:rsidP="00623717">
      <w:pPr>
        <w:ind w:left="708" w:right="-5" w:firstLine="708"/>
        <w:rPr>
          <w:b/>
        </w:rPr>
      </w:pPr>
      <w:r w:rsidRPr="00623717">
        <w:rPr>
          <w:b/>
        </w:rPr>
        <w:t>Материально-техническое обеспечение</w:t>
      </w:r>
    </w:p>
    <w:p w:rsidR="004D72CD" w:rsidRPr="00623717" w:rsidRDefault="004D72CD" w:rsidP="00623717">
      <w:pPr>
        <w:ind w:firstLine="708"/>
        <w:jc w:val="both"/>
      </w:pPr>
      <w:r w:rsidRPr="00623717">
        <w:t xml:space="preserve">Учебно-воспитательный процесс осуществляется в основном в типовых зданиях, которые адаптированы к местным климатическим условиям; </w:t>
      </w:r>
    </w:p>
    <w:p w:rsidR="004D72CD" w:rsidRPr="00623717" w:rsidRDefault="004D72CD" w:rsidP="00623717">
      <w:pPr>
        <w:ind w:firstLine="708"/>
        <w:jc w:val="both"/>
      </w:pPr>
      <w:r w:rsidRPr="00623717">
        <w:t xml:space="preserve">- анализ технического состояния зданий и сооружений образовательных учреждений показывает, что большинство из них имеет значительный амортизационный износ основных фондов. Требуется капитальный ремонт  16 МОУ, в том числе 9 (56,25%) в городских поселениях и 7 (70%) в сельских поселениях; </w:t>
      </w:r>
    </w:p>
    <w:p w:rsidR="004D72CD" w:rsidRPr="00623717" w:rsidRDefault="004D72CD" w:rsidP="00623717">
      <w:pPr>
        <w:ind w:firstLine="708"/>
        <w:jc w:val="both"/>
      </w:pPr>
      <w:r w:rsidRPr="00623717">
        <w:t xml:space="preserve">- в средних и  основной  МОУ имеется необходимый перечень учебных  кабинетов и классов, в том числе, учебные мастерские для уроков технологии для девочек и мальчиков; </w:t>
      </w:r>
    </w:p>
    <w:p w:rsidR="004D72CD" w:rsidRPr="00623717" w:rsidRDefault="004D72CD" w:rsidP="00623717">
      <w:pPr>
        <w:ind w:firstLine="708"/>
        <w:jc w:val="both"/>
      </w:pPr>
      <w:r w:rsidRPr="00623717">
        <w:t>- спортивные залы  оборудованы в 24 (92,3%) МОУ;</w:t>
      </w:r>
    </w:p>
    <w:p w:rsidR="004D72CD" w:rsidRPr="00623717" w:rsidRDefault="004D72CD" w:rsidP="00623717">
      <w:pPr>
        <w:ind w:firstLine="708"/>
        <w:jc w:val="both"/>
      </w:pPr>
      <w:r w:rsidRPr="00623717">
        <w:t>- актовые залы в 21 (80,8%) МОУ;</w:t>
      </w:r>
    </w:p>
    <w:p w:rsidR="004D72CD" w:rsidRPr="00623717" w:rsidRDefault="004D72CD" w:rsidP="00623717">
      <w:pPr>
        <w:ind w:firstLine="708"/>
        <w:jc w:val="both"/>
      </w:pPr>
      <w:r w:rsidRPr="00623717">
        <w:t>- музеи – в 14 (53,8%) МОУ;</w:t>
      </w:r>
    </w:p>
    <w:p w:rsidR="004D72CD" w:rsidRPr="00623717" w:rsidRDefault="004D72CD" w:rsidP="00623717">
      <w:pPr>
        <w:ind w:firstLine="708"/>
        <w:jc w:val="both"/>
      </w:pPr>
      <w:r w:rsidRPr="00623717">
        <w:t>- пищеблоки, соответствующие требованиям СанПиН 2010года в 25 (100%) МОУ;</w:t>
      </w:r>
    </w:p>
    <w:p w:rsidR="004D72CD" w:rsidRPr="00623717" w:rsidRDefault="004D72CD" w:rsidP="00623717">
      <w:pPr>
        <w:ind w:firstLine="708"/>
        <w:jc w:val="both"/>
      </w:pPr>
      <w:r w:rsidRPr="00623717">
        <w:t>- учебно-опытный участок – в 4 (15%) МОУ;</w:t>
      </w:r>
    </w:p>
    <w:p w:rsidR="004D72CD" w:rsidRPr="00623717" w:rsidRDefault="004D72CD" w:rsidP="00623717">
      <w:pPr>
        <w:ind w:firstLine="720"/>
        <w:jc w:val="both"/>
        <w:rPr>
          <w:b/>
        </w:rPr>
      </w:pPr>
      <w:r w:rsidRPr="00623717">
        <w:t>-  последние годы отмечается значительное пополнение материально-технической базы образовательных учреждений. В рамках реализации  инвестиционных  проектов, за счет средств субвенции из областного бюджета школам района   в 2011-2013  годах  выделены средства по следующим направлениям:</w:t>
      </w:r>
    </w:p>
    <w:p w:rsidR="004D72CD" w:rsidRPr="00623717" w:rsidRDefault="004D72CD" w:rsidP="00623717">
      <w:pPr>
        <w:jc w:val="both"/>
      </w:pPr>
      <w:r w:rsidRPr="00623717">
        <w:t>- учебно-наглядные пособия для кабинетов физики, химии, биологии, географии;</w:t>
      </w:r>
    </w:p>
    <w:p w:rsidR="004D72CD" w:rsidRPr="00623717" w:rsidRDefault="004D72CD" w:rsidP="00623717">
      <w:pPr>
        <w:jc w:val="both"/>
      </w:pPr>
      <w:r w:rsidRPr="00623717">
        <w:t>- учебная литература;</w:t>
      </w:r>
    </w:p>
    <w:p w:rsidR="004D72CD" w:rsidRPr="00623717" w:rsidRDefault="004D72CD" w:rsidP="00623717">
      <w:pPr>
        <w:jc w:val="both"/>
      </w:pPr>
      <w:r w:rsidRPr="00623717">
        <w:t>- спортивное оборудование;</w:t>
      </w:r>
    </w:p>
    <w:p w:rsidR="004D72CD" w:rsidRPr="00623717" w:rsidRDefault="004D72CD" w:rsidP="00623717">
      <w:pPr>
        <w:jc w:val="both"/>
      </w:pPr>
      <w:r w:rsidRPr="00623717">
        <w:t xml:space="preserve">- оборудование для компьютерных классов; </w:t>
      </w:r>
    </w:p>
    <w:p w:rsidR="004D72CD" w:rsidRPr="00623717" w:rsidRDefault="004D72CD" w:rsidP="00623717">
      <w:pPr>
        <w:jc w:val="both"/>
      </w:pPr>
      <w:r w:rsidRPr="00623717">
        <w:t xml:space="preserve">- интерактивное оборудование;  </w:t>
      </w:r>
    </w:p>
    <w:p w:rsidR="004D72CD" w:rsidRPr="00623717" w:rsidRDefault="004D72CD" w:rsidP="00623717">
      <w:pPr>
        <w:jc w:val="both"/>
      </w:pPr>
      <w:r w:rsidRPr="00623717">
        <w:t>- мебель;</w:t>
      </w:r>
    </w:p>
    <w:p w:rsidR="004D72CD" w:rsidRPr="00623717" w:rsidRDefault="004D72CD" w:rsidP="00623717">
      <w:pPr>
        <w:jc w:val="both"/>
      </w:pPr>
      <w:r w:rsidRPr="00623717">
        <w:t xml:space="preserve">-технологическое оборудование для школьных столовых. </w:t>
      </w:r>
    </w:p>
    <w:p w:rsidR="004D72CD" w:rsidRPr="00623717" w:rsidRDefault="004D72CD" w:rsidP="00623717">
      <w:pPr>
        <w:ind w:firstLine="360"/>
        <w:jc w:val="both"/>
        <w:rPr>
          <w:b/>
        </w:rPr>
      </w:pPr>
      <w:r w:rsidRPr="00623717">
        <w:rPr>
          <w:b/>
        </w:rPr>
        <w:t>Санитарно-гигиеническое благополучие образовательной среды и обеспечение безопасности образовательного процесса</w:t>
      </w:r>
      <w:r>
        <w:rPr>
          <w:b/>
        </w:rPr>
        <w:t>.</w:t>
      </w:r>
    </w:p>
    <w:p w:rsidR="004D72CD" w:rsidRPr="00623717" w:rsidRDefault="004D72CD" w:rsidP="00623717">
      <w:pPr>
        <w:ind w:firstLine="708"/>
        <w:jc w:val="both"/>
      </w:pPr>
      <w:r w:rsidRPr="00623717">
        <w:t>Создание  безопасных условий пребывания детей  в ОУ осуществляется в соответствии с ведомственными программами «Обеспечение безопасности на объектах образования на 2013- 2017 годы», «Энергосбережения на объектах образования», «Совершенствование организации питания», «Противопожарная безопасность в учреждениях образования на 2011-2015 г.г.». Во всех общеобразовательных учреждениях  Нижнеилимского  района основной акцент сделан на выполнение противопожарных мероприятий, оснащение средствами оповещения о пожаре;  проблемой в плане пожарной безопасности остаётся ремонт и замена электропроводки в общеобразовательных учреждениях в соответствии с требованиями, установка кнопок экстренного вызова в учреждениях.</w:t>
      </w:r>
    </w:p>
    <w:p w:rsidR="004D72CD" w:rsidRPr="00623717" w:rsidRDefault="004D72CD" w:rsidP="00623717">
      <w:pPr>
        <w:ind w:firstLine="708"/>
        <w:jc w:val="both"/>
      </w:pPr>
      <w:r w:rsidRPr="00623717">
        <w:t xml:space="preserve"> 69% педагогов и руководителей прошли обучение на проверку знаний требований по охране труда, ГО и ЧС; в результате случаев взрослого травматизма – 0%; случаев детского травматизма – 0,35%; случаев ДТП по вине детей – 0,06%. Одним из важных факторов сохранения здоровья детей и воспитанников является </w:t>
      </w:r>
      <w:r w:rsidRPr="00623717">
        <w:rPr>
          <w:b/>
        </w:rPr>
        <w:t>организация питания</w:t>
      </w:r>
      <w:r w:rsidRPr="00623717">
        <w:t xml:space="preserve"> в общеобразовательных учреждениях. </w:t>
      </w:r>
    </w:p>
    <w:p w:rsidR="004D72CD" w:rsidRPr="00623717" w:rsidRDefault="004D72CD" w:rsidP="00623717">
      <w:pPr>
        <w:ind w:firstLine="708"/>
        <w:jc w:val="both"/>
      </w:pPr>
      <w:r w:rsidRPr="00623717">
        <w:t xml:space="preserve">Охват горячим питанием составляет – 93,8%  (было в 2012 году – 85%,), в том числе бесплатным -  34,4%  за счет компенсационных выплат областного и местного бюджетов. </w:t>
      </w:r>
    </w:p>
    <w:p w:rsidR="004D72CD" w:rsidRPr="00623717" w:rsidRDefault="004D72CD" w:rsidP="00623717">
      <w:pPr>
        <w:ind w:right="-5" w:firstLine="720"/>
        <w:jc w:val="both"/>
      </w:pPr>
      <w:r w:rsidRPr="00623717">
        <w:t xml:space="preserve">Укрепляется материально-техническая база физкультуры и спорта, особенно для  зимних видов (лыжи, коньки). </w:t>
      </w:r>
    </w:p>
    <w:p w:rsidR="004D72CD" w:rsidRPr="00623717" w:rsidRDefault="004D72CD" w:rsidP="00623717">
      <w:pPr>
        <w:ind w:right="-5" w:firstLine="720"/>
        <w:jc w:val="both"/>
      </w:pPr>
      <w:r w:rsidRPr="00623717">
        <w:t xml:space="preserve">Важной составляющей  укрепления здоровья детей является организация летнего отдыха. По данным мониторинга в 2013 году всеми видами организованного отдыха было занято  78% школьников. Совершенствуются  формы организации летнего отдыха: профильные лагеря различной направленности,   многодневные походы. </w:t>
      </w:r>
    </w:p>
    <w:p w:rsidR="004D72CD" w:rsidRPr="00623717" w:rsidRDefault="004D72CD" w:rsidP="00623717">
      <w:pPr>
        <w:ind w:firstLine="708"/>
        <w:jc w:val="both"/>
        <w:rPr>
          <w:b/>
        </w:rPr>
      </w:pPr>
      <w:r w:rsidRPr="00623717">
        <w:rPr>
          <w:b/>
        </w:rPr>
        <w:lastRenderedPageBreak/>
        <w:t>Медицинские осмотры</w:t>
      </w:r>
      <w:r w:rsidRPr="00623717">
        <w:t xml:space="preserve"> детей декретированных возрастов проводятся на основе договоров с МУЗ ЖЦРБ. В среднем отклонения в здоровье имеются у 22,74% обучающихся (среди основных причин неудовлетворительное социальное положение семей, низкий уровень их благосостояния); </w:t>
      </w:r>
    </w:p>
    <w:p w:rsidR="004D72CD" w:rsidRPr="00623717" w:rsidRDefault="004D72CD" w:rsidP="00623717">
      <w:pPr>
        <w:ind w:firstLine="708"/>
        <w:jc w:val="both"/>
      </w:pPr>
      <w:r w:rsidRPr="00623717">
        <w:t>Всего осмотрено в 2012 году  2316 человек (94,7 %) от подлежащих профилактическому осмотру школьников декретированных групп:</w:t>
      </w:r>
    </w:p>
    <w:p w:rsidR="004D72CD" w:rsidRPr="00623717" w:rsidRDefault="004D72CD" w:rsidP="00623717">
      <w:pPr>
        <w:ind w:firstLine="708"/>
        <w:jc w:val="both"/>
      </w:pPr>
      <w:r w:rsidRPr="00623717">
        <w:t>- с понижением остроты слуха – 1,3 на 1000 учащихся (0,13 %);</w:t>
      </w:r>
    </w:p>
    <w:p w:rsidR="004D72CD" w:rsidRPr="00623717" w:rsidRDefault="004D72CD" w:rsidP="00623717">
      <w:pPr>
        <w:ind w:firstLine="708"/>
        <w:jc w:val="both"/>
      </w:pPr>
      <w:r w:rsidRPr="00623717">
        <w:t>- с понижением остроты зрения – 169,3 на 1000 учащихся (16,9 %);</w:t>
      </w:r>
    </w:p>
    <w:p w:rsidR="004D72CD" w:rsidRPr="00623717" w:rsidRDefault="004D72CD" w:rsidP="00623717">
      <w:pPr>
        <w:ind w:firstLine="708"/>
        <w:jc w:val="both"/>
      </w:pPr>
      <w:r w:rsidRPr="00623717">
        <w:t>- с дефектами речи                       - 9,4 на 1000 учащихся (0,9 %);</w:t>
      </w:r>
    </w:p>
    <w:p w:rsidR="004D72CD" w:rsidRPr="00623717" w:rsidRDefault="004D72CD" w:rsidP="00623717">
      <w:pPr>
        <w:ind w:firstLine="708"/>
        <w:jc w:val="both"/>
      </w:pPr>
      <w:r w:rsidRPr="00623717">
        <w:t>- со сколиозом                              - 114,4 на 1000 учащихся (11,4 %);</w:t>
      </w:r>
    </w:p>
    <w:p w:rsidR="004D72CD" w:rsidRPr="00623717" w:rsidRDefault="004D72CD" w:rsidP="00623717">
      <w:pPr>
        <w:ind w:firstLine="708"/>
        <w:jc w:val="both"/>
      </w:pPr>
      <w:r w:rsidRPr="00623717">
        <w:t>- с нарушением осанки                - 153,7 на 1000 учащихся (15,4 %);</w:t>
      </w:r>
    </w:p>
    <w:p w:rsidR="004D72CD" w:rsidRPr="00623717" w:rsidRDefault="004D72CD" w:rsidP="00623717">
      <w:pPr>
        <w:ind w:firstLine="708"/>
      </w:pPr>
    </w:p>
    <w:p w:rsidR="004D72CD" w:rsidRPr="00623717" w:rsidRDefault="004D72CD" w:rsidP="00623717">
      <w:pPr>
        <w:ind w:firstLine="708"/>
      </w:pPr>
      <w:r w:rsidRPr="00623717">
        <w:t>Из них: на 1000 населения (%)</w:t>
      </w:r>
    </w:p>
    <w:p w:rsidR="004D72CD" w:rsidRPr="00623717" w:rsidRDefault="004D72CD" w:rsidP="00623717">
      <w:pPr>
        <w:ind w:firstLine="708"/>
      </w:pPr>
    </w:p>
    <w:tbl>
      <w:tblPr>
        <w:tblW w:w="10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552"/>
        <w:gridCol w:w="1601"/>
        <w:gridCol w:w="1547"/>
        <w:gridCol w:w="1690"/>
        <w:gridCol w:w="1690"/>
      </w:tblGrid>
      <w:tr w:rsidR="004D72CD" w:rsidRPr="00623717" w:rsidTr="002E4DE2">
        <w:tc>
          <w:tcPr>
            <w:tcW w:w="2088" w:type="dxa"/>
            <w:vMerge w:val="restart"/>
          </w:tcPr>
          <w:p w:rsidR="004D72CD" w:rsidRPr="00623717" w:rsidRDefault="004D72CD" w:rsidP="00623717"/>
        </w:tc>
        <w:tc>
          <w:tcPr>
            <w:tcW w:w="3153" w:type="dxa"/>
            <w:gridSpan w:val="2"/>
          </w:tcPr>
          <w:p w:rsidR="004D72CD" w:rsidRPr="00623717" w:rsidRDefault="004D72CD" w:rsidP="00623717">
            <w:r w:rsidRPr="00623717">
              <w:t>С понижением остроты:</w:t>
            </w:r>
          </w:p>
        </w:tc>
        <w:tc>
          <w:tcPr>
            <w:tcW w:w="1547" w:type="dxa"/>
            <w:vMerge w:val="restart"/>
          </w:tcPr>
          <w:p w:rsidR="004D72CD" w:rsidRPr="00623717" w:rsidRDefault="004D72CD" w:rsidP="00623717">
            <w:r w:rsidRPr="00623717">
              <w:t>С дефектом речи</w:t>
            </w:r>
          </w:p>
        </w:tc>
        <w:tc>
          <w:tcPr>
            <w:tcW w:w="1690" w:type="dxa"/>
            <w:vMerge w:val="restart"/>
          </w:tcPr>
          <w:p w:rsidR="004D72CD" w:rsidRPr="00623717" w:rsidRDefault="004D72CD" w:rsidP="00623717">
            <w:r w:rsidRPr="00623717">
              <w:t>Со сколиозом</w:t>
            </w:r>
          </w:p>
        </w:tc>
        <w:tc>
          <w:tcPr>
            <w:tcW w:w="1690" w:type="dxa"/>
            <w:vMerge w:val="restart"/>
          </w:tcPr>
          <w:p w:rsidR="004D72CD" w:rsidRPr="00623717" w:rsidRDefault="004D72CD" w:rsidP="00623717">
            <w:r w:rsidRPr="00623717">
              <w:t>С нарушением осанки</w:t>
            </w:r>
          </w:p>
        </w:tc>
      </w:tr>
      <w:tr w:rsidR="004D72CD" w:rsidRPr="00623717" w:rsidTr="002E4DE2">
        <w:tc>
          <w:tcPr>
            <w:tcW w:w="2088" w:type="dxa"/>
            <w:vMerge/>
          </w:tcPr>
          <w:p w:rsidR="004D72CD" w:rsidRPr="00623717" w:rsidRDefault="004D72CD" w:rsidP="00623717"/>
        </w:tc>
        <w:tc>
          <w:tcPr>
            <w:tcW w:w="1552" w:type="dxa"/>
          </w:tcPr>
          <w:p w:rsidR="004D72CD" w:rsidRPr="00623717" w:rsidRDefault="004D72CD" w:rsidP="00623717">
            <w:r w:rsidRPr="00623717">
              <w:t>слуха</w:t>
            </w:r>
          </w:p>
        </w:tc>
        <w:tc>
          <w:tcPr>
            <w:tcW w:w="1601" w:type="dxa"/>
          </w:tcPr>
          <w:p w:rsidR="004D72CD" w:rsidRPr="00623717" w:rsidRDefault="004D72CD" w:rsidP="00623717">
            <w:r w:rsidRPr="00623717">
              <w:t>зрения</w:t>
            </w:r>
          </w:p>
        </w:tc>
        <w:tc>
          <w:tcPr>
            <w:tcW w:w="1547" w:type="dxa"/>
            <w:vMerge/>
          </w:tcPr>
          <w:p w:rsidR="004D72CD" w:rsidRPr="00623717" w:rsidRDefault="004D72CD" w:rsidP="00623717"/>
        </w:tc>
        <w:tc>
          <w:tcPr>
            <w:tcW w:w="1690" w:type="dxa"/>
            <w:vMerge/>
          </w:tcPr>
          <w:p w:rsidR="004D72CD" w:rsidRPr="00623717" w:rsidRDefault="004D72CD" w:rsidP="00623717"/>
        </w:tc>
        <w:tc>
          <w:tcPr>
            <w:tcW w:w="1690" w:type="dxa"/>
            <w:vMerge/>
          </w:tcPr>
          <w:p w:rsidR="004D72CD" w:rsidRPr="00623717" w:rsidRDefault="004D72CD" w:rsidP="00623717"/>
        </w:tc>
      </w:tr>
      <w:tr w:rsidR="004D72CD" w:rsidRPr="00623717" w:rsidTr="002E4DE2">
        <w:tc>
          <w:tcPr>
            <w:tcW w:w="2088" w:type="dxa"/>
          </w:tcPr>
          <w:p w:rsidR="004D72CD" w:rsidRPr="00623717" w:rsidRDefault="004D72CD" w:rsidP="00623717">
            <w:r w:rsidRPr="00623717">
              <w:t>Дети 1 класса</w:t>
            </w:r>
          </w:p>
        </w:tc>
        <w:tc>
          <w:tcPr>
            <w:tcW w:w="1552" w:type="dxa"/>
          </w:tcPr>
          <w:p w:rsidR="004D72CD" w:rsidRPr="00623717" w:rsidRDefault="004D72CD" w:rsidP="00623717">
            <w:r w:rsidRPr="00623717">
              <w:t xml:space="preserve">     -</w:t>
            </w:r>
          </w:p>
        </w:tc>
        <w:tc>
          <w:tcPr>
            <w:tcW w:w="1601" w:type="dxa"/>
          </w:tcPr>
          <w:p w:rsidR="004D72CD" w:rsidRPr="00623717" w:rsidRDefault="004D72CD" w:rsidP="00623717">
            <w:r w:rsidRPr="00623717">
              <w:t>188,8 (18,9 %</w:t>
            </w:r>
          </w:p>
        </w:tc>
        <w:tc>
          <w:tcPr>
            <w:tcW w:w="1547" w:type="dxa"/>
          </w:tcPr>
          <w:p w:rsidR="004D72CD" w:rsidRPr="00623717" w:rsidRDefault="004D72CD" w:rsidP="00623717">
            <w:pPr>
              <w:ind w:right="-244"/>
            </w:pPr>
            <w:r w:rsidRPr="00623717">
              <w:t xml:space="preserve">  14,7  (1,5%)</w:t>
            </w:r>
          </w:p>
        </w:tc>
        <w:tc>
          <w:tcPr>
            <w:tcW w:w="1690" w:type="dxa"/>
          </w:tcPr>
          <w:p w:rsidR="004D72CD" w:rsidRPr="00623717" w:rsidRDefault="004D72CD" w:rsidP="00623717">
            <w:r w:rsidRPr="00623717">
              <w:t>78,8 (7,8%)</w:t>
            </w:r>
          </w:p>
        </w:tc>
        <w:tc>
          <w:tcPr>
            <w:tcW w:w="1690" w:type="dxa"/>
          </w:tcPr>
          <w:p w:rsidR="004D72CD" w:rsidRPr="00623717" w:rsidRDefault="004D72CD" w:rsidP="00623717">
            <w:r w:rsidRPr="00623717">
              <w:t>180,6 (18%)</w:t>
            </w:r>
          </w:p>
        </w:tc>
      </w:tr>
      <w:tr w:rsidR="004D72CD" w:rsidRPr="00623717" w:rsidTr="002E4DE2">
        <w:tc>
          <w:tcPr>
            <w:tcW w:w="2088" w:type="dxa"/>
          </w:tcPr>
          <w:p w:rsidR="004D72CD" w:rsidRPr="00623717" w:rsidRDefault="004D72CD" w:rsidP="00623717">
            <w:r w:rsidRPr="00623717">
              <w:t>При переходе к предметам обучения</w:t>
            </w:r>
          </w:p>
        </w:tc>
        <w:tc>
          <w:tcPr>
            <w:tcW w:w="1552" w:type="dxa"/>
          </w:tcPr>
          <w:p w:rsidR="004D72CD" w:rsidRPr="00623717" w:rsidRDefault="004D72CD" w:rsidP="00623717"/>
          <w:p w:rsidR="004D72CD" w:rsidRPr="00623717" w:rsidRDefault="004D72CD" w:rsidP="00623717">
            <w:r w:rsidRPr="00623717">
              <w:t xml:space="preserve">     -</w:t>
            </w:r>
          </w:p>
        </w:tc>
        <w:tc>
          <w:tcPr>
            <w:tcW w:w="1601" w:type="dxa"/>
          </w:tcPr>
          <w:p w:rsidR="004D72CD" w:rsidRPr="00623717" w:rsidRDefault="004D72CD" w:rsidP="00623717"/>
          <w:p w:rsidR="004D72CD" w:rsidRPr="00623717" w:rsidRDefault="004D72CD" w:rsidP="00623717">
            <w:r w:rsidRPr="00623717">
              <w:t>200,4 (2,0%)</w:t>
            </w:r>
          </w:p>
        </w:tc>
        <w:tc>
          <w:tcPr>
            <w:tcW w:w="1547" w:type="dxa"/>
          </w:tcPr>
          <w:p w:rsidR="004D72CD" w:rsidRPr="00623717" w:rsidRDefault="004D72CD" w:rsidP="00623717"/>
          <w:p w:rsidR="004D72CD" w:rsidRPr="00623717" w:rsidRDefault="004D72CD" w:rsidP="00623717">
            <w:r w:rsidRPr="00623717">
              <w:t>10,9 (10%)</w:t>
            </w:r>
          </w:p>
        </w:tc>
        <w:tc>
          <w:tcPr>
            <w:tcW w:w="1690" w:type="dxa"/>
          </w:tcPr>
          <w:p w:rsidR="004D72CD" w:rsidRPr="00623717" w:rsidRDefault="004D72CD" w:rsidP="00623717"/>
          <w:p w:rsidR="004D72CD" w:rsidRPr="00623717" w:rsidRDefault="004D72CD" w:rsidP="00623717">
            <w:r w:rsidRPr="00623717">
              <w:t>153,0(15,3%)</w:t>
            </w:r>
          </w:p>
        </w:tc>
        <w:tc>
          <w:tcPr>
            <w:tcW w:w="1690" w:type="dxa"/>
          </w:tcPr>
          <w:p w:rsidR="004D72CD" w:rsidRPr="00623717" w:rsidRDefault="004D72CD" w:rsidP="00623717"/>
          <w:p w:rsidR="004D72CD" w:rsidRPr="00623717" w:rsidRDefault="004D72CD" w:rsidP="00623717">
            <w:r w:rsidRPr="00623717">
              <w:t>167,5(16,7%)</w:t>
            </w:r>
          </w:p>
        </w:tc>
      </w:tr>
      <w:tr w:rsidR="004D72CD" w:rsidRPr="00623717" w:rsidTr="002E4DE2">
        <w:tc>
          <w:tcPr>
            <w:tcW w:w="2088" w:type="dxa"/>
          </w:tcPr>
          <w:p w:rsidR="004D72CD" w:rsidRPr="00623717" w:rsidRDefault="004D72CD" w:rsidP="00623717">
            <w:r w:rsidRPr="00623717">
              <w:t>В возрасте 15 лет включительно</w:t>
            </w:r>
          </w:p>
        </w:tc>
        <w:tc>
          <w:tcPr>
            <w:tcW w:w="1552" w:type="dxa"/>
          </w:tcPr>
          <w:p w:rsidR="004D72CD" w:rsidRPr="00623717" w:rsidRDefault="004D72CD" w:rsidP="00623717">
            <w:r w:rsidRPr="00623717">
              <w:t>5,4 (0,5%)</w:t>
            </w:r>
          </w:p>
        </w:tc>
        <w:tc>
          <w:tcPr>
            <w:tcW w:w="1601" w:type="dxa"/>
          </w:tcPr>
          <w:p w:rsidR="004D72CD" w:rsidRPr="00623717" w:rsidRDefault="004D72CD" w:rsidP="00623717">
            <w:r w:rsidRPr="00623717">
              <w:t xml:space="preserve">166,9 (16,7%)  </w:t>
            </w:r>
          </w:p>
        </w:tc>
        <w:tc>
          <w:tcPr>
            <w:tcW w:w="1547" w:type="dxa"/>
          </w:tcPr>
          <w:p w:rsidR="004D72CD" w:rsidRPr="00623717" w:rsidRDefault="004D72CD" w:rsidP="00623717">
            <w:r w:rsidRPr="00623717">
              <w:t>5,4  (0,5%)</w:t>
            </w:r>
          </w:p>
        </w:tc>
        <w:tc>
          <w:tcPr>
            <w:tcW w:w="1690" w:type="dxa"/>
          </w:tcPr>
          <w:p w:rsidR="004D72CD" w:rsidRPr="00623717" w:rsidRDefault="004D72CD" w:rsidP="00623717">
            <w:r w:rsidRPr="00623717">
              <w:t>125,2 (12,5%)</w:t>
            </w:r>
          </w:p>
        </w:tc>
        <w:tc>
          <w:tcPr>
            <w:tcW w:w="1690" w:type="dxa"/>
          </w:tcPr>
          <w:p w:rsidR="004D72CD" w:rsidRPr="00623717" w:rsidRDefault="004D72CD" w:rsidP="00623717">
            <w:r w:rsidRPr="00623717">
              <w:t>165,2 (16,5%)</w:t>
            </w:r>
          </w:p>
        </w:tc>
      </w:tr>
      <w:tr w:rsidR="004D72CD" w:rsidRPr="00623717" w:rsidTr="002E4DE2">
        <w:tc>
          <w:tcPr>
            <w:tcW w:w="2088" w:type="dxa"/>
          </w:tcPr>
          <w:p w:rsidR="004D72CD" w:rsidRPr="00623717" w:rsidRDefault="004D72CD" w:rsidP="00623717">
            <w:r w:rsidRPr="00623717">
              <w:t>Перед окончанием школы (16-17лет)</w:t>
            </w:r>
          </w:p>
        </w:tc>
        <w:tc>
          <w:tcPr>
            <w:tcW w:w="1552" w:type="dxa"/>
          </w:tcPr>
          <w:p w:rsidR="004D72CD" w:rsidRPr="00623717" w:rsidRDefault="004D72CD" w:rsidP="00623717">
            <w:r w:rsidRPr="00623717">
              <w:t xml:space="preserve">     -</w:t>
            </w:r>
          </w:p>
        </w:tc>
        <w:tc>
          <w:tcPr>
            <w:tcW w:w="1601" w:type="dxa"/>
          </w:tcPr>
          <w:p w:rsidR="004D72CD" w:rsidRPr="00623717" w:rsidRDefault="004D72CD" w:rsidP="00623717">
            <w:r w:rsidRPr="00623717">
              <w:t>123,5 (12,4%)</w:t>
            </w:r>
          </w:p>
        </w:tc>
        <w:tc>
          <w:tcPr>
            <w:tcW w:w="1547" w:type="dxa"/>
          </w:tcPr>
          <w:p w:rsidR="004D72CD" w:rsidRPr="00623717" w:rsidRDefault="004D72CD" w:rsidP="00623717">
            <w:r w:rsidRPr="00623717">
              <w:t>6,6 (0,6%)</w:t>
            </w:r>
          </w:p>
        </w:tc>
        <w:tc>
          <w:tcPr>
            <w:tcW w:w="1690" w:type="dxa"/>
          </w:tcPr>
          <w:p w:rsidR="004D72CD" w:rsidRPr="00623717" w:rsidRDefault="004D72CD" w:rsidP="00623717">
            <w:r w:rsidRPr="00623717">
              <w:t>105,4 (10,5%)</w:t>
            </w:r>
          </w:p>
        </w:tc>
        <w:tc>
          <w:tcPr>
            <w:tcW w:w="1690" w:type="dxa"/>
          </w:tcPr>
          <w:p w:rsidR="004D72CD" w:rsidRPr="00623717" w:rsidRDefault="004D72CD" w:rsidP="00623717">
            <w:r w:rsidRPr="00623717">
              <w:t>103,8 (10,4%)</w:t>
            </w:r>
          </w:p>
        </w:tc>
      </w:tr>
    </w:tbl>
    <w:p w:rsidR="004D72CD" w:rsidRPr="00623717" w:rsidRDefault="004D72CD" w:rsidP="00623717">
      <w:pPr>
        <w:ind w:firstLine="360"/>
      </w:pPr>
    </w:p>
    <w:p w:rsidR="004D72CD" w:rsidRPr="00623717" w:rsidRDefault="004D72CD" w:rsidP="00623717">
      <w:pPr>
        <w:ind w:firstLine="360"/>
        <w:jc w:val="both"/>
      </w:pPr>
      <w:r w:rsidRPr="00623717">
        <w:t xml:space="preserve"> Проблемы: 1. Осуществление  стабильного медицинского обеспечения образовательного процесса в связи с дефицитом медицинских  работников в районе.</w:t>
      </w:r>
    </w:p>
    <w:p w:rsidR="004D72CD" w:rsidRDefault="004D72CD" w:rsidP="002E4DE2">
      <w:pPr>
        <w:ind w:left="709" w:firstLine="1"/>
        <w:rPr>
          <w:b/>
        </w:rPr>
      </w:pPr>
    </w:p>
    <w:p w:rsidR="004D72CD" w:rsidRPr="00623717" w:rsidRDefault="004D72CD" w:rsidP="002E4DE2">
      <w:pPr>
        <w:ind w:left="709" w:firstLine="1"/>
        <w:rPr>
          <w:b/>
        </w:rPr>
      </w:pPr>
      <w:r w:rsidRPr="00623717">
        <w:rPr>
          <w:b/>
        </w:rPr>
        <w:t>Информационно-техническое обеспечение</w:t>
      </w:r>
      <w:r>
        <w:rPr>
          <w:b/>
        </w:rPr>
        <w:t>.</w:t>
      </w:r>
    </w:p>
    <w:p w:rsidR="004D72CD" w:rsidRPr="00623717" w:rsidRDefault="004D72CD" w:rsidP="00623717">
      <w:pPr>
        <w:ind w:left="57" w:firstLine="663"/>
      </w:pPr>
      <w:r w:rsidRPr="00623717">
        <w:t xml:space="preserve">Все общеобразовательные учреждения Нижнеилимского района  в рамках реализации национального проекта «Образование» подключены к сети Интернет, что дает  возможность пользоваться услугами информационной сети в образовательном процессе и управленческой деятельности. На  компьютерах  установлена система контентной фильтрации, исключающая доступ к сайтам, не имеющим образовательной направленности. Во всех школах имеется электронная почта, имеются  официально зарегистрированные сайты. </w:t>
      </w:r>
    </w:p>
    <w:p w:rsidR="004D72CD" w:rsidRPr="00623717" w:rsidRDefault="004D72CD" w:rsidP="00623717">
      <w:pPr>
        <w:ind w:left="180" w:firstLine="527"/>
        <w:rPr>
          <w:lang w:eastAsia="en-US"/>
        </w:rPr>
      </w:pPr>
      <w:r w:rsidRPr="00623717">
        <w:t>В 2</w:t>
      </w:r>
      <w:r>
        <w:t>4</w:t>
      </w:r>
      <w:r w:rsidRPr="00623717">
        <w:t xml:space="preserve"> школах имеются компьютерные классы, оснащенные  компьютерной техникой. </w:t>
      </w:r>
      <w:r w:rsidRPr="00623717">
        <w:rPr>
          <w:lang w:eastAsia="en-US"/>
        </w:rPr>
        <w:t>За 2 последних года поступило 266 ПК. Используют устаревшее оборудование (используется более 5 лет) в 7 МОУ (28%). На один современный компьютер приходится 21 обучающийся. Проблемой также является отсутствие широкополосного скоростного Интернета, это не позволяет использовать современные формы работы с педагогическими и руководящими работниками.</w:t>
      </w:r>
    </w:p>
    <w:p w:rsidR="004D72CD" w:rsidRPr="00623717" w:rsidRDefault="004D72CD" w:rsidP="00623717">
      <w:pPr>
        <w:ind w:left="180" w:firstLine="527"/>
        <w:rPr>
          <w:lang w:eastAsia="en-US"/>
        </w:rPr>
      </w:pPr>
    </w:p>
    <w:p w:rsidR="004D72CD" w:rsidRPr="00623717" w:rsidRDefault="004D72CD" w:rsidP="00623717">
      <w:pPr>
        <w:ind w:left="180" w:firstLine="527"/>
        <w:rPr>
          <w:b/>
        </w:rPr>
      </w:pPr>
      <w:r w:rsidRPr="00623717">
        <w:rPr>
          <w:b/>
        </w:rPr>
        <w:t>Кадровый потенциал</w:t>
      </w:r>
      <w:r>
        <w:rPr>
          <w:b/>
        </w:rPr>
        <w:t>.</w:t>
      </w:r>
    </w:p>
    <w:p w:rsidR="004D72CD" w:rsidRPr="00623717" w:rsidRDefault="004D72CD" w:rsidP="00623717">
      <w:pPr>
        <w:ind w:firstLine="720"/>
        <w:jc w:val="both"/>
      </w:pPr>
      <w:r w:rsidRPr="00623717">
        <w:t xml:space="preserve">В  районе сложилась определенная система работы с педагогическими и руководящими кадрами по созданию условий для совершенствования уровня их профессиональной подготовки с учетом требований модернизации российского образования. Организована работа по формированию системы мониторинга кадрового обеспечения, создан банк данных о педагогических кадрах. </w:t>
      </w:r>
    </w:p>
    <w:p w:rsidR="004D72CD" w:rsidRPr="00623717" w:rsidRDefault="004D72CD" w:rsidP="00623717">
      <w:pPr>
        <w:ind w:firstLine="708"/>
        <w:jc w:val="both"/>
        <w:rPr>
          <w:color w:val="FF0000"/>
        </w:rPr>
      </w:pPr>
      <w:r w:rsidRPr="00623717">
        <w:lastRenderedPageBreak/>
        <w:t>Сравнение с численностью педагогических работников по общеобразовательным учреждениям в предыдущие годы позволяет сделать вывод о продолжающемся постепенном уменьшении количественного состава педработников (с руководителями).</w:t>
      </w:r>
    </w:p>
    <w:p w:rsidR="004D72CD" w:rsidRPr="00623717" w:rsidRDefault="004D72CD" w:rsidP="00623717">
      <w:pPr>
        <w:jc w:val="both"/>
      </w:pPr>
      <w:r w:rsidRPr="00623717">
        <w:t>Обеспеченность педагогическими кадрами учреждений образования района составила</w:t>
      </w:r>
    </w:p>
    <w:p w:rsidR="004D72CD" w:rsidRPr="00623717" w:rsidRDefault="004D72CD" w:rsidP="00623717">
      <w:pPr>
        <w:jc w:val="both"/>
      </w:pPr>
    </w:p>
    <w:tbl>
      <w:tblPr>
        <w:tblW w:w="9497" w:type="dxa"/>
        <w:tblInd w:w="817" w:type="dxa"/>
        <w:tblLook w:val="0000"/>
      </w:tblPr>
      <w:tblGrid>
        <w:gridCol w:w="2268"/>
        <w:gridCol w:w="2381"/>
        <w:gridCol w:w="2445"/>
        <w:gridCol w:w="2403"/>
      </w:tblGrid>
      <w:tr w:rsidR="004D72CD" w:rsidRPr="00623717" w:rsidTr="00CC4033">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4D72CD" w:rsidRPr="00623717" w:rsidRDefault="004D72CD" w:rsidP="00623717">
            <w:r w:rsidRPr="00623717">
              <w:t> </w:t>
            </w:r>
          </w:p>
        </w:tc>
        <w:tc>
          <w:tcPr>
            <w:tcW w:w="2381" w:type="dxa"/>
            <w:tcBorders>
              <w:top w:val="single" w:sz="4" w:space="0" w:color="auto"/>
              <w:left w:val="nil"/>
              <w:bottom w:val="single" w:sz="4" w:space="0" w:color="auto"/>
              <w:right w:val="single" w:sz="4" w:space="0" w:color="auto"/>
            </w:tcBorders>
            <w:noWrap/>
            <w:vAlign w:val="bottom"/>
          </w:tcPr>
          <w:p w:rsidR="004D72CD" w:rsidRPr="00623717" w:rsidRDefault="004D72CD" w:rsidP="00623717">
            <w:r w:rsidRPr="00623717">
              <w:t>2010-2011 уч. год</w:t>
            </w:r>
          </w:p>
        </w:tc>
        <w:tc>
          <w:tcPr>
            <w:tcW w:w="2445" w:type="dxa"/>
            <w:tcBorders>
              <w:top w:val="single" w:sz="4" w:space="0" w:color="auto"/>
              <w:left w:val="nil"/>
              <w:bottom w:val="single" w:sz="4" w:space="0" w:color="auto"/>
              <w:right w:val="single" w:sz="4" w:space="0" w:color="auto"/>
            </w:tcBorders>
            <w:noWrap/>
            <w:vAlign w:val="bottom"/>
          </w:tcPr>
          <w:p w:rsidR="004D72CD" w:rsidRPr="00623717" w:rsidRDefault="004D72CD" w:rsidP="00623717">
            <w:r w:rsidRPr="00623717">
              <w:t>2011-2012 уч. год</w:t>
            </w:r>
          </w:p>
        </w:tc>
        <w:tc>
          <w:tcPr>
            <w:tcW w:w="2403" w:type="dxa"/>
            <w:tcBorders>
              <w:top w:val="single" w:sz="4" w:space="0" w:color="auto"/>
              <w:left w:val="nil"/>
              <w:bottom w:val="single" w:sz="4" w:space="0" w:color="auto"/>
              <w:right w:val="single" w:sz="4" w:space="0" w:color="auto"/>
            </w:tcBorders>
            <w:noWrap/>
            <w:vAlign w:val="bottom"/>
          </w:tcPr>
          <w:p w:rsidR="004D72CD" w:rsidRPr="00623717" w:rsidRDefault="004D72CD" w:rsidP="00623717">
            <w:r w:rsidRPr="00623717">
              <w:t>2012-2013 уч. год</w:t>
            </w:r>
          </w:p>
        </w:tc>
      </w:tr>
      <w:tr w:rsidR="004D72CD" w:rsidRPr="00623717" w:rsidTr="00CC4033">
        <w:trPr>
          <w:trHeight w:val="315"/>
        </w:trPr>
        <w:tc>
          <w:tcPr>
            <w:tcW w:w="2268" w:type="dxa"/>
            <w:tcBorders>
              <w:top w:val="nil"/>
              <w:left w:val="single" w:sz="4" w:space="0" w:color="auto"/>
              <w:bottom w:val="single" w:sz="4" w:space="0" w:color="auto"/>
              <w:right w:val="single" w:sz="4" w:space="0" w:color="auto"/>
            </w:tcBorders>
          </w:tcPr>
          <w:p w:rsidR="004D72CD" w:rsidRPr="00623717" w:rsidRDefault="004D72CD" w:rsidP="00623717">
            <w:r w:rsidRPr="00623717">
              <w:t> </w:t>
            </w:r>
          </w:p>
        </w:tc>
        <w:tc>
          <w:tcPr>
            <w:tcW w:w="2381" w:type="dxa"/>
            <w:tcBorders>
              <w:top w:val="nil"/>
              <w:left w:val="nil"/>
              <w:bottom w:val="single" w:sz="4" w:space="0" w:color="auto"/>
              <w:right w:val="single" w:sz="4" w:space="0" w:color="auto"/>
            </w:tcBorders>
            <w:noWrap/>
            <w:vAlign w:val="bottom"/>
          </w:tcPr>
          <w:p w:rsidR="004D72CD" w:rsidRPr="00623717" w:rsidRDefault="004D72CD" w:rsidP="00623717">
            <w:r w:rsidRPr="00623717">
              <w:t>МОУ</w:t>
            </w:r>
          </w:p>
        </w:tc>
        <w:tc>
          <w:tcPr>
            <w:tcW w:w="2445" w:type="dxa"/>
            <w:tcBorders>
              <w:top w:val="nil"/>
              <w:left w:val="nil"/>
              <w:bottom w:val="single" w:sz="4" w:space="0" w:color="auto"/>
              <w:right w:val="single" w:sz="4" w:space="0" w:color="auto"/>
            </w:tcBorders>
            <w:noWrap/>
            <w:vAlign w:val="bottom"/>
          </w:tcPr>
          <w:p w:rsidR="004D72CD" w:rsidRPr="00623717" w:rsidRDefault="004D72CD" w:rsidP="00623717">
            <w:r w:rsidRPr="00623717">
              <w:t>МОУ</w:t>
            </w:r>
          </w:p>
        </w:tc>
        <w:tc>
          <w:tcPr>
            <w:tcW w:w="2403" w:type="dxa"/>
            <w:tcBorders>
              <w:top w:val="nil"/>
              <w:left w:val="nil"/>
              <w:bottom w:val="single" w:sz="4" w:space="0" w:color="auto"/>
              <w:right w:val="single" w:sz="4" w:space="0" w:color="auto"/>
            </w:tcBorders>
            <w:noWrap/>
            <w:vAlign w:val="bottom"/>
          </w:tcPr>
          <w:p w:rsidR="004D72CD" w:rsidRPr="00623717" w:rsidRDefault="004D72CD" w:rsidP="00623717">
            <w:r w:rsidRPr="00623717">
              <w:t>МОУ</w:t>
            </w:r>
          </w:p>
        </w:tc>
      </w:tr>
      <w:tr w:rsidR="004D72CD" w:rsidRPr="00623717" w:rsidTr="00CC4033">
        <w:trPr>
          <w:trHeight w:val="630"/>
        </w:trPr>
        <w:tc>
          <w:tcPr>
            <w:tcW w:w="2268" w:type="dxa"/>
            <w:tcBorders>
              <w:top w:val="nil"/>
              <w:left w:val="single" w:sz="4" w:space="0" w:color="auto"/>
              <w:bottom w:val="single" w:sz="4" w:space="0" w:color="auto"/>
              <w:right w:val="nil"/>
            </w:tcBorders>
          </w:tcPr>
          <w:p w:rsidR="004D72CD" w:rsidRPr="00623717" w:rsidRDefault="004D72CD" w:rsidP="00623717">
            <w:r w:rsidRPr="00623717">
              <w:t>всего пед работников (с руководителями)</w:t>
            </w:r>
          </w:p>
        </w:tc>
        <w:tc>
          <w:tcPr>
            <w:tcW w:w="2381" w:type="dxa"/>
            <w:tcBorders>
              <w:top w:val="single" w:sz="4" w:space="0" w:color="auto"/>
              <w:left w:val="single" w:sz="4" w:space="0" w:color="auto"/>
              <w:bottom w:val="single" w:sz="4" w:space="0" w:color="auto"/>
              <w:right w:val="single" w:sz="4" w:space="0" w:color="auto"/>
            </w:tcBorders>
            <w:noWrap/>
          </w:tcPr>
          <w:p w:rsidR="004D72CD" w:rsidRPr="00623717" w:rsidRDefault="004D72CD" w:rsidP="00623717">
            <w:r w:rsidRPr="00623717">
              <w:t>745</w:t>
            </w:r>
          </w:p>
        </w:tc>
        <w:tc>
          <w:tcPr>
            <w:tcW w:w="2445" w:type="dxa"/>
            <w:tcBorders>
              <w:top w:val="nil"/>
              <w:left w:val="nil"/>
              <w:bottom w:val="single" w:sz="4" w:space="0" w:color="auto"/>
              <w:right w:val="single" w:sz="4" w:space="0" w:color="auto"/>
            </w:tcBorders>
            <w:noWrap/>
          </w:tcPr>
          <w:p w:rsidR="004D72CD" w:rsidRPr="00623717" w:rsidRDefault="004D72CD" w:rsidP="00623717">
            <w:r w:rsidRPr="00623717">
              <w:t>727</w:t>
            </w:r>
          </w:p>
        </w:tc>
        <w:tc>
          <w:tcPr>
            <w:tcW w:w="2403" w:type="dxa"/>
            <w:tcBorders>
              <w:top w:val="nil"/>
              <w:left w:val="nil"/>
              <w:bottom w:val="single" w:sz="4" w:space="0" w:color="auto"/>
              <w:right w:val="single" w:sz="4" w:space="0" w:color="auto"/>
            </w:tcBorders>
            <w:noWrap/>
          </w:tcPr>
          <w:p w:rsidR="004D72CD" w:rsidRPr="00623717" w:rsidRDefault="004D72CD" w:rsidP="00623717">
            <w:r w:rsidRPr="00623717">
              <w:t>719</w:t>
            </w:r>
          </w:p>
        </w:tc>
      </w:tr>
      <w:tr w:rsidR="004D72CD" w:rsidRPr="00623717" w:rsidTr="00CC4033">
        <w:trPr>
          <w:trHeight w:val="300"/>
        </w:trPr>
        <w:tc>
          <w:tcPr>
            <w:tcW w:w="2268" w:type="dxa"/>
            <w:tcBorders>
              <w:top w:val="nil"/>
              <w:left w:val="single" w:sz="4" w:space="0" w:color="auto"/>
              <w:bottom w:val="single" w:sz="4" w:space="0" w:color="auto"/>
              <w:right w:val="nil"/>
            </w:tcBorders>
          </w:tcPr>
          <w:p w:rsidR="004D72CD" w:rsidRPr="00623717" w:rsidRDefault="004D72CD" w:rsidP="00623717">
            <w:r w:rsidRPr="00623717">
              <w:t>вакансий</w:t>
            </w:r>
          </w:p>
        </w:tc>
        <w:tc>
          <w:tcPr>
            <w:tcW w:w="2381" w:type="dxa"/>
            <w:tcBorders>
              <w:top w:val="single" w:sz="4" w:space="0" w:color="auto"/>
              <w:left w:val="single" w:sz="4" w:space="0" w:color="auto"/>
              <w:bottom w:val="single" w:sz="4" w:space="0" w:color="auto"/>
              <w:right w:val="single" w:sz="4" w:space="0" w:color="auto"/>
            </w:tcBorders>
            <w:noWrap/>
          </w:tcPr>
          <w:p w:rsidR="004D72CD" w:rsidRPr="00623717" w:rsidRDefault="004D72CD" w:rsidP="00623717">
            <w:r w:rsidRPr="00623717">
              <w:t>25</w:t>
            </w:r>
          </w:p>
        </w:tc>
        <w:tc>
          <w:tcPr>
            <w:tcW w:w="2445" w:type="dxa"/>
            <w:tcBorders>
              <w:top w:val="nil"/>
              <w:left w:val="nil"/>
              <w:bottom w:val="single" w:sz="4" w:space="0" w:color="auto"/>
              <w:right w:val="single" w:sz="4" w:space="0" w:color="auto"/>
            </w:tcBorders>
          </w:tcPr>
          <w:p w:rsidR="004D72CD" w:rsidRPr="00623717" w:rsidRDefault="004D72CD" w:rsidP="00623717">
            <w:r w:rsidRPr="00623717">
              <w:t>27</w:t>
            </w:r>
          </w:p>
        </w:tc>
        <w:tc>
          <w:tcPr>
            <w:tcW w:w="2403" w:type="dxa"/>
            <w:tcBorders>
              <w:top w:val="nil"/>
              <w:left w:val="nil"/>
              <w:bottom w:val="single" w:sz="4" w:space="0" w:color="auto"/>
              <w:right w:val="single" w:sz="4" w:space="0" w:color="auto"/>
            </w:tcBorders>
            <w:noWrap/>
          </w:tcPr>
          <w:p w:rsidR="004D72CD" w:rsidRPr="00623717" w:rsidRDefault="004D72CD" w:rsidP="00623717">
            <w:r w:rsidRPr="00623717">
              <w:t>31</w:t>
            </w:r>
          </w:p>
        </w:tc>
      </w:tr>
      <w:tr w:rsidR="004D72CD" w:rsidRPr="00623717" w:rsidTr="00CC4033">
        <w:trPr>
          <w:trHeight w:val="300"/>
        </w:trPr>
        <w:tc>
          <w:tcPr>
            <w:tcW w:w="2268" w:type="dxa"/>
            <w:tcBorders>
              <w:top w:val="nil"/>
              <w:left w:val="single" w:sz="4" w:space="0" w:color="auto"/>
              <w:bottom w:val="single" w:sz="4" w:space="0" w:color="auto"/>
              <w:right w:val="nil"/>
            </w:tcBorders>
          </w:tcPr>
          <w:p w:rsidR="004D72CD" w:rsidRPr="00623717" w:rsidRDefault="004D72CD" w:rsidP="00623717">
            <w:r w:rsidRPr="00623717">
              <w:t>обеспеченность %</w:t>
            </w:r>
          </w:p>
        </w:tc>
        <w:tc>
          <w:tcPr>
            <w:tcW w:w="2381" w:type="dxa"/>
            <w:tcBorders>
              <w:top w:val="single" w:sz="4" w:space="0" w:color="auto"/>
              <w:left w:val="single" w:sz="4" w:space="0" w:color="auto"/>
              <w:bottom w:val="single" w:sz="4" w:space="0" w:color="auto"/>
              <w:right w:val="single" w:sz="4" w:space="0" w:color="auto"/>
            </w:tcBorders>
            <w:noWrap/>
          </w:tcPr>
          <w:p w:rsidR="004D72CD" w:rsidRPr="00623717" w:rsidRDefault="004D72CD" w:rsidP="00623717">
            <w:r w:rsidRPr="00623717">
              <w:t>96,8</w:t>
            </w:r>
          </w:p>
        </w:tc>
        <w:tc>
          <w:tcPr>
            <w:tcW w:w="2445" w:type="dxa"/>
            <w:tcBorders>
              <w:top w:val="nil"/>
              <w:left w:val="nil"/>
              <w:bottom w:val="single" w:sz="4" w:space="0" w:color="auto"/>
              <w:right w:val="single" w:sz="4" w:space="0" w:color="auto"/>
            </w:tcBorders>
            <w:noWrap/>
          </w:tcPr>
          <w:p w:rsidR="004D72CD" w:rsidRPr="00623717" w:rsidRDefault="004D72CD" w:rsidP="00623717">
            <w:r w:rsidRPr="00623717">
              <w:t>96,3</w:t>
            </w:r>
          </w:p>
        </w:tc>
        <w:tc>
          <w:tcPr>
            <w:tcW w:w="2403" w:type="dxa"/>
            <w:tcBorders>
              <w:top w:val="nil"/>
              <w:left w:val="nil"/>
              <w:bottom w:val="single" w:sz="4" w:space="0" w:color="auto"/>
              <w:right w:val="single" w:sz="4" w:space="0" w:color="auto"/>
            </w:tcBorders>
            <w:noWrap/>
          </w:tcPr>
          <w:p w:rsidR="004D72CD" w:rsidRPr="00623717" w:rsidRDefault="004D72CD" w:rsidP="00623717">
            <w:r w:rsidRPr="00623717">
              <w:t>95,9</w:t>
            </w:r>
          </w:p>
        </w:tc>
      </w:tr>
      <w:tr w:rsidR="004D72CD" w:rsidRPr="00623717" w:rsidTr="00CC4033">
        <w:trPr>
          <w:trHeight w:val="300"/>
        </w:trPr>
        <w:tc>
          <w:tcPr>
            <w:tcW w:w="2268" w:type="dxa"/>
            <w:tcBorders>
              <w:top w:val="nil"/>
              <w:left w:val="single" w:sz="4" w:space="0" w:color="auto"/>
              <w:bottom w:val="single" w:sz="4" w:space="0" w:color="auto"/>
              <w:right w:val="nil"/>
            </w:tcBorders>
          </w:tcPr>
          <w:p w:rsidR="004D72CD" w:rsidRPr="00623717" w:rsidRDefault="004D72CD" w:rsidP="00623717">
            <w:r w:rsidRPr="00623717">
              <w:t>Высшая категория</w:t>
            </w:r>
          </w:p>
        </w:tc>
        <w:tc>
          <w:tcPr>
            <w:tcW w:w="2381" w:type="dxa"/>
            <w:tcBorders>
              <w:top w:val="single" w:sz="4" w:space="0" w:color="auto"/>
              <w:left w:val="single" w:sz="4" w:space="0" w:color="auto"/>
              <w:bottom w:val="single" w:sz="4" w:space="0" w:color="auto"/>
              <w:right w:val="single" w:sz="4" w:space="0" w:color="auto"/>
            </w:tcBorders>
            <w:noWrap/>
          </w:tcPr>
          <w:p w:rsidR="004D72CD" w:rsidRPr="00623717" w:rsidRDefault="004D72CD" w:rsidP="00623717">
            <w:r w:rsidRPr="00623717">
              <w:t>48</w:t>
            </w:r>
          </w:p>
        </w:tc>
        <w:tc>
          <w:tcPr>
            <w:tcW w:w="2445" w:type="dxa"/>
            <w:tcBorders>
              <w:top w:val="nil"/>
              <w:left w:val="nil"/>
              <w:bottom w:val="single" w:sz="4" w:space="0" w:color="auto"/>
              <w:right w:val="single" w:sz="4" w:space="0" w:color="auto"/>
            </w:tcBorders>
            <w:noWrap/>
          </w:tcPr>
          <w:p w:rsidR="004D72CD" w:rsidRPr="00623717" w:rsidRDefault="004D72CD" w:rsidP="00623717">
            <w:r w:rsidRPr="00623717">
              <w:t>47</w:t>
            </w:r>
          </w:p>
        </w:tc>
        <w:tc>
          <w:tcPr>
            <w:tcW w:w="2403" w:type="dxa"/>
            <w:tcBorders>
              <w:top w:val="nil"/>
              <w:left w:val="nil"/>
              <w:bottom w:val="single" w:sz="4" w:space="0" w:color="auto"/>
              <w:right w:val="single" w:sz="4" w:space="0" w:color="auto"/>
            </w:tcBorders>
            <w:noWrap/>
          </w:tcPr>
          <w:p w:rsidR="004D72CD" w:rsidRPr="00623717" w:rsidRDefault="004D72CD" w:rsidP="00623717">
            <w:r w:rsidRPr="00623717">
              <w:t>40</w:t>
            </w:r>
          </w:p>
        </w:tc>
      </w:tr>
      <w:tr w:rsidR="004D72CD" w:rsidRPr="00623717" w:rsidTr="00CC4033">
        <w:trPr>
          <w:trHeight w:val="300"/>
        </w:trPr>
        <w:tc>
          <w:tcPr>
            <w:tcW w:w="2268" w:type="dxa"/>
            <w:tcBorders>
              <w:top w:val="nil"/>
              <w:left w:val="single" w:sz="4" w:space="0" w:color="auto"/>
              <w:bottom w:val="single" w:sz="4" w:space="0" w:color="auto"/>
              <w:right w:val="nil"/>
            </w:tcBorders>
          </w:tcPr>
          <w:p w:rsidR="004D72CD" w:rsidRPr="00623717" w:rsidRDefault="004D72CD" w:rsidP="00623717">
            <w:r w:rsidRPr="00623717">
              <w:t>Первая категория</w:t>
            </w:r>
          </w:p>
        </w:tc>
        <w:tc>
          <w:tcPr>
            <w:tcW w:w="2381" w:type="dxa"/>
            <w:tcBorders>
              <w:top w:val="single" w:sz="4" w:space="0" w:color="auto"/>
              <w:left w:val="single" w:sz="4" w:space="0" w:color="auto"/>
              <w:bottom w:val="single" w:sz="4" w:space="0" w:color="auto"/>
              <w:right w:val="single" w:sz="4" w:space="0" w:color="auto"/>
            </w:tcBorders>
            <w:noWrap/>
          </w:tcPr>
          <w:p w:rsidR="004D72CD" w:rsidRPr="00623717" w:rsidRDefault="004D72CD" w:rsidP="00623717">
            <w:r w:rsidRPr="00623717">
              <w:t>234</w:t>
            </w:r>
          </w:p>
        </w:tc>
        <w:tc>
          <w:tcPr>
            <w:tcW w:w="2445" w:type="dxa"/>
            <w:tcBorders>
              <w:top w:val="nil"/>
              <w:left w:val="nil"/>
              <w:bottom w:val="single" w:sz="4" w:space="0" w:color="auto"/>
              <w:right w:val="single" w:sz="4" w:space="0" w:color="auto"/>
            </w:tcBorders>
            <w:noWrap/>
          </w:tcPr>
          <w:p w:rsidR="004D72CD" w:rsidRPr="00623717" w:rsidRDefault="004D72CD" w:rsidP="00623717">
            <w:r w:rsidRPr="00623717">
              <w:t>236</w:t>
            </w:r>
          </w:p>
        </w:tc>
        <w:tc>
          <w:tcPr>
            <w:tcW w:w="2403" w:type="dxa"/>
            <w:tcBorders>
              <w:top w:val="nil"/>
              <w:left w:val="nil"/>
              <w:bottom w:val="single" w:sz="4" w:space="0" w:color="auto"/>
              <w:right w:val="single" w:sz="4" w:space="0" w:color="auto"/>
            </w:tcBorders>
            <w:noWrap/>
          </w:tcPr>
          <w:p w:rsidR="004D72CD" w:rsidRPr="00623717" w:rsidRDefault="004D72CD" w:rsidP="00623717">
            <w:r w:rsidRPr="00623717">
              <w:t>232</w:t>
            </w:r>
          </w:p>
        </w:tc>
      </w:tr>
      <w:tr w:rsidR="004D72CD" w:rsidRPr="00623717" w:rsidTr="00CC4033">
        <w:trPr>
          <w:trHeight w:val="600"/>
        </w:trPr>
        <w:tc>
          <w:tcPr>
            <w:tcW w:w="2268" w:type="dxa"/>
            <w:tcBorders>
              <w:top w:val="single" w:sz="4" w:space="0" w:color="auto"/>
              <w:left w:val="single" w:sz="4" w:space="0" w:color="auto"/>
              <w:bottom w:val="single" w:sz="4" w:space="0" w:color="auto"/>
              <w:right w:val="single" w:sz="4" w:space="0" w:color="auto"/>
            </w:tcBorders>
          </w:tcPr>
          <w:p w:rsidR="004D72CD" w:rsidRPr="00623717" w:rsidRDefault="004D72CD" w:rsidP="00623717">
            <w:r w:rsidRPr="00623717">
              <w:t>с высшим образованием</w:t>
            </w:r>
          </w:p>
        </w:tc>
        <w:tc>
          <w:tcPr>
            <w:tcW w:w="2381" w:type="dxa"/>
            <w:tcBorders>
              <w:top w:val="single" w:sz="4" w:space="0" w:color="auto"/>
              <w:left w:val="single" w:sz="4" w:space="0" w:color="auto"/>
              <w:bottom w:val="single" w:sz="4" w:space="0" w:color="auto"/>
              <w:right w:val="single" w:sz="4" w:space="0" w:color="auto"/>
            </w:tcBorders>
            <w:noWrap/>
          </w:tcPr>
          <w:p w:rsidR="004D72CD" w:rsidRPr="00623717" w:rsidRDefault="004D72CD" w:rsidP="00623717">
            <w:r w:rsidRPr="00623717">
              <w:t>544</w:t>
            </w:r>
          </w:p>
        </w:tc>
        <w:tc>
          <w:tcPr>
            <w:tcW w:w="2445" w:type="dxa"/>
            <w:tcBorders>
              <w:top w:val="single" w:sz="4" w:space="0" w:color="auto"/>
              <w:left w:val="single" w:sz="4" w:space="0" w:color="auto"/>
              <w:bottom w:val="single" w:sz="4" w:space="0" w:color="auto"/>
              <w:right w:val="single" w:sz="4" w:space="0" w:color="auto"/>
            </w:tcBorders>
            <w:noWrap/>
          </w:tcPr>
          <w:p w:rsidR="004D72CD" w:rsidRPr="00623717" w:rsidRDefault="004D72CD" w:rsidP="00623717">
            <w:r w:rsidRPr="00623717">
              <w:t>519</w:t>
            </w:r>
          </w:p>
        </w:tc>
        <w:tc>
          <w:tcPr>
            <w:tcW w:w="2403" w:type="dxa"/>
            <w:tcBorders>
              <w:top w:val="single" w:sz="4" w:space="0" w:color="auto"/>
              <w:left w:val="single" w:sz="4" w:space="0" w:color="auto"/>
              <w:bottom w:val="single" w:sz="4" w:space="0" w:color="auto"/>
              <w:right w:val="single" w:sz="4" w:space="0" w:color="auto"/>
            </w:tcBorders>
            <w:noWrap/>
          </w:tcPr>
          <w:p w:rsidR="004D72CD" w:rsidRPr="00623717" w:rsidRDefault="004D72CD" w:rsidP="00623717">
            <w:r w:rsidRPr="00623717">
              <w:t>515</w:t>
            </w:r>
          </w:p>
        </w:tc>
      </w:tr>
      <w:tr w:rsidR="004D72CD" w:rsidRPr="00623717" w:rsidTr="00CC4033">
        <w:trPr>
          <w:trHeight w:val="300"/>
        </w:trPr>
        <w:tc>
          <w:tcPr>
            <w:tcW w:w="2268" w:type="dxa"/>
            <w:tcBorders>
              <w:top w:val="single" w:sz="4" w:space="0" w:color="auto"/>
              <w:left w:val="single" w:sz="4" w:space="0" w:color="auto"/>
              <w:bottom w:val="single" w:sz="4" w:space="0" w:color="auto"/>
              <w:right w:val="nil"/>
            </w:tcBorders>
          </w:tcPr>
          <w:p w:rsidR="004D72CD" w:rsidRPr="00623717" w:rsidRDefault="004D72CD" w:rsidP="00623717">
            <w:r w:rsidRPr="00623717">
              <w:t>стаж  до 5</w:t>
            </w:r>
          </w:p>
        </w:tc>
        <w:tc>
          <w:tcPr>
            <w:tcW w:w="2381" w:type="dxa"/>
            <w:tcBorders>
              <w:top w:val="single" w:sz="4" w:space="0" w:color="auto"/>
              <w:left w:val="single" w:sz="4" w:space="0" w:color="auto"/>
              <w:bottom w:val="single" w:sz="4" w:space="0" w:color="auto"/>
              <w:right w:val="single" w:sz="4" w:space="0" w:color="auto"/>
            </w:tcBorders>
            <w:noWrap/>
          </w:tcPr>
          <w:p w:rsidR="004D72CD" w:rsidRPr="00623717" w:rsidRDefault="004D72CD" w:rsidP="00623717">
            <w:r w:rsidRPr="00623717">
              <w:t>62</w:t>
            </w:r>
          </w:p>
        </w:tc>
        <w:tc>
          <w:tcPr>
            <w:tcW w:w="2445" w:type="dxa"/>
            <w:tcBorders>
              <w:top w:val="single" w:sz="4" w:space="0" w:color="auto"/>
              <w:left w:val="nil"/>
              <w:bottom w:val="single" w:sz="4" w:space="0" w:color="auto"/>
              <w:right w:val="single" w:sz="4" w:space="0" w:color="auto"/>
            </w:tcBorders>
            <w:noWrap/>
          </w:tcPr>
          <w:p w:rsidR="004D72CD" w:rsidRPr="00623717" w:rsidRDefault="004D72CD" w:rsidP="00623717">
            <w:r w:rsidRPr="00623717">
              <w:t>65</w:t>
            </w:r>
          </w:p>
        </w:tc>
        <w:tc>
          <w:tcPr>
            <w:tcW w:w="2403" w:type="dxa"/>
            <w:tcBorders>
              <w:top w:val="single" w:sz="4" w:space="0" w:color="auto"/>
              <w:left w:val="nil"/>
              <w:bottom w:val="single" w:sz="4" w:space="0" w:color="auto"/>
              <w:right w:val="single" w:sz="4" w:space="0" w:color="auto"/>
            </w:tcBorders>
            <w:noWrap/>
          </w:tcPr>
          <w:p w:rsidR="004D72CD" w:rsidRPr="00623717" w:rsidRDefault="004D72CD" w:rsidP="00623717">
            <w:r w:rsidRPr="00623717">
              <w:t>66</w:t>
            </w:r>
          </w:p>
        </w:tc>
      </w:tr>
    </w:tbl>
    <w:p w:rsidR="004D72CD" w:rsidRPr="00623717" w:rsidRDefault="004D72CD" w:rsidP="00623717">
      <w:pPr>
        <w:ind w:firstLine="720"/>
        <w:jc w:val="both"/>
      </w:pPr>
      <w:r w:rsidRPr="00623717">
        <w:t>С 2011 года введена новая система оплаты труда, разработаны мероприятия по введению эффективного контракта, доведения средней заработной платы педагогов до среднего уровня заработной платы по экономике в регионе.</w:t>
      </w:r>
    </w:p>
    <w:p w:rsidR="004D72CD" w:rsidRPr="00623717" w:rsidRDefault="004D72CD" w:rsidP="00623717">
      <w:pPr>
        <w:jc w:val="both"/>
      </w:pPr>
      <w:r w:rsidRPr="00623717">
        <w:t xml:space="preserve">  На муниципальном уровне организуются конкурсные мероприятия среди педагогических работников образовательных учреждений района:</w:t>
      </w:r>
    </w:p>
    <w:p w:rsidR="004D72CD" w:rsidRPr="00623717" w:rsidRDefault="004D72CD" w:rsidP="00623717">
      <w:pPr>
        <w:jc w:val="both"/>
      </w:pPr>
      <w:r w:rsidRPr="00623717">
        <w:t>Конкурсы профессионального мастерства:</w:t>
      </w:r>
    </w:p>
    <w:p w:rsidR="004D72CD" w:rsidRPr="00623717" w:rsidRDefault="004D72CD" w:rsidP="00623717">
      <w:pPr>
        <w:ind w:left="-120"/>
        <w:jc w:val="both"/>
      </w:pPr>
      <w:r w:rsidRPr="00623717">
        <w:rPr>
          <w:b/>
        </w:rPr>
        <w:t xml:space="preserve">  -  «</w:t>
      </w:r>
      <w:r w:rsidRPr="00623717">
        <w:t>Учитель года», участиев других профессиональны</w:t>
      </w:r>
      <w:r w:rsidRPr="00623717">
        <w:rPr>
          <w:b/>
        </w:rPr>
        <w:t xml:space="preserve">х </w:t>
      </w:r>
      <w:r w:rsidRPr="00623717">
        <w:t>конкурсах федерального, регионального и муниципального уровней;</w:t>
      </w:r>
    </w:p>
    <w:p w:rsidR="004D72CD" w:rsidRPr="00623717" w:rsidRDefault="004D72CD" w:rsidP="00623717">
      <w:pPr>
        <w:jc w:val="both"/>
      </w:pPr>
      <w:r w:rsidRPr="00623717">
        <w:t>- пропаганда опыта работы педагогов, подготовивших победителей и призеров регионального и муниципального этапов олимпиады школьников, выпускников 11 классов, набравших по результатам ЕГЭ более 90 баллов;</w:t>
      </w:r>
    </w:p>
    <w:p w:rsidR="004D72CD" w:rsidRPr="00623717" w:rsidRDefault="004D72CD" w:rsidP="00623717">
      <w:pPr>
        <w:jc w:val="both"/>
      </w:pPr>
      <w:r w:rsidRPr="00623717">
        <w:t>- на муниципальном уровне активно пропагандируется опыт учителей, работающих в инновационном режиме:</w:t>
      </w:r>
    </w:p>
    <w:p w:rsidR="004D72CD" w:rsidRPr="00623717" w:rsidRDefault="004D72CD" w:rsidP="00623717">
      <w:pPr>
        <w:jc w:val="both"/>
      </w:pPr>
      <w:r w:rsidRPr="00623717">
        <w:t>- мастер-классы  лучших педагогических работников района в рамках педагогического марафона;</w:t>
      </w:r>
    </w:p>
    <w:p w:rsidR="004D72CD" w:rsidRPr="00623717" w:rsidRDefault="004D72CD" w:rsidP="00623717">
      <w:pPr>
        <w:jc w:val="both"/>
      </w:pPr>
      <w:r w:rsidRPr="00623717">
        <w:t>-   создание банка данных передового педагогического опыта лучших учителей района;</w:t>
      </w:r>
    </w:p>
    <w:p w:rsidR="004D72CD" w:rsidRPr="00623717" w:rsidRDefault="004D72CD" w:rsidP="00623717">
      <w:pPr>
        <w:jc w:val="both"/>
      </w:pPr>
      <w:r w:rsidRPr="00623717">
        <w:t xml:space="preserve">Результаты педагогической деятельности отражаются  в СМИ, размещаются на сайтах общеобразовательных учреждений. Многие педагоги имеют собственные блоги. </w:t>
      </w:r>
    </w:p>
    <w:p w:rsidR="004D72CD" w:rsidRPr="00623717" w:rsidRDefault="004D72CD" w:rsidP="00623717">
      <w:pPr>
        <w:jc w:val="both"/>
      </w:pPr>
      <w:r w:rsidRPr="00623717">
        <w:tab/>
        <w:t>Осуществляется социальная поддержка педагогических работников.</w:t>
      </w:r>
    </w:p>
    <w:p w:rsidR="004D72CD" w:rsidRPr="00623717" w:rsidRDefault="004D72CD" w:rsidP="00623717">
      <w:pPr>
        <w:ind w:firstLine="720"/>
        <w:jc w:val="both"/>
      </w:pPr>
      <w:r w:rsidRPr="00623717">
        <w:t>Педагогическим работникам, работающим и проживающим в сельской местности, возмещаются расходы по квартплате и коммунальным услугам, а также на приобретение твердого топлива (дров).</w:t>
      </w:r>
    </w:p>
    <w:p w:rsidR="004D72CD" w:rsidRPr="00623717" w:rsidRDefault="004D72CD" w:rsidP="00623717">
      <w:pPr>
        <w:ind w:firstLine="708"/>
        <w:jc w:val="both"/>
      </w:pPr>
      <w:r w:rsidRPr="00623717">
        <w:t xml:space="preserve">Молодым педагогам производится повышение оплаты труда на 20% от ставки заработной платы за счет средств стимулирующей части оплаты труда учреждения на первые три года после окончания учебного заведения. Действует система стимулов, обеспечивающих поддержку и совершенствование уровня профессионального мастерства педагогических работников. </w:t>
      </w:r>
    </w:p>
    <w:p w:rsidR="004D72CD" w:rsidRPr="00623717" w:rsidRDefault="004D72CD" w:rsidP="00623717">
      <w:pPr>
        <w:ind w:firstLine="708"/>
        <w:jc w:val="both"/>
      </w:pPr>
      <w:r w:rsidRPr="00623717">
        <w:t>Проблема: 1. Старение педагогических кадров, слабое обновление педагогического корпуса молодыми педагогами;</w:t>
      </w:r>
    </w:p>
    <w:p w:rsidR="004D72CD" w:rsidRPr="00623717" w:rsidRDefault="004D72CD" w:rsidP="00623717">
      <w:pPr>
        <w:ind w:firstLine="708"/>
        <w:jc w:val="both"/>
      </w:pPr>
      <w:r w:rsidRPr="00623717">
        <w:t>2. Выведение из штата общеобразовательных учреждений узких специалистов, педагогов дополнительного образования в виду сокращения неэффективных расходов.</w:t>
      </w:r>
    </w:p>
    <w:p w:rsidR="004D72CD" w:rsidRPr="00623717" w:rsidRDefault="004D72CD" w:rsidP="00623717">
      <w:pPr>
        <w:ind w:firstLine="708"/>
        <w:jc w:val="both"/>
      </w:pPr>
      <w:r w:rsidRPr="00623717">
        <w:t xml:space="preserve">3. Преподавание отдельных предметов неспециалистами данных предметов  в сельских общеобразовательных школах  Нижнеилимского района в виду отсутствия специалистов. </w:t>
      </w:r>
      <w:r w:rsidRPr="00623717">
        <w:lastRenderedPageBreak/>
        <w:t xml:space="preserve">Причина, как правило, отдаленность этих школ от центра области и отсутствие развитой инфраструктуры в поселении. </w:t>
      </w:r>
    </w:p>
    <w:p w:rsidR="004D72CD" w:rsidRPr="00623717" w:rsidRDefault="004D72CD" w:rsidP="00623717">
      <w:pPr>
        <w:ind w:firstLine="708"/>
        <w:rPr>
          <w:b/>
        </w:rPr>
      </w:pPr>
    </w:p>
    <w:p w:rsidR="004D72CD" w:rsidRPr="00623717" w:rsidRDefault="004D72CD" w:rsidP="004123E8">
      <w:pPr>
        <w:ind w:firstLine="709"/>
        <w:jc w:val="both"/>
        <w:rPr>
          <w:b/>
        </w:rPr>
      </w:pPr>
      <w:r w:rsidRPr="00623717">
        <w:rPr>
          <w:b/>
        </w:rPr>
        <w:t>Образовательные результаты</w:t>
      </w:r>
      <w:r>
        <w:rPr>
          <w:b/>
        </w:rPr>
        <w:t>.</w:t>
      </w:r>
    </w:p>
    <w:p w:rsidR="004D72CD" w:rsidRPr="00623717" w:rsidRDefault="004D72CD" w:rsidP="004123E8">
      <w:pPr>
        <w:ind w:right="-5" w:firstLine="567"/>
        <w:jc w:val="both"/>
        <w:rPr>
          <w:bCs/>
        </w:rPr>
      </w:pPr>
      <w:r w:rsidRPr="00623717">
        <w:t xml:space="preserve"> О</w:t>
      </w:r>
      <w:r w:rsidRPr="00623717">
        <w:rPr>
          <w:bCs/>
        </w:rPr>
        <w:t>бразовательные учреждения стали больше внимания уделять формированию ключевых компетенций, т.е. созданию  целостной системы универсальных знаний, умений и навыков. Все это положительно сказывается и на результатах обученности, что подтверждается  сдачей ЕГЭ по обязательным предметам. Показатели следующие.</w:t>
      </w:r>
    </w:p>
    <w:p w:rsidR="004D72CD" w:rsidRPr="00623717" w:rsidRDefault="004D72CD" w:rsidP="00623717">
      <w:pPr>
        <w:ind w:right="-5" w:firstLine="684"/>
        <w:jc w:val="both"/>
        <w:rPr>
          <w:bCs/>
        </w:rPr>
      </w:pPr>
    </w:p>
    <w:tbl>
      <w:tblP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1852"/>
        <w:gridCol w:w="1835"/>
        <w:gridCol w:w="1565"/>
        <w:gridCol w:w="1580"/>
        <w:gridCol w:w="1718"/>
      </w:tblGrid>
      <w:tr w:rsidR="004D72CD" w:rsidRPr="00623717" w:rsidTr="004123E8">
        <w:trPr>
          <w:trHeight w:val="711"/>
        </w:trPr>
        <w:tc>
          <w:tcPr>
            <w:tcW w:w="1836" w:type="dxa"/>
          </w:tcPr>
          <w:p w:rsidR="004D72CD" w:rsidRPr="00623717" w:rsidRDefault="004D72CD" w:rsidP="00623717">
            <w:r w:rsidRPr="00623717">
              <w:t>Учебный год</w:t>
            </w:r>
          </w:p>
        </w:tc>
        <w:tc>
          <w:tcPr>
            <w:tcW w:w="1852" w:type="dxa"/>
          </w:tcPr>
          <w:p w:rsidR="004D72CD" w:rsidRPr="00623717" w:rsidRDefault="004D72CD" w:rsidP="00623717">
            <w:pPr>
              <w:ind w:right="-108"/>
            </w:pPr>
            <w:r w:rsidRPr="00623717">
              <w:t>Всего обучающихся на начало уч. года</w:t>
            </w:r>
          </w:p>
        </w:tc>
        <w:tc>
          <w:tcPr>
            <w:tcW w:w="1835" w:type="dxa"/>
          </w:tcPr>
          <w:p w:rsidR="004D72CD" w:rsidRPr="00623717" w:rsidRDefault="004D72CD" w:rsidP="00623717">
            <w:r w:rsidRPr="00623717">
              <w:t>Уровень успев-ти (%)</w:t>
            </w:r>
          </w:p>
        </w:tc>
        <w:tc>
          <w:tcPr>
            <w:tcW w:w="1565" w:type="dxa"/>
          </w:tcPr>
          <w:p w:rsidR="004D72CD" w:rsidRPr="00623717" w:rsidRDefault="004D72CD" w:rsidP="00623717">
            <w:pPr>
              <w:ind w:right="-108"/>
            </w:pPr>
            <w:r w:rsidRPr="00623717">
              <w:t>Кач-во обучения («5» и «4») (%)</w:t>
            </w:r>
          </w:p>
        </w:tc>
        <w:tc>
          <w:tcPr>
            <w:tcW w:w="1580" w:type="dxa"/>
          </w:tcPr>
          <w:p w:rsidR="004D72CD" w:rsidRPr="00623717" w:rsidRDefault="004D72CD" w:rsidP="00623717">
            <w:r w:rsidRPr="00623717">
              <w:t>Отличников</w:t>
            </w:r>
          </w:p>
          <w:p w:rsidR="004D72CD" w:rsidRPr="00623717" w:rsidRDefault="004D72CD" w:rsidP="00623717"/>
        </w:tc>
        <w:tc>
          <w:tcPr>
            <w:tcW w:w="1718" w:type="dxa"/>
          </w:tcPr>
          <w:p w:rsidR="004D72CD" w:rsidRPr="00623717" w:rsidRDefault="004D72CD" w:rsidP="00623717">
            <w:pPr>
              <w:ind w:right="-108"/>
            </w:pPr>
            <w:r w:rsidRPr="00623717">
              <w:t>Медалисты,</w:t>
            </w:r>
          </w:p>
          <w:p w:rsidR="004D72CD" w:rsidRPr="00623717" w:rsidRDefault="004D72CD" w:rsidP="00623717">
            <w:r w:rsidRPr="00623717">
              <w:t>11 класс</w:t>
            </w:r>
          </w:p>
        </w:tc>
      </w:tr>
      <w:tr w:rsidR="004D72CD" w:rsidRPr="00623717" w:rsidTr="004123E8">
        <w:trPr>
          <w:trHeight w:val="100"/>
        </w:trPr>
        <w:tc>
          <w:tcPr>
            <w:tcW w:w="1836" w:type="dxa"/>
          </w:tcPr>
          <w:p w:rsidR="004D72CD" w:rsidRPr="00623717" w:rsidRDefault="004D72CD" w:rsidP="00623717">
            <w:r w:rsidRPr="00623717">
              <w:t>2010-2011</w:t>
            </w:r>
          </w:p>
        </w:tc>
        <w:tc>
          <w:tcPr>
            <w:tcW w:w="1852" w:type="dxa"/>
          </w:tcPr>
          <w:p w:rsidR="004D72CD" w:rsidRPr="00623717" w:rsidRDefault="004D72CD" w:rsidP="00623717">
            <w:r w:rsidRPr="00623717">
              <w:t>6464</w:t>
            </w:r>
          </w:p>
        </w:tc>
        <w:tc>
          <w:tcPr>
            <w:tcW w:w="1835" w:type="dxa"/>
          </w:tcPr>
          <w:p w:rsidR="004D72CD" w:rsidRPr="00623717" w:rsidRDefault="004D72CD" w:rsidP="00623717">
            <w:r w:rsidRPr="00623717">
              <w:t>99,67%</w:t>
            </w:r>
          </w:p>
        </w:tc>
        <w:tc>
          <w:tcPr>
            <w:tcW w:w="1565" w:type="dxa"/>
          </w:tcPr>
          <w:p w:rsidR="004D72CD" w:rsidRPr="00623717" w:rsidRDefault="004D72CD" w:rsidP="00623717">
            <w:r w:rsidRPr="00623717">
              <w:t>36%</w:t>
            </w:r>
          </w:p>
        </w:tc>
        <w:tc>
          <w:tcPr>
            <w:tcW w:w="1580" w:type="dxa"/>
          </w:tcPr>
          <w:p w:rsidR="004D72CD" w:rsidRPr="00623717" w:rsidRDefault="004D72CD" w:rsidP="00623717">
            <w:r w:rsidRPr="00623717">
              <w:t>228 (3,5%)</w:t>
            </w:r>
          </w:p>
        </w:tc>
        <w:tc>
          <w:tcPr>
            <w:tcW w:w="1718" w:type="dxa"/>
          </w:tcPr>
          <w:p w:rsidR="004D72CD" w:rsidRPr="00623717" w:rsidRDefault="004D72CD" w:rsidP="00623717">
            <w:pPr>
              <w:ind w:right="-68"/>
            </w:pPr>
            <w:r w:rsidRPr="00623717">
              <w:t>26 (13 – зол., 13 – серебр.)</w:t>
            </w:r>
          </w:p>
        </w:tc>
      </w:tr>
      <w:tr w:rsidR="004D72CD" w:rsidRPr="00623717" w:rsidTr="004123E8">
        <w:trPr>
          <w:trHeight w:val="478"/>
        </w:trPr>
        <w:tc>
          <w:tcPr>
            <w:tcW w:w="1836" w:type="dxa"/>
          </w:tcPr>
          <w:p w:rsidR="004D72CD" w:rsidRPr="00623717" w:rsidRDefault="004D72CD" w:rsidP="00623717">
            <w:r w:rsidRPr="00623717">
              <w:t>2011-2012</w:t>
            </w:r>
          </w:p>
        </w:tc>
        <w:tc>
          <w:tcPr>
            <w:tcW w:w="1852" w:type="dxa"/>
          </w:tcPr>
          <w:p w:rsidR="004D72CD" w:rsidRPr="00623717" w:rsidRDefault="004D72CD" w:rsidP="00623717">
            <w:r w:rsidRPr="00623717">
              <w:t>6293</w:t>
            </w:r>
          </w:p>
        </w:tc>
        <w:tc>
          <w:tcPr>
            <w:tcW w:w="1835" w:type="dxa"/>
          </w:tcPr>
          <w:p w:rsidR="004D72CD" w:rsidRPr="00623717" w:rsidRDefault="004D72CD" w:rsidP="00623717">
            <w:r w:rsidRPr="00623717">
              <w:t>99,64%</w:t>
            </w:r>
          </w:p>
        </w:tc>
        <w:tc>
          <w:tcPr>
            <w:tcW w:w="1565" w:type="dxa"/>
          </w:tcPr>
          <w:p w:rsidR="004D72CD" w:rsidRPr="00623717" w:rsidRDefault="004D72CD" w:rsidP="00623717">
            <w:r w:rsidRPr="00623717">
              <w:t>38,2%</w:t>
            </w:r>
          </w:p>
        </w:tc>
        <w:tc>
          <w:tcPr>
            <w:tcW w:w="1580" w:type="dxa"/>
          </w:tcPr>
          <w:p w:rsidR="004D72CD" w:rsidRPr="00623717" w:rsidRDefault="004D72CD" w:rsidP="00623717">
            <w:r w:rsidRPr="00623717">
              <w:t>263 (4,2%)</w:t>
            </w:r>
          </w:p>
        </w:tc>
        <w:tc>
          <w:tcPr>
            <w:tcW w:w="1718" w:type="dxa"/>
          </w:tcPr>
          <w:p w:rsidR="004D72CD" w:rsidRPr="00623717" w:rsidRDefault="004D72CD" w:rsidP="00623717">
            <w:r w:rsidRPr="00623717">
              <w:t>7 (6 – зол.,      1 – серебр.)</w:t>
            </w:r>
          </w:p>
        </w:tc>
      </w:tr>
      <w:tr w:rsidR="004D72CD" w:rsidRPr="00623717" w:rsidTr="004123E8">
        <w:trPr>
          <w:trHeight w:val="543"/>
        </w:trPr>
        <w:tc>
          <w:tcPr>
            <w:tcW w:w="1836" w:type="dxa"/>
          </w:tcPr>
          <w:p w:rsidR="004D72CD" w:rsidRPr="00623717" w:rsidRDefault="004D72CD" w:rsidP="00623717">
            <w:r w:rsidRPr="00623717">
              <w:t>2012-2013</w:t>
            </w:r>
          </w:p>
        </w:tc>
        <w:tc>
          <w:tcPr>
            <w:tcW w:w="1852" w:type="dxa"/>
          </w:tcPr>
          <w:p w:rsidR="004D72CD" w:rsidRPr="00623717" w:rsidRDefault="004D72CD" w:rsidP="00623717">
            <w:pPr>
              <w:tabs>
                <w:tab w:val="left" w:pos="1534"/>
              </w:tabs>
              <w:rPr>
                <w:lang w:eastAsia="en-US"/>
              </w:rPr>
            </w:pPr>
            <w:r w:rsidRPr="00623717">
              <w:rPr>
                <w:lang w:eastAsia="en-US"/>
              </w:rPr>
              <w:t>6262</w:t>
            </w:r>
            <w:r w:rsidRPr="00623717">
              <w:rPr>
                <w:lang w:eastAsia="en-US"/>
              </w:rPr>
              <w:tab/>
            </w:r>
          </w:p>
        </w:tc>
        <w:tc>
          <w:tcPr>
            <w:tcW w:w="1835" w:type="dxa"/>
          </w:tcPr>
          <w:p w:rsidR="004D72CD" w:rsidRPr="00623717" w:rsidRDefault="004D72CD" w:rsidP="00623717">
            <w:pPr>
              <w:rPr>
                <w:lang w:eastAsia="en-US"/>
              </w:rPr>
            </w:pPr>
            <w:r w:rsidRPr="00623717">
              <w:rPr>
                <w:lang w:eastAsia="en-US"/>
              </w:rPr>
              <w:t>99,76%</w:t>
            </w:r>
          </w:p>
        </w:tc>
        <w:tc>
          <w:tcPr>
            <w:tcW w:w="1565" w:type="dxa"/>
          </w:tcPr>
          <w:p w:rsidR="004D72CD" w:rsidRPr="00623717" w:rsidRDefault="004D72CD" w:rsidP="00623717">
            <w:pPr>
              <w:rPr>
                <w:lang w:eastAsia="en-US"/>
              </w:rPr>
            </w:pPr>
            <w:r w:rsidRPr="00623717">
              <w:rPr>
                <w:lang w:eastAsia="en-US"/>
              </w:rPr>
              <w:t>40,3%</w:t>
            </w:r>
          </w:p>
        </w:tc>
        <w:tc>
          <w:tcPr>
            <w:tcW w:w="1580" w:type="dxa"/>
          </w:tcPr>
          <w:p w:rsidR="004D72CD" w:rsidRPr="00623717" w:rsidRDefault="004D72CD" w:rsidP="00623717">
            <w:pPr>
              <w:rPr>
                <w:lang w:eastAsia="en-US"/>
              </w:rPr>
            </w:pPr>
            <w:r w:rsidRPr="00623717">
              <w:rPr>
                <w:lang w:eastAsia="en-US"/>
              </w:rPr>
              <w:t>293 (4,7%)</w:t>
            </w:r>
          </w:p>
        </w:tc>
        <w:tc>
          <w:tcPr>
            <w:tcW w:w="1718" w:type="dxa"/>
          </w:tcPr>
          <w:p w:rsidR="004D72CD" w:rsidRPr="00623717" w:rsidRDefault="004D72CD" w:rsidP="00623717">
            <w:pPr>
              <w:rPr>
                <w:lang w:eastAsia="en-US"/>
              </w:rPr>
            </w:pPr>
            <w:r w:rsidRPr="00623717">
              <w:rPr>
                <w:lang w:eastAsia="en-US"/>
              </w:rPr>
              <w:t>32 (22 - зол., 10 - серебр.)</w:t>
            </w:r>
          </w:p>
        </w:tc>
      </w:tr>
    </w:tbl>
    <w:p w:rsidR="004D72CD" w:rsidRPr="00623717" w:rsidRDefault="004D72CD" w:rsidP="00623717">
      <w:pPr>
        <w:ind w:left="1416" w:right="-5" w:firstLine="708"/>
        <w:jc w:val="both"/>
        <w:rPr>
          <w:b/>
        </w:rPr>
      </w:pPr>
    </w:p>
    <w:p w:rsidR="004D72CD" w:rsidRPr="00623717" w:rsidRDefault="004D72CD" w:rsidP="00623717">
      <w:pPr>
        <w:ind w:left="1416" w:right="-5" w:firstLine="708"/>
        <w:jc w:val="both"/>
        <w:rPr>
          <w:b/>
        </w:rPr>
      </w:pPr>
    </w:p>
    <w:p w:rsidR="004D72CD" w:rsidRPr="00623717" w:rsidRDefault="004D72CD" w:rsidP="00623717">
      <w:pPr>
        <w:ind w:right="-5" w:firstLine="708"/>
        <w:jc w:val="both"/>
      </w:pPr>
      <w:r w:rsidRPr="00623717">
        <w:rPr>
          <w:b/>
        </w:rPr>
        <w:t xml:space="preserve">Муниципальная система воспитания </w:t>
      </w:r>
      <w:r w:rsidRPr="00623717">
        <w:t xml:space="preserve">развивается на концептуальной основе, направленной на воспитание молодого нижнеилимца, конкурентоспособного в общегосударственном пространстве. Бережно сохраняются и развиваются устойчивые культурные традиции и историческая память на всем протяжении учебно-воспитательного процесса, начиная с дошкольного возраста. В образовательных учреждениях развивается музейное дело. Несмотря на удаленность от культурных, исторических и научных центров, культурная жизнь осуществляется через интеграцию деятельности  библиотек, музыкальных школ, краеведческого музея   с учреждениями образования. Школы принимают активное участие в региональных и российских конкурсах и акциях. </w:t>
      </w:r>
    </w:p>
    <w:p w:rsidR="004D72CD" w:rsidRPr="00623717" w:rsidRDefault="004D72CD" w:rsidP="00623717">
      <w:pPr>
        <w:jc w:val="both"/>
        <w:rPr>
          <w:color w:val="000000"/>
        </w:rPr>
      </w:pPr>
      <w:r w:rsidRPr="00623717">
        <w:tab/>
      </w:r>
      <w:r w:rsidRPr="00623717">
        <w:tab/>
      </w:r>
      <w:r w:rsidRPr="00623717">
        <w:tab/>
      </w:r>
    </w:p>
    <w:p w:rsidR="004D72CD" w:rsidRPr="00623717" w:rsidRDefault="004D72CD" w:rsidP="00623717">
      <w:pPr>
        <w:jc w:val="both"/>
        <w:rPr>
          <w:spacing w:val="7"/>
        </w:rPr>
      </w:pPr>
      <w:r w:rsidRPr="00623717">
        <w:rPr>
          <w:b/>
          <w:spacing w:val="7"/>
        </w:rPr>
        <w:t xml:space="preserve">       Структура социальной связи:</w:t>
      </w:r>
      <w:r w:rsidRPr="00623717">
        <w:rPr>
          <w:spacing w:val="7"/>
        </w:rPr>
        <w:t xml:space="preserve"> промышленные и частные предприятия города и района (ОАО «Коршуновский КГОК», </w:t>
      </w:r>
      <w:r w:rsidRPr="00623717">
        <w:t>Территориальная избирательная комиссия,</w:t>
      </w:r>
      <w:r w:rsidRPr="00623717">
        <w:rPr>
          <w:spacing w:val="7"/>
        </w:rPr>
        <w:t xml:space="preserve"> предприятия и индивидуальные предприниматели поселений района, социальная сфера: администрация района, городских и сельских поселений, Управление занятости населения, учреждения спорта, культуры, здравоохранения, Железногорский профессиональный колледж и др. предприятия и учреждения, расположенные на территории района.</w:t>
      </w:r>
    </w:p>
    <w:p w:rsidR="004D72CD" w:rsidRPr="00623717" w:rsidRDefault="004D72CD" w:rsidP="00623717">
      <w:pPr>
        <w:jc w:val="both"/>
        <w:rPr>
          <w:b/>
        </w:rPr>
      </w:pPr>
    </w:p>
    <w:p w:rsidR="004D72CD" w:rsidRDefault="004D72CD" w:rsidP="00623717">
      <w:pPr>
        <w:jc w:val="center"/>
        <w:rPr>
          <w:b/>
          <w:sz w:val="26"/>
          <w:szCs w:val="26"/>
        </w:rPr>
      </w:pPr>
      <w:r w:rsidRPr="00623717">
        <w:rPr>
          <w:b/>
          <w:sz w:val="26"/>
          <w:szCs w:val="26"/>
        </w:rPr>
        <w:t xml:space="preserve">Радел </w:t>
      </w:r>
      <w:r>
        <w:rPr>
          <w:b/>
          <w:sz w:val="26"/>
          <w:szCs w:val="26"/>
        </w:rPr>
        <w:t>8.3</w:t>
      </w:r>
      <w:r w:rsidRPr="00623717">
        <w:rPr>
          <w:b/>
          <w:sz w:val="26"/>
          <w:szCs w:val="26"/>
        </w:rPr>
        <w:t>.</w:t>
      </w:r>
    </w:p>
    <w:p w:rsidR="004D72CD" w:rsidRPr="00623717" w:rsidRDefault="004D72CD" w:rsidP="00623717">
      <w:pPr>
        <w:jc w:val="center"/>
        <w:rPr>
          <w:b/>
          <w:sz w:val="26"/>
          <w:szCs w:val="26"/>
        </w:rPr>
      </w:pPr>
      <w:r>
        <w:rPr>
          <w:b/>
          <w:sz w:val="26"/>
          <w:szCs w:val="26"/>
        </w:rPr>
        <w:t>Цели и задачи подпрограммы.</w:t>
      </w:r>
    </w:p>
    <w:p w:rsidR="004D72CD" w:rsidRPr="00623717" w:rsidRDefault="004D72CD" w:rsidP="00623717">
      <w:pPr>
        <w:jc w:val="center"/>
        <w:rPr>
          <w:b/>
        </w:rPr>
      </w:pPr>
    </w:p>
    <w:p w:rsidR="004D72CD" w:rsidRPr="00623717" w:rsidRDefault="004D72CD" w:rsidP="00623717">
      <w:pPr>
        <w:jc w:val="both"/>
      </w:pPr>
      <w:r w:rsidRPr="00623717">
        <w:t>Цель: обеспечение доступного качественного конкурентоспособного общего образования независимо от места жительства, социального и материального положения семей и состояния здоровья обучающихся.</w:t>
      </w:r>
    </w:p>
    <w:p w:rsidR="004D72CD" w:rsidRPr="00623717" w:rsidRDefault="004D72CD" w:rsidP="00623717">
      <w:pPr>
        <w:jc w:val="both"/>
        <w:rPr>
          <w:color w:val="000000"/>
        </w:rPr>
      </w:pPr>
      <w:r w:rsidRPr="00623717">
        <w:rPr>
          <w:color w:val="000000"/>
        </w:rPr>
        <w:t>Основные задачи:</w:t>
      </w:r>
    </w:p>
    <w:p w:rsidR="004D72CD" w:rsidRPr="00623717" w:rsidRDefault="004D72CD" w:rsidP="00623717">
      <w:pPr>
        <w:autoSpaceDE w:val="0"/>
        <w:autoSpaceDN w:val="0"/>
        <w:adjustRightInd w:val="0"/>
        <w:jc w:val="both"/>
      </w:pPr>
      <w:r w:rsidRPr="00623717">
        <w:t>Для достижения данной цели должны быть решены следующие задачи:</w:t>
      </w:r>
    </w:p>
    <w:p w:rsidR="004D72CD" w:rsidRPr="00623717" w:rsidRDefault="004D72CD" w:rsidP="004123E8">
      <w:pPr>
        <w:numPr>
          <w:ilvl w:val="0"/>
          <w:numId w:val="28"/>
        </w:numPr>
        <w:autoSpaceDE w:val="0"/>
        <w:autoSpaceDN w:val="0"/>
        <w:adjustRightInd w:val="0"/>
        <w:contextualSpacing/>
      </w:pPr>
      <w:r w:rsidRPr="00623717">
        <w:t xml:space="preserve">Совершенствование </w:t>
      </w:r>
      <w:r w:rsidRPr="00623717">
        <w:rPr>
          <w:spacing w:val="-6"/>
          <w:lang w:eastAsia="ar-SA"/>
        </w:rPr>
        <w:t>нормативно-правового обеспечения деятельности муниципальных образовательных учреждений;</w:t>
      </w:r>
    </w:p>
    <w:p w:rsidR="004D72CD" w:rsidRPr="00623717" w:rsidRDefault="004D72CD" w:rsidP="004123E8">
      <w:pPr>
        <w:numPr>
          <w:ilvl w:val="0"/>
          <w:numId w:val="28"/>
        </w:numPr>
        <w:autoSpaceDE w:val="0"/>
        <w:autoSpaceDN w:val="0"/>
        <w:adjustRightInd w:val="0"/>
        <w:contextualSpacing/>
      </w:pPr>
      <w:r w:rsidRPr="00623717">
        <w:t xml:space="preserve">Совершенствование содержания и технологий </w:t>
      </w:r>
      <w:r w:rsidRPr="00623717">
        <w:rPr>
          <w:lang w:eastAsia="ar-SA"/>
        </w:rPr>
        <w:t>в системе образования Нижнеилимского района.</w:t>
      </w:r>
      <w:r w:rsidRPr="00623717">
        <w:rPr>
          <w:spacing w:val="-6"/>
          <w:lang w:eastAsia="ar-SA"/>
        </w:rPr>
        <w:t xml:space="preserve"> Внедрение федеральных государственных образовательных стандартов в практику деятельности муниципальных образовательных учреждений;</w:t>
      </w:r>
    </w:p>
    <w:p w:rsidR="004D72CD" w:rsidRPr="00623717" w:rsidRDefault="004D72CD" w:rsidP="004123E8">
      <w:pPr>
        <w:numPr>
          <w:ilvl w:val="0"/>
          <w:numId w:val="28"/>
        </w:numPr>
        <w:autoSpaceDE w:val="0"/>
        <w:autoSpaceDN w:val="0"/>
        <w:adjustRightInd w:val="0"/>
        <w:contextualSpacing/>
      </w:pPr>
      <w:r w:rsidRPr="00623717">
        <w:lastRenderedPageBreak/>
        <w:t>Развитие кадрового потенциала системы образования;</w:t>
      </w:r>
    </w:p>
    <w:p w:rsidR="004D72CD" w:rsidRPr="00623717" w:rsidRDefault="004D72CD" w:rsidP="004123E8">
      <w:pPr>
        <w:numPr>
          <w:ilvl w:val="0"/>
          <w:numId w:val="28"/>
        </w:numPr>
        <w:autoSpaceDE w:val="0"/>
        <w:autoSpaceDN w:val="0"/>
        <w:adjustRightInd w:val="0"/>
        <w:contextualSpacing/>
      </w:pPr>
      <w:r w:rsidRPr="00623717">
        <w:t>Улучшение материально-технической, учебно-материальной базы образовательных учреждений;</w:t>
      </w:r>
    </w:p>
    <w:p w:rsidR="004D72CD" w:rsidRPr="00623717" w:rsidRDefault="004D72CD" w:rsidP="004123E8">
      <w:pPr>
        <w:numPr>
          <w:ilvl w:val="0"/>
          <w:numId w:val="28"/>
        </w:numPr>
        <w:autoSpaceDE w:val="0"/>
        <w:autoSpaceDN w:val="0"/>
        <w:adjustRightInd w:val="0"/>
        <w:contextualSpacing/>
      </w:pPr>
      <w:r w:rsidRPr="00623717">
        <w:t>Создание образовательной среды, обеспечивающей доступность качественного образования и успешную социализацию различной категории обучающихся;</w:t>
      </w:r>
    </w:p>
    <w:p w:rsidR="004D72CD" w:rsidRPr="00623717" w:rsidRDefault="004D72CD" w:rsidP="00623717">
      <w:pPr>
        <w:autoSpaceDE w:val="0"/>
        <w:autoSpaceDN w:val="0"/>
        <w:adjustRightInd w:val="0"/>
      </w:pPr>
      <w:r w:rsidRPr="00623717">
        <w:t>Реализация задач подпрограммы обеспечивается за счет осуществления  программных мероприятий.</w:t>
      </w:r>
    </w:p>
    <w:p w:rsidR="004D72CD" w:rsidRPr="00623717" w:rsidRDefault="004D72CD" w:rsidP="00623717">
      <w:pPr>
        <w:autoSpaceDE w:val="0"/>
        <w:autoSpaceDN w:val="0"/>
        <w:adjustRightInd w:val="0"/>
      </w:pPr>
    </w:p>
    <w:p w:rsidR="004D72CD" w:rsidRDefault="004D72CD" w:rsidP="00623717">
      <w:pPr>
        <w:jc w:val="center"/>
        <w:rPr>
          <w:b/>
          <w:sz w:val="26"/>
          <w:szCs w:val="26"/>
        </w:rPr>
      </w:pPr>
      <w:r w:rsidRPr="00623717">
        <w:rPr>
          <w:b/>
          <w:sz w:val="26"/>
          <w:szCs w:val="26"/>
        </w:rPr>
        <w:t xml:space="preserve">Раздел </w:t>
      </w:r>
      <w:r>
        <w:rPr>
          <w:b/>
          <w:sz w:val="26"/>
          <w:szCs w:val="26"/>
        </w:rPr>
        <w:t>8.4</w:t>
      </w:r>
      <w:r w:rsidRPr="00623717">
        <w:rPr>
          <w:b/>
          <w:sz w:val="26"/>
          <w:szCs w:val="26"/>
        </w:rPr>
        <w:t>.</w:t>
      </w:r>
    </w:p>
    <w:p w:rsidR="004D72CD" w:rsidRPr="00623717" w:rsidRDefault="004D72CD" w:rsidP="00623717">
      <w:pPr>
        <w:jc w:val="center"/>
        <w:rPr>
          <w:b/>
          <w:sz w:val="26"/>
          <w:szCs w:val="26"/>
        </w:rPr>
      </w:pPr>
      <w:r w:rsidRPr="00623717">
        <w:rPr>
          <w:b/>
          <w:sz w:val="26"/>
          <w:szCs w:val="26"/>
        </w:rPr>
        <w:t>Система мероприятий реализации подпрограммы.</w:t>
      </w:r>
    </w:p>
    <w:p w:rsidR="004D72CD" w:rsidRPr="00623717" w:rsidRDefault="004D72CD" w:rsidP="00623717">
      <w:pPr>
        <w:rPr>
          <w:b/>
        </w:rPr>
      </w:pPr>
    </w:p>
    <w:p w:rsidR="004D72CD" w:rsidRPr="00623717" w:rsidRDefault="004D72CD" w:rsidP="00623717">
      <w:pPr>
        <w:autoSpaceDE w:val="0"/>
        <w:autoSpaceDN w:val="0"/>
        <w:adjustRightInd w:val="0"/>
        <w:ind w:left="273"/>
        <w:contextualSpacing/>
        <w:jc w:val="both"/>
        <w:rPr>
          <w:spacing w:val="-6"/>
          <w:lang w:eastAsia="ar-SA"/>
        </w:rPr>
      </w:pPr>
      <w:r w:rsidRPr="00623717">
        <w:t>Перечень мероприятий подпрограммы с указанием объемов финансирования и плановыми значениями целевых индикаторов, характеризующих степень реализации мероприятия, приведен в приложении № 1  «</w:t>
      </w:r>
      <w:r w:rsidRPr="00623717">
        <w:rPr>
          <w:bCs/>
        </w:rPr>
        <w:t>Мероприятия по повышению эффективности и качества услуг в сфере общего образования»</w:t>
      </w:r>
      <w:r w:rsidRPr="00623717">
        <w:t xml:space="preserve"> муниципальной программы «Развитие образования Нижнеилимского муниципального района на </w:t>
      </w:r>
      <w:r>
        <w:t>2014-2017</w:t>
      </w:r>
      <w:r w:rsidRPr="00623717">
        <w:t xml:space="preserve"> годы» годы к настоящей муниципальной программе. Каждое мероприятие носит комплексный характер и представляет собой совокупность взаимосвязанных действий по достижению ожидаемых результатов муниципальной программы.</w:t>
      </w:r>
    </w:p>
    <w:p w:rsidR="004D72CD" w:rsidRPr="00623717" w:rsidRDefault="004D72CD" w:rsidP="00623717"/>
    <w:p w:rsidR="004D72CD" w:rsidRPr="00623717" w:rsidRDefault="004D72CD" w:rsidP="004123E8">
      <w:pPr>
        <w:numPr>
          <w:ilvl w:val="0"/>
          <w:numId w:val="20"/>
        </w:numPr>
        <w:autoSpaceDE w:val="0"/>
        <w:autoSpaceDN w:val="0"/>
        <w:adjustRightInd w:val="0"/>
        <w:contextualSpacing/>
        <w:jc w:val="both"/>
        <w:rPr>
          <w:spacing w:val="-6"/>
          <w:lang w:eastAsia="ar-SA"/>
        </w:rPr>
      </w:pPr>
      <w:r w:rsidRPr="00623717">
        <w:t xml:space="preserve">Совершенствование </w:t>
      </w:r>
      <w:r w:rsidRPr="00623717">
        <w:rPr>
          <w:spacing w:val="-6"/>
          <w:lang w:eastAsia="ar-SA"/>
        </w:rPr>
        <w:t>нормативно-правового обеспечения деятельности муниципальных образовательных учреждений.Обеспечение открытости системы образования.</w:t>
      </w:r>
    </w:p>
    <w:p w:rsidR="004D72CD" w:rsidRPr="00623717" w:rsidRDefault="004D72CD" w:rsidP="00623717">
      <w:pPr>
        <w:autoSpaceDE w:val="0"/>
        <w:autoSpaceDN w:val="0"/>
        <w:adjustRightInd w:val="0"/>
        <w:ind w:left="567" w:hanging="294"/>
        <w:jc w:val="both"/>
        <w:rPr>
          <w:spacing w:val="-6"/>
          <w:lang w:eastAsia="ar-SA"/>
        </w:rPr>
      </w:pPr>
      <w:r w:rsidRPr="00623717">
        <w:rPr>
          <w:spacing w:val="-6"/>
          <w:lang w:eastAsia="ar-SA"/>
        </w:rPr>
        <w:t>Решение данной задачи предполагает:</w:t>
      </w:r>
    </w:p>
    <w:p w:rsidR="004D72CD" w:rsidRPr="00623717" w:rsidRDefault="004D72CD" w:rsidP="004123E8">
      <w:pPr>
        <w:numPr>
          <w:ilvl w:val="0"/>
          <w:numId w:val="23"/>
        </w:numPr>
        <w:autoSpaceDE w:val="0"/>
        <w:autoSpaceDN w:val="0"/>
        <w:adjustRightInd w:val="0"/>
        <w:ind w:left="567" w:hanging="294"/>
        <w:contextualSpacing/>
        <w:jc w:val="both"/>
        <w:rPr>
          <w:spacing w:val="-6"/>
          <w:lang w:eastAsia="ar-SA"/>
        </w:rPr>
      </w:pPr>
      <w:r w:rsidRPr="00623717">
        <w:t xml:space="preserve">совершенствование </w:t>
      </w:r>
      <w:r w:rsidRPr="00623717">
        <w:rPr>
          <w:spacing w:val="-6"/>
          <w:lang w:eastAsia="ar-SA"/>
        </w:rPr>
        <w:t>нормативно-правового обеспечения деятельности муниципальных образовательных учреждений в соответствии с новым законодательством в области образования;</w:t>
      </w:r>
    </w:p>
    <w:p w:rsidR="004D72CD" w:rsidRPr="00623717" w:rsidRDefault="004D72CD" w:rsidP="004123E8">
      <w:pPr>
        <w:numPr>
          <w:ilvl w:val="0"/>
          <w:numId w:val="23"/>
        </w:numPr>
        <w:autoSpaceDE w:val="0"/>
        <w:autoSpaceDN w:val="0"/>
        <w:adjustRightInd w:val="0"/>
        <w:ind w:left="567" w:hanging="294"/>
        <w:contextualSpacing/>
        <w:jc w:val="both"/>
        <w:rPr>
          <w:spacing w:val="-6"/>
          <w:lang w:eastAsia="ar-SA"/>
        </w:rPr>
      </w:pPr>
      <w:r w:rsidRPr="00623717">
        <w:rPr>
          <w:spacing w:val="-6"/>
          <w:lang w:eastAsia="ar-SA"/>
        </w:rPr>
        <w:t>своевременное прохождение процедур лицензирования и государственной аккредитации;</w:t>
      </w:r>
    </w:p>
    <w:p w:rsidR="004D72CD" w:rsidRPr="00623717" w:rsidRDefault="004D72CD" w:rsidP="004123E8">
      <w:pPr>
        <w:numPr>
          <w:ilvl w:val="0"/>
          <w:numId w:val="23"/>
        </w:numPr>
        <w:autoSpaceDE w:val="0"/>
        <w:autoSpaceDN w:val="0"/>
        <w:adjustRightInd w:val="0"/>
        <w:ind w:left="567" w:hanging="283"/>
        <w:contextualSpacing/>
        <w:jc w:val="both"/>
      </w:pPr>
      <w:r w:rsidRPr="00623717">
        <w:t xml:space="preserve">развитие форм государственно-общественного управления образованием; </w:t>
      </w:r>
    </w:p>
    <w:p w:rsidR="004D72CD" w:rsidRPr="00623717" w:rsidRDefault="004D72CD" w:rsidP="004123E8">
      <w:pPr>
        <w:numPr>
          <w:ilvl w:val="0"/>
          <w:numId w:val="20"/>
        </w:numPr>
        <w:autoSpaceDE w:val="0"/>
        <w:autoSpaceDN w:val="0"/>
        <w:adjustRightInd w:val="0"/>
        <w:ind w:left="567" w:hanging="294"/>
        <w:contextualSpacing/>
        <w:jc w:val="both"/>
      </w:pPr>
      <w:r w:rsidRPr="00623717">
        <w:t xml:space="preserve"> Совершенствование содержания и технологии образования.</w:t>
      </w:r>
      <w:r w:rsidRPr="00623717">
        <w:rPr>
          <w:spacing w:val="-6"/>
          <w:lang w:eastAsia="ar-SA"/>
        </w:rPr>
        <w:t xml:space="preserve"> Внедрение федеральных государственных образовательных стандартов в практику деятельности муниципальных образовательных учреждений</w:t>
      </w:r>
    </w:p>
    <w:p w:rsidR="004D72CD" w:rsidRPr="00623717" w:rsidRDefault="004D72CD" w:rsidP="00623717">
      <w:pPr>
        <w:autoSpaceDE w:val="0"/>
        <w:autoSpaceDN w:val="0"/>
        <w:adjustRightInd w:val="0"/>
        <w:ind w:left="567" w:hanging="294"/>
        <w:jc w:val="both"/>
      </w:pPr>
      <w:r w:rsidRPr="00623717">
        <w:t>Решение данной задачи достигается за счет проведения мероприятий:</w:t>
      </w:r>
    </w:p>
    <w:p w:rsidR="004D72CD" w:rsidRPr="00623717" w:rsidRDefault="004D72CD" w:rsidP="004123E8">
      <w:pPr>
        <w:numPr>
          <w:ilvl w:val="0"/>
          <w:numId w:val="22"/>
        </w:numPr>
        <w:autoSpaceDE w:val="0"/>
        <w:autoSpaceDN w:val="0"/>
        <w:adjustRightInd w:val="0"/>
        <w:ind w:left="567" w:hanging="294"/>
        <w:contextualSpacing/>
        <w:jc w:val="both"/>
      </w:pPr>
      <w:r w:rsidRPr="00623717">
        <w:t>внедрение новых федеральных государственных образовательных стандартов общего образования;</w:t>
      </w:r>
    </w:p>
    <w:p w:rsidR="004D72CD" w:rsidRPr="00623717" w:rsidRDefault="004D72CD" w:rsidP="004123E8">
      <w:pPr>
        <w:numPr>
          <w:ilvl w:val="0"/>
          <w:numId w:val="22"/>
        </w:numPr>
        <w:autoSpaceDE w:val="0"/>
        <w:autoSpaceDN w:val="0"/>
        <w:adjustRightInd w:val="0"/>
        <w:ind w:left="567" w:hanging="294"/>
        <w:contextualSpacing/>
        <w:jc w:val="both"/>
      </w:pPr>
      <w:r w:rsidRPr="00623717">
        <w:t>создание условий и активной поддержки использования современных образовательных технологий, реализующих компетентностный личностно-деятельностный подход в обучении и воспитании;</w:t>
      </w:r>
    </w:p>
    <w:p w:rsidR="004D72CD" w:rsidRPr="00623717" w:rsidRDefault="004D72CD" w:rsidP="004123E8">
      <w:pPr>
        <w:numPr>
          <w:ilvl w:val="0"/>
          <w:numId w:val="22"/>
        </w:numPr>
        <w:autoSpaceDE w:val="0"/>
        <w:autoSpaceDN w:val="0"/>
        <w:adjustRightInd w:val="0"/>
        <w:ind w:left="567" w:hanging="294"/>
        <w:contextualSpacing/>
        <w:jc w:val="both"/>
        <w:rPr>
          <w:spacing w:val="-4"/>
        </w:rPr>
      </w:pPr>
      <w:r w:rsidRPr="00623717">
        <w:rPr>
          <w:spacing w:val="-4"/>
        </w:rPr>
        <w:t>реализация комплекса мер по активизации духовно-нравственного, гражданско-патриотического и трудового воспитания;</w:t>
      </w:r>
    </w:p>
    <w:p w:rsidR="004D72CD" w:rsidRPr="00623717" w:rsidRDefault="004D72CD" w:rsidP="004123E8">
      <w:pPr>
        <w:numPr>
          <w:ilvl w:val="0"/>
          <w:numId w:val="22"/>
        </w:numPr>
        <w:autoSpaceDE w:val="0"/>
        <w:autoSpaceDN w:val="0"/>
        <w:adjustRightInd w:val="0"/>
        <w:ind w:left="567" w:hanging="294"/>
        <w:contextualSpacing/>
        <w:jc w:val="both"/>
      </w:pPr>
      <w:r w:rsidRPr="00623717">
        <w:t>развитие профилактической направленности образовательных программ;</w:t>
      </w:r>
    </w:p>
    <w:p w:rsidR="004D72CD" w:rsidRPr="00623717" w:rsidRDefault="004D72CD" w:rsidP="004123E8">
      <w:pPr>
        <w:numPr>
          <w:ilvl w:val="0"/>
          <w:numId w:val="22"/>
        </w:numPr>
        <w:autoSpaceDE w:val="0"/>
        <w:autoSpaceDN w:val="0"/>
        <w:adjustRightInd w:val="0"/>
        <w:ind w:left="567" w:hanging="294"/>
        <w:contextualSpacing/>
        <w:jc w:val="both"/>
      </w:pPr>
      <w:r w:rsidRPr="00623717">
        <w:t>развитие дистанционных форм обучения и обучение по индивидуальным образовательным программам в общеобразовательных учреждениях;</w:t>
      </w:r>
    </w:p>
    <w:p w:rsidR="004D72CD" w:rsidRPr="00623717" w:rsidRDefault="004D72CD" w:rsidP="004123E8">
      <w:pPr>
        <w:numPr>
          <w:ilvl w:val="0"/>
          <w:numId w:val="22"/>
        </w:numPr>
        <w:autoSpaceDE w:val="0"/>
        <w:autoSpaceDN w:val="0"/>
        <w:adjustRightInd w:val="0"/>
        <w:ind w:left="567" w:hanging="294"/>
        <w:contextualSpacing/>
        <w:jc w:val="both"/>
      </w:pPr>
      <w:r w:rsidRPr="00623717">
        <w:t>реализация комплекса мер для успешной социализации и саморазвития обучающихся и воспитанников.</w:t>
      </w:r>
    </w:p>
    <w:p w:rsidR="004D72CD" w:rsidRPr="00623717" w:rsidRDefault="004D72CD" w:rsidP="004123E8">
      <w:pPr>
        <w:numPr>
          <w:ilvl w:val="0"/>
          <w:numId w:val="20"/>
        </w:numPr>
        <w:autoSpaceDE w:val="0"/>
        <w:autoSpaceDN w:val="0"/>
        <w:adjustRightInd w:val="0"/>
        <w:ind w:left="567" w:hanging="294"/>
        <w:contextualSpacing/>
        <w:jc w:val="both"/>
      </w:pPr>
      <w:r w:rsidRPr="00623717">
        <w:t xml:space="preserve">  Развитие кадрового потенциала системы образования.</w:t>
      </w:r>
    </w:p>
    <w:p w:rsidR="004D72CD" w:rsidRPr="00623717" w:rsidRDefault="004D72CD" w:rsidP="00623717">
      <w:pPr>
        <w:autoSpaceDE w:val="0"/>
        <w:autoSpaceDN w:val="0"/>
        <w:adjustRightInd w:val="0"/>
        <w:ind w:left="567" w:hanging="294"/>
        <w:jc w:val="both"/>
      </w:pPr>
      <w:r w:rsidRPr="00623717">
        <w:t>Решение данной задачи предполагает:</w:t>
      </w:r>
    </w:p>
    <w:p w:rsidR="004D72CD" w:rsidRPr="00623717" w:rsidRDefault="004D72CD" w:rsidP="004123E8">
      <w:pPr>
        <w:numPr>
          <w:ilvl w:val="0"/>
          <w:numId w:val="24"/>
        </w:numPr>
        <w:tabs>
          <w:tab w:val="left" w:pos="180"/>
        </w:tabs>
        <w:autoSpaceDE w:val="0"/>
        <w:autoSpaceDN w:val="0"/>
        <w:adjustRightInd w:val="0"/>
        <w:ind w:left="567" w:hanging="294"/>
        <w:contextualSpacing/>
        <w:jc w:val="both"/>
      </w:pPr>
      <w:r w:rsidRPr="00623717">
        <w:t>привлечение в систему образования молодых, квалифицированных кадров;</w:t>
      </w:r>
    </w:p>
    <w:p w:rsidR="004D72CD" w:rsidRPr="00623717" w:rsidRDefault="004D72CD" w:rsidP="004123E8">
      <w:pPr>
        <w:numPr>
          <w:ilvl w:val="0"/>
          <w:numId w:val="24"/>
        </w:numPr>
        <w:tabs>
          <w:tab w:val="left" w:pos="180"/>
        </w:tabs>
        <w:autoSpaceDE w:val="0"/>
        <w:autoSpaceDN w:val="0"/>
        <w:adjustRightInd w:val="0"/>
        <w:ind w:left="567" w:hanging="294"/>
        <w:contextualSpacing/>
        <w:jc w:val="both"/>
      </w:pPr>
      <w:r w:rsidRPr="00623717">
        <w:t>расширение комплекса мер материального и морального стимулирования продуктивной деятельности;</w:t>
      </w:r>
    </w:p>
    <w:p w:rsidR="004D72CD" w:rsidRPr="00623717" w:rsidRDefault="004D72CD" w:rsidP="004123E8">
      <w:pPr>
        <w:numPr>
          <w:ilvl w:val="0"/>
          <w:numId w:val="24"/>
        </w:numPr>
        <w:tabs>
          <w:tab w:val="left" w:pos="180"/>
        </w:tabs>
        <w:autoSpaceDE w:val="0"/>
        <w:autoSpaceDN w:val="0"/>
        <w:adjustRightInd w:val="0"/>
        <w:ind w:left="567" w:hanging="294"/>
        <w:contextualSpacing/>
        <w:jc w:val="both"/>
      </w:pPr>
      <w:r w:rsidRPr="00623717">
        <w:t>внедрение новой системы аттестации руководящих и педагогических работников;</w:t>
      </w:r>
    </w:p>
    <w:p w:rsidR="004D72CD" w:rsidRPr="00623717" w:rsidRDefault="004D72CD" w:rsidP="004123E8">
      <w:pPr>
        <w:numPr>
          <w:ilvl w:val="0"/>
          <w:numId w:val="24"/>
        </w:numPr>
        <w:tabs>
          <w:tab w:val="left" w:pos="180"/>
        </w:tabs>
        <w:autoSpaceDE w:val="0"/>
        <w:autoSpaceDN w:val="0"/>
        <w:adjustRightInd w:val="0"/>
        <w:ind w:left="567" w:hanging="294"/>
        <w:contextualSpacing/>
        <w:jc w:val="both"/>
      </w:pPr>
      <w:r w:rsidRPr="00623717">
        <w:lastRenderedPageBreak/>
        <w:t>повышение квалификации педагогических кадров через курсовую подготовку и проведение различных обучающих семинаров, конференций педчтений, конкурсных мероприятий;</w:t>
      </w:r>
    </w:p>
    <w:p w:rsidR="004D72CD" w:rsidRPr="00623717" w:rsidRDefault="004D72CD" w:rsidP="004123E8">
      <w:pPr>
        <w:numPr>
          <w:ilvl w:val="0"/>
          <w:numId w:val="26"/>
        </w:numPr>
        <w:autoSpaceDE w:val="0"/>
        <w:autoSpaceDN w:val="0"/>
        <w:adjustRightInd w:val="0"/>
        <w:ind w:left="567" w:hanging="294"/>
        <w:contextualSpacing/>
      </w:pPr>
      <w:r w:rsidRPr="00623717">
        <w:t>совершенствование системы подготовки, переподготовки руководящих кадров на основе современных требований, обучение резерва управленческих кадров.</w:t>
      </w:r>
    </w:p>
    <w:p w:rsidR="004D72CD" w:rsidRPr="00623717" w:rsidRDefault="004D72CD" w:rsidP="004123E8">
      <w:pPr>
        <w:numPr>
          <w:ilvl w:val="0"/>
          <w:numId w:val="20"/>
        </w:numPr>
        <w:autoSpaceDE w:val="0"/>
        <w:autoSpaceDN w:val="0"/>
        <w:adjustRightInd w:val="0"/>
        <w:contextualSpacing/>
      </w:pPr>
      <w:r w:rsidRPr="00623717">
        <w:t>Создание образовательной среды, обеспечивающей доступность качественного образования и успешную социализацию различной категории обучающихся;</w:t>
      </w:r>
    </w:p>
    <w:p w:rsidR="004D72CD" w:rsidRPr="00623717" w:rsidRDefault="004D72CD" w:rsidP="00623717">
      <w:pPr>
        <w:autoSpaceDE w:val="0"/>
        <w:autoSpaceDN w:val="0"/>
        <w:adjustRightInd w:val="0"/>
        <w:ind w:left="567" w:hanging="294"/>
        <w:jc w:val="both"/>
      </w:pPr>
      <w:r w:rsidRPr="00623717">
        <w:t>Решение данной задачи предполагается осуществить путем:</w:t>
      </w:r>
    </w:p>
    <w:p w:rsidR="004D72CD" w:rsidRPr="00623717" w:rsidRDefault="004D72CD" w:rsidP="004123E8">
      <w:pPr>
        <w:numPr>
          <w:ilvl w:val="0"/>
          <w:numId w:val="25"/>
        </w:numPr>
        <w:autoSpaceDE w:val="0"/>
        <w:autoSpaceDN w:val="0"/>
        <w:adjustRightInd w:val="0"/>
        <w:ind w:left="567" w:hanging="294"/>
        <w:contextualSpacing/>
        <w:jc w:val="both"/>
      </w:pPr>
      <w:r w:rsidRPr="00623717">
        <w:t>развития сетевого взаимодействия образовательных учреждений, в т.ч. использование дистанционных форм обучения;</w:t>
      </w:r>
    </w:p>
    <w:p w:rsidR="004D72CD" w:rsidRPr="00623717" w:rsidRDefault="004D72CD" w:rsidP="004123E8">
      <w:pPr>
        <w:numPr>
          <w:ilvl w:val="0"/>
          <w:numId w:val="25"/>
        </w:numPr>
        <w:autoSpaceDE w:val="0"/>
        <w:autoSpaceDN w:val="0"/>
        <w:adjustRightInd w:val="0"/>
        <w:ind w:left="567" w:hanging="294"/>
        <w:contextualSpacing/>
        <w:jc w:val="both"/>
        <w:rPr>
          <w:color w:val="000000"/>
        </w:rPr>
      </w:pPr>
      <w:r w:rsidRPr="00623717">
        <w:rPr>
          <w:color w:val="000000"/>
        </w:rPr>
        <w:t>создания условий для проявления способностей каждым обучающимся и совершенствования системы выявления и поддержки талантливых детей и подростков;</w:t>
      </w:r>
    </w:p>
    <w:p w:rsidR="004D72CD" w:rsidRPr="00623717" w:rsidRDefault="004D72CD" w:rsidP="004123E8">
      <w:pPr>
        <w:numPr>
          <w:ilvl w:val="0"/>
          <w:numId w:val="25"/>
        </w:numPr>
        <w:autoSpaceDE w:val="0"/>
        <w:autoSpaceDN w:val="0"/>
        <w:adjustRightInd w:val="0"/>
        <w:ind w:left="567" w:hanging="294"/>
        <w:contextualSpacing/>
        <w:jc w:val="both"/>
        <w:rPr>
          <w:spacing w:val="-6"/>
        </w:rPr>
      </w:pPr>
      <w:r w:rsidRPr="00623717">
        <w:rPr>
          <w:spacing w:val="-6"/>
        </w:rPr>
        <w:t>формированием независимой объективной системы оценки индивидуальных образовательных достижений обучающихся, оценки качества образования, предоставляемого образовательным учреждением, с широким участием потребителей и общественных институтов;</w:t>
      </w:r>
    </w:p>
    <w:p w:rsidR="004D72CD" w:rsidRPr="00623717" w:rsidRDefault="004D72CD" w:rsidP="004123E8">
      <w:pPr>
        <w:numPr>
          <w:ilvl w:val="0"/>
          <w:numId w:val="25"/>
        </w:numPr>
        <w:autoSpaceDE w:val="0"/>
        <w:autoSpaceDN w:val="0"/>
        <w:adjustRightInd w:val="0"/>
        <w:ind w:left="567" w:hanging="294"/>
        <w:contextualSpacing/>
        <w:jc w:val="both"/>
      </w:pPr>
      <w:r w:rsidRPr="00623717">
        <w:t>совершенствование профилактической работы с обучающимися;</w:t>
      </w:r>
    </w:p>
    <w:p w:rsidR="004D72CD" w:rsidRPr="00623717" w:rsidRDefault="004D72CD" w:rsidP="004123E8">
      <w:pPr>
        <w:numPr>
          <w:ilvl w:val="0"/>
          <w:numId w:val="25"/>
        </w:numPr>
        <w:autoSpaceDE w:val="0"/>
        <w:autoSpaceDN w:val="0"/>
        <w:adjustRightInd w:val="0"/>
        <w:ind w:left="567" w:hanging="294"/>
        <w:contextualSpacing/>
        <w:jc w:val="both"/>
      </w:pPr>
      <w:r w:rsidRPr="00623717">
        <w:t>совершенствования интегрированного обучения и воспитания детей с ограниченными возможностями здоровья в массовой общеобразовательной школе;</w:t>
      </w:r>
    </w:p>
    <w:p w:rsidR="004D72CD" w:rsidRPr="00623717" w:rsidRDefault="004D72CD" w:rsidP="004123E8">
      <w:pPr>
        <w:numPr>
          <w:ilvl w:val="0"/>
          <w:numId w:val="25"/>
        </w:numPr>
        <w:autoSpaceDE w:val="0"/>
        <w:autoSpaceDN w:val="0"/>
        <w:adjustRightInd w:val="0"/>
        <w:ind w:left="567" w:hanging="294"/>
        <w:contextualSpacing/>
        <w:jc w:val="both"/>
        <w:rPr>
          <w:spacing w:val="-8"/>
        </w:rPr>
      </w:pPr>
      <w:r w:rsidRPr="00623717">
        <w:rPr>
          <w:spacing w:val="-8"/>
        </w:rPr>
        <w:t>участия в реализации региональной программы дистанционного обучения детей, обучающихся на дому.</w:t>
      </w:r>
    </w:p>
    <w:p w:rsidR="004D72CD" w:rsidRPr="00623717" w:rsidRDefault="004D72CD" w:rsidP="004123E8">
      <w:pPr>
        <w:numPr>
          <w:ilvl w:val="0"/>
          <w:numId w:val="20"/>
        </w:numPr>
        <w:autoSpaceDE w:val="0"/>
        <w:autoSpaceDN w:val="0"/>
        <w:adjustRightInd w:val="0"/>
        <w:ind w:left="567" w:hanging="294"/>
        <w:contextualSpacing/>
        <w:jc w:val="both"/>
      </w:pPr>
      <w:r w:rsidRPr="00623717">
        <w:t>Улучшение материально-технической и учебно-материальной базы и обеспечение здоровьесберегающих условий образовательного процесса.</w:t>
      </w:r>
    </w:p>
    <w:p w:rsidR="004D72CD" w:rsidRPr="00623717" w:rsidRDefault="004D72CD" w:rsidP="00623717">
      <w:pPr>
        <w:autoSpaceDE w:val="0"/>
        <w:autoSpaceDN w:val="0"/>
        <w:adjustRightInd w:val="0"/>
        <w:ind w:left="567" w:hanging="294"/>
        <w:jc w:val="both"/>
      </w:pPr>
      <w:r w:rsidRPr="00623717">
        <w:t>Решение данной задачи предполагает:</w:t>
      </w:r>
    </w:p>
    <w:p w:rsidR="004D72CD" w:rsidRPr="00623717" w:rsidRDefault="004D72CD" w:rsidP="004123E8">
      <w:pPr>
        <w:numPr>
          <w:ilvl w:val="0"/>
          <w:numId w:val="21"/>
        </w:numPr>
        <w:autoSpaceDE w:val="0"/>
        <w:autoSpaceDN w:val="0"/>
        <w:adjustRightInd w:val="0"/>
        <w:ind w:left="567" w:hanging="294"/>
        <w:contextualSpacing/>
        <w:jc w:val="both"/>
        <w:rPr>
          <w:spacing w:val="-6"/>
        </w:rPr>
      </w:pPr>
      <w:r w:rsidRPr="00623717">
        <w:t xml:space="preserve">проведение комплекса мер по созданию безопасных, комфортных, здоровьесберегающих условий в зданиях образовательных учреждений;  </w:t>
      </w:r>
    </w:p>
    <w:p w:rsidR="004D72CD" w:rsidRPr="00623717" w:rsidRDefault="004D72CD" w:rsidP="004123E8">
      <w:pPr>
        <w:numPr>
          <w:ilvl w:val="0"/>
          <w:numId w:val="21"/>
        </w:numPr>
        <w:tabs>
          <w:tab w:val="num" w:pos="180"/>
        </w:tabs>
        <w:autoSpaceDE w:val="0"/>
        <w:autoSpaceDN w:val="0"/>
        <w:adjustRightInd w:val="0"/>
        <w:ind w:left="567" w:hanging="294"/>
        <w:contextualSpacing/>
        <w:jc w:val="both"/>
        <w:rPr>
          <w:spacing w:val="-6"/>
        </w:rPr>
      </w:pPr>
      <w:r w:rsidRPr="00623717">
        <w:rPr>
          <w:spacing w:val="-6"/>
        </w:rPr>
        <w:t>обеспечение горячим питанием обучающихся;</w:t>
      </w:r>
    </w:p>
    <w:p w:rsidR="004D72CD" w:rsidRPr="00623717" w:rsidRDefault="004D72CD" w:rsidP="004123E8">
      <w:pPr>
        <w:numPr>
          <w:ilvl w:val="0"/>
          <w:numId w:val="21"/>
        </w:numPr>
        <w:tabs>
          <w:tab w:val="num" w:pos="180"/>
        </w:tabs>
        <w:autoSpaceDE w:val="0"/>
        <w:autoSpaceDN w:val="0"/>
        <w:adjustRightInd w:val="0"/>
        <w:ind w:left="567" w:hanging="294"/>
        <w:contextualSpacing/>
        <w:jc w:val="both"/>
      </w:pPr>
      <w:r w:rsidRPr="00623717">
        <w:rPr>
          <w:spacing w:val="-6"/>
        </w:rPr>
        <w:t xml:space="preserve">оснащение образовательных учреждений современным учебно-лабораторным оборудованием, современными интерактивными аудио-видео средствами обучения, широкополосным скоростным Интернетом. </w:t>
      </w:r>
    </w:p>
    <w:p w:rsidR="004D72CD" w:rsidRPr="00623717" w:rsidRDefault="004D72CD" w:rsidP="004123E8">
      <w:pPr>
        <w:numPr>
          <w:ilvl w:val="0"/>
          <w:numId w:val="21"/>
        </w:numPr>
        <w:tabs>
          <w:tab w:val="num" w:pos="180"/>
        </w:tabs>
        <w:autoSpaceDE w:val="0"/>
        <w:autoSpaceDN w:val="0"/>
        <w:adjustRightInd w:val="0"/>
        <w:ind w:left="567" w:hanging="294"/>
        <w:contextualSpacing/>
        <w:jc w:val="both"/>
      </w:pPr>
      <w:r w:rsidRPr="00623717">
        <w:t>создание образовательной среды, обеспечивающей доступность качества образования и успешную социализацию для лиц с ограниченными возможностями здоровья.</w:t>
      </w:r>
    </w:p>
    <w:p w:rsidR="004D72CD" w:rsidRPr="00623717" w:rsidRDefault="004D72CD" w:rsidP="00623717">
      <w:pPr>
        <w:jc w:val="both"/>
        <w:rPr>
          <w:b/>
        </w:rPr>
      </w:pPr>
    </w:p>
    <w:p w:rsidR="004D72CD" w:rsidRDefault="004D72CD" w:rsidP="009F7F78">
      <w:pPr>
        <w:jc w:val="center"/>
        <w:rPr>
          <w:b/>
        </w:rPr>
      </w:pPr>
      <w:r w:rsidRPr="00623717">
        <w:rPr>
          <w:b/>
        </w:rPr>
        <w:t xml:space="preserve">Раздел </w:t>
      </w:r>
      <w:r>
        <w:rPr>
          <w:b/>
        </w:rPr>
        <w:t>8.5</w:t>
      </w:r>
      <w:r w:rsidRPr="00623717">
        <w:rPr>
          <w:b/>
        </w:rPr>
        <w:t>.</w:t>
      </w:r>
    </w:p>
    <w:p w:rsidR="004D72CD" w:rsidRPr="00623717" w:rsidRDefault="004D72CD" w:rsidP="009F7F78">
      <w:pPr>
        <w:jc w:val="center"/>
        <w:rPr>
          <w:b/>
        </w:rPr>
      </w:pPr>
      <w:r w:rsidRPr="00623717">
        <w:rPr>
          <w:b/>
        </w:rPr>
        <w:t>Финансовое обеспечение подпрограммы</w:t>
      </w:r>
    </w:p>
    <w:p w:rsidR="004D72CD" w:rsidRPr="00623717" w:rsidRDefault="004D72CD" w:rsidP="00623717"/>
    <w:tbl>
      <w:tblPr>
        <w:tblW w:w="10418" w:type="dxa"/>
        <w:jc w:val="center"/>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460"/>
        <w:gridCol w:w="2202"/>
        <w:gridCol w:w="1214"/>
        <w:gridCol w:w="1214"/>
        <w:gridCol w:w="1214"/>
        <w:gridCol w:w="1114"/>
      </w:tblGrid>
      <w:tr w:rsidR="004D72CD" w:rsidRPr="007C2F2F" w:rsidTr="006E2D8D">
        <w:trPr>
          <w:trHeight w:val="154"/>
          <w:jc w:val="center"/>
        </w:trPr>
        <w:tc>
          <w:tcPr>
            <w:tcW w:w="3460" w:type="dxa"/>
            <w:vMerge w:val="restart"/>
            <w:vAlign w:val="center"/>
          </w:tcPr>
          <w:p w:rsidR="004D72CD" w:rsidRPr="007C2F2F" w:rsidRDefault="004D72CD" w:rsidP="006E2D8D">
            <w:pPr>
              <w:jc w:val="center"/>
              <w:rPr>
                <w:bCs/>
                <w:color w:val="000000"/>
                <w:sz w:val="20"/>
                <w:szCs w:val="20"/>
              </w:rPr>
            </w:pPr>
            <w:r w:rsidRPr="007C2F2F">
              <w:rPr>
                <w:bCs/>
                <w:color w:val="000000"/>
                <w:sz w:val="20"/>
                <w:szCs w:val="20"/>
              </w:rPr>
              <w:t>Направления</w:t>
            </w:r>
          </w:p>
        </w:tc>
        <w:tc>
          <w:tcPr>
            <w:tcW w:w="6958" w:type="dxa"/>
            <w:gridSpan w:val="5"/>
            <w:tcBorders>
              <w:right w:val="single" w:sz="4" w:space="0" w:color="auto"/>
            </w:tcBorders>
            <w:vAlign w:val="center"/>
          </w:tcPr>
          <w:p w:rsidR="004D72CD" w:rsidRPr="007C2F2F" w:rsidRDefault="004D72CD" w:rsidP="006E2D8D">
            <w:pPr>
              <w:jc w:val="center"/>
              <w:rPr>
                <w:sz w:val="20"/>
                <w:szCs w:val="20"/>
              </w:rPr>
            </w:pPr>
            <w:r w:rsidRPr="007C2F2F">
              <w:rPr>
                <w:sz w:val="20"/>
                <w:szCs w:val="20"/>
              </w:rPr>
              <w:t>Объем финансирования, тыс. рублей</w:t>
            </w:r>
          </w:p>
        </w:tc>
      </w:tr>
      <w:tr w:rsidR="004D72CD" w:rsidRPr="007C2F2F" w:rsidTr="006E2D8D">
        <w:trPr>
          <w:trHeight w:val="290"/>
          <w:jc w:val="center"/>
        </w:trPr>
        <w:tc>
          <w:tcPr>
            <w:tcW w:w="3460" w:type="dxa"/>
            <w:vMerge/>
            <w:vAlign w:val="center"/>
          </w:tcPr>
          <w:p w:rsidR="004D72CD" w:rsidRPr="007C2F2F" w:rsidRDefault="004D72CD" w:rsidP="006E2D8D">
            <w:pPr>
              <w:rPr>
                <w:b/>
                <w:bCs/>
                <w:color w:val="000000"/>
                <w:sz w:val="20"/>
                <w:szCs w:val="20"/>
              </w:rPr>
            </w:pPr>
          </w:p>
        </w:tc>
        <w:tc>
          <w:tcPr>
            <w:tcW w:w="2202" w:type="dxa"/>
            <w:vMerge w:val="restart"/>
            <w:vAlign w:val="center"/>
          </w:tcPr>
          <w:p w:rsidR="004D72CD" w:rsidRPr="007C2F2F" w:rsidRDefault="004D72CD" w:rsidP="006E2D8D">
            <w:pPr>
              <w:jc w:val="center"/>
              <w:rPr>
                <w:sz w:val="20"/>
                <w:szCs w:val="20"/>
              </w:rPr>
            </w:pPr>
            <w:r w:rsidRPr="007C2F2F">
              <w:rPr>
                <w:sz w:val="20"/>
                <w:szCs w:val="20"/>
              </w:rPr>
              <w:t>за весь период реализации</w:t>
            </w:r>
          </w:p>
        </w:tc>
        <w:tc>
          <w:tcPr>
            <w:tcW w:w="4756" w:type="dxa"/>
            <w:gridSpan w:val="4"/>
            <w:tcBorders>
              <w:right w:val="single" w:sz="4" w:space="0" w:color="auto"/>
            </w:tcBorders>
            <w:vAlign w:val="center"/>
          </w:tcPr>
          <w:p w:rsidR="004D72CD" w:rsidRPr="007C2F2F" w:rsidRDefault="004D72CD" w:rsidP="006E2D8D">
            <w:pPr>
              <w:jc w:val="center"/>
              <w:rPr>
                <w:sz w:val="20"/>
                <w:szCs w:val="20"/>
              </w:rPr>
            </w:pPr>
            <w:r w:rsidRPr="007C2F2F">
              <w:rPr>
                <w:sz w:val="20"/>
                <w:szCs w:val="20"/>
              </w:rPr>
              <w:t>в том числе по годам</w:t>
            </w:r>
          </w:p>
        </w:tc>
      </w:tr>
      <w:tr w:rsidR="004D72CD" w:rsidRPr="007C2F2F" w:rsidTr="006E2D8D">
        <w:trPr>
          <w:trHeight w:val="531"/>
          <w:jc w:val="center"/>
        </w:trPr>
        <w:tc>
          <w:tcPr>
            <w:tcW w:w="3460" w:type="dxa"/>
            <w:vMerge/>
            <w:vAlign w:val="center"/>
          </w:tcPr>
          <w:p w:rsidR="004D72CD" w:rsidRPr="007C2F2F" w:rsidRDefault="004D72CD" w:rsidP="006E2D8D">
            <w:pPr>
              <w:rPr>
                <w:b/>
                <w:bCs/>
                <w:color w:val="000000"/>
                <w:sz w:val="20"/>
                <w:szCs w:val="20"/>
              </w:rPr>
            </w:pPr>
          </w:p>
        </w:tc>
        <w:tc>
          <w:tcPr>
            <w:tcW w:w="2202" w:type="dxa"/>
            <w:vMerge/>
            <w:vAlign w:val="center"/>
          </w:tcPr>
          <w:p w:rsidR="004D72CD" w:rsidRPr="007C2F2F" w:rsidRDefault="004D72CD" w:rsidP="006E2D8D">
            <w:pPr>
              <w:jc w:val="center"/>
              <w:rPr>
                <w:sz w:val="20"/>
                <w:szCs w:val="20"/>
              </w:rPr>
            </w:pPr>
          </w:p>
        </w:tc>
        <w:tc>
          <w:tcPr>
            <w:tcW w:w="1214" w:type="dxa"/>
            <w:vAlign w:val="center"/>
          </w:tcPr>
          <w:p w:rsidR="004D72CD" w:rsidRPr="007C2F2F" w:rsidRDefault="004D72CD" w:rsidP="006E2D8D">
            <w:pPr>
              <w:jc w:val="center"/>
              <w:rPr>
                <w:sz w:val="20"/>
                <w:szCs w:val="20"/>
              </w:rPr>
            </w:pPr>
            <w:r w:rsidRPr="007C2F2F">
              <w:rPr>
                <w:sz w:val="20"/>
                <w:szCs w:val="20"/>
              </w:rPr>
              <w:t>2014</w:t>
            </w:r>
          </w:p>
          <w:p w:rsidR="004D72CD" w:rsidRPr="007C2F2F" w:rsidRDefault="004D72CD" w:rsidP="006E2D8D">
            <w:pPr>
              <w:jc w:val="center"/>
              <w:rPr>
                <w:sz w:val="20"/>
                <w:szCs w:val="20"/>
              </w:rPr>
            </w:pPr>
            <w:r w:rsidRPr="007C2F2F">
              <w:rPr>
                <w:sz w:val="20"/>
                <w:szCs w:val="20"/>
              </w:rPr>
              <w:t>год</w:t>
            </w:r>
          </w:p>
        </w:tc>
        <w:tc>
          <w:tcPr>
            <w:tcW w:w="1214" w:type="dxa"/>
            <w:vAlign w:val="center"/>
          </w:tcPr>
          <w:p w:rsidR="004D72CD" w:rsidRPr="007C2F2F" w:rsidRDefault="004D72CD" w:rsidP="006E2D8D">
            <w:pPr>
              <w:jc w:val="center"/>
              <w:rPr>
                <w:sz w:val="20"/>
                <w:szCs w:val="20"/>
              </w:rPr>
            </w:pPr>
            <w:r w:rsidRPr="007C2F2F">
              <w:rPr>
                <w:sz w:val="20"/>
                <w:szCs w:val="20"/>
              </w:rPr>
              <w:t>2015</w:t>
            </w:r>
          </w:p>
          <w:p w:rsidR="004D72CD" w:rsidRPr="007C2F2F" w:rsidRDefault="004D72CD" w:rsidP="006E2D8D">
            <w:pPr>
              <w:jc w:val="center"/>
              <w:rPr>
                <w:sz w:val="20"/>
                <w:szCs w:val="20"/>
              </w:rPr>
            </w:pPr>
            <w:r w:rsidRPr="007C2F2F">
              <w:rPr>
                <w:sz w:val="20"/>
                <w:szCs w:val="20"/>
              </w:rPr>
              <w:t>год</w:t>
            </w:r>
          </w:p>
        </w:tc>
        <w:tc>
          <w:tcPr>
            <w:tcW w:w="1214" w:type="dxa"/>
            <w:vAlign w:val="center"/>
          </w:tcPr>
          <w:p w:rsidR="004D72CD" w:rsidRPr="007C2F2F" w:rsidRDefault="004D72CD" w:rsidP="006E2D8D">
            <w:pPr>
              <w:jc w:val="center"/>
              <w:rPr>
                <w:sz w:val="20"/>
                <w:szCs w:val="20"/>
              </w:rPr>
            </w:pPr>
            <w:r w:rsidRPr="007C2F2F">
              <w:rPr>
                <w:sz w:val="20"/>
                <w:szCs w:val="20"/>
              </w:rPr>
              <w:t>2016</w:t>
            </w:r>
          </w:p>
          <w:p w:rsidR="004D72CD" w:rsidRPr="007C2F2F" w:rsidRDefault="004D72CD" w:rsidP="006E2D8D">
            <w:pPr>
              <w:jc w:val="center"/>
              <w:rPr>
                <w:sz w:val="20"/>
                <w:szCs w:val="20"/>
              </w:rPr>
            </w:pPr>
            <w:r w:rsidRPr="007C2F2F">
              <w:rPr>
                <w:sz w:val="20"/>
                <w:szCs w:val="20"/>
              </w:rPr>
              <w:t>год</w:t>
            </w:r>
          </w:p>
        </w:tc>
        <w:tc>
          <w:tcPr>
            <w:tcW w:w="1114" w:type="dxa"/>
            <w:vAlign w:val="center"/>
          </w:tcPr>
          <w:p w:rsidR="004D72CD" w:rsidRPr="007C2F2F" w:rsidRDefault="004D72CD" w:rsidP="006E2D8D">
            <w:pPr>
              <w:jc w:val="center"/>
              <w:rPr>
                <w:sz w:val="20"/>
                <w:szCs w:val="20"/>
              </w:rPr>
            </w:pPr>
            <w:r w:rsidRPr="007C2F2F">
              <w:rPr>
                <w:sz w:val="20"/>
                <w:szCs w:val="20"/>
              </w:rPr>
              <w:t>2017</w:t>
            </w:r>
          </w:p>
          <w:p w:rsidR="004D72CD" w:rsidRPr="007C2F2F" w:rsidRDefault="004D72CD" w:rsidP="006E2D8D">
            <w:pPr>
              <w:jc w:val="center"/>
              <w:rPr>
                <w:sz w:val="20"/>
                <w:szCs w:val="20"/>
              </w:rPr>
            </w:pPr>
            <w:r w:rsidRPr="007C2F2F">
              <w:rPr>
                <w:sz w:val="20"/>
                <w:szCs w:val="20"/>
              </w:rPr>
              <w:t>год</w:t>
            </w:r>
          </w:p>
        </w:tc>
      </w:tr>
      <w:tr w:rsidR="004D72CD" w:rsidRPr="007C2F2F" w:rsidTr="006E2D8D">
        <w:trPr>
          <w:trHeight w:val="145"/>
          <w:jc w:val="center"/>
        </w:trPr>
        <w:tc>
          <w:tcPr>
            <w:tcW w:w="3460" w:type="dxa"/>
            <w:vAlign w:val="center"/>
          </w:tcPr>
          <w:p w:rsidR="004D72CD" w:rsidRPr="007C2F2F" w:rsidRDefault="004D72CD" w:rsidP="006E2D8D">
            <w:pPr>
              <w:jc w:val="center"/>
              <w:rPr>
                <w:sz w:val="20"/>
                <w:szCs w:val="20"/>
              </w:rPr>
            </w:pPr>
            <w:r w:rsidRPr="007C2F2F">
              <w:rPr>
                <w:sz w:val="20"/>
                <w:szCs w:val="20"/>
              </w:rPr>
              <w:t>1</w:t>
            </w:r>
          </w:p>
        </w:tc>
        <w:tc>
          <w:tcPr>
            <w:tcW w:w="2202" w:type="dxa"/>
            <w:vAlign w:val="center"/>
          </w:tcPr>
          <w:p w:rsidR="004D72CD" w:rsidRPr="007C2F2F" w:rsidRDefault="004D72CD" w:rsidP="006E2D8D">
            <w:pPr>
              <w:jc w:val="center"/>
              <w:rPr>
                <w:sz w:val="20"/>
                <w:szCs w:val="20"/>
              </w:rPr>
            </w:pPr>
            <w:r w:rsidRPr="007C2F2F">
              <w:rPr>
                <w:sz w:val="20"/>
                <w:szCs w:val="20"/>
              </w:rPr>
              <w:t>2</w:t>
            </w:r>
          </w:p>
        </w:tc>
        <w:tc>
          <w:tcPr>
            <w:tcW w:w="1214" w:type="dxa"/>
            <w:vAlign w:val="center"/>
          </w:tcPr>
          <w:p w:rsidR="004D72CD" w:rsidRPr="007C2F2F" w:rsidRDefault="004D72CD" w:rsidP="006E2D8D">
            <w:pPr>
              <w:jc w:val="center"/>
              <w:rPr>
                <w:sz w:val="20"/>
                <w:szCs w:val="20"/>
              </w:rPr>
            </w:pPr>
            <w:r w:rsidRPr="007C2F2F">
              <w:rPr>
                <w:sz w:val="20"/>
                <w:szCs w:val="20"/>
              </w:rPr>
              <w:t>3</w:t>
            </w:r>
          </w:p>
        </w:tc>
        <w:tc>
          <w:tcPr>
            <w:tcW w:w="1214" w:type="dxa"/>
            <w:vAlign w:val="center"/>
          </w:tcPr>
          <w:p w:rsidR="004D72CD" w:rsidRPr="007C2F2F" w:rsidRDefault="004D72CD" w:rsidP="006E2D8D">
            <w:pPr>
              <w:jc w:val="center"/>
              <w:rPr>
                <w:sz w:val="20"/>
                <w:szCs w:val="20"/>
              </w:rPr>
            </w:pPr>
            <w:r w:rsidRPr="007C2F2F">
              <w:rPr>
                <w:sz w:val="20"/>
                <w:szCs w:val="20"/>
              </w:rPr>
              <w:t>4</w:t>
            </w:r>
          </w:p>
        </w:tc>
        <w:tc>
          <w:tcPr>
            <w:tcW w:w="1214" w:type="dxa"/>
            <w:vAlign w:val="center"/>
          </w:tcPr>
          <w:p w:rsidR="004D72CD" w:rsidRPr="007C2F2F" w:rsidRDefault="004D72CD" w:rsidP="006E2D8D">
            <w:pPr>
              <w:jc w:val="center"/>
              <w:rPr>
                <w:sz w:val="20"/>
                <w:szCs w:val="20"/>
              </w:rPr>
            </w:pPr>
            <w:r w:rsidRPr="007C2F2F">
              <w:rPr>
                <w:sz w:val="20"/>
                <w:szCs w:val="20"/>
              </w:rPr>
              <w:t>5</w:t>
            </w:r>
          </w:p>
        </w:tc>
        <w:tc>
          <w:tcPr>
            <w:tcW w:w="1114" w:type="dxa"/>
            <w:vAlign w:val="center"/>
          </w:tcPr>
          <w:p w:rsidR="004D72CD" w:rsidRPr="007C2F2F" w:rsidRDefault="004D72CD" w:rsidP="006E2D8D">
            <w:pPr>
              <w:jc w:val="center"/>
              <w:rPr>
                <w:sz w:val="20"/>
                <w:szCs w:val="20"/>
              </w:rPr>
            </w:pPr>
            <w:r w:rsidRPr="007C2F2F">
              <w:rPr>
                <w:sz w:val="20"/>
                <w:szCs w:val="20"/>
              </w:rPr>
              <w:t>5</w:t>
            </w:r>
          </w:p>
        </w:tc>
      </w:tr>
      <w:tr w:rsidR="004D72CD" w:rsidRPr="007C2F2F" w:rsidTr="006E2D8D">
        <w:trPr>
          <w:trHeight w:val="525"/>
          <w:jc w:val="center"/>
        </w:trPr>
        <w:tc>
          <w:tcPr>
            <w:tcW w:w="3460" w:type="dxa"/>
            <w:vAlign w:val="center"/>
          </w:tcPr>
          <w:p w:rsidR="004D72CD" w:rsidRPr="008137AC" w:rsidRDefault="004D72CD" w:rsidP="006E2D8D">
            <w:pPr>
              <w:rPr>
                <w:b/>
                <w:bCs/>
                <w:color w:val="000000"/>
                <w:sz w:val="20"/>
                <w:szCs w:val="20"/>
              </w:rPr>
            </w:pPr>
            <w:r w:rsidRPr="008137AC">
              <w:rPr>
                <w:b/>
                <w:bCs/>
                <w:color w:val="000000"/>
                <w:sz w:val="20"/>
                <w:szCs w:val="20"/>
              </w:rPr>
              <w:t>Обеспечение доступности современного качественного общего образования независимо от места жительства, социального и материального положения семей и состояния здоровья обучающихся, в том числе:</w:t>
            </w:r>
          </w:p>
        </w:tc>
        <w:tc>
          <w:tcPr>
            <w:tcW w:w="2202" w:type="dxa"/>
            <w:vAlign w:val="center"/>
          </w:tcPr>
          <w:p w:rsidR="004D72CD" w:rsidRPr="007C2F2F" w:rsidRDefault="004D72CD" w:rsidP="006E2D8D">
            <w:pPr>
              <w:jc w:val="center"/>
              <w:rPr>
                <w:b/>
                <w:bCs/>
                <w:color w:val="000000"/>
                <w:sz w:val="20"/>
                <w:szCs w:val="20"/>
              </w:rPr>
            </w:pPr>
            <w:r>
              <w:rPr>
                <w:b/>
                <w:sz w:val="20"/>
                <w:szCs w:val="20"/>
              </w:rPr>
              <w:t>191 176,5</w:t>
            </w:r>
          </w:p>
        </w:tc>
        <w:tc>
          <w:tcPr>
            <w:tcW w:w="1214" w:type="dxa"/>
            <w:vAlign w:val="center"/>
          </w:tcPr>
          <w:p w:rsidR="004D72CD" w:rsidRPr="007C2F2F" w:rsidRDefault="004D72CD" w:rsidP="006E2D8D">
            <w:pPr>
              <w:jc w:val="center"/>
              <w:rPr>
                <w:b/>
                <w:bCs/>
                <w:sz w:val="20"/>
                <w:szCs w:val="20"/>
              </w:rPr>
            </w:pPr>
            <w:r>
              <w:rPr>
                <w:b/>
                <w:bCs/>
                <w:sz w:val="20"/>
                <w:szCs w:val="20"/>
              </w:rPr>
              <w:t>64 315,1</w:t>
            </w:r>
          </w:p>
        </w:tc>
        <w:tc>
          <w:tcPr>
            <w:tcW w:w="1214" w:type="dxa"/>
            <w:vAlign w:val="center"/>
          </w:tcPr>
          <w:p w:rsidR="004D72CD" w:rsidRPr="007C2F2F" w:rsidRDefault="004D72CD" w:rsidP="006E2D8D">
            <w:pPr>
              <w:jc w:val="center"/>
              <w:rPr>
                <w:b/>
                <w:bCs/>
                <w:sz w:val="20"/>
                <w:szCs w:val="20"/>
              </w:rPr>
            </w:pPr>
            <w:r>
              <w:rPr>
                <w:b/>
                <w:bCs/>
                <w:sz w:val="20"/>
                <w:szCs w:val="20"/>
              </w:rPr>
              <w:t>30 321,8</w:t>
            </w:r>
          </w:p>
        </w:tc>
        <w:tc>
          <w:tcPr>
            <w:tcW w:w="1214" w:type="dxa"/>
            <w:vAlign w:val="center"/>
          </w:tcPr>
          <w:p w:rsidR="004D72CD" w:rsidRPr="007C2F2F" w:rsidRDefault="004D72CD" w:rsidP="006E2D8D">
            <w:pPr>
              <w:jc w:val="center"/>
              <w:rPr>
                <w:b/>
                <w:bCs/>
                <w:sz w:val="20"/>
                <w:szCs w:val="20"/>
              </w:rPr>
            </w:pPr>
            <w:r>
              <w:rPr>
                <w:b/>
                <w:bCs/>
                <w:sz w:val="20"/>
                <w:szCs w:val="20"/>
              </w:rPr>
              <w:t>48 269,8</w:t>
            </w:r>
          </w:p>
        </w:tc>
        <w:tc>
          <w:tcPr>
            <w:tcW w:w="1114" w:type="dxa"/>
            <w:vAlign w:val="center"/>
          </w:tcPr>
          <w:p w:rsidR="004D72CD" w:rsidRPr="007C2F2F" w:rsidRDefault="004D72CD" w:rsidP="006E2D8D">
            <w:pPr>
              <w:jc w:val="center"/>
              <w:rPr>
                <w:b/>
                <w:bCs/>
                <w:sz w:val="20"/>
                <w:szCs w:val="20"/>
              </w:rPr>
            </w:pPr>
            <w:r>
              <w:rPr>
                <w:b/>
                <w:bCs/>
                <w:sz w:val="20"/>
                <w:szCs w:val="20"/>
              </w:rPr>
              <w:t>48 269,8</w:t>
            </w:r>
          </w:p>
        </w:tc>
      </w:tr>
      <w:tr w:rsidR="004D72CD" w:rsidRPr="007C2F2F" w:rsidTr="006E2D8D">
        <w:trPr>
          <w:trHeight w:val="525"/>
          <w:jc w:val="center"/>
        </w:trPr>
        <w:tc>
          <w:tcPr>
            <w:tcW w:w="3460" w:type="dxa"/>
            <w:vAlign w:val="center"/>
          </w:tcPr>
          <w:p w:rsidR="004D72CD" w:rsidRPr="007C2F2F" w:rsidRDefault="004D72CD" w:rsidP="006E2D8D">
            <w:pPr>
              <w:rPr>
                <w:bCs/>
                <w:color w:val="000000"/>
                <w:sz w:val="20"/>
                <w:szCs w:val="20"/>
              </w:rPr>
            </w:pPr>
            <w:r w:rsidRPr="007C2F2F">
              <w:rPr>
                <w:bCs/>
                <w:color w:val="000000"/>
                <w:sz w:val="20"/>
                <w:szCs w:val="20"/>
              </w:rPr>
              <w:t>Выполнение обязательств перед физическими лицами</w:t>
            </w:r>
          </w:p>
        </w:tc>
        <w:tc>
          <w:tcPr>
            <w:tcW w:w="2202" w:type="dxa"/>
            <w:vAlign w:val="center"/>
          </w:tcPr>
          <w:p w:rsidR="004D72CD" w:rsidRPr="007C2F2F" w:rsidRDefault="004D72CD" w:rsidP="006E2D8D">
            <w:pPr>
              <w:jc w:val="center"/>
              <w:rPr>
                <w:bCs/>
                <w:color w:val="000000"/>
                <w:sz w:val="20"/>
                <w:szCs w:val="20"/>
              </w:rPr>
            </w:pPr>
            <w:r>
              <w:rPr>
                <w:bCs/>
                <w:color w:val="000000"/>
                <w:sz w:val="20"/>
                <w:szCs w:val="20"/>
              </w:rPr>
              <w:t>48 214,0</w:t>
            </w:r>
          </w:p>
        </w:tc>
        <w:tc>
          <w:tcPr>
            <w:tcW w:w="1214" w:type="dxa"/>
            <w:vAlign w:val="center"/>
          </w:tcPr>
          <w:p w:rsidR="004D72CD" w:rsidRPr="007C2F2F" w:rsidRDefault="004D72CD" w:rsidP="006E2D8D">
            <w:pPr>
              <w:jc w:val="center"/>
              <w:rPr>
                <w:bCs/>
                <w:color w:val="000000"/>
                <w:sz w:val="20"/>
                <w:szCs w:val="20"/>
              </w:rPr>
            </w:pPr>
            <w:r>
              <w:rPr>
                <w:bCs/>
                <w:color w:val="000000"/>
                <w:sz w:val="20"/>
                <w:szCs w:val="20"/>
              </w:rPr>
              <w:t>11 248,6</w:t>
            </w:r>
          </w:p>
        </w:tc>
        <w:tc>
          <w:tcPr>
            <w:tcW w:w="1214" w:type="dxa"/>
            <w:vAlign w:val="center"/>
          </w:tcPr>
          <w:p w:rsidR="004D72CD" w:rsidRPr="007C2F2F" w:rsidRDefault="004D72CD" w:rsidP="006E2D8D">
            <w:pPr>
              <w:jc w:val="center"/>
              <w:rPr>
                <w:bCs/>
                <w:color w:val="000000"/>
                <w:sz w:val="20"/>
                <w:szCs w:val="20"/>
              </w:rPr>
            </w:pPr>
            <w:r>
              <w:rPr>
                <w:bCs/>
                <w:color w:val="000000"/>
                <w:sz w:val="20"/>
                <w:szCs w:val="20"/>
              </w:rPr>
              <w:t>12 321,8</w:t>
            </w:r>
          </w:p>
        </w:tc>
        <w:tc>
          <w:tcPr>
            <w:tcW w:w="1214" w:type="dxa"/>
            <w:vAlign w:val="center"/>
          </w:tcPr>
          <w:p w:rsidR="004D72CD" w:rsidRPr="007C2F2F" w:rsidRDefault="004D72CD" w:rsidP="006E2D8D">
            <w:pPr>
              <w:jc w:val="center"/>
              <w:rPr>
                <w:bCs/>
                <w:color w:val="000000"/>
                <w:sz w:val="20"/>
                <w:szCs w:val="20"/>
              </w:rPr>
            </w:pPr>
            <w:r>
              <w:rPr>
                <w:bCs/>
                <w:color w:val="000000"/>
                <w:sz w:val="20"/>
                <w:szCs w:val="20"/>
              </w:rPr>
              <w:t>12 321,8</w:t>
            </w:r>
          </w:p>
        </w:tc>
        <w:tc>
          <w:tcPr>
            <w:tcW w:w="1114" w:type="dxa"/>
            <w:vAlign w:val="center"/>
          </w:tcPr>
          <w:p w:rsidR="004D72CD" w:rsidRPr="007C2F2F" w:rsidRDefault="004D72CD" w:rsidP="006E2D8D">
            <w:pPr>
              <w:jc w:val="center"/>
              <w:rPr>
                <w:bCs/>
                <w:color w:val="000000"/>
                <w:sz w:val="20"/>
                <w:szCs w:val="20"/>
              </w:rPr>
            </w:pPr>
            <w:r>
              <w:rPr>
                <w:bCs/>
                <w:color w:val="000000"/>
                <w:sz w:val="20"/>
                <w:szCs w:val="20"/>
              </w:rPr>
              <w:t>12 321,8</w:t>
            </w:r>
          </w:p>
        </w:tc>
      </w:tr>
      <w:tr w:rsidR="004D72CD" w:rsidRPr="007C2F2F" w:rsidTr="006E2D8D">
        <w:trPr>
          <w:trHeight w:val="344"/>
          <w:jc w:val="center"/>
        </w:trPr>
        <w:tc>
          <w:tcPr>
            <w:tcW w:w="3460" w:type="dxa"/>
            <w:vAlign w:val="center"/>
          </w:tcPr>
          <w:p w:rsidR="004D72CD" w:rsidRPr="007C2F2F" w:rsidRDefault="004D72CD" w:rsidP="006E2D8D">
            <w:pPr>
              <w:rPr>
                <w:color w:val="000000"/>
                <w:sz w:val="20"/>
                <w:szCs w:val="20"/>
              </w:rPr>
            </w:pPr>
            <w:r w:rsidRPr="007C2F2F">
              <w:rPr>
                <w:color w:val="000000"/>
                <w:sz w:val="20"/>
                <w:szCs w:val="20"/>
              </w:rPr>
              <w:t>Содержание имущества</w:t>
            </w:r>
          </w:p>
        </w:tc>
        <w:tc>
          <w:tcPr>
            <w:tcW w:w="2202" w:type="dxa"/>
            <w:vAlign w:val="center"/>
          </w:tcPr>
          <w:p w:rsidR="004D72CD" w:rsidRPr="007C2F2F" w:rsidRDefault="004D72CD" w:rsidP="006E2D8D">
            <w:pPr>
              <w:jc w:val="center"/>
              <w:rPr>
                <w:color w:val="000000"/>
                <w:sz w:val="20"/>
                <w:szCs w:val="20"/>
              </w:rPr>
            </w:pPr>
            <w:r>
              <w:rPr>
                <w:color w:val="000000"/>
                <w:sz w:val="20"/>
                <w:szCs w:val="20"/>
              </w:rPr>
              <w:t>88 107,9</w:t>
            </w:r>
          </w:p>
        </w:tc>
        <w:tc>
          <w:tcPr>
            <w:tcW w:w="1214" w:type="dxa"/>
            <w:vAlign w:val="center"/>
          </w:tcPr>
          <w:p w:rsidR="004D72CD" w:rsidRPr="007C2F2F" w:rsidRDefault="004D72CD" w:rsidP="006E2D8D">
            <w:pPr>
              <w:jc w:val="center"/>
              <w:rPr>
                <w:color w:val="000000"/>
                <w:sz w:val="20"/>
                <w:szCs w:val="20"/>
              </w:rPr>
            </w:pPr>
            <w:r>
              <w:rPr>
                <w:color w:val="000000"/>
                <w:sz w:val="20"/>
                <w:szCs w:val="20"/>
              </w:rPr>
              <w:t>35 357,9</w:t>
            </w:r>
          </w:p>
        </w:tc>
        <w:tc>
          <w:tcPr>
            <w:tcW w:w="1214" w:type="dxa"/>
            <w:vAlign w:val="center"/>
          </w:tcPr>
          <w:p w:rsidR="004D72CD" w:rsidRPr="007C2F2F" w:rsidRDefault="004D72CD" w:rsidP="006E2D8D">
            <w:pPr>
              <w:jc w:val="center"/>
              <w:rPr>
                <w:color w:val="000000"/>
                <w:sz w:val="20"/>
                <w:szCs w:val="20"/>
              </w:rPr>
            </w:pPr>
            <w:r>
              <w:rPr>
                <w:color w:val="000000"/>
                <w:sz w:val="20"/>
                <w:szCs w:val="20"/>
              </w:rPr>
              <w:t>5618,0</w:t>
            </w:r>
          </w:p>
        </w:tc>
        <w:tc>
          <w:tcPr>
            <w:tcW w:w="1214" w:type="dxa"/>
            <w:vAlign w:val="center"/>
          </w:tcPr>
          <w:p w:rsidR="004D72CD" w:rsidRPr="007C2F2F" w:rsidRDefault="004D72CD" w:rsidP="006E2D8D">
            <w:pPr>
              <w:jc w:val="center"/>
              <w:rPr>
                <w:color w:val="000000"/>
                <w:sz w:val="20"/>
                <w:szCs w:val="20"/>
              </w:rPr>
            </w:pPr>
            <w:r>
              <w:rPr>
                <w:color w:val="000000"/>
                <w:sz w:val="20"/>
                <w:szCs w:val="20"/>
              </w:rPr>
              <w:t>23 566,0</w:t>
            </w:r>
          </w:p>
        </w:tc>
        <w:tc>
          <w:tcPr>
            <w:tcW w:w="1114" w:type="dxa"/>
            <w:vAlign w:val="center"/>
          </w:tcPr>
          <w:p w:rsidR="004D72CD" w:rsidRPr="007C2F2F" w:rsidRDefault="004D72CD" w:rsidP="006E2D8D">
            <w:pPr>
              <w:jc w:val="center"/>
              <w:rPr>
                <w:color w:val="000000"/>
                <w:sz w:val="20"/>
                <w:szCs w:val="20"/>
              </w:rPr>
            </w:pPr>
            <w:r>
              <w:rPr>
                <w:color w:val="000000"/>
                <w:sz w:val="20"/>
                <w:szCs w:val="20"/>
              </w:rPr>
              <w:t>23 566,0</w:t>
            </w:r>
          </w:p>
        </w:tc>
      </w:tr>
      <w:tr w:rsidR="004D72CD" w:rsidRPr="007C2F2F" w:rsidTr="006E2D8D">
        <w:trPr>
          <w:trHeight w:val="689"/>
          <w:jc w:val="center"/>
        </w:trPr>
        <w:tc>
          <w:tcPr>
            <w:tcW w:w="3460" w:type="dxa"/>
            <w:vAlign w:val="center"/>
          </w:tcPr>
          <w:p w:rsidR="004D72CD" w:rsidRPr="007C2F2F" w:rsidRDefault="004D72CD" w:rsidP="006E2D8D">
            <w:pPr>
              <w:rPr>
                <w:color w:val="000000"/>
                <w:sz w:val="20"/>
                <w:szCs w:val="20"/>
              </w:rPr>
            </w:pPr>
            <w:r w:rsidRPr="007C2F2F">
              <w:rPr>
                <w:color w:val="000000"/>
                <w:sz w:val="20"/>
                <w:szCs w:val="20"/>
              </w:rPr>
              <w:lastRenderedPageBreak/>
              <w:t>Расходы, связанные с выполнением функций, обеспечением деятельности (оказанием услуг)</w:t>
            </w:r>
          </w:p>
        </w:tc>
        <w:tc>
          <w:tcPr>
            <w:tcW w:w="2202" w:type="dxa"/>
            <w:vAlign w:val="center"/>
          </w:tcPr>
          <w:p w:rsidR="004D72CD" w:rsidRPr="007C2F2F" w:rsidRDefault="004D72CD" w:rsidP="006E2D8D">
            <w:pPr>
              <w:jc w:val="center"/>
              <w:rPr>
                <w:color w:val="000000"/>
                <w:sz w:val="20"/>
                <w:szCs w:val="20"/>
              </w:rPr>
            </w:pPr>
            <w:r>
              <w:rPr>
                <w:color w:val="000000"/>
                <w:sz w:val="20"/>
                <w:szCs w:val="20"/>
              </w:rPr>
              <w:t>52 817,7</w:t>
            </w:r>
          </w:p>
        </w:tc>
        <w:tc>
          <w:tcPr>
            <w:tcW w:w="1214" w:type="dxa"/>
            <w:vAlign w:val="center"/>
          </w:tcPr>
          <w:p w:rsidR="004D72CD" w:rsidRPr="007C2F2F" w:rsidRDefault="004D72CD" w:rsidP="006E2D8D">
            <w:pPr>
              <w:jc w:val="center"/>
              <w:rPr>
                <w:color w:val="000000"/>
                <w:sz w:val="20"/>
                <w:szCs w:val="20"/>
              </w:rPr>
            </w:pPr>
            <w:r>
              <w:rPr>
                <w:color w:val="000000"/>
                <w:sz w:val="20"/>
                <w:szCs w:val="20"/>
              </w:rPr>
              <w:t>15 767,7</w:t>
            </w:r>
          </w:p>
        </w:tc>
        <w:tc>
          <w:tcPr>
            <w:tcW w:w="1214" w:type="dxa"/>
            <w:vAlign w:val="center"/>
          </w:tcPr>
          <w:p w:rsidR="004D72CD" w:rsidRPr="007C2F2F" w:rsidRDefault="004D72CD" w:rsidP="006E2D8D">
            <w:pPr>
              <w:jc w:val="center"/>
              <w:rPr>
                <w:color w:val="000000"/>
                <w:sz w:val="20"/>
                <w:szCs w:val="20"/>
              </w:rPr>
            </w:pPr>
            <w:r>
              <w:rPr>
                <w:color w:val="000000"/>
                <w:sz w:val="20"/>
                <w:szCs w:val="20"/>
              </w:rPr>
              <w:t>12 350,0</w:t>
            </w:r>
          </w:p>
        </w:tc>
        <w:tc>
          <w:tcPr>
            <w:tcW w:w="1214" w:type="dxa"/>
            <w:vAlign w:val="center"/>
          </w:tcPr>
          <w:p w:rsidR="004D72CD" w:rsidRPr="007C2F2F" w:rsidRDefault="004D72CD" w:rsidP="006E2D8D">
            <w:pPr>
              <w:jc w:val="center"/>
              <w:rPr>
                <w:color w:val="000000"/>
                <w:sz w:val="20"/>
                <w:szCs w:val="20"/>
              </w:rPr>
            </w:pPr>
            <w:r>
              <w:rPr>
                <w:color w:val="000000"/>
                <w:sz w:val="20"/>
                <w:szCs w:val="20"/>
              </w:rPr>
              <w:t>12 350,0</w:t>
            </w:r>
          </w:p>
        </w:tc>
        <w:tc>
          <w:tcPr>
            <w:tcW w:w="1114" w:type="dxa"/>
            <w:vAlign w:val="center"/>
          </w:tcPr>
          <w:p w:rsidR="004D72CD" w:rsidRPr="007C2F2F" w:rsidRDefault="004D72CD" w:rsidP="006E2D8D">
            <w:pPr>
              <w:jc w:val="center"/>
              <w:rPr>
                <w:color w:val="000000"/>
                <w:sz w:val="20"/>
                <w:szCs w:val="20"/>
              </w:rPr>
            </w:pPr>
            <w:r>
              <w:rPr>
                <w:color w:val="000000"/>
                <w:sz w:val="20"/>
                <w:szCs w:val="20"/>
              </w:rPr>
              <w:t>12 350,0</w:t>
            </w:r>
          </w:p>
        </w:tc>
      </w:tr>
      <w:tr w:rsidR="004D72CD" w:rsidRPr="007C2F2F" w:rsidTr="006E2D8D">
        <w:trPr>
          <w:trHeight w:val="525"/>
          <w:jc w:val="center"/>
        </w:trPr>
        <w:tc>
          <w:tcPr>
            <w:tcW w:w="3460" w:type="dxa"/>
            <w:tcBorders>
              <w:bottom w:val="single" w:sz="4" w:space="0" w:color="auto"/>
            </w:tcBorders>
            <w:vAlign w:val="center"/>
          </w:tcPr>
          <w:p w:rsidR="004D72CD" w:rsidRPr="007C2F2F" w:rsidRDefault="004D72CD" w:rsidP="006E2D8D">
            <w:pPr>
              <w:rPr>
                <w:color w:val="000000"/>
                <w:sz w:val="20"/>
                <w:szCs w:val="20"/>
              </w:rPr>
            </w:pPr>
            <w:r w:rsidRPr="007C2F2F">
              <w:rPr>
                <w:color w:val="000000"/>
                <w:sz w:val="20"/>
                <w:szCs w:val="20"/>
              </w:rPr>
              <w:t>Развитие и укрепление материально-технической базы</w:t>
            </w:r>
          </w:p>
        </w:tc>
        <w:tc>
          <w:tcPr>
            <w:tcW w:w="2202" w:type="dxa"/>
            <w:vAlign w:val="center"/>
          </w:tcPr>
          <w:p w:rsidR="004D72CD" w:rsidRPr="007C2F2F" w:rsidRDefault="004D72CD" w:rsidP="006E2D8D">
            <w:pPr>
              <w:jc w:val="center"/>
              <w:rPr>
                <w:color w:val="000000"/>
                <w:sz w:val="20"/>
                <w:szCs w:val="20"/>
              </w:rPr>
            </w:pPr>
            <w:r>
              <w:rPr>
                <w:color w:val="000000"/>
                <w:sz w:val="20"/>
                <w:szCs w:val="20"/>
              </w:rPr>
              <w:t>2 012,9</w:t>
            </w:r>
          </w:p>
        </w:tc>
        <w:tc>
          <w:tcPr>
            <w:tcW w:w="1214" w:type="dxa"/>
            <w:vAlign w:val="center"/>
          </w:tcPr>
          <w:p w:rsidR="004D72CD" w:rsidRPr="007C2F2F" w:rsidRDefault="004D72CD" w:rsidP="006E2D8D">
            <w:pPr>
              <w:jc w:val="center"/>
              <w:rPr>
                <w:color w:val="000000"/>
                <w:sz w:val="20"/>
                <w:szCs w:val="20"/>
              </w:rPr>
            </w:pPr>
            <w:r>
              <w:rPr>
                <w:color w:val="000000"/>
                <w:sz w:val="20"/>
                <w:szCs w:val="20"/>
              </w:rPr>
              <w:t>1 916,9</w:t>
            </w:r>
          </w:p>
        </w:tc>
        <w:tc>
          <w:tcPr>
            <w:tcW w:w="1214" w:type="dxa"/>
            <w:vAlign w:val="center"/>
          </w:tcPr>
          <w:p w:rsidR="004D72CD" w:rsidRPr="007C2F2F" w:rsidRDefault="004D72CD" w:rsidP="006E2D8D">
            <w:pPr>
              <w:jc w:val="center"/>
              <w:rPr>
                <w:color w:val="000000"/>
                <w:sz w:val="20"/>
                <w:szCs w:val="20"/>
              </w:rPr>
            </w:pPr>
            <w:r>
              <w:rPr>
                <w:color w:val="000000"/>
                <w:sz w:val="20"/>
                <w:szCs w:val="20"/>
              </w:rPr>
              <w:t>32,0</w:t>
            </w:r>
          </w:p>
        </w:tc>
        <w:tc>
          <w:tcPr>
            <w:tcW w:w="1214" w:type="dxa"/>
            <w:vAlign w:val="center"/>
          </w:tcPr>
          <w:p w:rsidR="004D72CD" w:rsidRPr="007C2F2F" w:rsidRDefault="004D72CD" w:rsidP="006E2D8D">
            <w:pPr>
              <w:jc w:val="center"/>
              <w:rPr>
                <w:color w:val="000000"/>
                <w:sz w:val="20"/>
                <w:szCs w:val="20"/>
              </w:rPr>
            </w:pPr>
            <w:r>
              <w:rPr>
                <w:color w:val="000000"/>
                <w:sz w:val="20"/>
                <w:szCs w:val="20"/>
              </w:rPr>
              <w:t>32,0</w:t>
            </w:r>
          </w:p>
        </w:tc>
        <w:tc>
          <w:tcPr>
            <w:tcW w:w="1114" w:type="dxa"/>
            <w:vAlign w:val="center"/>
          </w:tcPr>
          <w:p w:rsidR="004D72CD" w:rsidRPr="007C2F2F" w:rsidRDefault="004D72CD" w:rsidP="006E2D8D">
            <w:pPr>
              <w:jc w:val="center"/>
              <w:rPr>
                <w:color w:val="000000"/>
                <w:sz w:val="20"/>
                <w:szCs w:val="20"/>
              </w:rPr>
            </w:pPr>
            <w:r>
              <w:rPr>
                <w:color w:val="000000"/>
                <w:sz w:val="20"/>
                <w:szCs w:val="20"/>
              </w:rPr>
              <w:t>32,0</w:t>
            </w:r>
          </w:p>
        </w:tc>
      </w:tr>
      <w:tr w:rsidR="004D72CD" w:rsidRPr="007C2F2F" w:rsidTr="006E2D8D">
        <w:trPr>
          <w:trHeight w:val="273"/>
          <w:jc w:val="center"/>
        </w:trPr>
        <w:tc>
          <w:tcPr>
            <w:tcW w:w="3460" w:type="dxa"/>
            <w:vAlign w:val="center"/>
          </w:tcPr>
          <w:p w:rsidR="004D72CD" w:rsidRPr="007C2F2F" w:rsidRDefault="004D72CD" w:rsidP="006E2D8D">
            <w:pPr>
              <w:rPr>
                <w:iCs/>
                <w:color w:val="000000"/>
                <w:sz w:val="20"/>
                <w:szCs w:val="20"/>
              </w:rPr>
            </w:pPr>
            <w:r w:rsidRPr="007C2F2F">
              <w:rPr>
                <w:iCs/>
                <w:color w:val="000000"/>
                <w:sz w:val="20"/>
                <w:szCs w:val="20"/>
              </w:rPr>
              <w:t>Организация, участие и проведение культурно - массовых, агитационных мероприятий, конкурсов, олимпиад; поощрение, премирование, гранты</w:t>
            </w:r>
          </w:p>
        </w:tc>
        <w:tc>
          <w:tcPr>
            <w:tcW w:w="2202" w:type="dxa"/>
            <w:vAlign w:val="center"/>
          </w:tcPr>
          <w:p w:rsidR="004D72CD" w:rsidRPr="007C2F2F" w:rsidRDefault="004D72CD" w:rsidP="006E2D8D">
            <w:pPr>
              <w:jc w:val="center"/>
              <w:rPr>
                <w:iCs/>
                <w:color w:val="000000"/>
                <w:sz w:val="20"/>
                <w:szCs w:val="20"/>
              </w:rPr>
            </w:pPr>
            <w:r>
              <w:rPr>
                <w:iCs/>
                <w:color w:val="000000"/>
                <w:sz w:val="20"/>
                <w:szCs w:val="20"/>
              </w:rPr>
              <w:t>24,0</w:t>
            </w:r>
          </w:p>
        </w:tc>
        <w:tc>
          <w:tcPr>
            <w:tcW w:w="1214" w:type="dxa"/>
            <w:vAlign w:val="center"/>
          </w:tcPr>
          <w:p w:rsidR="004D72CD" w:rsidRPr="007C2F2F" w:rsidRDefault="004D72CD" w:rsidP="006E2D8D">
            <w:pPr>
              <w:jc w:val="center"/>
              <w:rPr>
                <w:iCs/>
                <w:color w:val="000000"/>
                <w:sz w:val="20"/>
                <w:szCs w:val="20"/>
              </w:rPr>
            </w:pPr>
            <w:r>
              <w:rPr>
                <w:iCs/>
                <w:color w:val="000000"/>
                <w:sz w:val="20"/>
                <w:szCs w:val="20"/>
              </w:rPr>
              <w:t>24,0</w:t>
            </w:r>
          </w:p>
        </w:tc>
        <w:tc>
          <w:tcPr>
            <w:tcW w:w="1214" w:type="dxa"/>
            <w:vAlign w:val="center"/>
          </w:tcPr>
          <w:p w:rsidR="004D72CD" w:rsidRPr="007C2F2F" w:rsidRDefault="004D72CD" w:rsidP="006E2D8D">
            <w:pPr>
              <w:jc w:val="center"/>
              <w:rPr>
                <w:iCs/>
                <w:color w:val="000000"/>
                <w:sz w:val="20"/>
                <w:szCs w:val="20"/>
              </w:rPr>
            </w:pPr>
            <w:r>
              <w:rPr>
                <w:iCs/>
                <w:color w:val="000000"/>
                <w:sz w:val="20"/>
                <w:szCs w:val="20"/>
              </w:rPr>
              <w:t>0,0</w:t>
            </w:r>
          </w:p>
        </w:tc>
        <w:tc>
          <w:tcPr>
            <w:tcW w:w="1214" w:type="dxa"/>
            <w:vAlign w:val="center"/>
          </w:tcPr>
          <w:p w:rsidR="004D72CD" w:rsidRPr="007C2F2F" w:rsidRDefault="004D72CD" w:rsidP="006E2D8D">
            <w:pPr>
              <w:jc w:val="center"/>
              <w:rPr>
                <w:iCs/>
                <w:color w:val="000000"/>
                <w:sz w:val="20"/>
                <w:szCs w:val="20"/>
              </w:rPr>
            </w:pPr>
            <w:r>
              <w:rPr>
                <w:iCs/>
                <w:color w:val="000000"/>
                <w:sz w:val="20"/>
                <w:szCs w:val="20"/>
              </w:rPr>
              <w:t>0,0</w:t>
            </w:r>
          </w:p>
        </w:tc>
        <w:tc>
          <w:tcPr>
            <w:tcW w:w="1114" w:type="dxa"/>
            <w:vAlign w:val="center"/>
          </w:tcPr>
          <w:p w:rsidR="004D72CD" w:rsidRPr="007C2F2F" w:rsidRDefault="004D72CD" w:rsidP="006E2D8D">
            <w:pPr>
              <w:jc w:val="center"/>
              <w:rPr>
                <w:iCs/>
                <w:color w:val="000000"/>
                <w:sz w:val="20"/>
                <w:szCs w:val="20"/>
              </w:rPr>
            </w:pPr>
            <w:r>
              <w:rPr>
                <w:iCs/>
                <w:color w:val="000000"/>
                <w:sz w:val="20"/>
                <w:szCs w:val="20"/>
              </w:rPr>
              <w:t>0,0</w:t>
            </w:r>
          </w:p>
        </w:tc>
      </w:tr>
    </w:tbl>
    <w:p w:rsidR="004D72CD" w:rsidRPr="00623717" w:rsidRDefault="004D72CD" w:rsidP="00623717">
      <w:pPr>
        <w:rPr>
          <w:b/>
        </w:rPr>
      </w:pPr>
    </w:p>
    <w:p w:rsidR="004D72CD" w:rsidRDefault="004D72CD" w:rsidP="00623717">
      <w:pPr>
        <w:jc w:val="center"/>
        <w:rPr>
          <w:b/>
        </w:rPr>
      </w:pPr>
      <w:r w:rsidRPr="00623717">
        <w:rPr>
          <w:b/>
        </w:rPr>
        <w:t xml:space="preserve">Раздел </w:t>
      </w:r>
      <w:r>
        <w:rPr>
          <w:b/>
        </w:rPr>
        <w:t>8.6</w:t>
      </w:r>
      <w:r w:rsidRPr="00623717">
        <w:rPr>
          <w:b/>
        </w:rPr>
        <w:t>.</w:t>
      </w:r>
    </w:p>
    <w:p w:rsidR="004D72CD" w:rsidRPr="00623717" w:rsidRDefault="004D72CD" w:rsidP="00623717">
      <w:pPr>
        <w:jc w:val="center"/>
        <w:rPr>
          <w:b/>
        </w:rPr>
      </w:pPr>
      <w:r w:rsidRPr="00623717">
        <w:rPr>
          <w:b/>
        </w:rPr>
        <w:t>Ожидаемые результаты.</w:t>
      </w:r>
    </w:p>
    <w:p w:rsidR="004D72CD" w:rsidRPr="00623717" w:rsidRDefault="004D72CD" w:rsidP="00623717"/>
    <w:p w:rsidR="004D72CD" w:rsidRPr="00623717" w:rsidRDefault="004D72CD" w:rsidP="006E2D8D">
      <w:pPr>
        <w:numPr>
          <w:ilvl w:val="1"/>
          <w:numId w:val="18"/>
        </w:numPr>
        <w:tabs>
          <w:tab w:val="num" w:pos="360"/>
        </w:tabs>
        <w:ind w:left="360"/>
        <w:rPr>
          <w:noProof/>
        </w:rPr>
      </w:pPr>
      <w:r w:rsidRPr="00623717">
        <w:rPr>
          <w:noProof/>
        </w:rPr>
        <w:t>включение детей школьного возраста в освоении программ общего образования (не менее 99,5% к 201</w:t>
      </w:r>
      <w:r>
        <w:rPr>
          <w:noProof/>
        </w:rPr>
        <w:t>7</w:t>
      </w:r>
      <w:r w:rsidRPr="00623717">
        <w:rPr>
          <w:noProof/>
        </w:rPr>
        <w:t xml:space="preserve"> году);</w:t>
      </w:r>
    </w:p>
    <w:p w:rsidR="004D72CD" w:rsidRPr="00623717" w:rsidRDefault="004D72CD" w:rsidP="006E2D8D">
      <w:pPr>
        <w:numPr>
          <w:ilvl w:val="1"/>
          <w:numId w:val="18"/>
        </w:numPr>
        <w:tabs>
          <w:tab w:val="num" w:pos="360"/>
        </w:tabs>
        <w:ind w:left="360"/>
        <w:rPr>
          <w:noProof/>
        </w:rPr>
      </w:pPr>
      <w:r w:rsidRPr="00623717">
        <w:rPr>
          <w:noProof/>
        </w:rPr>
        <w:t xml:space="preserve">наличие у учащихся школ портфолио, отражающих достижения и индивидуальный прогресс (не менее, чем у </w:t>
      </w:r>
      <w:r>
        <w:rPr>
          <w:noProof/>
        </w:rPr>
        <w:t>8</w:t>
      </w:r>
      <w:r w:rsidRPr="00623717">
        <w:rPr>
          <w:noProof/>
        </w:rPr>
        <w:t>0 % к 201</w:t>
      </w:r>
      <w:r>
        <w:rPr>
          <w:noProof/>
        </w:rPr>
        <w:t>7</w:t>
      </w:r>
      <w:r w:rsidRPr="00623717">
        <w:rPr>
          <w:noProof/>
        </w:rPr>
        <w:t xml:space="preserve"> году);</w:t>
      </w:r>
    </w:p>
    <w:p w:rsidR="004D72CD" w:rsidRPr="00623717" w:rsidRDefault="004D72CD" w:rsidP="006E2D8D">
      <w:pPr>
        <w:numPr>
          <w:ilvl w:val="1"/>
          <w:numId w:val="18"/>
        </w:numPr>
        <w:tabs>
          <w:tab w:val="num" w:pos="360"/>
        </w:tabs>
        <w:ind w:left="360"/>
        <w:rPr>
          <w:noProof/>
        </w:rPr>
      </w:pPr>
      <w:r w:rsidRPr="00623717">
        <w:rPr>
          <w:noProof/>
        </w:rPr>
        <w:t>рост количества учащихся начальной школы, обучающихся по новым федеральным образовательным стандартам (100% к 201</w:t>
      </w:r>
      <w:r>
        <w:rPr>
          <w:noProof/>
        </w:rPr>
        <w:t>7</w:t>
      </w:r>
      <w:r w:rsidRPr="00623717">
        <w:rPr>
          <w:noProof/>
        </w:rPr>
        <w:t xml:space="preserve"> году);</w:t>
      </w:r>
    </w:p>
    <w:p w:rsidR="004D72CD" w:rsidRPr="00623717" w:rsidRDefault="004D72CD" w:rsidP="006E2D8D">
      <w:pPr>
        <w:numPr>
          <w:ilvl w:val="1"/>
          <w:numId w:val="18"/>
        </w:numPr>
        <w:tabs>
          <w:tab w:val="num" w:pos="360"/>
        </w:tabs>
        <w:ind w:left="360"/>
        <w:rPr>
          <w:noProof/>
        </w:rPr>
      </w:pPr>
      <w:r w:rsidRPr="00623717">
        <w:rPr>
          <w:noProof/>
        </w:rPr>
        <w:t>рост количества учащихся основной школы, обучающихся по новым федеральным образовательным стандартам (</w:t>
      </w:r>
      <w:r>
        <w:rPr>
          <w:noProof/>
        </w:rPr>
        <w:t>90</w:t>
      </w:r>
      <w:r w:rsidRPr="00623717">
        <w:rPr>
          <w:noProof/>
        </w:rPr>
        <w:t xml:space="preserve"> % к 201</w:t>
      </w:r>
      <w:r>
        <w:rPr>
          <w:noProof/>
        </w:rPr>
        <w:t>7</w:t>
      </w:r>
      <w:r w:rsidRPr="00623717">
        <w:rPr>
          <w:noProof/>
        </w:rPr>
        <w:t xml:space="preserve"> году);</w:t>
      </w:r>
    </w:p>
    <w:p w:rsidR="004D72CD" w:rsidRPr="00623717" w:rsidRDefault="004D72CD" w:rsidP="006E2D8D">
      <w:pPr>
        <w:numPr>
          <w:ilvl w:val="1"/>
          <w:numId w:val="18"/>
        </w:numPr>
        <w:tabs>
          <w:tab w:val="num" w:pos="360"/>
        </w:tabs>
        <w:ind w:left="360"/>
        <w:rPr>
          <w:noProof/>
        </w:rPr>
      </w:pPr>
      <w:r w:rsidRPr="00623717">
        <w:rPr>
          <w:noProof/>
        </w:rPr>
        <w:t>увеличение доли  общественной составляющей (управляющие, попечительские советы) участвующих  в управлении общеобразовательных учреждений (на 10%  к 201</w:t>
      </w:r>
      <w:r>
        <w:rPr>
          <w:noProof/>
        </w:rPr>
        <w:t>7</w:t>
      </w:r>
      <w:r w:rsidRPr="00623717">
        <w:rPr>
          <w:noProof/>
        </w:rPr>
        <w:t xml:space="preserve"> году);</w:t>
      </w:r>
    </w:p>
    <w:p w:rsidR="004D72CD" w:rsidRPr="00623717" w:rsidRDefault="004D72CD" w:rsidP="006E2D8D">
      <w:pPr>
        <w:numPr>
          <w:ilvl w:val="1"/>
          <w:numId w:val="18"/>
        </w:numPr>
        <w:tabs>
          <w:tab w:val="num" w:pos="360"/>
        </w:tabs>
        <w:ind w:left="360"/>
        <w:rPr>
          <w:noProof/>
        </w:rPr>
      </w:pPr>
      <w:r w:rsidRPr="00623717">
        <w:rPr>
          <w:noProof/>
        </w:rPr>
        <w:t>наличие в 100 % общеобразовательных учреждений программы развития и ежегодно предоставляемого открытого публичного доклада;</w:t>
      </w:r>
    </w:p>
    <w:p w:rsidR="004D72CD" w:rsidRPr="00623717" w:rsidRDefault="004D72CD" w:rsidP="006E2D8D">
      <w:pPr>
        <w:numPr>
          <w:ilvl w:val="1"/>
          <w:numId w:val="18"/>
        </w:numPr>
        <w:tabs>
          <w:tab w:val="num" w:pos="360"/>
        </w:tabs>
        <w:ind w:left="360"/>
        <w:rPr>
          <w:noProof/>
        </w:rPr>
      </w:pPr>
      <w:r w:rsidRPr="00623717">
        <w:rPr>
          <w:noProof/>
        </w:rPr>
        <w:t>предоставление возможности дистанционного образования детям-инвалидам, обучающимся на дому по общеобразовательным программам (16 к  2016 году);</w:t>
      </w:r>
    </w:p>
    <w:p w:rsidR="004D72CD" w:rsidRPr="00623717" w:rsidRDefault="004D72CD" w:rsidP="006E2D8D">
      <w:pPr>
        <w:numPr>
          <w:ilvl w:val="1"/>
          <w:numId w:val="18"/>
        </w:numPr>
        <w:tabs>
          <w:tab w:val="num" w:pos="360"/>
        </w:tabs>
        <w:ind w:left="360"/>
        <w:rPr>
          <w:noProof/>
        </w:rPr>
      </w:pPr>
      <w:r w:rsidRPr="00623717">
        <w:rPr>
          <w:noProof/>
        </w:rPr>
        <w:t>улучшение обеспеченности школьников современным компьютерным оборудованием (до 16 чел. школьников на один современный компьютер к 201</w:t>
      </w:r>
      <w:r>
        <w:rPr>
          <w:noProof/>
        </w:rPr>
        <w:t>7</w:t>
      </w:r>
      <w:r w:rsidRPr="00623717">
        <w:rPr>
          <w:noProof/>
        </w:rPr>
        <w:t xml:space="preserve"> году);</w:t>
      </w:r>
    </w:p>
    <w:p w:rsidR="004D72CD" w:rsidRPr="00623717" w:rsidRDefault="004D72CD" w:rsidP="006E2D8D">
      <w:pPr>
        <w:numPr>
          <w:ilvl w:val="1"/>
          <w:numId w:val="18"/>
        </w:numPr>
        <w:tabs>
          <w:tab w:val="num" w:pos="360"/>
        </w:tabs>
        <w:ind w:left="360"/>
        <w:rPr>
          <w:noProof/>
        </w:rPr>
      </w:pPr>
      <w:r w:rsidRPr="00623717">
        <w:rPr>
          <w:noProof/>
        </w:rPr>
        <w:t>улучшение обеспеченности школьников интреактивным оборудованием ( на 15 % к 2016 году);</w:t>
      </w:r>
    </w:p>
    <w:p w:rsidR="004D72CD" w:rsidRPr="00623717" w:rsidRDefault="004D72CD" w:rsidP="006E2D8D">
      <w:pPr>
        <w:numPr>
          <w:ilvl w:val="1"/>
          <w:numId w:val="18"/>
        </w:numPr>
        <w:tabs>
          <w:tab w:val="num" w:pos="360"/>
        </w:tabs>
        <w:ind w:left="360"/>
        <w:rPr>
          <w:noProof/>
        </w:rPr>
      </w:pPr>
      <w:r w:rsidRPr="00623717">
        <w:t>увеличение доли педагогических и руководящих работников, прошедших обучение в области информационно-коммуникационных технологий (до 100 % к 2016 году);</w:t>
      </w:r>
    </w:p>
    <w:p w:rsidR="004D72CD" w:rsidRPr="00623717" w:rsidRDefault="004D72CD" w:rsidP="006E2D8D">
      <w:pPr>
        <w:numPr>
          <w:ilvl w:val="1"/>
          <w:numId w:val="18"/>
        </w:numPr>
        <w:tabs>
          <w:tab w:val="num" w:pos="360"/>
        </w:tabs>
        <w:ind w:left="360"/>
        <w:rPr>
          <w:noProof/>
        </w:rPr>
      </w:pPr>
      <w:r w:rsidRPr="00623717">
        <w:rPr>
          <w:noProof/>
        </w:rPr>
        <w:t>увеличение охвата всех категорий нуждающихся консультационными услугами специалистов районной ПМПК (100 % к 2016 году);</w:t>
      </w:r>
    </w:p>
    <w:p w:rsidR="004D72CD" w:rsidRPr="00623717" w:rsidRDefault="004D72CD" w:rsidP="006E2D8D">
      <w:pPr>
        <w:numPr>
          <w:ilvl w:val="1"/>
          <w:numId w:val="18"/>
        </w:numPr>
        <w:tabs>
          <w:tab w:val="num" w:pos="360"/>
        </w:tabs>
        <w:ind w:left="360"/>
        <w:rPr>
          <w:noProof/>
        </w:rPr>
      </w:pPr>
      <w:r w:rsidRPr="00623717">
        <w:rPr>
          <w:noProof/>
        </w:rPr>
        <w:t>рост доли обучающихся образовательных учреждений, участвующих в конкурсах и олимпиадах (до 42 % от числа обучающихся);</w:t>
      </w:r>
    </w:p>
    <w:p w:rsidR="004D72CD" w:rsidRPr="00623717" w:rsidRDefault="004D72CD" w:rsidP="006E2D8D">
      <w:pPr>
        <w:numPr>
          <w:ilvl w:val="1"/>
          <w:numId w:val="18"/>
        </w:numPr>
        <w:tabs>
          <w:tab w:val="num" w:pos="360"/>
        </w:tabs>
        <w:ind w:left="360"/>
        <w:rPr>
          <w:noProof/>
        </w:rPr>
      </w:pPr>
      <w:r w:rsidRPr="00623717">
        <w:rPr>
          <w:noProof/>
        </w:rPr>
        <w:t>увеличение количества победителей из числа одаренных детей школьного возраста, занявших призовые места на Всероссийских олимпиадах, конкурсах и иных мероприятиях (на 3 % к 201</w:t>
      </w:r>
      <w:r>
        <w:rPr>
          <w:noProof/>
        </w:rPr>
        <w:t>7</w:t>
      </w:r>
      <w:r w:rsidRPr="00623717">
        <w:rPr>
          <w:noProof/>
        </w:rPr>
        <w:t xml:space="preserve"> году);</w:t>
      </w:r>
    </w:p>
    <w:p w:rsidR="004D72CD" w:rsidRPr="00623717" w:rsidRDefault="004D72CD" w:rsidP="006E2D8D">
      <w:pPr>
        <w:numPr>
          <w:ilvl w:val="1"/>
          <w:numId w:val="18"/>
        </w:numPr>
        <w:tabs>
          <w:tab w:val="num" w:pos="360"/>
        </w:tabs>
        <w:ind w:left="360"/>
      </w:pPr>
      <w:r w:rsidRPr="00623717">
        <w:rPr>
          <w:noProof/>
        </w:rPr>
        <w:t>наличие</w:t>
      </w:r>
      <w:r w:rsidRPr="00623717">
        <w:t xml:space="preserve"> системы сетевых предметных сообществ, дистанционного консультирования и обучения педагогов-предметников;</w:t>
      </w:r>
    </w:p>
    <w:p w:rsidR="004D72CD" w:rsidRPr="00623717" w:rsidRDefault="004D72CD" w:rsidP="006E2D8D">
      <w:pPr>
        <w:numPr>
          <w:ilvl w:val="1"/>
          <w:numId w:val="18"/>
        </w:numPr>
        <w:tabs>
          <w:tab w:val="num" w:pos="360"/>
        </w:tabs>
        <w:ind w:left="360"/>
      </w:pPr>
      <w:r w:rsidRPr="00623717">
        <w:t>организация транспортного обслуживания всех учащихся общеобразовательных учреждений, нуждающихся в подвозе к месту учебы и обратно (100 % от потребности к 201</w:t>
      </w:r>
      <w:r>
        <w:t>7</w:t>
      </w:r>
      <w:r w:rsidRPr="00623717">
        <w:t xml:space="preserve"> году);</w:t>
      </w:r>
    </w:p>
    <w:p w:rsidR="004D72CD" w:rsidRPr="00623717" w:rsidRDefault="004D72CD" w:rsidP="006E2D8D">
      <w:pPr>
        <w:numPr>
          <w:ilvl w:val="1"/>
          <w:numId w:val="18"/>
        </w:numPr>
        <w:tabs>
          <w:tab w:val="num" w:pos="360"/>
        </w:tabs>
        <w:ind w:left="360"/>
      </w:pPr>
      <w:r w:rsidRPr="00623717">
        <w:t>наличие в образовательных учреждениях района лицензий на правоведения образовательной деятельности (100 % от потребности к 201</w:t>
      </w:r>
      <w:r>
        <w:t>7</w:t>
      </w:r>
      <w:r w:rsidRPr="00623717">
        <w:t xml:space="preserve"> году).</w:t>
      </w:r>
    </w:p>
    <w:p w:rsidR="004D72CD" w:rsidRPr="00623717" w:rsidRDefault="004D72CD" w:rsidP="006E2D8D">
      <w:pPr>
        <w:ind w:left="317" w:hanging="317"/>
      </w:pPr>
      <w:r w:rsidRPr="00623717">
        <w:t>-    обеспечение условий для получения общего образования детьми с ограниченными возможностями здоровья и детьми-инвалидами, не менее чем 90% от числа выявленных</w:t>
      </w:r>
    </w:p>
    <w:p w:rsidR="004D72CD" w:rsidRPr="00623717" w:rsidRDefault="004D72CD" w:rsidP="006E2D8D">
      <w:pPr>
        <w:numPr>
          <w:ilvl w:val="0"/>
          <w:numId w:val="27"/>
        </w:numPr>
        <w:tabs>
          <w:tab w:val="num" w:pos="317"/>
        </w:tabs>
        <w:ind w:left="317"/>
        <w:rPr>
          <w:color w:val="FF0000"/>
        </w:rPr>
      </w:pPr>
      <w:r w:rsidRPr="00623717">
        <w:t>доведение удельного веса лиц, сдавших единый государственный экзамен не менее, чем по 3 предметам, от числа выпускников, участвовавших в едином государственном экзамене, до 40%;</w:t>
      </w:r>
    </w:p>
    <w:p w:rsidR="004D72CD" w:rsidRPr="00623717" w:rsidRDefault="004D72CD" w:rsidP="006E2D8D">
      <w:pPr>
        <w:numPr>
          <w:ilvl w:val="0"/>
          <w:numId w:val="27"/>
        </w:numPr>
        <w:tabs>
          <w:tab w:val="num" w:pos="317"/>
        </w:tabs>
        <w:ind w:left="317"/>
      </w:pPr>
      <w:r w:rsidRPr="00623717">
        <w:t>охват не менее</w:t>
      </w:r>
      <w:r>
        <w:t>,</w:t>
      </w:r>
      <w:r w:rsidRPr="00623717">
        <w:t xml:space="preserve"> чем 95% школьников горячим питанием; </w:t>
      </w:r>
    </w:p>
    <w:p w:rsidR="004D72CD" w:rsidRPr="00623717" w:rsidRDefault="004D72CD" w:rsidP="006E2D8D">
      <w:pPr>
        <w:numPr>
          <w:ilvl w:val="0"/>
          <w:numId w:val="27"/>
        </w:numPr>
        <w:tabs>
          <w:tab w:val="num" w:pos="317"/>
        </w:tabs>
        <w:ind w:left="317"/>
      </w:pPr>
      <w:r w:rsidRPr="00623717">
        <w:lastRenderedPageBreak/>
        <w:t>увеличение доли педагогических работников, повысивших квалификацию или прошедших переподготовку, не менее чем до 80% от общего числа.</w:t>
      </w:r>
    </w:p>
    <w:p w:rsidR="004D72CD" w:rsidRDefault="004D72CD" w:rsidP="00623717">
      <w:pPr>
        <w:keepNext/>
        <w:jc w:val="center"/>
        <w:outlineLvl w:val="1"/>
        <w:rPr>
          <w:b/>
          <w:bCs/>
          <w:iCs/>
        </w:rPr>
      </w:pPr>
      <w:r w:rsidRPr="00623717">
        <w:rPr>
          <w:b/>
          <w:bCs/>
          <w:iCs/>
        </w:rPr>
        <w:t xml:space="preserve">Раздел </w:t>
      </w:r>
      <w:r>
        <w:rPr>
          <w:b/>
          <w:bCs/>
          <w:iCs/>
        </w:rPr>
        <w:t>8.7</w:t>
      </w:r>
      <w:r w:rsidRPr="00623717">
        <w:rPr>
          <w:b/>
          <w:bCs/>
          <w:iCs/>
        </w:rPr>
        <w:t>.</w:t>
      </w:r>
    </w:p>
    <w:p w:rsidR="004D72CD" w:rsidRPr="00623717" w:rsidRDefault="004D72CD" w:rsidP="00623717">
      <w:pPr>
        <w:keepNext/>
        <w:jc w:val="center"/>
        <w:outlineLvl w:val="1"/>
        <w:rPr>
          <w:b/>
          <w:bCs/>
          <w:iCs/>
        </w:rPr>
      </w:pPr>
      <w:r w:rsidRPr="00623717">
        <w:rPr>
          <w:b/>
          <w:bCs/>
          <w:iCs/>
        </w:rPr>
        <w:t>Показатели результативности подпрограммы.</w:t>
      </w:r>
    </w:p>
    <w:p w:rsidR="004D72CD" w:rsidRPr="00623717" w:rsidRDefault="004D72CD" w:rsidP="00623717"/>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2"/>
        <w:gridCol w:w="3545"/>
        <w:gridCol w:w="720"/>
        <w:gridCol w:w="983"/>
        <w:gridCol w:w="1008"/>
        <w:gridCol w:w="1080"/>
        <w:gridCol w:w="1080"/>
        <w:gridCol w:w="1080"/>
      </w:tblGrid>
      <w:tr w:rsidR="004D72CD" w:rsidRPr="006E2D8D" w:rsidTr="00202085">
        <w:trPr>
          <w:trHeight w:val="278"/>
        </w:trPr>
        <w:tc>
          <w:tcPr>
            <w:tcW w:w="872" w:type="dxa"/>
            <w:vMerge w:val="restart"/>
          </w:tcPr>
          <w:p w:rsidR="004D72CD" w:rsidRPr="006E2D8D" w:rsidRDefault="004D72CD" w:rsidP="0045450A">
            <w:pPr>
              <w:tabs>
                <w:tab w:val="left" w:pos="360"/>
              </w:tabs>
              <w:rPr>
                <w:sz w:val="20"/>
                <w:szCs w:val="20"/>
              </w:rPr>
            </w:pPr>
            <w:r w:rsidRPr="006E2D8D">
              <w:rPr>
                <w:sz w:val="20"/>
                <w:szCs w:val="20"/>
              </w:rPr>
              <w:t>№</w:t>
            </w:r>
          </w:p>
        </w:tc>
        <w:tc>
          <w:tcPr>
            <w:tcW w:w="3545" w:type="dxa"/>
            <w:vMerge w:val="restart"/>
          </w:tcPr>
          <w:p w:rsidR="004D72CD" w:rsidRPr="006E2D8D" w:rsidRDefault="004D72CD" w:rsidP="0045450A">
            <w:pPr>
              <w:tabs>
                <w:tab w:val="left" w:pos="360"/>
              </w:tabs>
              <w:rPr>
                <w:sz w:val="20"/>
                <w:szCs w:val="20"/>
              </w:rPr>
            </w:pPr>
            <w:r w:rsidRPr="006E2D8D">
              <w:rPr>
                <w:sz w:val="20"/>
                <w:szCs w:val="20"/>
              </w:rPr>
              <w:t>Наименование показателя результативности</w:t>
            </w:r>
          </w:p>
        </w:tc>
        <w:tc>
          <w:tcPr>
            <w:tcW w:w="720" w:type="dxa"/>
            <w:vMerge w:val="restart"/>
          </w:tcPr>
          <w:p w:rsidR="004D72CD" w:rsidRPr="006E2D8D" w:rsidRDefault="004D72CD" w:rsidP="0045450A">
            <w:pPr>
              <w:tabs>
                <w:tab w:val="left" w:pos="360"/>
              </w:tabs>
              <w:rPr>
                <w:sz w:val="20"/>
                <w:szCs w:val="20"/>
              </w:rPr>
            </w:pPr>
            <w:r w:rsidRPr="006E2D8D">
              <w:rPr>
                <w:sz w:val="20"/>
                <w:szCs w:val="20"/>
              </w:rPr>
              <w:t>Ед. изм.</w:t>
            </w:r>
          </w:p>
        </w:tc>
        <w:tc>
          <w:tcPr>
            <w:tcW w:w="983" w:type="dxa"/>
            <w:vMerge w:val="restart"/>
          </w:tcPr>
          <w:p w:rsidR="004D72CD" w:rsidRPr="006E2D8D" w:rsidRDefault="004D72CD" w:rsidP="0045450A">
            <w:pPr>
              <w:tabs>
                <w:tab w:val="left" w:pos="360"/>
              </w:tabs>
              <w:rPr>
                <w:sz w:val="20"/>
                <w:szCs w:val="20"/>
              </w:rPr>
            </w:pPr>
            <w:r w:rsidRPr="006E2D8D">
              <w:rPr>
                <w:sz w:val="20"/>
                <w:szCs w:val="20"/>
              </w:rPr>
              <w:t>Базовое значение</w:t>
            </w:r>
          </w:p>
        </w:tc>
        <w:tc>
          <w:tcPr>
            <w:tcW w:w="1008" w:type="dxa"/>
          </w:tcPr>
          <w:p w:rsidR="004D72CD" w:rsidRPr="006E2D8D" w:rsidRDefault="004D72CD" w:rsidP="0045450A">
            <w:pPr>
              <w:tabs>
                <w:tab w:val="left" w:pos="360"/>
              </w:tabs>
              <w:rPr>
                <w:sz w:val="20"/>
                <w:szCs w:val="20"/>
              </w:rPr>
            </w:pPr>
          </w:p>
        </w:tc>
        <w:tc>
          <w:tcPr>
            <w:tcW w:w="1080" w:type="dxa"/>
          </w:tcPr>
          <w:p w:rsidR="004D72CD" w:rsidRPr="006E2D8D" w:rsidRDefault="004D72CD" w:rsidP="0045450A">
            <w:pPr>
              <w:tabs>
                <w:tab w:val="left" w:pos="360"/>
              </w:tabs>
              <w:rPr>
                <w:sz w:val="20"/>
                <w:szCs w:val="20"/>
              </w:rPr>
            </w:pPr>
          </w:p>
        </w:tc>
        <w:tc>
          <w:tcPr>
            <w:tcW w:w="1080" w:type="dxa"/>
          </w:tcPr>
          <w:p w:rsidR="004D72CD" w:rsidRPr="006E2D8D" w:rsidRDefault="004D72CD" w:rsidP="0045450A">
            <w:pPr>
              <w:tabs>
                <w:tab w:val="left" w:pos="360"/>
              </w:tabs>
              <w:rPr>
                <w:sz w:val="20"/>
                <w:szCs w:val="20"/>
              </w:rPr>
            </w:pPr>
          </w:p>
        </w:tc>
        <w:tc>
          <w:tcPr>
            <w:tcW w:w="1080" w:type="dxa"/>
          </w:tcPr>
          <w:p w:rsidR="004D72CD" w:rsidRPr="006E2D8D" w:rsidRDefault="004D72CD" w:rsidP="0045450A">
            <w:pPr>
              <w:tabs>
                <w:tab w:val="left" w:pos="360"/>
              </w:tabs>
              <w:rPr>
                <w:sz w:val="20"/>
                <w:szCs w:val="20"/>
              </w:rPr>
            </w:pPr>
          </w:p>
        </w:tc>
      </w:tr>
      <w:tr w:rsidR="004D72CD" w:rsidRPr="006E2D8D" w:rsidTr="00202085">
        <w:trPr>
          <w:trHeight w:val="471"/>
        </w:trPr>
        <w:tc>
          <w:tcPr>
            <w:tcW w:w="872" w:type="dxa"/>
            <w:vMerge/>
          </w:tcPr>
          <w:p w:rsidR="004D72CD" w:rsidRPr="006E2D8D" w:rsidRDefault="004D72CD" w:rsidP="0045450A">
            <w:pPr>
              <w:tabs>
                <w:tab w:val="left" w:pos="360"/>
              </w:tabs>
              <w:rPr>
                <w:sz w:val="20"/>
                <w:szCs w:val="20"/>
              </w:rPr>
            </w:pPr>
          </w:p>
        </w:tc>
        <w:tc>
          <w:tcPr>
            <w:tcW w:w="3545" w:type="dxa"/>
            <w:vMerge/>
          </w:tcPr>
          <w:p w:rsidR="004D72CD" w:rsidRPr="006E2D8D" w:rsidRDefault="004D72CD" w:rsidP="0045450A">
            <w:pPr>
              <w:tabs>
                <w:tab w:val="left" w:pos="360"/>
              </w:tabs>
              <w:rPr>
                <w:sz w:val="20"/>
                <w:szCs w:val="20"/>
              </w:rPr>
            </w:pPr>
          </w:p>
        </w:tc>
        <w:tc>
          <w:tcPr>
            <w:tcW w:w="720" w:type="dxa"/>
            <w:vMerge/>
          </w:tcPr>
          <w:p w:rsidR="004D72CD" w:rsidRPr="006E2D8D" w:rsidRDefault="004D72CD" w:rsidP="0045450A">
            <w:pPr>
              <w:tabs>
                <w:tab w:val="left" w:pos="360"/>
              </w:tabs>
              <w:rPr>
                <w:sz w:val="20"/>
                <w:szCs w:val="20"/>
              </w:rPr>
            </w:pPr>
          </w:p>
        </w:tc>
        <w:tc>
          <w:tcPr>
            <w:tcW w:w="983" w:type="dxa"/>
            <w:vMerge/>
          </w:tcPr>
          <w:p w:rsidR="004D72CD" w:rsidRPr="006E2D8D" w:rsidRDefault="004D72CD" w:rsidP="0045450A">
            <w:pPr>
              <w:tabs>
                <w:tab w:val="left" w:pos="360"/>
              </w:tabs>
              <w:rPr>
                <w:sz w:val="20"/>
                <w:szCs w:val="20"/>
              </w:rPr>
            </w:pPr>
          </w:p>
        </w:tc>
        <w:tc>
          <w:tcPr>
            <w:tcW w:w="1008" w:type="dxa"/>
          </w:tcPr>
          <w:p w:rsidR="004D72CD" w:rsidRPr="006E2D8D" w:rsidRDefault="004D72CD" w:rsidP="0045450A">
            <w:pPr>
              <w:tabs>
                <w:tab w:val="left" w:pos="360"/>
              </w:tabs>
              <w:rPr>
                <w:sz w:val="20"/>
                <w:szCs w:val="20"/>
              </w:rPr>
            </w:pPr>
            <w:r w:rsidRPr="006E2D8D">
              <w:rPr>
                <w:sz w:val="20"/>
                <w:szCs w:val="20"/>
              </w:rPr>
              <w:t>2014 год</w:t>
            </w:r>
          </w:p>
        </w:tc>
        <w:tc>
          <w:tcPr>
            <w:tcW w:w="1080" w:type="dxa"/>
          </w:tcPr>
          <w:p w:rsidR="004D72CD" w:rsidRPr="006E2D8D" w:rsidRDefault="004D72CD" w:rsidP="0045450A">
            <w:pPr>
              <w:tabs>
                <w:tab w:val="left" w:pos="360"/>
              </w:tabs>
              <w:rPr>
                <w:sz w:val="20"/>
                <w:szCs w:val="20"/>
              </w:rPr>
            </w:pPr>
            <w:r w:rsidRPr="006E2D8D">
              <w:rPr>
                <w:sz w:val="20"/>
                <w:szCs w:val="20"/>
              </w:rPr>
              <w:t>2015 год</w:t>
            </w:r>
          </w:p>
        </w:tc>
        <w:tc>
          <w:tcPr>
            <w:tcW w:w="1080" w:type="dxa"/>
          </w:tcPr>
          <w:p w:rsidR="004D72CD" w:rsidRPr="006E2D8D" w:rsidRDefault="004D72CD" w:rsidP="0045450A">
            <w:pPr>
              <w:tabs>
                <w:tab w:val="left" w:pos="360"/>
              </w:tabs>
              <w:rPr>
                <w:sz w:val="20"/>
                <w:szCs w:val="20"/>
              </w:rPr>
            </w:pPr>
            <w:r w:rsidRPr="006E2D8D">
              <w:rPr>
                <w:sz w:val="20"/>
                <w:szCs w:val="20"/>
              </w:rPr>
              <w:t>2016 год</w:t>
            </w:r>
          </w:p>
        </w:tc>
        <w:tc>
          <w:tcPr>
            <w:tcW w:w="1080" w:type="dxa"/>
          </w:tcPr>
          <w:p w:rsidR="004D72CD" w:rsidRPr="006E2D8D" w:rsidRDefault="004D72CD" w:rsidP="0045450A">
            <w:pPr>
              <w:tabs>
                <w:tab w:val="left" w:pos="360"/>
              </w:tabs>
              <w:rPr>
                <w:sz w:val="20"/>
                <w:szCs w:val="20"/>
              </w:rPr>
            </w:pPr>
            <w:r w:rsidRPr="006E2D8D">
              <w:rPr>
                <w:sz w:val="20"/>
                <w:szCs w:val="20"/>
              </w:rPr>
              <w:t>201</w:t>
            </w:r>
            <w:r>
              <w:rPr>
                <w:sz w:val="20"/>
                <w:szCs w:val="20"/>
              </w:rPr>
              <w:t>7</w:t>
            </w:r>
            <w:r w:rsidRPr="006E2D8D">
              <w:rPr>
                <w:sz w:val="20"/>
                <w:szCs w:val="20"/>
              </w:rPr>
              <w:t xml:space="preserve"> год</w:t>
            </w:r>
          </w:p>
        </w:tc>
      </w:tr>
      <w:tr w:rsidR="004D72CD" w:rsidRPr="006E2D8D" w:rsidTr="00202085">
        <w:tc>
          <w:tcPr>
            <w:tcW w:w="872" w:type="dxa"/>
          </w:tcPr>
          <w:p w:rsidR="004D72CD" w:rsidRPr="006E2D8D" w:rsidRDefault="004D72CD" w:rsidP="0045450A">
            <w:pPr>
              <w:contextualSpacing/>
              <w:rPr>
                <w:b/>
                <w:sz w:val="20"/>
                <w:szCs w:val="20"/>
              </w:rPr>
            </w:pPr>
            <w:r w:rsidRPr="006E2D8D">
              <w:rPr>
                <w:b/>
                <w:sz w:val="20"/>
                <w:szCs w:val="20"/>
              </w:rPr>
              <w:t>1.</w:t>
            </w:r>
          </w:p>
        </w:tc>
        <w:tc>
          <w:tcPr>
            <w:tcW w:w="9496" w:type="dxa"/>
            <w:gridSpan w:val="7"/>
          </w:tcPr>
          <w:p w:rsidR="004D72CD" w:rsidRPr="006E2D8D" w:rsidRDefault="004D72CD" w:rsidP="0045450A">
            <w:pPr>
              <w:tabs>
                <w:tab w:val="left" w:pos="360"/>
              </w:tabs>
              <w:rPr>
                <w:sz w:val="20"/>
                <w:szCs w:val="20"/>
              </w:rPr>
            </w:pPr>
            <w:r w:rsidRPr="006E2D8D">
              <w:rPr>
                <w:b/>
                <w:sz w:val="20"/>
                <w:szCs w:val="20"/>
              </w:rPr>
              <w:t xml:space="preserve">Совершенствование </w:t>
            </w:r>
            <w:r w:rsidRPr="006E2D8D">
              <w:rPr>
                <w:b/>
                <w:spacing w:val="-6"/>
                <w:sz w:val="20"/>
                <w:szCs w:val="20"/>
                <w:lang w:eastAsia="ar-SA"/>
              </w:rPr>
              <w:t>нормативно-правового обеспечения деятельности муниципальных образовательных учреждений, открытость системы образования.</w:t>
            </w:r>
          </w:p>
        </w:tc>
      </w:tr>
      <w:tr w:rsidR="004D72CD" w:rsidRPr="006E2D8D" w:rsidTr="00202085">
        <w:tc>
          <w:tcPr>
            <w:tcW w:w="872" w:type="dxa"/>
          </w:tcPr>
          <w:p w:rsidR="004D72CD" w:rsidRPr="006E2D8D" w:rsidRDefault="004D72CD" w:rsidP="0045450A">
            <w:pPr>
              <w:contextualSpacing/>
              <w:rPr>
                <w:sz w:val="20"/>
                <w:szCs w:val="20"/>
              </w:rPr>
            </w:pPr>
            <w:r w:rsidRPr="006E2D8D">
              <w:rPr>
                <w:sz w:val="20"/>
                <w:szCs w:val="20"/>
              </w:rPr>
              <w:t>1.1</w:t>
            </w:r>
          </w:p>
        </w:tc>
        <w:tc>
          <w:tcPr>
            <w:tcW w:w="3545" w:type="dxa"/>
          </w:tcPr>
          <w:p w:rsidR="004D72CD" w:rsidRPr="006E2D8D" w:rsidRDefault="004D72CD" w:rsidP="0045450A">
            <w:pPr>
              <w:autoSpaceDE w:val="0"/>
              <w:autoSpaceDN w:val="0"/>
              <w:adjustRightInd w:val="0"/>
              <w:contextualSpacing/>
              <w:rPr>
                <w:sz w:val="20"/>
                <w:szCs w:val="20"/>
              </w:rPr>
            </w:pPr>
            <w:r w:rsidRPr="006E2D8D">
              <w:rPr>
                <w:sz w:val="20"/>
                <w:szCs w:val="20"/>
              </w:rPr>
              <w:t>Доля общеобразовательных</w:t>
            </w:r>
            <w:r w:rsidRPr="006E2D8D">
              <w:rPr>
                <w:spacing w:val="-6"/>
                <w:sz w:val="20"/>
                <w:szCs w:val="20"/>
                <w:lang w:eastAsia="ar-SA"/>
              </w:rPr>
              <w:t xml:space="preserve"> учреждений, обновивших нормативно-правовую базу в соответствии с новым законодательством в области образования;</w:t>
            </w:r>
          </w:p>
        </w:tc>
        <w:tc>
          <w:tcPr>
            <w:tcW w:w="720" w:type="dxa"/>
          </w:tcPr>
          <w:p w:rsidR="004D72CD" w:rsidRPr="006E2D8D" w:rsidRDefault="004D72CD" w:rsidP="0045450A">
            <w:pPr>
              <w:tabs>
                <w:tab w:val="left" w:pos="360"/>
              </w:tabs>
              <w:rPr>
                <w:sz w:val="20"/>
                <w:szCs w:val="20"/>
              </w:rPr>
            </w:pPr>
            <w:r w:rsidRPr="006E2D8D">
              <w:rPr>
                <w:sz w:val="20"/>
                <w:szCs w:val="20"/>
              </w:rPr>
              <w:t>%</w:t>
            </w:r>
          </w:p>
        </w:tc>
        <w:tc>
          <w:tcPr>
            <w:tcW w:w="983" w:type="dxa"/>
          </w:tcPr>
          <w:p w:rsidR="004D72CD" w:rsidRPr="006E2D8D" w:rsidRDefault="004D72CD" w:rsidP="0045450A">
            <w:pPr>
              <w:tabs>
                <w:tab w:val="left" w:pos="360"/>
              </w:tabs>
              <w:rPr>
                <w:sz w:val="20"/>
                <w:szCs w:val="20"/>
              </w:rPr>
            </w:pPr>
            <w:r w:rsidRPr="006E2D8D">
              <w:rPr>
                <w:sz w:val="20"/>
                <w:szCs w:val="20"/>
              </w:rPr>
              <w:t>24</w:t>
            </w:r>
          </w:p>
        </w:tc>
        <w:tc>
          <w:tcPr>
            <w:tcW w:w="1008" w:type="dxa"/>
          </w:tcPr>
          <w:p w:rsidR="004D72CD" w:rsidRPr="006E2D8D" w:rsidRDefault="004D72CD" w:rsidP="0045450A">
            <w:pPr>
              <w:tabs>
                <w:tab w:val="left" w:pos="360"/>
              </w:tabs>
              <w:rPr>
                <w:sz w:val="20"/>
                <w:szCs w:val="20"/>
              </w:rPr>
            </w:pPr>
            <w:r w:rsidRPr="006E2D8D">
              <w:rPr>
                <w:sz w:val="20"/>
                <w:szCs w:val="20"/>
              </w:rPr>
              <w:t>51</w:t>
            </w:r>
          </w:p>
        </w:tc>
        <w:tc>
          <w:tcPr>
            <w:tcW w:w="1080" w:type="dxa"/>
          </w:tcPr>
          <w:p w:rsidR="004D72CD" w:rsidRPr="006E2D8D" w:rsidRDefault="004D72CD" w:rsidP="0045450A">
            <w:pPr>
              <w:tabs>
                <w:tab w:val="left" w:pos="360"/>
              </w:tabs>
              <w:rPr>
                <w:sz w:val="20"/>
                <w:szCs w:val="20"/>
              </w:rPr>
            </w:pPr>
            <w:r w:rsidRPr="006E2D8D">
              <w:rPr>
                <w:sz w:val="20"/>
                <w:szCs w:val="20"/>
              </w:rPr>
              <w:t>75</w:t>
            </w:r>
          </w:p>
        </w:tc>
        <w:tc>
          <w:tcPr>
            <w:tcW w:w="1080" w:type="dxa"/>
          </w:tcPr>
          <w:p w:rsidR="004D72CD" w:rsidRPr="006E2D8D" w:rsidRDefault="004D72CD" w:rsidP="0045450A">
            <w:pPr>
              <w:tabs>
                <w:tab w:val="left" w:pos="360"/>
              </w:tabs>
              <w:rPr>
                <w:sz w:val="20"/>
                <w:szCs w:val="20"/>
              </w:rPr>
            </w:pPr>
            <w:r w:rsidRPr="006E2D8D">
              <w:rPr>
                <w:sz w:val="20"/>
                <w:szCs w:val="20"/>
              </w:rPr>
              <w:t>100</w:t>
            </w:r>
          </w:p>
        </w:tc>
        <w:tc>
          <w:tcPr>
            <w:tcW w:w="1080" w:type="dxa"/>
          </w:tcPr>
          <w:p w:rsidR="004D72CD" w:rsidRPr="006E2D8D" w:rsidRDefault="004D72CD" w:rsidP="0045450A">
            <w:pPr>
              <w:tabs>
                <w:tab w:val="left" w:pos="360"/>
              </w:tabs>
              <w:rPr>
                <w:sz w:val="20"/>
                <w:szCs w:val="20"/>
              </w:rPr>
            </w:pPr>
            <w:r w:rsidRPr="006E2D8D">
              <w:rPr>
                <w:sz w:val="20"/>
                <w:szCs w:val="20"/>
              </w:rPr>
              <w:t>100</w:t>
            </w:r>
          </w:p>
        </w:tc>
      </w:tr>
      <w:tr w:rsidR="004D72CD" w:rsidRPr="006E2D8D" w:rsidTr="00202085">
        <w:tc>
          <w:tcPr>
            <w:tcW w:w="872" w:type="dxa"/>
          </w:tcPr>
          <w:p w:rsidR="004D72CD" w:rsidRPr="006E2D8D" w:rsidRDefault="004D72CD" w:rsidP="0045450A">
            <w:pPr>
              <w:contextualSpacing/>
              <w:rPr>
                <w:sz w:val="20"/>
                <w:szCs w:val="20"/>
              </w:rPr>
            </w:pPr>
            <w:r w:rsidRPr="006E2D8D">
              <w:rPr>
                <w:sz w:val="20"/>
                <w:szCs w:val="20"/>
              </w:rPr>
              <w:t>1.2</w:t>
            </w:r>
          </w:p>
        </w:tc>
        <w:tc>
          <w:tcPr>
            <w:tcW w:w="3545" w:type="dxa"/>
          </w:tcPr>
          <w:p w:rsidR="004D72CD" w:rsidRPr="006E2D8D" w:rsidRDefault="004D72CD" w:rsidP="0045450A">
            <w:pPr>
              <w:autoSpaceDE w:val="0"/>
              <w:autoSpaceDN w:val="0"/>
              <w:adjustRightInd w:val="0"/>
              <w:contextualSpacing/>
              <w:rPr>
                <w:spacing w:val="-6"/>
                <w:sz w:val="20"/>
                <w:szCs w:val="20"/>
                <w:lang w:eastAsia="ar-SA"/>
              </w:rPr>
            </w:pPr>
            <w:r w:rsidRPr="006E2D8D">
              <w:rPr>
                <w:spacing w:val="-6"/>
                <w:sz w:val="20"/>
                <w:szCs w:val="20"/>
                <w:lang w:eastAsia="ar-SA"/>
              </w:rPr>
              <w:t xml:space="preserve">Доля </w:t>
            </w:r>
            <w:r w:rsidRPr="006E2D8D">
              <w:rPr>
                <w:sz w:val="20"/>
                <w:szCs w:val="20"/>
              </w:rPr>
              <w:t>общеобразовательных</w:t>
            </w:r>
            <w:r w:rsidRPr="006E2D8D">
              <w:rPr>
                <w:spacing w:val="-6"/>
                <w:sz w:val="20"/>
                <w:szCs w:val="20"/>
                <w:lang w:eastAsia="ar-SA"/>
              </w:rPr>
              <w:t xml:space="preserve"> учреждений,  прошедших процедуры</w:t>
            </w:r>
          </w:p>
          <w:p w:rsidR="004D72CD" w:rsidRPr="006E2D8D" w:rsidRDefault="004D72CD" w:rsidP="0045450A">
            <w:pPr>
              <w:autoSpaceDE w:val="0"/>
              <w:autoSpaceDN w:val="0"/>
              <w:adjustRightInd w:val="0"/>
              <w:contextualSpacing/>
              <w:rPr>
                <w:spacing w:val="-6"/>
                <w:sz w:val="20"/>
                <w:szCs w:val="20"/>
                <w:lang w:eastAsia="ar-SA"/>
              </w:rPr>
            </w:pPr>
            <w:r w:rsidRPr="006E2D8D">
              <w:rPr>
                <w:spacing w:val="-6"/>
                <w:sz w:val="20"/>
                <w:szCs w:val="20"/>
                <w:lang w:eastAsia="ar-SA"/>
              </w:rPr>
              <w:t xml:space="preserve">- лицензирования </w:t>
            </w:r>
          </w:p>
          <w:p w:rsidR="004D72CD" w:rsidRPr="006E2D8D" w:rsidRDefault="004D72CD" w:rsidP="0045450A">
            <w:pPr>
              <w:autoSpaceDE w:val="0"/>
              <w:autoSpaceDN w:val="0"/>
              <w:adjustRightInd w:val="0"/>
              <w:contextualSpacing/>
              <w:rPr>
                <w:spacing w:val="-6"/>
                <w:sz w:val="20"/>
                <w:szCs w:val="20"/>
                <w:lang w:eastAsia="ar-SA"/>
              </w:rPr>
            </w:pPr>
            <w:r w:rsidRPr="006E2D8D">
              <w:rPr>
                <w:spacing w:val="-6"/>
                <w:sz w:val="20"/>
                <w:szCs w:val="20"/>
                <w:lang w:eastAsia="ar-SA"/>
              </w:rPr>
              <w:t>- государственной аккредитации</w:t>
            </w:r>
          </w:p>
          <w:p w:rsidR="004D72CD" w:rsidRPr="006E2D8D" w:rsidRDefault="004D72CD" w:rsidP="0045450A">
            <w:pPr>
              <w:contextualSpacing/>
              <w:rPr>
                <w:sz w:val="20"/>
                <w:szCs w:val="20"/>
              </w:rPr>
            </w:pPr>
          </w:p>
        </w:tc>
        <w:tc>
          <w:tcPr>
            <w:tcW w:w="720" w:type="dxa"/>
          </w:tcPr>
          <w:p w:rsidR="004D72CD" w:rsidRPr="006E2D8D" w:rsidRDefault="004D72CD" w:rsidP="0045450A">
            <w:pPr>
              <w:tabs>
                <w:tab w:val="left" w:pos="360"/>
              </w:tabs>
              <w:rPr>
                <w:sz w:val="20"/>
                <w:szCs w:val="20"/>
              </w:rPr>
            </w:pPr>
            <w:r w:rsidRPr="006E2D8D">
              <w:rPr>
                <w:sz w:val="20"/>
                <w:szCs w:val="20"/>
              </w:rPr>
              <w:t>%</w:t>
            </w:r>
          </w:p>
        </w:tc>
        <w:tc>
          <w:tcPr>
            <w:tcW w:w="983" w:type="dxa"/>
          </w:tcPr>
          <w:p w:rsidR="004D72CD" w:rsidRPr="006E2D8D" w:rsidRDefault="004D72CD" w:rsidP="0045450A">
            <w:pPr>
              <w:tabs>
                <w:tab w:val="left" w:pos="360"/>
              </w:tabs>
              <w:rPr>
                <w:color w:val="000000"/>
                <w:sz w:val="20"/>
                <w:szCs w:val="20"/>
              </w:rPr>
            </w:pPr>
          </w:p>
          <w:p w:rsidR="004D72CD" w:rsidRPr="006E2D8D" w:rsidRDefault="004D72CD" w:rsidP="0045450A">
            <w:pPr>
              <w:tabs>
                <w:tab w:val="left" w:pos="360"/>
              </w:tabs>
              <w:rPr>
                <w:color w:val="000000"/>
                <w:sz w:val="20"/>
                <w:szCs w:val="20"/>
              </w:rPr>
            </w:pPr>
          </w:p>
          <w:p w:rsidR="004D72CD" w:rsidRPr="006E2D8D" w:rsidRDefault="004D72CD" w:rsidP="0045450A">
            <w:pPr>
              <w:tabs>
                <w:tab w:val="left" w:pos="360"/>
              </w:tabs>
              <w:rPr>
                <w:color w:val="000000"/>
                <w:sz w:val="20"/>
                <w:szCs w:val="20"/>
              </w:rPr>
            </w:pPr>
          </w:p>
          <w:p w:rsidR="004D72CD" w:rsidRPr="006E2D8D" w:rsidRDefault="004D72CD" w:rsidP="0045450A">
            <w:pPr>
              <w:tabs>
                <w:tab w:val="left" w:pos="360"/>
              </w:tabs>
              <w:rPr>
                <w:color w:val="000000"/>
                <w:sz w:val="20"/>
                <w:szCs w:val="20"/>
              </w:rPr>
            </w:pPr>
            <w:r w:rsidRPr="006E2D8D">
              <w:rPr>
                <w:color w:val="000000"/>
                <w:sz w:val="20"/>
                <w:szCs w:val="20"/>
              </w:rPr>
              <w:t>100</w:t>
            </w:r>
          </w:p>
          <w:p w:rsidR="004D72CD" w:rsidRPr="006E2D8D" w:rsidRDefault="004D72CD" w:rsidP="0045450A">
            <w:pPr>
              <w:tabs>
                <w:tab w:val="left" w:pos="360"/>
              </w:tabs>
              <w:rPr>
                <w:color w:val="000000"/>
                <w:sz w:val="20"/>
                <w:szCs w:val="20"/>
              </w:rPr>
            </w:pPr>
            <w:r w:rsidRPr="006E2D8D">
              <w:rPr>
                <w:color w:val="000000"/>
                <w:sz w:val="20"/>
                <w:szCs w:val="20"/>
              </w:rPr>
              <w:t>88</w:t>
            </w:r>
          </w:p>
        </w:tc>
        <w:tc>
          <w:tcPr>
            <w:tcW w:w="1008" w:type="dxa"/>
          </w:tcPr>
          <w:p w:rsidR="004D72CD" w:rsidRPr="006E2D8D" w:rsidRDefault="004D72CD" w:rsidP="0045450A">
            <w:pPr>
              <w:tabs>
                <w:tab w:val="left" w:pos="360"/>
              </w:tabs>
              <w:rPr>
                <w:color w:val="000000"/>
                <w:sz w:val="20"/>
                <w:szCs w:val="20"/>
              </w:rPr>
            </w:pPr>
          </w:p>
          <w:p w:rsidR="004D72CD" w:rsidRPr="006E2D8D" w:rsidRDefault="004D72CD" w:rsidP="0045450A">
            <w:pPr>
              <w:tabs>
                <w:tab w:val="left" w:pos="360"/>
              </w:tabs>
              <w:rPr>
                <w:color w:val="000000"/>
                <w:sz w:val="20"/>
                <w:szCs w:val="20"/>
              </w:rPr>
            </w:pPr>
          </w:p>
          <w:p w:rsidR="004D72CD" w:rsidRPr="006E2D8D" w:rsidRDefault="004D72CD" w:rsidP="0045450A">
            <w:pPr>
              <w:tabs>
                <w:tab w:val="left" w:pos="360"/>
              </w:tabs>
              <w:rPr>
                <w:color w:val="000000"/>
                <w:sz w:val="20"/>
                <w:szCs w:val="20"/>
              </w:rPr>
            </w:pPr>
          </w:p>
          <w:p w:rsidR="004D72CD" w:rsidRPr="006E2D8D" w:rsidRDefault="004D72CD" w:rsidP="0045450A">
            <w:pPr>
              <w:tabs>
                <w:tab w:val="left" w:pos="360"/>
              </w:tabs>
              <w:rPr>
                <w:color w:val="000000"/>
                <w:sz w:val="20"/>
                <w:szCs w:val="20"/>
              </w:rPr>
            </w:pPr>
            <w:r w:rsidRPr="006E2D8D">
              <w:rPr>
                <w:color w:val="000000"/>
                <w:sz w:val="20"/>
                <w:szCs w:val="20"/>
              </w:rPr>
              <w:t>100</w:t>
            </w:r>
          </w:p>
          <w:p w:rsidR="004D72CD" w:rsidRPr="006E2D8D" w:rsidRDefault="004D72CD" w:rsidP="0045450A">
            <w:pPr>
              <w:tabs>
                <w:tab w:val="left" w:pos="360"/>
              </w:tabs>
              <w:rPr>
                <w:color w:val="000000"/>
                <w:sz w:val="20"/>
                <w:szCs w:val="20"/>
              </w:rPr>
            </w:pPr>
            <w:r w:rsidRPr="006E2D8D">
              <w:rPr>
                <w:color w:val="000000"/>
                <w:sz w:val="20"/>
                <w:szCs w:val="20"/>
              </w:rPr>
              <w:t>96</w:t>
            </w:r>
          </w:p>
        </w:tc>
        <w:tc>
          <w:tcPr>
            <w:tcW w:w="1080" w:type="dxa"/>
          </w:tcPr>
          <w:p w:rsidR="004D72CD" w:rsidRPr="006E2D8D" w:rsidRDefault="004D72CD" w:rsidP="0045450A">
            <w:pPr>
              <w:tabs>
                <w:tab w:val="left" w:pos="360"/>
              </w:tabs>
              <w:rPr>
                <w:color w:val="000000"/>
                <w:sz w:val="20"/>
                <w:szCs w:val="20"/>
              </w:rPr>
            </w:pPr>
          </w:p>
          <w:p w:rsidR="004D72CD" w:rsidRPr="006E2D8D" w:rsidRDefault="004D72CD" w:rsidP="0045450A">
            <w:pPr>
              <w:tabs>
                <w:tab w:val="left" w:pos="360"/>
              </w:tabs>
              <w:rPr>
                <w:color w:val="000000"/>
                <w:sz w:val="20"/>
                <w:szCs w:val="20"/>
              </w:rPr>
            </w:pPr>
          </w:p>
          <w:p w:rsidR="004D72CD" w:rsidRPr="006E2D8D" w:rsidRDefault="004D72CD" w:rsidP="0045450A">
            <w:pPr>
              <w:tabs>
                <w:tab w:val="left" w:pos="360"/>
              </w:tabs>
              <w:rPr>
                <w:color w:val="000000"/>
                <w:sz w:val="20"/>
                <w:szCs w:val="20"/>
              </w:rPr>
            </w:pPr>
          </w:p>
          <w:p w:rsidR="004D72CD" w:rsidRPr="006E2D8D" w:rsidRDefault="004D72CD" w:rsidP="0045450A">
            <w:pPr>
              <w:tabs>
                <w:tab w:val="left" w:pos="360"/>
              </w:tabs>
              <w:rPr>
                <w:color w:val="000000"/>
                <w:sz w:val="20"/>
                <w:szCs w:val="20"/>
              </w:rPr>
            </w:pPr>
            <w:r w:rsidRPr="006E2D8D">
              <w:rPr>
                <w:color w:val="000000"/>
                <w:sz w:val="20"/>
                <w:szCs w:val="20"/>
              </w:rPr>
              <w:t>100</w:t>
            </w:r>
          </w:p>
          <w:p w:rsidR="004D72CD" w:rsidRPr="006E2D8D" w:rsidRDefault="004D72CD" w:rsidP="0045450A">
            <w:pPr>
              <w:tabs>
                <w:tab w:val="left" w:pos="360"/>
              </w:tabs>
              <w:rPr>
                <w:color w:val="000000"/>
                <w:sz w:val="20"/>
                <w:szCs w:val="20"/>
              </w:rPr>
            </w:pPr>
            <w:r w:rsidRPr="006E2D8D">
              <w:rPr>
                <w:color w:val="000000"/>
                <w:sz w:val="20"/>
                <w:szCs w:val="20"/>
              </w:rPr>
              <w:t>100</w:t>
            </w:r>
          </w:p>
        </w:tc>
        <w:tc>
          <w:tcPr>
            <w:tcW w:w="1080" w:type="dxa"/>
          </w:tcPr>
          <w:p w:rsidR="004D72CD" w:rsidRPr="006E2D8D" w:rsidRDefault="004D72CD" w:rsidP="0045450A">
            <w:pPr>
              <w:tabs>
                <w:tab w:val="left" w:pos="360"/>
              </w:tabs>
              <w:rPr>
                <w:color w:val="000000"/>
                <w:sz w:val="20"/>
                <w:szCs w:val="20"/>
              </w:rPr>
            </w:pPr>
          </w:p>
          <w:p w:rsidR="004D72CD" w:rsidRPr="006E2D8D" w:rsidRDefault="004D72CD" w:rsidP="0045450A">
            <w:pPr>
              <w:tabs>
                <w:tab w:val="left" w:pos="360"/>
              </w:tabs>
              <w:rPr>
                <w:color w:val="000000"/>
                <w:sz w:val="20"/>
                <w:szCs w:val="20"/>
              </w:rPr>
            </w:pPr>
          </w:p>
          <w:p w:rsidR="004D72CD" w:rsidRPr="006E2D8D" w:rsidRDefault="004D72CD" w:rsidP="0045450A">
            <w:pPr>
              <w:tabs>
                <w:tab w:val="left" w:pos="360"/>
              </w:tabs>
              <w:rPr>
                <w:color w:val="000000"/>
                <w:sz w:val="20"/>
                <w:szCs w:val="20"/>
              </w:rPr>
            </w:pPr>
          </w:p>
          <w:p w:rsidR="004D72CD" w:rsidRPr="006E2D8D" w:rsidRDefault="004D72CD" w:rsidP="0045450A">
            <w:pPr>
              <w:tabs>
                <w:tab w:val="left" w:pos="360"/>
              </w:tabs>
              <w:rPr>
                <w:color w:val="000000"/>
                <w:sz w:val="20"/>
                <w:szCs w:val="20"/>
              </w:rPr>
            </w:pPr>
            <w:r w:rsidRPr="006E2D8D">
              <w:rPr>
                <w:color w:val="000000"/>
                <w:sz w:val="20"/>
                <w:szCs w:val="20"/>
              </w:rPr>
              <w:t>100</w:t>
            </w:r>
          </w:p>
          <w:p w:rsidR="004D72CD" w:rsidRPr="006E2D8D" w:rsidRDefault="004D72CD" w:rsidP="0045450A">
            <w:pPr>
              <w:tabs>
                <w:tab w:val="left" w:pos="360"/>
              </w:tabs>
              <w:rPr>
                <w:color w:val="000000"/>
                <w:sz w:val="20"/>
                <w:szCs w:val="20"/>
              </w:rPr>
            </w:pPr>
            <w:r w:rsidRPr="006E2D8D">
              <w:rPr>
                <w:color w:val="000000"/>
                <w:sz w:val="20"/>
                <w:szCs w:val="20"/>
              </w:rPr>
              <w:t>100</w:t>
            </w:r>
          </w:p>
        </w:tc>
        <w:tc>
          <w:tcPr>
            <w:tcW w:w="1080" w:type="dxa"/>
          </w:tcPr>
          <w:p w:rsidR="004D72CD" w:rsidRPr="006E2D8D" w:rsidRDefault="004D72CD" w:rsidP="0045450A">
            <w:pPr>
              <w:tabs>
                <w:tab w:val="left" w:pos="360"/>
              </w:tabs>
              <w:rPr>
                <w:color w:val="000000"/>
                <w:sz w:val="20"/>
                <w:szCs w:val="20"/>
              </w:rPr>
            </w:pPr>
          </w:p>
          <w:p w:rsidR="004D72CD" w:rsidRPr="006E2D8D" w:rsidRDefault="004D72CD" w:rsidP="0045450A">
            <w:pPr>
              <w:tabs>
                <w:tab w:val="left" w:pos="360"/>
              </w:tabs>
              <w:rPr>
                <w:color w:val="000000"/>
                <w:sz w:val="20"/>
                <w:szCs w:val="20"/>
              </w:rPr>
            </w:pPr>
          </w:p>
          <w:p w:rsidR="004D72CD" w:rsidRPr="006E2D8D" w:rsidRDefault="004D72CD" w:rsidP="0045450A">
            <w:pPr>
              <w:tabs>
                <w:tab w:val="left" w:pos="360"/>
              </w:tabs>
              <w:rPr>
                <w:color w:val="000000"/>
                <w:sz w:val="20"/>
                <w:szCs w:val="20"/>
              </w:rPr>
            </w:pPr>
          </w:p>
          <w:p w:rsidR="004D72CD" w:rsidRPr="006E2D8D" w:rsidRDefault="004D72CD" w:rsidP="0045450A">
            <w:pPr>
              <w:tabs>
                <w:tab w:val="left" w:pos="360"/>
              </w:tabs>
              <w:rPr>
                <w:color w:val="000000"/>
                <w:sz w:val="20"/>
                <w:szCs w:val="20"/>
              </w:rPr>
            </w:pPr>
            <w:r w:rsidRPr="006E2D8D">
              <w:rPr>
                <w:color w:val="000000"/>
                <w:sz w:val="20"/>
                <w:szCs w:val="20"/>
              </w:rPr>
              <w:t>100</w:t>
            </w:r>
          </w:p>
          <w:p w:rsidR="004D72CD" w:rsidRPr="006E2D8D" w:rsidRDefault="004D72CD" w:rsidP="0045450A">
            <w:pPr>
              <w:tabs>
                <w:tab w:val="left" w:pos="360"/>
              </w:tabs>
              <w:rPr>
                <w:color w:val="000000"/>
                <w:sz w:val="20"/>
                <w:szCs w:val="20"/>
              </w:rPr>
            </w:pPr>
            <w:r w:rsidRPr="006E2D8D">
              <w:rPr>
                <w:color w:val="000000"/>
                <w:sz w:val="20"/>
                <w:szCs w:val="20"/>
              </w:rPr>
              <w:t>100</w:t>
            </w:r>
          </w:p>
        </w:tc>
      </w:tr>
      <w:tr w:rsidR="004D72CD" w:rsidRPr="006E2D8D" w:rsidTr="00202085">
        <w:tc>
          <w:tcPr>
            <w:tcW w:w="872" w:type="dxa"/>
          </w:tcPr>
          <w:p w:rsidR="004D72CD" w:rsidRPr="006E2D8D" w:rsidRDefault="004D72CD" w:rsidP="0045450A">
            <w:pPr>
              <w:contextualSpacing/>
              <w:rPr>
                <w:sz w:val="20"/>
                <w:szCs w:val="20"/>
                <w:lang w:eastAsia="en-US"/>
              </w:rPr>
            </w:pPr>
            <w:r w:rsidRPr="006E2D8D">
              <w:rPr>
                <w:sz w:val="20"/>
                <w:szCs w:val="20"/>
                <w:lang w:eastAsia="en-US"/>
              </w:rPr>
              <w:t>1.3</w:t>
            </w:r>
          </w:p>
        </w:tc>
        <w:tc>
          <w:tcPr>
            <w:tcW w:w="3545" w:type="dxa"/>
          </w:tcPr>
          <w:p w:rsidR="004D72CD" w:rsidRPr="006E2D8D" w:rsidRDefault="004D72CD" w:rsidP="0045450A">
            <w:pPr>
              <w:rPr>
                <w:sz w:val="20"/>
                <w:szCs w:val="20"/>
              </w:rPr>
            </w:pPr>
            <w:r w:rsidRPr="006E2D8D">
              <w:rPr>
                <w:sz w:val="20"/>
                <w:szCs w:val="20"/>
              </w:rPr>
              <w:t>Доля общеобразовательных учреждений, имеющих собственный сайт в сети Интернет в соответствии с требованиями законодательства</w:t>
            </w:r>
          </w:p>
        </w:tc>
        <w:tc>
          <w:tcPr>
            <w:tcW w:w="720" w:type="dxa"/>
          </w:tcPr>
          <w:p w:rsidR="004D72CD" w:rsidRPr="006E2D8D" w:rsidRDefault="004D72CD" w:rsidP="0045450A">
            <w:pPr>
              <w:rPr>
                <w:sz w:val="20"/>
                <w:szCs w:val="20"/>
              </w:rPr>
            </w:pPr>
            <w:r w:rsidRPr="006E2D8D">
              <w:rPr>
                <w:sz w:val="20"/>
                <w:szCs w:val="20"/>
              </w:rPr>
              <w:t>%</w:t>
            </w:r>
          </w:p>
        </w:tc>
        <w:tc>
          <w:tcPr>
            <w:tcW w:w="983" w:type="dxa"/>
          </w:tcPr>
          <w:p w:rsidR="004D72CD" w:rsidRPr="006E2D8D" w:rsidRDefault="004D72CD" w:rsidP="0045450A">
            <w:pPr>
              <w:tabs>
                <w:tab w:val="left" w:pos="360"/>
              </w:tabs>
              <w:rPr>
                <w:sz w:val="20"/>
                <w:szCs w:val="20"/>
              </w:rPr>
            </w:pPr>
            <w:r w:rsidRPr="006E2D8D">
              <w:rPr>
                <w:sz w:val="20"/>
                <w:szCs w:val="20"/>
              </w:rPr>
              <w:t>100</w:t>
            </w:r>
          </w:p>
        </w:tc>
        <w:tc>
          <w:tcPr>
            <w:tcW w:w="1008" w:type="dxa"/>
          </w:tcPr>
          <w:p w:rsidR="004D72CD" w:rsidRPr="006E2D8D" w:rsidRDefault="004D72CD" w:rsidP="0045450A">
            <w:pPr>
              <w:tabs>
                <w:tab w:val="left" w:pos="360"/>
              </w:tabs>
              <w:rPr>
                <w:sz w:val="20"/>
                <w:szCs w:val="20"/>
              </w:rPr>
            </w:pPr>
            <w:r w:rsidRPr="006E2D8D">
              <w:rPr>
                <w:sz w:val="20"/>
                <w:szCs w:val="20"/>
              </w:rPr>
              <w:t>100</w:t>
            </w:r>
          </w:p>
        </w:tc>
        <w:tc>
          <w:tcPr>
            <w:tcW w:w="1080" w:type="dxa"/>
          </w:tcPr>
          <w:p w:rsidR="004D72CD" w:rsidRPr="006E2D8D" w:rsidRDefault="004D72CD" w:rsidP="0045450A">
            <w:pPr>
              <w:tabs>
                <w:tab w:val="left" w:pos="360"/>
              </w:tabs>
              <w:rPr>
                <w:sz w:val="20"/>
                <w:szCs w:val="20"/>
              </w:rPr>
            </w:pPr>
            <w:r w:rsidRPr="006E2D8D">
              <w:rPr>
                <w:sz w:val="20"/>
                <w:szCs w:val="20"/>
              </w:rPr>
              <w:t>100</w:t>
            </w:r>
          </w:p>
        </w:tc>
        <w:tc>
          <w:tcPr>
            <w:tcW w:w="1080" w:type="dxa"/>
          </w:tcPr>
          <w:p w:rsidR="004D72CD" w:rsidRPr="006E2D8D" w:rsidRDefault="004D72CD" w:rsidP="0045450A">
            <w:pPr>
              <w:tabs>
                <w:tab w:val="left" w:pos="360"/>
              </w:tabs>
              <w:rPr>
                <w:sz w:val="20"/>
                <w:szCs w:val="20"/>
              </w:rPr>
            </w:pPr>
            <w:r w:rsidRPr="006E2D8D">
              <w:rPr>
                <w:sz w:val="20"/>
                <w:szCs w:val="20"/>
              </w:rPr>
              <w:t>100</w:t>
            </w:r>
          </w:p>
        </w:tc>
        <w:tc>
          <w:tcPr>
            <w:tcW w:w="1080" w:type="dxa"/>
          </w:tcPr>
          <w:p w:rsidR="004D72CD" w:rsidRPr="006E2D8D" w:rsidRDefault="004D72CD" w:rsidP="0045450A">
            <w:pPr>
              <w:tabs>
                <w:tab w:val="left" w:pos="360"/>
              </w:tabs>
              <w:rPr>
                <w:sz w:val="20"/>
                <w:szCs w:val="20"/>
              </w:rPr>
            </w:pPr>
            <w:r w:rsidRPr="006E2D8D">
              <w:rPr>
                <w:sz w:val="20"/>
                <w:szCs w:val="20"/>
              </w:rPr>
              <w:t>100</w:t>
            </w:r>
          </w:p>
        </w:tc>
      </w:tr>
      <w:tr w:rsidR="004D72CD" w:rsidRPr="006E2D8D" w:rsidTr="00202085">
        <w:tc>
          <w:tcPr>
            <w:tcW w:w="872" w:type="dxa"/>
          </w:tcPr>
          <w:p w:rsidR="004D72CD" w:rsidRPr="006E2D8D" w:rsidRDefault="004D72CD" w:rsidP="0045450A">
            <w:pPr>
              <w:contextualSpacing/>
              <w:rPr>
                <w:color w:val="1F497D"/>
                <w:sz w:val="20"/>
                <w:szCs w:val="20"/>
                <w:lang w:eastAsia="en-US"/>
              </w:rPr>
            </w:pPr>
            <w:r w:rsidRPr="006E2D8D">
              <w:rPr>
                <w:color w:val="1F497D"/>
                <w:sz w:val="20"/>
                <w:szCs w:val="20"/>
                <w:lang w:eastAsia="en-US"/>
              </w:rPr>
              <w:t>1.4</w:t>
            </w:r>
          </w:p>
        </w:tc>
        <w:tc>
          <w:tcPr>
            <w:tcW w:w="3545" w:type="dxa"/>
          </w:tcPr>
          <w:p w:rsidR="004D72CD" w:rsidRPr="006E2D8D" w:rsidRDefault="004D72CD" w:rsidP="0045450A">
            <w:pPr>
              <w:rPr>
                <w:sz w:val="20"/>
                <w:szCs w:val="20"/>
              </w:rPr>
            </w:pPr>
            <w:r w:rsidRPr="006E2D8D">
              <w:rPr>
                <w:sz w:val="20"/>
                <w:szCs w:val="20"/>
              </w:rPr>
              <w:t xml:space="preserve">Доля общеобразовательных учреждений, в которых создан в которых создан орган государственно-общественного управления </w:t>
            </w:r>
          </w:p>
        </w:tc>
        <w:tc>
          <w:tcPr>
            <w:tcW w:w="720" w:type="dxa"/>
          </w:tcPr>
          <w:p w:rsidR="004D72CD" w:rsidRPr="006E2D8D" w:rsidRDefault="004D72CD" w:rsidP="0045450A">
            <w:pPr>
              <w:rPr>
                <w:sz w:val="20"/>
                <w:szCs w:val="20"/>
              </w:rPr>
            </w:pPr>
            <w:r w:rsidRPr="006E2D8D">
              <w:rPr>
                <w:sz w:val="20"/>
                <w:szCs w:val="20"/>
              </w:rPr>
              <w:t>%</w:t>
            </w:r>
          </w:p>
        </w:tc>
        <w:tc>
          <w:tcPr>
            <w:tcW w:w="983" w:type="dxa"/>
          </w:tcPr>
          <w:p w:rsidR="004D72CD" w:rsidRPr="006E2D8D" w:rsidRDefault="004D72CD" w:rsidP="0045450A">
            <w:pPr>
              <w:tabs>
                <w:tab w:val="left" w:pos="360"/>
              </w:tabs>
              <w:rPr>
                <w:color w:val="000000"/>
                <w:sz w:val="20"/>
                <w:szCs w:val="20"/>
              </w:rPr>
            </w:pPr>
            <w:r w:rsidRPr="006E2D8D">
              <w:rPr>
                <w:color w:val="000000"/>
                <w:sz w:val="20"/>
                <w:szCs w:val="20"/>
              </w:rPr>
              <w:t>96</w:t>
            </w:r>
          </w:p>
        </w:tc>
        <w:tc>
          <w:tcPr>
            <w:tcW w:w="1008" w:type="dxa"/>
          </w:tcPr>
          <w:p w:rsidR="004D72CD" w:rsidRPr="006E2D8D" w:rsidRDefault="004D72CD" w:rsidP="0045450A">
            <w:pPr>
              <w:tabs>
                <w:tab w:val="left" w:pos="360"/>
              </w:tabs>
              <w:rPr>
                <w:sz w:val="20"/>
                <w:szCs w:val="20"/>
              </w:rPr>
            </w:pPr>
            <w:r w:rsidRPr="006E2D8D">
              <w:rPr>
                <w:sz w:val="20"/>
                <w:szCs w:val="20"/>
              </w:rPr>
              <w:t>100</w:t>
            </w:r>
          </w:p>
        </w:tc>
        <w:tc>
          <w:tcPr>
            <w:tcW w:w="1080" w:type="dxa"/>
          </w:tcPr>
          <w:p w:rsidR="004D72CD" w:rsidRPr="006E2D8D" w:rsidRDefault="004D72CD" w:rsidP="0045450A">
            <w:pPr>
              <w:tabs>
                <w:tab w:val="left" w:pos="360"/>
              </w:tabs>
              <w:rPr>
                <w:sz w:val="20"/>
                <w:szCs w:val="20"/>
              </w:rPr>
            </w:pPr>
            <w:r w:rsidRPr="006E2D8D">
              <w:rPr>
                <w:sz w:val="20"/>
                <w:szCs w:val="20"/>
              </w:rPr>
              <w:t>100</w:t>
            </w:r>
          </w:p>
        </w:tc>
        <w:tc>
          <w:tcPr>
            <w:tcW w:w="1080" w:type="dxa"/>
          </w:tcPr>
          <w:p w:rsidR="004D72CD" w:rsidRPr="006E2D8D" w:rsidRDefault="004D72CD" w:rsidP="0045450A">
            <w:pPr>
              <w:tabs>
                <w:tab w:val="left" w:pos="360"/>
              </w:tabs>
              <w:rPr>
                <w:sz w:val="20"/>
                <w:szCs w:val="20"/>
              </w:rPr>
            </w:pPr>
            <w:r w:rsidRPr="006E2D8D">
              <w:rPr>
                <w:sz w:val="20"/>
                <w:szCs w:val="20"/>
              </w:rPr>
              <w:t>100</w:t>
            </w:r>
          </w:p>
        </w:tc>
        <w:tc>
          <w:tcPr>
            <w:tcW w:w="1080" w:type="dxa"/>
          </w:tcPr>
          <w:p w:rsidR="004D72CD" w:rsidRPr="006E2D8D" w:rsidRDefault="004D72CD" w:rsidP="0045450A">
            <w:pPr>
              <w:tabs>
                <w:tab w:val="left" w:pos="360"/>
              </w:tabs>
              <w:rPr>
                <w:sz w:val="20"/>
                <w:szCs w:val="20"/>
              </w:rPr>
            </w:pPr>
            <w:r w:rsidRPr="006E2D8D">
              <w:rPr>
                <w:sz w:val="20"/>
                <w:szCs w:val="20"/>
              </w:rPr>
              <w:t>100</w:t>
            </w:r>
          </w:p>
        </w:tc>
      </w:tr>
      <w:tr w:rsidR="004D72CD" w:rsidRPr="006E2D8D" w:rsidTr="00202085">
        <w:tc>
          <w:tcPr>
            <w:tcW w:w="872" w:type="dxa"/>
          </w:tcPr>
          <w:p w:rsidR="004D72CD" w:rsidRPr="006E2D8D" w:rsidRDefault="004D72CD" w:rsidP="0045450A">
            <w:pPr>
              <w:contextualSpacing/>
              <w:rPr>
                <w:sz w:val="20"/>
                <w:szCs w:val="20"/>
                <w:lang w:eastAsia="en-US"/>
              </w:rPr>
            </w:pPr>
            <w:r w:rsidRPr="006E2D8D">
              <w:rPr>
                <w:sz w:val="20"/>
                <w:szCs w:val="20"/>
                <w:lang w:eastAsia="en-US"/>
              </w:rPr>
              <w:t>1.5</w:t>
            </w:r>
          </w:p>
        </w:tc>
        <w:tc>
          <w:tcPr>
            <w:tcW w:w="3545" w:type="dxa"/>
          </w:tcPr>
          <w:p w:rsidR="004D72CD" w:rsidRPr="006E2D8D" w:rsidRDefault="004D72CD" w:rsidP="0045450A">
            <w:pPr>
              <w:rPr>
                <w:sz w:val="20"/>
                <w:szCs w:val="20"/>
              </w:rPr>
            </w:pPr>
            <w:r w:rsidRPr="006E2D8D">
              <w:rPr>
                <w:sz w:val="20"/>
                <w:szCs w:val="20"/>
              </w:rPr>
              <w:t xml:space="preserve">Доля образовательных учреждений, в которых орган государственно-общественного управления принимает участие в разработке и утверждении программ развития образовательного учреждения (от количества учреждений, в которых создан орган государственно-общественного управления) </w:t>
            </w:r>
          </w:p>
        </w:tc>
        <w:tc>
          <w:tcPr>
            <w:tcW w:w="720" w:type="dxa"/>
          </w:tcPr>
          <w:p w:rsidR="004D72CD" w:rsidRPr="006E2D8D" w:rsidRDefault="004D72CD" w:rsidP="0045450A">
            <w:pPr>
              <w:rPr>
                <w:sz w:val="20"/>
                <w:szCs w:val="20"/>
              </w:rPr>
            </w:pPr>
            <w:r w:rsidRPr="006E2D8D">
              <w:rPr>
                <w:sz w:val="20"/>
                <w:szCs w:val="20"/>
              </w:rPr>
              <w:t>%</w:t>
            </w:r>
          </w:p>
        </w:tc>
        <w:tc>
          <w:tcPr>
            <w:tcW w:w="983" w:type="dxa"/>
          </w:tcPr>
          <w:p w:rsidR="004D72CD" w:rsidRPr="006E2D8D" w:rsidRDefault="004D72CD" w:rsidP="0045450A">
            <w:pPr>
              <w:tabs>
                <w:tab w:val="left" w:pos="360"/>
              </w:tabs>
              <w:rPr>
                <w:color w:val="000000"/>
                <w:sz w:val="20"/>
                <w:szCs w:val="20"/>
              </w:rPr>
            </w:pPr>
            <w:r w:rsidRPr="006E2D8D">
              <w:rPr>
                <w:color w:val="000000"/>
                <w:sz w:val="20"/>
                <w:szCs w:val="20"/>
              </w:rPr>
              <w:t xml:space="preserve">70,3 </w:t>
            </w:r>
          </w:p>
        </w:tc>
        <w:tc>
          <w:tcPr>
            <w:tcW w:w="1008" w:type="dxa"/>
          </w:tcPr>
          <w:p w:rsidR="004D72CD" w:rsidRPr="006E2D8D" w:rsidRDefault="004D72CD" w:rsidP="0045450A">
            <w:pPr>
              <w:tabs>
                <w:tab w:val="left" w:pos="360"/>
              </w:tabs>
              <w:rPr>
                <w:sz w:val="20"/>
                <w:szCs w:val="20"/>
              </w:rPr>
            </w:pPr>
            <w:r w:rsidRPr="006E2D8D">
              <w:rPr>
                <w:sz w:val="20"/>
                <w:szCs w:val="20"/>
              </w:rPr>
              <w:t>75</w:t>
            </w:r>
          </w:p>
        </w:tc>
        <w:tc>
          <w:tcPr>
            <w:tcW w:w="1080" w:type="dxa"/>
          </w:tcPr>
          <w:p w:rsidR="004D72CD" w:rsidRPr="006E2D8D" w:rsidRDefault="004D72CD" w:rsidP="0045450A">
            <w:pPr>
              <w:tabs>
                <w:tab w:val="left" w:pos="360"/>
              </w:tabs>
              <w:rPr>
                <w:sz w:val="20"/>
                <w:szCs w:val="20"/>
              </w:rPr>
            </w:pPr>
            <w:r w:rsidRPr="006E2D8D">
              <w:rPr>
                <w:sz w:val="20"/>
                <w:szCs w:val="20"/>
              </w:rPr>
              <w:t>85</w:t>
            </w:r>
          </w:p>
        </w:tc>
        <w:tc>
          <w:tcPr>
            <w:tcW w:w="1080" w:type="dxa"/>
          </w:tcPr>
          <w:p w:rsidR="004D72CD" w:rsidRPr="006E2D8D" w:rsidRDefault="004D72CD" w:rsidP="0045450A">
            <w:pPr>
              <w:tabs>
                <w:tab w:val="left" w:pos="360"/>
              </w:tabs>
              <w:rPr>
                <w:sz w:val="20"/>
                <w:szCs w:val="20"/>
              </w:rPr>
            </w:pPr>
            <w:r w:rsidRPr="006E2D8D">
              <w:rPr>
                <w:sz w:val="20"/>
                <w:szCs w:val="20"/>
              </w:rPr>
              <w:t>95</w:t>
            </w:r>
          </w:p>
        </w:tc>
        <w:tc>
          <w:tcPr>
            <w:tcW w:w="1080" w:type="dxa"/>
          </w:tcPr>
          <w:p w:rsidR="004D72CD" w:rsidRPr="006E2D8D" w:rsidRDefault="004D72CD" w:rsidP="0045450A">
            <w:pPr>
              <w:tabs>
                <w:tab w:val="left" w:pos="360"/>
              </w:tabs>
              <w:rPr>
                <w:sz w:val="20"/>
                <w:szCs w:val="20"/>
              </w:rPr>
            </w:pPr>
            <w:r>
              <w:rPr>
                <w:sz w:val="20"/>
                <w:szCs w:val="20"/>
              </w:rPr>
              <w:t>100</w:t>
            </w:r>
          </w:p>
        </w:tc>
      </w:tr>
      <w:tr w:rsidR="004D72CD" w:rsidRPr="006E2D8D" w:rsidTr="00202085">
        <w:tc>
          <w:tcPr>
            <w:tcW w:w="872" w:type="dxa"/>
          </w:tcPr>
          <w:p w:rsidR="004D72CD" w:rsidRPr="006E2D8D" w:rsidRDefault="004D72CD" w:rsidP="0045450A">
            <w:pPr>
              <w:contextualSpacing/>
              <w:rPr>
                <w:sz w:val="20"/>
                <w:szCs w:val="20"/>
                <w:lang w:eastAsia="en-US"/>
              </w:rPr>
            </w:pPr>
            <w:r w:rsidRPr="006E2D8D">
              <w:rPr>
                <w:sz w:val="20"/>
                <w:szCs w:val="20"/>
                <w:lang w:eastAsia="en-US"/>
              </w:rPr>
              <w:t>1.6</w:t>
            </w:r>
          </w:p>
        </w:tc>
        <w:tc>
          <w:tcPr>
            <w:tcW w:w="3545" w:type="dxa"/>
          </w:tcPr>
          <w:p w:rsidR="004D72CD" w:rsidRPr="006E2D8D" w:rsidRDefault="004D72CD" w:rsidP="0045450A">
            <w:pPr>
              <w:rPr>
                <w:sz w:val="20"/>
                <w:szCs w:val="20"/>
              </w:rPr>
            </w:pPr>
            <w:r w:rsidRPr="006E2D8D">
              <w:rPr>
                <w:sz w:val="20"/>
                <w:szCs w:val="20"/>
              </w:rPr>
              <w:t xml:space="preserve">Доля образовательных учреждений, в которых орган государственно-общественного управления принимает участие в разработке и утверждении нормативно-правовых актов школы и образовательных, целевых программ (от количества учреждений, в которых создан орган государственно-общественного управления) </w:t>
            </w:r>
          </w:p>
        </w:tc>
        <w:tc>
          <w:tcPr>
            <w:tcW w:w="720" w:type="dxa"/>
          </w:tcPr>
          <w:p w:rsidR="004D72CD" w:rsidRPr="006E2D8D" w:rsidRDefault="004D72CD" w:rsidP="0045450A">
            <w:pPr>
              <w:rPr>
                <w:sz w:val="20"/>
                <w:szCs w:val="20"/>
              </w:rPr>
            </w:pPr>
            <w:r w:rsidRPr="006E2D8D">
              <w:rPr>
                <w:sz w:val="20"/>
                <w:szCs w:val="20"/>
              </w:rPr>
              <w:t>%</w:t>
            </w:r>
          </w:p>
        </w:tc>
        <w:tc>
          <w:tcPr>
            <w:tcW w:w="983" w:type="dxa"/>
          </w:tcPr>
          <w:p w:rsidR="004D72CD" w:rsidRPr="006E2D8D" w:rsidRDefault="004D72CD" w:rsidP="0045450A">
            <w:pPr>
              <w:tabs>
                <w:tab w:val="left" w:pos="360"/>
              </w:tabs>
              <w:rPr>
                <w:color w:val="000000"/>
                <w:sz w:val="20"/>
                <w:szCs w:val="20"/>
              </w:rPr>
            </w:pPr>
            <w:r w:rsidRPr="006E2D8D">
              <w:rPr>
                <w:color w:val="000000"/>
                <w:sz w:val="20"/>
                <w:szCs w:val="20"/>
              </w:rPr>
              <w:t>32</w:t>
            </w:r>
          </w:p>
        </w:tc>
        <w:tc>
          <w:tcPr>
            <w:tcW w:w="1008" w:type="dxa"/>
          </w:tcPr>
          <w:p w:rsidR="004D72CD" w:rsidRPr="006E2D8D" w:rsidRDefault="004D72CD" w:rsidP="0045450A">
            <w:pPr>
              <w:tabs>
                <w:tab w:val="left" w:pos="360"/>
              </w:tabs>
              <w:rPr>
                <w:sz w:val="20"/>
                <w:szCs w:val="20"/>
              </w:rPr>
            </w:pPr>
            <w:r w:rsidRPr="006E2D8D">
              <w:rPr>
                <w:sz w:val="20"/>
                <w:szCs w:val="20"/>
              </w:rPr>
              <w:t>44</w:t>
            </w:r>
          </w:p>
        </w:tc>
        <w:tc>
          <w:tcPr>
            <w:tcW w:w="1080" w:type="dxa"/>
          </w:tcPr>
          <w:p w:rsidR="004D72CD" w:rsidRPr="006E2D8D" w:rsidRDefault="004D72CD" w:rsidP="0045450A">
            <w:pPr>
              <w:tabs>
                <w:tab w:val="left" w:pos="360"/>
              </w:tabs>
              <w:rPr>
                <w:sz w:val="20"/>
                <w:szCs w:val="20"/>
              </w:rPr>
            </w:pPr>
            <w:r w:rsidRPr="006E2D8D">
              <w:rPr>
                <w:sz w:val="20"/>
                <w:szCs w:val="20"/>
              </w:rPr>
              <w:t>64</w:t>
            </w:r>
          </w:p>
        </w:tc>
        <w:tc>
          <w:tcPr>
            <w:tcW w:w="1080" w:type="dxa"/>
          </w:tcPr>
          <w:p w:rsidR="004D72CD" w:rsidRPr="006E2D8D" w:rsidRDefault="004D72CD" w:rsidP="0045450A">
            <w:pPr>
              <w:tabs>
                <w:tab w:val="left" w:pos="360"/>
              </w:tabs>
              <w:rPr>
                <w:sz w:val="20"/>
                <w:szCs w:val="20"/>
              </w:rPr>
            </w:pPr>
            <w:r w:rsidRPr="006E2D8D">
              <w:rPr>
                <w:sz w:val="20"/>
                <w:szCs w:val="20"/>
              </w:rPr>
              <w:t>64</w:t>
            </w:r>
          </w:p>
        </w:tc>
        <w:tc>
          <w:tcPr>
            <w:tcW w:w="1080" w:type="dxa"/>
          </w:tcPr>
          <w:p w:rsidR="004D72CD" w:rsidRPr="006E2D8D" w:rsidRDefault="004D72CD" w:rsidP="0045450A">
            <w:pPr>
              <w:tabs>
                <w:tab w:val="left" w:pos="360"/>
              </w:tabs>
              <w:rPr>
                <w:sz w:val="20"/>
                <w:szCs w:val="20"/>
              </w:rPr>
            </w:pPr>
            <w:r>
              <w:rPr>
                <w:sz w:val="20"/>
                <w:szCs w:val="20"/>
              </w:rPr>
              <w:t>7</w:t>
            </w:r>
            <w:r w:rsidRPr="006E2D8D">
              <w:rPr>
                <w:sz w:val="20"/>
                <w:szCs w:val="20"/>
              </w:rPr>
              <w:t>4</w:t>
            </w:r>
          </w:p>
        </w:tc>
      </w:tr>
      <w:tr w:rsidR="004D72CD" w:rsidRPr="006E2D8D" w:rsidTr="0045450A">
        <w:tc>
          <w:tcPr>
            <w:tcW w:w="872" w:type="dxa"/>
          </w:tcPr>
          <w:p w:rsidR="004D72CD" w:rsidRPr="006E2D8D" w:rsidRDefault="004D72CD" w:rsidP="0045450A">
            <w:pPr>
              <w:contextualSpacing/>
              <w:rPr>
                <w:b/>
                <w:sz w:val="20"/>
                <w:szCs w:val="20"/>
              </w:rPr>
            </w:pPr>
            <w:r w:rsidRPr="006E2D8D">
              <w:rPr>
                <w:b/>
                <w:sz w:val="20"/>
                <w:szCs w:val="20"/>
              </w:rPr>
              <w:t>2.</w:t>
            </w:r>
          </w:p>
        </w:tc>
        <w:tc>
          <w:tcPr>
            <w:tcW w:w="9496" w:type="dxa"/>
            <w:gridSpan w:val="7"/>
          </w:tcPr>
          <w:p w:rsidR="004D72CD" w:rsidRPr="006E2D8D" w:rsidRDefault="004D72CD" w:rsidP="0045450A">
            <w:pPr>
              <w:autoSpaceDE w:val="0"/>
              <w:autoSpaceDN w:val="0"/>
              <w:adjustRightInd w:val="0"/>
              <w:ind w:left="34"/>
              <w:contextualSpacing/>
              <w:rPr>
                <w:sz w:val="20"/>
                <w:szCs w:val="20"/>
              </w:rPr>
            </w:pPr>
            <w:r w:rsidRPr="006E2D8D">
              <w:rPr>
                <w:b/>
                <w:sz w:val="20"/>
                <w:szCs w:val="20"/>
              </w:rPr>
              <w:t>Совершенствование содержания и технологии образования.</w:t>
            </w:r>
            <w:r w:rsidRPr="006E2D8D">
              <w:rPr>
                <w:b/>
                <w:spacing w:val="-6"/>
                <w:sz w:val="20"/>
                <w:szCs w:val="20"/>
                <w:lang w:eastAsia="ar-SA"/>
              </w:rPr>
              <w:t xml:space="preserve"> Внедрение федеральных государственных образовательных стандартов в практику деятельности муниципальных образовательных учреждений</w:t>
            </w:r>
          </w:p>
        </w:tc>
      </w:tr>
      <w:tr w:rsidR="004D72CD" w:rsidRPr="006E2D8D" w:rsidTr="00202085">
        <w:tc>
          <w:tcPr>
            <w:tcW w:w="872" w:type="dxa"/>
          </w:tcPr>
          <w:p w:rsidR="004D72CD" w:rsidRPr="006E2D8D" w:rsidRDefault="004D72CD" w:rsidP="0045450A">
            <w:pPr>
              <w:contextualSpacing/>
              <w:rPr>
                <w:sz w:val="20"/>
                <w:szCs w:val="20"/>
                <w:lang w:eastAsia="en-US"/>
              </w:rPr>
            </w:pPr>
            <w:r w:rsidRPr="006E2D8D">
              <w:rPr>
                <w:sz w:val="20"/>
                <w:szCs w:val="20"/>
                <w:lang w:eastAsia="en-US"/>
              </w:rPr>
              <w:t>2.1</w:t>
            </w:r>
          </w:p>
        </w:tc>
        <w:tc>
          <w:tcPr>
            <w:tcW w:w="3545" w:type="dxa"/>
          </w:tcPr>
          <w:p w:rsidR="004D72CD" w:rsidRPr="006E2D8D" w:rsidRDefault="004D72CD" w:rsidP="0045450A">
            <w:pPr>
              <w:rPr>
                <w:sz w:val="20"/>
                <w:szCs w:val="20"/>
              </w:rPr>
            </w:pPr>
            <w:r w:rsidRPr="006E2D8D">
              <w:rPr>
                <w:sz w:val="20"/>
                <w:szCs w:val="20"/>
              </w:rPr>
              <w:t xml:space="preserve">Удельный вес численности школьников, обучающихся по федеральным государственным стандартам (от общего числа учащихся начальной школы) </w:t>
            </w:r>
          </w:p>
        </w:tc>
        <w:tc>
          <w:tcPr>
            <w:tcW w:w="720" w:type="dxa"/>
          </w:tcPr>
          <w:p w:rsidR="004D72CD" w:rsidRPr="006E2D8D" w:rsidRDefault="004D72CD" w:rsidP="0045450A">
            <w:pPr>
              <w:tabs>
                <w:tab w:val="left" w:pos="360"/>
              </w:tabs>
              <w:rPr>
                <w:sz w:val="20"/>
                <w:szCs w:val="20"/>
              </w:rPr>
            </w:pPr>
            <w:r w:rsidRPr="006E2D8D">
              <w:rPr>
                <w:sz w:val="20"/>
                <w:szCs w:val="20"/>
              </w:rPr>
              <w:t>%</w:t>
            </w:r>
          </w:p>
        </w:tc>
        <w:tc>
          <w:tcPr>
            <w:tcW w:w="983" w:type="dxa"/>
          </w:tcPr>
          <w:p w:rsidR="004D72CD" w:rsidRPr="006E2D8D" w:rsidRDefault="004D72CD" w:rsidP="0045450A">
            <w:pPr>
              <w:tabs>
                <w:tab w:val="left" w:pos="360"/>
              </w:tabs>
              <w:rPr>
                <w:sz w:val="20"/>
                <w:szCs w:val="20"/>
              </w:rPr>
            </w:pPr>
            <w:r w:rsidRPr="006E2D8D">
              <w:rPr>
                <w:sz w:val="20"/>
                <w:szCs w:val="20"/>
              </w:rPr>
              <w:t>76</w:t>
            </w:r>
          </w:p>
        </w:tc>
        <w:tc>
          <w:tcPr>
            <w:tcW w:w="1008" w:type="dxa"/>
          </w:tcPr>
          <w:p w:rsidR="004D72CD" w:rsidRPr="006E2D8D" w:rsidRDefault="004D72CD" w:rsidP="0045450A">
            <w:pPr>
              <w:tabs>
                <w:tab w:val="left" w:pos="360"/>
              </w:tabs>
              <w:rPr>
                <w:sz w:val="20"/>
                <w:szCs w:val="20"/>
              </w:rPr>
            </w:pPr>
            <w:r w:rsidRPr="006E2D8D">
              <w:rPr>
                <w:sz w:val="20"/>
                <w:szCs w:val="20"/>
              </w:rPr>
              <w:t>76</w:t>
            </w:r>
          </w:p>
        </w:tc>
        <w:tc>
          <w:tcPr>
            <w:tcW w:w="1080" w:type="dxa"/>
          </w:tcPr>
          <w:p w:rsidR="004D72CD" w:rsidRPr="006E2D8D" w:rsidRDefault="004D72CD" w:rsidP="0045450A">
            <w:pPr>
              <w:tabs>
                <w:tab w:val="left" w:pos="360"/>
              </w:tabs>
              <w:rPr>
                <w:sz w:val="20"/>
                <w:szCs w:val="20"/>
              </w:rPr>
            </w:pPr>
            <w:r w:rsidRPr="006E2D8D">
              <w:rPr>
                <w:sz w:val="20"/>
                <w:szCs w:val="20"/>
              </w:rPr>
              <w:t>100</w:t>
            </w:r>
          </w:p>
        </w:tc>
        <w:tc>
          <w:tcPr>
            <w:tcW w:w="1080" w:type="dxa"/>
          </w:tcPr>
          <w:p w:rsidR="004D72CD" w:rsidRPr="006E2D8D" w:rsidRDefault="004D72CD" w:rsidP="0045450A">
            <w:pPr>
              <w:tabs>
                <w:tab w:val="left" w:pos="360"/>
              </w:tabs>
              <w:rPr>
                <w:sz w:val="20"/>
                <w:szCs w:val="20"/>
              </w:rPr>
            </w:pPr>
            <w:r w:rsidRPr="006E2D8D">
              <w:rPr>
                <w:sz w:val="20"/>
                <w:szCs w:val="20"/>
              </w:rPr>
              <w:t>100</w:t>
            </w:r>
          </w:p>
        </w:tc>
        <w:tc>
          <w:tcPr>
            <w:tcW w:w="1080" w:type="dxa"/>
          </w:tcPr>
          <w:p w:rsidR="004D72CD" w:rsidRPr="006E2D8D" w:rsidRDefault="004D72CD" w:rsidP="0045450A">
            <w:pPr>
              <w:tabs>
                <w:tab w:val="left" w:pos="360"/>
              </w:tabs>
              <w:rPr>
                <w:sz w:val="20"/>
                <w:szCs w:val="20"/>
              </w:rPr>
            </w:pPr>
            <w:r w:rsidRPr="006E2D8D">
              <w:rPr>
                <w:sz w:val="20"/>
                <w:szCs w:val="20"/>
              </w:rPr>
              <w:t>100</w:t>
            </w:r>
          </w:p>
        </w:tc>
      </w:tr>
      <w:tr w:rsidR="004D72CD" w:rsidRPr="006E2D8D" w:rsidTr="00202085">
        <w:tc>
          <w:tcPr>
            <w:tcW w:w="872" w:type="dxa"/>
          </w:tcPr>
          <w:p w:rsidR="004D72CD" w:rsidRPr="006E2D8D" w:rsidRDefault="004D72CD" w:rsidP="0045450A">
            <w:pPr>
              <w:contextualSpacing/>
              <w:rPr>
                <w:sz w:val="20"/>
                <w:szCs w:val="20"/>
                <w:lang w:eastAsia="en-US"/>
              </w:rPr>
            </w:pPr>
            <w:r w:rsidRPr="006E2D8D">
              <w:rPr>
                <w:sz w:val="20"/>
                <w:szCs w:val="20"/>
                <w:lang w:eastAsia="en-US"/>
              </w:rPr>
              <w:t>2.2</w:t>
            </w:r>
          </w:p>
        </w:tc>
        <w:tc>
          <w:tcPr>
            <w:tcW w:w="3545" w:type="dxa"/>
          </w:tcPr>
          <w:p w:rsidR="004D72CD" w:rsidRPr="006E2D8D" w:rsidRDefault="004D72CD" w:rsidP="0045450A">
            <w:pPr>
              <w:rPr>
                <w:sz w:val="20"/>
                <w:szCs w:val="20"/>
              </w:rPr>
            </w:pPr>
            <w:r w:rsidRPr="006E2D8D">
              <w:rPr>
                <w:sz w:val="20"/>
                <w:szCs w:val="20"/>
              </w:rPr>
              <w:t>Удельный вес численности школьников, обучающихся по федеральным государственным стандартам (от общего числа учащихся основной школы)</w:t>
            </w:r>
          </w:p>
        </w:tc>
        <w:tc>
          <w:tcPr>
            <w:tcW w:w="720" w:type="dxa"/>
          </w:tcPr>
          <w:p w:rsidR="004D72CD" w:rsidRPr="006E2D8D" w:rsidRDefault="004D72CD" w:rsidP="0045450A">
            <w:pPr>
              <w:tabs>
                <w:tab w:val="left" w:pos="360"/>
              </w:tabs>
              <w:rPr>
                <w:sz w:val="20"/>
                <w:szCs w:val="20"/>
              </w:rPr>
            </w:pPr>
            <w:r w:rsidRPr="006E2D8D">
              <w:rPr>
                <w:sz w:val="20"/>
                <w:szCs w:val="20"/>
              </w:rPr>
              <w:t>%</w:t>
            </w:r>
          </w:p>
        </w:tc>
        <w:tc>
          <w:tcPr>
            <w:tcW w:w="983" w:type="dxa"/>
          </w:tcPr>
          <w:p w:rsidR="004D72CD" w:rsidRPr="006E2D8D" w:rsidRDefault="004D72CD" w:rsidP="0045450A">
            <w:pPr>
              <w:tabs>
                <w:tab w:val="left" w:pos="360"/>
              </w:tabs>
              <w:rPr>
                <w:color w:val="000000"/>
                <w:sz w:val="20"/>
                <w:szCs w:val="20"/>
              </w:rPr>
            </w:pPr>
            <w:r w:rsidRPr="006E2D8D">
              <w:rPr>
                <w:color w:val="000000"/>
                <w:sz w:val="20"/>
                <w:szCs w:val="20"/>
              </w:rPr>
              <w:t>1,42</w:t>
            </w:r>
          </w:p>
        </w:tc>
        <w:tc>
          <w:tcPr>
            <w:tcW w:w="1008" w:type="dxa"/>
          </w:tcPr>
          <w:p w:rsidR="004D72CD" w:rsidRPr="006E2D8D" w:rsidRDefault="004D72CD" w:rsidP="0045450A">
            <w:pPr>
              <w:tabs>
                <w:tab w:val="left" w:pos="360"/>
              </w:tabs>
              <w:rPr>
                <w:color w:val="000000"/>
                <w:sz w:val="20"/>
                <w:szCs w:val="20"/>
              </w:rPr>
            </w:pPr>
            <w:r w:rsidRPr="006E2D8D">
              <w:rPr>
                <w:color w:val="000000"/>
                <w:sz w:val="20"/>
                <w:szCs w:val="20"/>
              </w:rPr>
              <w:t>5,2</w:t>
            </w:r>
          </w:p>
        </w:tc>
        <w:tc>
          <w:tcPr>
            <w:tcW w:w="1080" w:type="dxa"/>
          </w:tcPr>
          <w:p w:rsidR="004D72CD" w:rsidRPr="006E2D8D" w:rsidRDefault="004D72CD" w:rsidP="0045450A">
            <w:pPr>
              <w:tabs>
                <w:tab w:val="left" w:pos="360"/>
              </w:tabs>
              <w:rPr>
                <w:color w:val="000000"/>
                <w:sz w:val="20"/>
                <w:szCs w:val="20"/>
              </w:rPr>
            </w:pPr>
            <w:r w:rsidRPr="006E2D8D">
              <w:rPr>
                <w:color w:val="000000"/>
                <w:sz w:val="20"/>
                <w:szCs w:val="20"/>
              </w:rPr>
              <w:t>15,6</w:t>
            </w:r>
          </w:p>
        </w:tc>
        <w:tc>
          <w:tcPr>
            <w:tcW w:w="1080" w:type="dxa"/>
          </w:tcPr>
          <w:p w:rsidR="004D72CD" w:rsidRPr="006E2D8D" w:rsidRDefault="004D72CD" w:rsidP="0045450A">
            <w:pPr>
              <w:tabs>
                <w:tab w:val="left" w:pos="360"/>
              </w:tabs>
              <w:rPr>
                <w:color w:val="000000"/>
                <w:sz w:val="20"/>
                <w:szCs w:val="20"/>
              </w:rPr>
            </w:pPr>
            <w:r w:rsidRPr="006E2D8D">
              <w:rPr>
                <w:color w:val="000000"/>
                <w:sz w:val="20"/>
                <w:szCs w:val="20"/>
              </w:rPr>
              <w:t>25,3</w:t>
            </w:r>
          </w:p>
        </w:tc>
        <w:tc>
          <w:tcPr>
            <w:tcW w:w="1080" w:type="dxa"/>
          </w:tcPr>
          <w:p w:rsidR="004D72CD" w:rsidRPr="006E2D8D" w:rsidRDefault="004D72CD" w:rsidP="0045450A">
            <w:pPr>
              <w:tabs>
                <w:tab w:val="left" w:pos="360"/>
              </w:tabs>
              <w:rPr>
                <w:color w:val="000000"/>
                <w:sz w:val="20"/>
                <w:szCs w:val="20"/>
              </w:rPr>
            </w:pPr>
            <w:r>
              <w:rPr>
                <w:color w:val="000000"/>
                <w:sz w:val="20"/>
                <w:szCs w:val="20"/>
              </w:rPr>
              <w:t>40,8</w:t>
            </w:r>
          </w:p>
        </w:tc>
      </w:tr>
      <w:tr w:rsidR="004D72CD" w:rsidRPr="006E2D8D" w:rsidTr="00202085">
        <w:tc>
          <w:tcPr>
            <w:tcW w:w="872" w:type="dxa"/>
          </w:tcPr>
          <w:p w:rsidR="004D72CD" w:rsidRPr="006E2D8D" w:rsidRDefault="004D72CD" w:rsidP="0045450A">
            <w:pPr>
              <w:contextualSpacing/>
              <w:rPr>
                <w:sz w:val="20"/>
                <w:szCs w:val="20"/>
                <w:lang w:eastAsia="en-US"/>
              </w:rPr>
            </w:pPr>
            <w:r w:rsidRPr="006E2D8D">
              <w:rPr>
                <w:sz w:val="20"/>
                <w:szCs w:val="20"/>
                <w:lang w:eastAsia="en-US"/>
              </w:rPr>
              <w:t>2.3</w:t>
            </w:r>
          </w:p>
        </w:tc>
        <w:tc>
          <w:tcPr>
            <w:tcW w:w="3545" w:type="dxa"/>
          </w:tcPr>
          <w:p w:rsidR="004D72CD" w:rsidRPr="006E2D8D" w:rsidRDefault="004D72CD" w:rsidP="0045450A">
            <w:pPr>
              <w:rPr>
                <w:sz w:val="20"/>
                <w:szCs w:val="20"/>
              </w:rPr>
            </w:pPr>
            <w:r w:rsidRPr="006E2D8D">
              <w:rPr>
                <w:sz w:val="20"/>
                <w:szCs w:val="20"/>
              </w:rPr>
              <w:t xml:space="preserve">Удельный вес численности </w:t>
            </w:r>
            <w:r w:rsidRPr="006E2D8D">
              <w:rPr>
                <w:sz w:val="20"/>
                <w:szCs w:val="20"/>
              </w:rPr>
              <w:lastRenderedPageBreak/>
              <w:t>обучающихся, которым обеспечена возможность пользоваться учебным оборудованием для практических работ в соответствии с новыми ФГОС (за счет средств обл. субвенции)</w:t>
            </w:r>
          </w:p>
        </w:tc>
        <w:tc>
          <w:tcPr>
            <w:tcW w:w="720" w:type="dxa"/>
          </w:tcPr>
          <w:p w:rsidR="004D72CD" w:rsidRPr="006E2D8D" w:rsidRDefault="004D72CD" w:rsidP="0045450A">
            <w:pPr>
              <w:rPr>
                <w:sz w:val="20"/>
                <w:szCs w:val="20"/>
              </w:rPr>
            </w:pPr>
            <w:r w:rsidRPr="006E2D8D">
              <w:rPr>
                <w:sz w:val="20"/>
                <w:szCs w:val="20"/>
              </w:rPr>
              <w:lastRenderedPageBreak/>
              <w:t>%</w:t>
            </w:r>
          </w:p>
        </w:tc>
        <w:tc>
          <w:tcPr>
            <w:tcW w:w="983" w:type="dxa"/>
          </w:tcPr>
          <w:p w:rsidR="004D72CD" w:rsidRPr="006E2D8D" w:rsidRDefault="004D72CD" w:rsidP="0045450A">
            <w:pPr>
              <w:tabs>
                <w:tab w:val="left" w:pos="360"/>
              </w:tabs>
              <w:rPr>
                <w:color w:val="000000"/>
                <w:sz w:val="20"/>
                <w:szCs w:val="20"/>
              </w:rPr>
            </w:pPr>
            <w:r w:rsidRPr="006E2D8D">
              <w:rPr>
                <w:color w:val="000000"/>
                <w:sz w:val="20"/>
                <w:szCs w:val="20"/>
              </w:rPr>
              <w:t>72,1</w:t>
            </w:r>
          </w:p>
        </w:tc>
        <w:tc>
          <w:tcPr>
            <w:tcW w:w="1008" w:type="dxa"/>
          </w:tcPr>
          <w:p w:rsidR="004D72CD" w:rsidRPr="006E2D8D" w:rsidRDefault="004D72CD" w:rsidP="0045450A">
            <w:pPr>
              <w:tabs>
                <w:tab w:val="left" w:pos="360"/>
              </w:tabs>
              <w:rPr>
                <w:color w:val="000000"/>
                <w:sz w:val="20"/>
                <w:szCs w:val="20"/>
              </w:rPr>
            </w:pPr>
            <w:r w:rsidRPr="006E2D8D">
              <w:rPr>
                <w:color w:val="000000"/>
                <w:sz w:val="20"/>
                <w:szCs w:val="20"/>
              </w:rPr>
              <w:t>75</w:t>
            </w:r>
          </w:p>
        </w:tc>
        <w:tc>
          <w:tcPr>
            <w:tcW w:w="1080" w:type="dxa"/>
          </w:tcPr>
          <w:p w:rsidR="004D72CD" w:rsidRPr="006E2D8D" w:rsidRDefault="004D72CD" w:rsidP="0045450A">
            <w:pPr>
              <w:tabs>
                <w:tab w:val="left" w:pos="360"/>
              </w:tabs>
              <w:rPr>
                <w:color w:val="000000"/>
                <w:sz w:val="20"/>
                <w:szCs w:val="20"/>
              </w:rPr>
            </w:pPr>
            <w:r w:rsidRPr="006E2D8D">
              <w:rPr>
                <w:color w:val="000000"/>
                <w:sz w:val="20"/>
                <w:szCs w:val="20"/>
              </w:rPr>
              <w:t>75</w:t>
            </w:r>
          </w:p>
        </w:tc>
        <w:tc>
          <w:tcPr>
            <w:tcW w:w="1080" w:type="dxa"/>
          </w:tcPr>
          <w:p w:rsidR="004D72CD" w:rsidRPr="006E2D8D" w:rsidRDefault="004D72CD" w:rsidP="0045450A">
            <w:pPr>
              <w:tabs>
                <w:tab w:val="left" w:pos="360"/>
              </w:tabs>
              <w:rPr>
                <w:color w:val="000000"/>
                <w:sz w:val="20"/>
                <w:szCs w:val="20"/>
              </w:rPr>
            </w:pPr>
            <w:r w:rsidRPr="006E2D8D">
              <w:rPr>
                <w:color w:val="000000"/>
                <w:sz w:val="20"/>
                <w:szCs w:val="20"/>
              </w:rPr>
              <w:t>75</w:t>
            </w:r>
          </w:p>
        </w:tc>
        <w:tc>
          <w:tcPr>
            <w:tcW w:w="1080" w:type="dxa"/>
          </w:tcPr>
          <w:p w:rsidR="004D72CD" w:rsidRPr="006E2D8D" w:rsidRDefault="004D72CD" w:rsidP="0045450A">
            <w:pPr>
              <w:tabs>
                <w:tab w:val="left" w:pos="360"/>
              </w:tabs>
              <w:rPr>
                <w:color w:val="000000"/>
                <w:sz w:val="20"/>
                <w:szCs w:val="20"/>
              </w:rPr>
            </w:pPr>
            <w:r w:rsidRPr="006E2D8D">
              <w:rPr>
                <w:color w:val="000000"/>
                <w:sz w:val="20"/>
                <w:szCs w:val="20"/>
              </w:rPr>
              <w:t>75</w:t>
            </w:r>
          </w:p>
        </w:tc>
      </w:tr>
      <w:tr w:rsidR="004D72CD" w:rsidRPr="006E2D8D" w:rsidTr="00202085">
        <w:tc>
          <w:tcPr>
            <w:tcW w:w="872" w:type="dxa"/>
          </w:tcPr>
          <w:p w:rsidR="004D72CD" w:rsidRPr="006E2D8D" w:rsidRDefault="004D72CD" w:rsidP="0045450A">
            <w:pPr>
              <w:contextualSpacing/>
              <w:rPr>
                <w:sz w:val="20"/>
                <w:szCs w:val="20"/>
                <w:lang w:eastAsia="en-US"/>
              </w:rPr>
            </w:pPr>
            <w:r w:rsidRPr="006E2D8D">
              <w:rPr>
                <w:sz w:val="20"/>
                <w:szCs w:val="20"/>
                <w:lang w:eastAsia="en-US"/>
              </w:rPr>
              <w:lastRenderedPageBreak/>
              <w:t>2.4</w:t>
            </w:r>
          </w:p>
        </w:tc>
        <w:tc>
          <w:tcPr>
            <w:tcW w:w="3545" w:type="dxa"/>
          </w:tcPr>
          <w:p w:rsidR="004D72CD" w:rsidRPr="006E2D8D" w:rsidRDefault="004D72CD" w:rsidP="0045450A">
            <w:pPr>
              <w:rPr>
                <w:sz w:val="20"/>
                <w:szCs w:val="20"/>
              </w:rPr>
            </w:pPr>
            <w:r w:rsidRPr="006E2D8D">
              <w:rPr>
                <w:sz w:val="20"/>
                <w:szCs w:val="20"/>
              </w:rPr>
              <w:t xml:space="preserve">Доля общеобразовательных учреждений, в которых используются механизмы накопительной системы оценивания (портфолио и др.) для оценки достижений учащихся начальных классов, обучающихся по ФГОС </w:t>
            </w:r>
          </w:p>
        </w:tc>
        <w:tc>
          <w:tcPr>
            <w:tcW w:w="720" w:type="dxa"/>
          </w:tcPr>
          <w:p w:rsidR="004D72CD" w:rsidRPr="006E2D8D" w:rsidRDefault="004D72CD" w:rsidP="0045450A">
            <w:pPr>
              <w:rPr>
                <w:sz w:val="20"/>
                <w:szCs w:val="20"/>
              </w:rPr>
            </w:pPr>
            <w:r w:rsidRPr="006E2D8D">
              <w:rPr>
                <w:sz w:val="20"/>
                <w:szCs w:val="20"/>
              </w:rPr>
              <w:t>%</w:t>
            </w:r>
          </w:p>
        </w:tc>
        <w:tc>
          <w:tcPr>
            <w:tcW w:w="983" w:type="dxa"/>
          </w:tcPr>
          <w:p w:rsidR="004D72CD" w:rsidRPr="006E2D8D" w:rsidRDefault="004D72CD" w:rsidP="0045450A">
            <w:pPr>
              <w:tabs>
                <w:tab w:val="left" w:pos="360"/>
              </w:tabs>
              <w:rPr>
                <w:color w:val="000000"/>
                <w:sz w:val="20"/>
                <w:szCs w:val="20"/>
              </w:rPr>
            </w:pPr>
            <w:r w:rsidRPr="006E2D8D">
              <w:rPr>
                <w:color w:val="000000"/>
                <w:sz w:val="20"/>
                <w:szCs w:val="20"/>
              </w:rPr>
              <w:t>48</w:t>
            </w:r>
          </w:p>
        </w:tc>
        <w:tc>
          <w:tcPr>
            <w:tcW w:w="1008" w:type="dxa"/>
          </w:tcPr>
          <w:p w:rsidR="004D72CD" w:rsidRPr="006E2D8D" w:rsidRDefault="004D72CD" w:rsidP="0045450A">
            <w:pPr>
              <w:tabs>
                <w:tab w:val="left" w:pos="360"/>
              </w:tabs>
              <w:rPr>
                <w:color w:val="000000"/>
                <w:sz w:val="20"/>
                <w:szCs w:val="20"/>
              </w:rPr>
            </w:pPr>
            <w:r w:rsidRPr="006E2D8D">
              <w:rPr>
                <w:color w:val="000000"/>
                <w:sz w:val="20"/>
                <w:szCs w:val="20"/>
              </w:rPr>
              <w:t>66</w:t>
            </w:r>
          </w:p>
        </w:tc>
        <w:tc>
          <w:tcPr>
            <w:tcW w:w="1080" w:type="dxa"/>
          </w:tcPr>
          <w:p w:rsidR="004D72CD" w:rsidRPr="006E2D8D" w:rsidRDefault="004D72CD" w:rsidP="0045450A">
            <w:pPr>
              <w:tabs>
                <w:tab w:val="left" w:pos="360"/>
              </w:tabs>
              <w:rPr>
                <w:color w:val="000000"/>
                <w:sz w:val="20"/>
                <w:szCs w:val="20"/>
              </w:rPr>
            </w:pPr>
            <w:r w:rsidRPr="006E2D8D">
              <w:rPr>
                <w:color w:val="000000"/>
                <w:sz w:val="20"/>
                <w:szCs w:val="20"/>
              </w:rPr>
              <w:t>75</w:t>
            </w:r>
          </w:p>
        </w:tc>
        <w:tc>
          <w:tcPr>
            <w:tcW w:w="1080" w:type="dxa"/>
          </w:tcPr>
          <w:p w:rsidR="004D72CD" w:rsidRPr="006E2D8D" w:rsidRDefault="004D72CD" w:rsidP="0045450A">
            <w:pPr>
              <w:tabs>
                <w:tab w:val="left" w:pos="360"/>
              </w:tabs>
              <w:rPr>
                <w:color w:val="000000"/>
                <w:sz w:val="20"/>
                <w:szCs w:val="20"/>
              </w:rPr>
            </w:pPr>
            <w:r w:rsidRPr="006E2D8D">
              <w:rPr>
                <w:color w:val="000000"/>
                <w:sz w:val="20"/>
                <w:szCs w:val="20"/>
              </w:rPr>
              <w:t>100</w:t>
            </w:r>
          </w:p>
        </w:tc>
        <w:tc>
          <w:tcPr>
            <w:tcW w:w="1080" w:type="dxa"/>
          </w:tcPr>
          <w:p w:rsidR="004D72CD" w:rsidRPr="006E2D8D" w:rsidRDefault="004D72CD" w:rsidP="0045450A">
            <w:pPr>
              <w:tabs>
                <w:tab w:val="left" w:pos="360"/>
              </w:tabs>
              <w:rPr>
                <w:color w:val="000000"/>
                <w:sz w:val="20"/>
                <w:szCs w:val="20"/>
              </w:rPr>
            </w:pPr>
            <w:r w:rsidRPr="006E2D8D">
              <w:rPr>
                <w:color w:val="000000"/>
                <w:sz w:val="20"/>
                <w:szCs w:val="20"/>
              </w:rPr>
              <w:t>100</w:t>
            </w:r>
          </w:p>
        </w:tc>
      </w:tr>
      <w:tr w:rsidR="004D72CD" w:rsidRPr="006E2D8D" w:rsidTr="00202085">
        <w:tc>
          <w:tcPr>
            <w:tcW w:w="872" w:type="dxa"/>
          </w:tcPr>
          <w:p w:rsidR="004D72CD" w:rsidRPr="006E2D8D" w:rsidRDefault="004D72CD" w:rsidP="0045450A">
            <w:pPr>
              <w:contextualSpacing/>
              <w:rPr>
                <w:sz w:val="20"/>
                <w:szCs w:val="20"/>
                <w:lang w:eastAsia="en-US"/>
              </w:rPr>
            </w:pPr>
            <w:r w:rsidRPr="006E2D8D">
              <w:rPr>
                <w:sz w:val="20"/>
                <w:szCs w:val="20"/>
                <w:lang w:eastAsia="en-US"/>
              </w:rPr>
              <w:t>2.5</w:t>
            </w:r>
          </w:p>
        </w:tc>
        <w:tc>
          <w:tcPr>
            <w:tcW w:w="3545" w:type="dxa"/>
          </w:tcPr>
          <w:p w:rsidR="004D72CD" w:rsidRPr="006E2D8D" w:rsidRDefault="004D72CD" w:rsidP="0045450A">
            <w:pPr>
              <w:rPr>
                <w:sz w:val="20"/>
                <w:szCs w:val="20"/>
              </w:rPr>
            </w:pPr>
            <w:r w:rsidRPr="006E2D8D">
              <w:rPr>
                <w:sz w:val="20"/>
                <w:szCs w:val="20"/>
              </w:rPr>
              <w:t>Доля общеобразовательных учреждений, в которых используются механизмы накопительной системы оценивания (</w:t>
            </w:r>
            <w:r w:rsidRPr="006E2D8D">
              <w:rPr>
                <w:color w:val="000000"/>
                <w:sz w:val="20"/>
                <w:szCs w:val="20"/>
              </w:rPr>
              <w:t>портфолио и</w:t>
            </w:r>
            <w:r w:rsidRPr="006E2D8D">
              <w:rPr>
                <w:sz w:val="20"/>
                <w:szCs w:val="20"/>
              </w:rPr>
              <w:t xml:space="preserve"> др.) для оценки достижений учащихся классов основного общего образования, обучающихся по ФГОС</w:t>
            </w:r>
          </w:p>
        </w:tc>
        <w:tc>
          <w:tcPr>
            <w:tcW w:w="720" w:type="dxa"/>
          </w:tcPr>
          <w:p w:rsidR="004D72CD" w:rsidRPr="006E2D8D" w:rsidRDefault="004D72CD" w:rsidP="0045450A">
            <w:pPr>
              <w:tabs>
                <w:tab w:val="left" w:pos="360"/>
              </w:tabs>
              <w:rPr>
                <w:sz w:val="20"/>
                <w:szCs w:val="20"/>
              </w:rPr>
            </w:pPr>
            <w:r w:rsidRPr="006E2D8D">
              <w:rPr>
                <w:sz w:val="20"/>
                <w:szCs w:val="20"/>
              </w:rPr>
              <w:t>%</w:t>
            </w:r>
          </w:p>
        </w:tc>
        <w:tc>
          <w:tcPr>
            <w:tcW w:w="983" w:type="dxa"/>
          </w:tcPr>
          <w:p w:rsidR="004D72CD" w:rsidRPr="006E2D8D" w:rsidRDefault="004D72CD" w:rsidP="0045450A">
            <w:pPr>
              <w:tabs>
                <w:tab w:val="left" w:pos="360"/>
              </w:tabs>
              <w:rPr>
                <w:color w:val="000000"/>
                <w:sz w:val="20"/>
                <w:szCs w:val="20"/>
              </w:rPr>
            </w:pPr>
            <w:r w:rsidRPr="006E2D8D">
              <w:rPr>
                <w:color w:val="000000"/>
                <w:sz w:val="20"/>
                <w:szCs w:val="20"/>
              </w:rPr>
              <w:t>1,42</w:t>
            </w:r>
          </w:p>
        </w:tc>
        <w:tc>
          <w:tcPr>
            <w:tcW w:w="1008" w:type="dxa"/>
          </w:tcPr>
          <w:p w:rsidR="004D72CD" w:rsidRPr="006E2D8D" w:rsidRDefault="004D72CD" w:rsidP="0045450A">
            <w:pPr>
              <w:tabs>
                <w:tab w:val="left" w:pos="360"/>
              </w:tabs>
              <w:rPr>
                <w:color w:val="000000"/>
                <w:sz w:val="20"/>
                <w:szCs w:val="20"/>
              </w:rPr>
            </w:pPr>
            <w:r w:rsidRPr="006E2D8D">
              <w:rPr>
                <w:color w:val="000000"/>
                <w:sz w:val="20"/>
                <w:szCs w:val="20"/>
              </w:rPr>
              <w:t>5,2</w:t>
            </w:r>
          </w:p>
        </w:tc>
        <w:tc>
          <w:tcPr>
            <w:tcW w:w="1080" w:type="dxa"/>
          </w:tcPr>
          <w:p w:rsidR="004D72CD" w:rsidRPr="006E2D8D" w:rsidRDefault="004D72CD" w:rsidP="0045450A">
            <w:pPr>
              <w:tabs>
                <w:tab w:val="left" w:pos="360"/>
              </w:tabs>
              <w:rPr>
                <w:color w:val="000000"/>
                <w:sz w:val="20"/>
                <w:szCs w:val="20"/>
              </w:rPr>
            </w:pPr>
            <w:r w:rsidRPr="006E2D8D">
              <w:rPr>
                <w:color w:val="000000"/>
                <w:sz w:val="20"/>
                <w:szCs w:val="20"/>
              </w:rPr>
              <w:t>15,6</w:t>
            </w:r>
          </w:p>
        </w:tc>
        <w:tc>
          <w:tcPr>
            <w:tcW w:w="1080" w:type="dxa"/>
          </w:tcPr>
          <w:p w:rsidR="004D72CD" w:rsidRPr="006E2D8D" w:rsidRDefault="004D72CD" w:rsidP="0045450A">
            <w:pPr>
              <w:tabs>
                <w:tab w:val="left" w:pos="360"/>
              </w:tabs>
              <w:rPr>
                <w:color w:val="000000"/>
                <w:sz w:val="20"/>
                <w:szCs w:val="20"/>
              </w:rPr>
            </w:pPr>
            <w:r w:rsidRPr="006E2D8D">
              <w:rPr>
                <w:color w:val="000000"/>
                <w:sz w:val="20"/>
                <w:szCs w:val="20"/>
              </w:rPr>
              <w:t>25,3</w:t>
            </w:r>
          </w:p>
        </w:tc>
        <w:tc>
          <w:tcPr>
            <w:tcW w:w="1080" w:type="dxa"/>
          </w:tcPr>
          <w:p w:rsidR="004D72CD" w:rsidRPr="006E2D8D" w:rsidRDefault="004D72CD" w:rsidP="0045450A">
            <w:pPr>
              <w:tabs>
                <w:tab w:val="left" w:pos="360"/>
              </w:tabs>
              <w:rPr>
                <w:color w:val="000000"/>
                <w:sz w:val="20"/>
                <w:szCs w:val="20"/>
              </w:rPr>
            </w:pPr>
            <w:r>
              <w:rPr>
                <w:color w:val="000000"/>
                <w:sz w:val="20"/>
                <w:szCs w:val="20"/>
              </w:rPr>
              <w:t>40,8</w:t>
            </w:r>
          </w:p>
        </w:tc>
      </w:tr>
      <w:tr w:rsidR="004D72CD" w:rsidRPr="006E2D8D" w:rsidTr="0045450A">
        <w:tc>
          <w:tcPr>
            <w:tcW w:w="872" w:type="dxa"/>
          </w:tcPr>
          <w:p w:rsidR="004D72CD" w:rsidRPr="006E2D8D" w:rsidRDefault="004D72CD" w:rsidP="0045450A">
            <w:pPr>
              <w:contextualSpacing/>
              <w:rPr>
                <w:b/>
                <w:sz w:val="20"/>
                <w:szCs w:val="20"/>
                <w:lang w:eastAsia="en-US"/>
              </w:rPr>
            </w:pPr>
            <w:r w:rsidRPr="006E2D8D">
              <w:rPr>
                <w:b/>
                <w:sz w:val="20"/>
                <w:szCs w:val="20"/>
                <w:lang w:eastAsia="en-US"/>
              </w:rPr>
              <w:t>3</w:t>
            </w:r>
          </w:p>
        </w:tc>
        <w:tc>
          <w:tcPr>
            <w:tcW w:w="9496" w:type="dxa"/>
            <w:gridSpan w:val="7"/>
          </w:tcPr>
          <w:p w:rsidR="004D72CD" w:rsidRPr="006E2D8D" w:rsidRDefault="004D72CD" w:rsidP="0045450A">
            <w:pPr>
              <w:tabs>
                <w:tab w:val="left" w:pos="360"/>
              </w:tabs>
              <w:rPr>
                <w:sz w:val="20"/>
                <w:szCs w:val="20"/>
              </w:rPr>
            </w:pPr>
            <w:r w:rsidRPr="006E2D8D">
              <w:rPr>
                <w:b/>
                <w:sz w:val="20"/>
                <w:szCs w:val="20"/>
              </w:rPr>
              <w:t>Развитие кадрового потенциала системы образования.</w:t>
            </w:r>
          </w:p>
        </w:tc>
      </w:tr>
      <w:tr w:rsidR="004D72CD" w:rsidRPr="006E2D8D" w:rsidTr="00202085">
        <w:tc>
          <w:tcPr>
            <w:tcW w:w="872" w:type="dxa"/>
          </w:tcPr>
          <w:p w:rsidR="004D72CD" w:rsidRPr="006E2D8D" w:rsidRDefault="004D72CD" w:rsidP="0045450A">
            <w:pPr>
              <w:contextualSpacing/>
              <w:rPr>
                <w:sz w:val="20"/>
                <w:szCs w:val="20"/>
                <w:lang w:eastAsia="en-US"/>
              </w:rPr>
            </w:pPr>
            <w:r w:rsidRPr="006E2D8D">
              <w:rPr>
                <w:sz w:val="20"/>
                <w:szCs w:val="20"/>
                <w:lang w:eastAsia="en-US"/>
              </w:rPr>
              <w:t>3.1</w:t>
            </w:r>
          </w:p>
        </w:tc>
        <w:tc>
          <w:tcPr>
            <w:tcW w:w="3545" w:type="dxa"/>
          </w:tcPr>
          <w:p w:rsidR="004D72CD" w:rsidRPr="006E2D8D" w:rsidRDefault="004D72CD" w:rsidP="0045450A">
            <w:pPr>
              <w:rPr>
                <w:sz w:val="20"/>
                <w:szCs w:val="20"/>
              </w:rPr>
            </w:pPr>
            <w:r w:rsidRPr="006E2D8D">
              <w:rPr>
                <w:sz w:val="20"/>
                <w:szCs w:val="20"/>
              </w:rPr>
              <w:t xml:space="preserve">Удельный вес численности педагогических работников общеобразовательных учреждений, прошедших аттестацию с 01.01.2011г, из них: </w:t>
            </w:r>
          </w:p>
        </w:tc>
        <w:tc>
          <w:tcPr>
            <w:tcW w:w="720" w:type="dxa"/>
          </w:tcPr>
          <w:p w:rsidR="004D72CD" w:rsidRPr="006E2D8D" w:rsidRDefault="004D72CD" w:rsidP="0045450A">
            <w:pPr>
              <w:rPr>
                <w:sz w:val="20"/>
                <w:szCs w:val="20"/>
              </w:rPr>
            </w:pPr>
            <w:r w:rsidRPr="006E2D8D">
              <w:rPr>
                <w:sz w:val="20"/>
                <w:szCs w:val="20"/>
              </w:rPr>
              <w:t>%</w:t>
            </w:r>
          </w:p>
        </w:tc>
        <w:tc>
          <w:tcPr>
            <w:tcW w:w="983" w:type="dxa"/>
          </w:tcPr>
          <w:p w:rsidR="004D72CD" w:rsidRPr="006E2D8D" w:rsidRDefault="004D72CD" w:rsidP="0045450A">
            <w:pPr>
              <w:tabs>
                <w:tab w:val="left" w:pos="360"/>
              </w:tabs>
              <w:rPr>
                <w:sz w:val="20"/>
                <w:szCs w:val="20"/>
              </w:rPr>
            </w:pPr>
            <w:r w:rsidRPr="006E2D8D">
              <w:rPr>
                <w:sz w:val="20"/>
                <w:szCs w:val="20"/>
              </w:rPr>
              <w:t>20,1</w:t>
            </w:r>
          </w:p>
        </w:tc>
        <w:tc>
          <w:tcPr>
            <w:tcW w:w="1008" w:type="dxa"/>
          </w:tcPr>
          <w:p w:rsidR="004D72CD" w:rsidRPr="006E2D8D" w:rsidRDefault="004D72CD" w:rsidP="0045450A">
            <w:pPr>
              <w:tabs>
                <w:tab w:val="left" w:pos="360"/>
              </w:tabs>
              <w:rPr>
                <w:sz w:val="20"/>
                <w:szCs w:val="20"/>
              </w:rPr>
            </w:pPr>
            <w:r w:rsidRPr="006E2D8D">
              <w:rPr>
                <w:sz w:val="20"/>
                <w:szCs w:val="20"/>
              </w:rPr>
              <w:t>30</w:t>
            </w:r>
          </w:p>
        </w:tc>
        <w:tc>
          <w:tcPr>
            <w:tcW w:w="1080" w:type="dxa"/>
          </w:tcPr>
          <w:p w:rsidR="004D72CD" w:rsidRPr="006E2D8D" w:rsidRDefault="004D72CD" w:rsidP="0045450A">
            <w:pPr>
              <w:tabs>
                <w:tab w:val="left" w:pos="360"/>
              </w:tabs>
              <w:rPr>
                <w:sz w:val="20"/>
                <w:szCs w:val="20"/>
              </w:rPr>
            </w:pPr>
            <w:r w:rsidRPr="006E2D8D">
              <w:rPr>
                <w:sz w:val="20"/>
                <w:szCs w:val="20"/>
              </w:rPr>
              <w:t>40</w:t>
            </w:r>
          </w:p>
        </w:tc>
        <w:tc>
          <w:tcPr>
            <w:tcW w:w="1080" w:type="dxa"/>
          </w:tcPr>
          <w:p w:rsidR="004D72CD" w:rsidRPr="006E2D8D" w:rsidRDefault="004D72CD" w:rsidP="0045450A">
            <w:pPr>
              <w:tabs>
                <w:tab w:val="left" w:pos="360"/>
              </w:tabs>
              <w:rPr>
                <w:sz w:val="20"/>
                <w:szCs w:val="20"/>
              </w:rPr>
            </w:pPr>
            <w:r w:rsidRPr="006E2D8D">
              <w:rPr>
                <w:sz w:val="20"/>
                <w:szCs w:val="20"/>
              </w:rPr>
              <w:t>45</w:t>
            </w:r>
          </w:p>
        </w:tc>
        <w:tc>
          <w:tcPr>
            <w:tcW w:w="1080" w:type="dxa"/>
          </w:tcPr>
          <w:p w:rsidR="004D72CD" w:rsidRPr="006E2D8D" w:rsidRDefault="004D72CD" w:rsidP="0045450A">
            <w:pPr>
              <w:tabs>
                <w:tab w:val="left" w:pos="360"/>
              </w:tabs>
              <w:rPr>
                <w:sz w:val="20"/>
                <w:szCs w:val="20"/>
              </w:rPr>
            </w:pPr>
            <w:r>
              <w:rPr>
                <w:sz w:val="20"/>
                <w:szCs w:val="20"/>
              </w:rPr>
              <w:t>50</w:t>
            </w:r>
          </w:p>
        </w:tc>
      </w:tr>
      <w:tr w:rsidR="004D72CD" w:rsidRPr="006E2D8D" w:rsidTr="00202085">
        <w:tc>
          <w:tcPr>
            <w:tcW w:w="872" w:type="dxa"/>
          </w:tcPr>
          <w:p w:rsidR="004D72CD" w:rsidRPr="006E2D8D" w:rsidRDefault="004D72CD" w:rsidP="0045450A">
            <w:pPr>
              <w:contextualSpacing/>
              <w:rPr>
                <w:color w:val="000000"/>
                <w:sz w:val="20"/>
                <w:szCs w:val="20"/>
                <w:lang w:eastAsia="en-US"/>
              </w:rPr>
            </w:pPr>
            <w:r w:rsidRPr="006E2D8D">
              <w:rPr>
                <w:color w:val="000000"/>
                <w:sz w:val="20"/>
                <w:szCs w:val="20"/>
                <w:lang w:eastAsia="en-US"/>
              </w:rPr>
              <w:t>3.1.1</w:t>
            </w:r>
          </w:p>
        </w:tc>
        <w:tc>
          <w:tcPr>
            <w:tcW w:w="3545" w:type="dxa"/>
          </w:tcPr>
          <w:p w:rsidR="004D72CD" w:rsidRPr="006E2D8D" w:rsidRDefault="004D72CD" w:rsidP="0045450A">
            <w:pPr>
              <w:rPr>
                <w:color w:val="000000"/>
                <w:sz w:val="20"/>
                <w:szCs w:val="20"/>
              </w:rPr>
            </w:pPr>
            <w:r w:rsidRPr="006E2D8D">
              <w:rPr>
                <w:color w:val="000000"/>
                <w:sz w:val="20"/>
                <w:szCs w:val="20"/>
              </w:rPr>
              <w:t xml:space="preserve">- доля подтвердивших соответствие </w:t>
            </w:r>
          </w:p>
        </w:tc>
        <w:tc>
          <w:tcPr>
            <w:tcW w:w="720" w:type="dxa"/>
          </w:tcPr>
          <w:p w:rsidR="004D72CD" w:rsidRPr="006E2D8D" w:rsidRDefault="004D72CD" w:rsidP="0045450A">
            <w:pPr>
              <w:rPr>
                <w:color w:val="000000"/>
                <w:sz w:val="20"/>
                <w:szCs w:val="20"/>
              </w:rPr>
            </w:pPr>
            <w:r w:rsidRPr="006E2D8D">
              <w:rPr>
                <w:color w:val="000000"/>
                <w:sz w:val="20"/>
                <w:szCs w:val="20"/>
              </w:rPr>
              <w:t>%</w:t>
            </w:r>
          </w:p>
        </w:tc>
        <w:tc>
          <w:tcPr>
            <w:tcW w:w="983" w:type="dxa"/>
          </w:tcPr>
          <w:p w:rsidR="004D72CD" w:rsidRPr="006E2D8D" w:rsidRDefault="004D72CD" w:rsidP="0045450A">
            <w:pPr>
              <w:tabs>
                <w:tab w:val="left" w:pos="360"/>
              </w:tabs>
              <w:rPr>
                <w:color w:val="000000"/>
                <w:sz w:val="20"/>
                <w:szCs w:val="20"/>
              </w:rPr>
            </w:pPr>
            <w:r w:rsidRPr="006E2D8D">
              <w:rPr>
                <w:color w:val="000000"/>
                <w:sz w:val="20"/>
                <w:szCs w:val="20"/>
              </w:rPr>
              <w:t>1,81</w:t>
            </w:r>
          </w:p>
        </w:tc>
        <w:tc>
          <w:tcPr>
            <w:tcW w:w="1008" w:type="dxa"/>
          </w:tcPr>
          <w:p w:rsidR="004D72CD" w:rsidRPr="006E2D8D" w:rsidRDefault="004D72CD" w:rsidP="0045450A">
            <w:pPr>
              <w:tabs>
                <w:tab w:val="left" w:pos="360"/>
              </w:tabs>
              <w:rPr>
                <w:color w:val="000000"/>
                <w:sz w:val="20"/>
                <w:szCs w:val="20"/>
              </w:rPr>
            </w:pPr>
            <w:r w:rsidRPr="006E2D8D">
              <w:rPr>
                <w:color w:val="000000"/>
                <w:sz w:val="20"/>
                <w:szCs w:val="20"/>
              </w:rPr>
              <w:t>3</w:t>
            </w:r>
          </w:p>
        </w:tc>
        <w:tc>
          <w:tcPr>
            <w:tcW w:w="1080" w:type="dxa"/>
          </w:tcPr>
          <w:p w:rsidR="004D72CD" w:rsidRPr="006E2D8D" w:rsidRDefault="004D72CD" w:rsidP="0045450A">
            <w:pPr>
              <w:tabs>
                <w:tab w:val="left" w:pos="360"/>
              </w:tabs>
              <w:rPr>
                <w:color w:val="000000"/>
                <w:sz w:val="20"/>
                <w:szCs w:val="20"/>
              </w:rPr>
            </w:pPr>
            <w:r w:rsidRPr="006E2D8D">
              <w:rPr>
                <w:color w:val="000000"/>
                <w:sz w:val="20"/>
                <w:szCs w:val="20"/>
              </w:rPr>
              <w:t>14</w:t>
            </w:r>
          </w:p>
        </w:tc>
        <w:tc>
          <w:tcPr>
            <w:tcW w:w="1080" w:type="dxa"/>
          </w:tcPr>
          <w:p w:rsidR="004D72CD" w:rsidRPr="006E2D8D" w:rsidRDefault="004D72CD" w:rsidP="0045450A">
            <w:pPr>
              <w:tabs>
                <w:tab w:val="left" w:pos="360"/>
              </w:tabs>
              <w:rPr>
                <w:color w:val="000000"/>
                <w:sz w:val="20"/>
                <w:szCs w:val="20"/>
              </w:rPr>
            </w:pPr>
            <w:r w:rsidRPr="006E2D8D">
              <w:rPr>
                <w:color w:val="000000"/>
                <w:sz w:val="20"/>
                <w:szCs w:val="20"/>
              </w:rPr>
              <w:t>18</w:t>
            </w:r>
          </w:p>
        </w:tc>
        <w:tc>
          <w:tcPr>
            <w:tcW w:w="1080" w:type="dxa"/>
          </w:tcPr>
          <w:p w:rsidR="004D72CD" w:rsidRPr="006E2D8D" w:rsidRDefault="004D72CD" w:rsidP="0045450A">
            <w:pPr>
              <w:tabs>
                <w:tab w:val="left" w:pos="360"/>
              </w:tabs>
              <w:rPr>
                <w:color w:val="000000"/>
                <w:sz w:val="20"/>
                <w:szCs w:val="20"/>
              </w:rPr>
            </w:pPr>
            <w:r>
              <w:rPr>
                <w:color w:val="000000"/>
                <w:sz w:val="20"/>
                <w:szCs w:val="20"/>
              </w:rPr>
              <w:t>26</w:t>
            </w:r>
          </w:p>
        </w:tc>
      </w:tr>
      <w:tr w:rsidR="004D72CD" w:rsidRPr="006E2D8D" w:rsidTr="00202085">
        <w:tc>
          <w:tcPr>
            <w:tcW w:w="872" w:type="dxa"/>
          </w:tcPr>
          <w:p w:rsidR="004D72CD" w:rsidRPr="006E2D8D" w:rsidRDefault="004D72CD" w:rsidP="0045450A">
            <w:pPr>
              <w:contextualSpacing/>
              <w:rPr>
                <w:sz w:val="20"/>
                <w:szCs w:val="20"/>
                <w:lang w:eastAsia="en-US"/>
              </w:rPr>
            </w:pPr>
            <w:r w:rsidRPr="006E2D8D">
              <w:rPr>
                <w:sz w:val="20"/>
                <w:szCs w:val="20"/>
                <w:lang w:eastAsia="en-US"/>
              </w:rPr>
              <w:t>3.1.2</w:t>
            </w:r>
          </w:p>
        </w:tc>
        <w:tc>
          <w:tcPr>
            <w:tcW w:w="3545" w:type="dxa"/>
          </w:tcPr>
          <w:p w:rsidR="004D72CD" w:rsidRPr="006E2D8D" w:rsidRDefault="004D72CD" w:rsidP="0045450A">
            <w:pPr>
              <w:rPr>
                <w:sz w:val="20"/>
                <w:szCs w:val="20"/>
              </w:rPr>
            </w:pPr>
            <w:r w:rsidRPr="006E2D8D">
              <w:rPr>
                <w:sz w:val="20"/>
                <w:szCs w:val="20"/>
              </w:rPr>
              <w:t xml:space="preserve">Удельный вес численности педагогических работников общеобразовательных учреждений, прошедших аттестацию на присвоение квалификационной категории с 01.01.2011г., в том числе: </w:t>
            </w:r>
          </w:p>
        </w:tc>
        <w:tc>
          <w:tcPr>
            <w:tcW w:w="720" w:type="dxa"/>
          </w:tcPr>
          <w:p w:rsidR="004D72CD" w:rsidRPr="006E2D8D" w:rsidRDefault="004D72CD" w:rsidP="0045450A">
            <w:pPr>
              <w:rPr>
                <w:sz w:val="20"/>
                <w:szCs w:val="20"/>
              </w:rPr>
            </w:pPr>
            <w:r w:rsidRPr="006E2D8D">
              <w:rPr>
                <w:sz w:val="20"/>
                <w:szCs w:val="20"/>
              </w:rPr>
              <w:t>%</w:t>
            </w:r>
          </w:p>
        </w:tc>
        <w:tc>
          <w:tcPr>
            <w:tcW w:w="983" w:type="dxa"/>
          </w:tcPr>
          <w:p w:rsidR="004D72CD" w:rsidRPr="006E2D8D" w:rsidRDefault="004D72CD" w:rsidP="0045450A">
            <w:pPr>
              <w:tabs>
                <w:tab w:val="left" w:pos="360"/>
              </w:tabs>
              <w:rPr>
                <w:sz w:val="20"/>
                <w:szCs w:val="20"/>
              </w:rPr>
            </w:pPr>
            <w:r w:rsidRPr="006E2D8D">
              <w:rPr>
                <w:sz w:val="20"/>
                <w:szCs w:val="20"/>
              </w:rPr>
              <w:t>23,12</w:t>
            </w:r>
          </w:p>
        </w:tc>
        <w:tc>
          <w:tcPr>
            <w:tcW w:w="1008" w:type="dxa"/>
          </w:tcPr>
          <w:p w:rsidR="004D72CD" w:rsidRPr="006E2D8D" w:rsidRDefault="004D72CD" w:rsidP="0045450A">
            <w:pPr>
              <w:tabs>
                <w:tab w:val="left" w:pos="360"/>
              </w:tabs>
              <w:rPr>
                <w:sz w:val="20"/>
                <w:szCs w:val="20"/>
              </w:rPr>
            </w:pPr>
            <w:r w:rsidRPr="006E2D8D">
              <w:rPr>
                <w:sz w:val="20"/>
                <w:szCs w:val="20"/>
              </w:rPr>
              <w:t>26</w:t>
            </w:r>
          </w:p>
        </w:tc>
        <w:tc>
          <w:tcPr>
            <w:tcW w:w="1080" w:type="dxa"/>
          </w:tcPr>
          <w:p w:rsidR="004D72CD" w:rsidRPr="006E2D8D" w:rsidRDefault="004D72CD" w:rsidP="0045450A">
            <w:pPr>
              <w:tabs>
                <w:tab w:val="left" w:pos="360"/>
              </w:tabs>
              <w:rPr>
                <w:sz w:val="20"/>
                <w:szCs w:val="20"/>
              </w:rPr>
            </w:pPr>
            <w:r w:rsidRPr="006E2D8D">
              <w:rPr>
                <w:sz w:val="20"/>
                <w:szCs w:val="20"/>
              </w:rPr>
              <w:t>26</w:t>
            </w:r>
          </w:p>
        </w:tc>
        <w:tc>
          <w:tcPr>
            <w:tcW w:w="1080" w:type="dxa"/>
          </w:tcPr>
          <w:p w:rsidR="004D72CD" w:rsidRPr="006E2D8D" w:rsidRDefault="004D72CD" w:rsidP="0045450A">
            <w:pPr>
              <w:tabs>
                <w:tab w:val="left" w:pos="360"/>
              </w:tabs>
              <w:rPr>
                <w:sz w:val="20"/>
                <w:szCs w:val="20"/>
              </w:rPr>
            </w:pPr>
            <w:r w:rsidRPr="006E2D8D">
              <w:rPr>
                <w:sz w:val="20"/>
                <w:szCs w:val="20"/>
              </w:rPr>
              <w:t>26</w:t>
            </w:r>
          </w:p>
        </w:tc>
        <w:tc>
          <w:tcPr>
            <w:tcW w:w="1080" w:type="dxa"/>
          </w:tcPr>
          <w:p w:rsidR="004D72CD" w:rsidRPr="006E2D8D" w:rsidRDefault="004D72CD" w:rsidP="0045450A">
            <w:pPr>
              <w:tabs>
                <w:tab w:val="left" w:pos="360"/>
              </w:tabs>
              <w:rPr>
                <w:sz w:val="20"/>
                <w:szCs w:val="20"/>
              </w:rPr>
            </w:pPr>
            <w:r w:rsidRPr="006E2D8D">
              <w:rPr>
                <w:sz w:val="20"/>
                <w:szCs w:val="20"/>
              </w:rPr>
              <w:t>26</w:t>
            </w:r>
          </w:p>
        </w:tc>
      </w:tr>
      <w:tr w:rsidR="004D72CD" w:rsidRPr="006E2D8D" w:rsidTr="00202085">
        <w:tc>
          <w:tcPr>
            <w:tcW w:w="872" w:type="dxa"/>
          </w:tcPr>
          <w:p w:rsidR="004D72CD" w:rsidRPr="006E2D8D" w:rsidRDefault="004D72CD" w:rsidP="0045450A">
            <w:pPr>
              <w:contextualSpacing/>
              <w:rPr>
                <w:sz w:val="20"/>
                <w:szCs w:val="20"/>
                <w:lang w:eastAsia="en-US"/>
              </w:rPr>
            </w:pPr>
            <w:r w:rsidRPr="006E2D8D">
              <w:rPr>
                <w:sz w:val="20"/>
                <w:szCs w:val="20"/>
                <w:lang w:eastAsia="en-US"/>
              </w:rPr>
              <w:t>3.1.2.1</w:t>
            </w:r>
          </w:p>
        </w:tc>
        <w:tc>
          <w:tcPr>
            <w:tcW w:w="3545" w:type="dxa"/>
          </w:tcPr>
          <w:p w:rsidR="004D72CD" w:rsidRPr="006E2D8D" w:rsidRDefault="004D72CD" w:rsidP="0045450A">
            <w:pPr>
              <w:rPr>
                <w:sz w:val="20"/>
                <w:szCs w:val="20"/>
              </w:rPr>
            </w:pPr>
            <w:r w:rsidRPr="006E2D8D">
              <w:rPr>
                <w:sz w:val="20"/>
                <w:szCs w:val="20"/>
              </w:rPr>
              <w:t xml:space="preserve">- первой </w:t>
            </w:r>
          </w:p>
        </w:tc>
        <w:tc>
          <w:tcPr>
            <w:tcW w:w="720" w:type="dxa"/>
          </w:tcPr>
          <w:p w:rsidR="004D72CD" w:rsidRPr="006E2D8D" w:rsidRDefault="004D72CD" w:rsidP="0045450A">
            <w:pPr>
              <w:tabs>
                <w:tab w:val="left" w:pos="360"/>
              </w:tabs>
              <w:rPr>
                <w:sz w:val="20"/>
                <w:szCs w:val="20"/>
              </w:rPr>
            </w:pPr>
            <w:r w:rsidRPr="006E2D8D">
              <w:rPr>
                <w:sz w:val="20"/>
                <w:szCs w:val="20"/>
              </w:rPr>
              <w:t>%</w:t>
            </w:r>
          </w:p>
        </w:tc>
        <w:tc>
          <w:tcPr>
            <w:tcW w:w="983" w:type="dxa"/>
          </w:tcPr>
          <w:p w:rsidR="004D72CD" w:rsidRPr="006E2D8D" w:rsidRDefault="004D72CD" w:rsidP="0045450A">
            <w:pPr>
              <w:tabs>
                <w:tab w:val="left" w:pos="360"/>
              </w:tabs>
              <w:rPr>
                <w:color w:val="000000"/>
                <w:sz w:val="20"/>
                <w:szCs w:val="20"/>
              </w:rPr>
            </w:pPr>
            <w:r w:rsidRPr="006E2D8D">
              <w:rPr>
                <w:color w:val="000000"/>
                <w:sz w:val="20"/>
                <w:szCs w:val="20"/>
              </w:rPr>
              <w:t>16,58</w:t>
            </w:r>
          </w:p>
        </w:tc>
        <w:tc>
          <w:tcPr>
            <w:tcW w:w="1008" w:type="dxa"/>
          </w:tcPr>
          <w:p w:rsidR="004D72CD" w:rsidRPr="006E2D8D" w:rsidRDefault="004D72CD" w:rsidP="0045450A">
            <w:pPr>
              <w:tabs>
                <w:tab w:val="left" w:pos="360"/>
              </w:tabs>
              <w:rPr>
                <w:color w:val="000000"/>
                <w:sz w:val="20"/>
                <w:szCs w:val="20"/>
              </w:rPr>
            </w:pPr>
            <w:r w:rsidRPr="006E2D8D">
              <w:rPr>
                <w:color w:val="000000"/>
                <w:sz w:val="20"/>
                <w:szCs w:val="20"/>
              </w:rPr>
              <w:t>21</w:t>
            </w:r>
          </w:p>
        </w:tc>
        <w:tc>
          <w:tcPr>
            <w:tcW w:w="1080" w:type="dxa"/>
          </w:tcPr>
          <w:p w:rsidR="004D72CD" w:rsidRPr="006E2D8D" w:rsidRDefault="004D72CD" w:rsidP="0045450A">
            <w:pPr>
              <w:tabs>
                <w:tab w:val="left" w:pos="360"/>
              </w:tabs>
              <w:rPr>
                <w:color w:val="000000"/>
                <w:sz w:val="20"/>
                <w:szCs w:val="20"/>
              </w:rPr>
            </w:pPr>
            <w:r w:rsidRPr="006E2D8D">
              <w:rPr>
                <w:color w:val="000000"/>
                <w:sz w:val="20"/>
                <w:szCs w:val="20"/>
              </w:rPr>
              <w:t>29</w:t>
            </w:r>
          </w:p>
        </w:tc>
        <w:tc>
          <w:tcPr>
            <w:tcW w:w="1080" w:type="dxa"/>
          </w:tcPr>
          <w:p w:rsidR="004D72CD" w:rsidRPr="006E2D8D" w:rsidRDefault="004D72CD" w:rsidP="0045450A">
            <w:pPr>
              <w:tabs>
                <w:tab w:val="left" w:pos="360"/>
              </w:tabs>
              <w:rPr>
                <w:color w:val="000000"/>
                <w:sz w:val="20"/>
                <w:szCs w:val="20"/>
              </w:rPr>
            </w:pPr>
            <w:r w:rsidRPr="006E2D8D">
              <w:rPr>
                <w:color w:val="000000"/>
                <w:sz w:val="20"/>
                <w:szCs w:val="20"/>
              </w:rPr>
              <w:t>35</w:t>
            </w:r>
          </w:p>
        </w:tc>
        <w:tc>
          <w:tcPr>
            <w:tcW w:w="1080" w:type="dxa"/>
          </w:tcPr>
          <w:p w:rsidR="004D72CD" w:rsidRPr="006E2D8D" w:rsidRDefault="004D72CD" w:rsidP="0045450A">
            <w:pPr>
              <w:tabs>
                <w:tab w:val="left" w:pos="360"/>
              </w:tabs>
              <w:rPr>
                <w:color w:val="000000"/>
                <w:sz w:val="20"/>
                <w:szCs w:val="20"/>
              </w:rPr>
            </w:pPr>
            <w:r>
              <w:rPr>
                <w:color w:val="000000"/>
                <w:sz w:val="20"/>
                <w:szCs w:val="20"/>
              </w:rPr>
              <w:t>42</w:t>
            </w:r>
          </w:p>
        </w:tc>
      </w:tr>
      <w:tr w:rsidR="004D72CD" w:rsidRPr="006E2D8D" w:rsidTr="00202085">
        <w:tc>
          <w:tcPr>
            <w:tcW w:w="872" w:type="dxa"/>
          </w:tcPr>
          <w:p w:rsidR="004D72CD" w:rsidRPr="006E2D8D" w:rsidRDefault="004D72CD" w:rsidP="0045450A">
            <w:pPr>
              <w:contextualSpacing/>
              <w:rPr>
                <w:sz w:val="20"/>
                <w:szCs w:val="20"/>
                <w:lang w:eastAsia="en-US"/>
              </w:rPr>
            </w:pPr>
            <w:r w:rsidRPr="006E2D8D">
              <w:rPr>
                <w:sz w:val="20"/>
                <w:szCs w:val="20"/>
                <w:lang w:eastAsia="en-US"/>
              </w:rPr>
              <w:t>3.1.1.2</w:t>
            </w:r>
          </w:p>
        </w:tc>
        <w:tc>
          <w:tcPr>
            <w:tcW w:w="3545" w:type="dxa"/>
          </w:tcPr>
          <w:p w:rsidR="004D72CD" w:rsidRPr="006E2D8D" w:rsidRDefault="004D72CD" w:rsidP="0045450A">
            <w:pPr>
              <w:rPr>
                <w:sz w:val="20"/>
                <w:szCs w:val="20"/>
              </w:rPr>
            </w:pPr>
            <w:r w:rsidRPr="006E2D8D">
              <w:rPr>
                <w:sz w:val="20"/>
                <w:szCs w:val="20"/>
              </w:rPr>
              <w:t xml:space="preserve">- высшей </w:t>
            </w:r>
          </w:p>
        </w:tc>
        <w:tc>
          <w:tcPr>
            <w:tcW w:w="720" w:type="dxa"/>
          </w:tcPr>
          <w:p w:rsidR="004D72CD" w:rsidRPr="006E2D8D" w:rsidRDefault="004D72CD" w:rsidP="0045450A">
            <w:pPr>
              <w:tabs>
                <w:tab w:val="left" w:pos="360"/>
              </w:tabs>
              <w:rPr>
                <w:sz w:val="20"/>
                <w:szCs w:val="20"/>
              </w:rPr>
            </w:pPr>
            <w:r w:rsidRPr="006E2D8D">
              <w:rPr>
                <w:sz w:val="20"/>
                <w:szCs w:val="20"/>
              </w:rPr>
              <w:t>%</w:t>
            </w:r>
          </w:p>
        </w:tc>
        <w:tc>
          <w:tcPr>
            <w:tcW w:w="983" w:type="dxa"/>
          </w:tcPr>
          <w:p w:rsidR="004D72CD" w:rsidRPr="006E2D8D" w:rsidRDefault="004D72CD" w:rsidP="0045450A">
            <w:pPr>
              <w:tabs>
                <w:tab w:val="left" w:pos="360"/>
              </w:tabs>
              <w:rPr>
                <w:color w:val="000000"/>
                <w:sz w:val="20"/>
                <w:szCs w:val="20"/>
              </w:rPr>
            </w:pPr>
            <w:r w:rsidRPr="006E2D8D">
              <w:rPr>
                <w:color w:val="000000"/>
                <w:sz w:val="20"/>
                <w:szCs w:val="20"/>
              </w:rPr>
              <w:t>1,64</w:t>
            </w:r>
          </w:p>
        </w:tc>
        <w:tc>
          <w:tcPr>
            <w:tcW w:w="1008" w:type="dxa"/>
          </w:tcPr>
          <w:p w:rsidR="004D72CD" w:rsidRPr="006E2D8D" w:rsidRDefault="004D72CD" w:rsidP="0045450A">
            <w:pPr>
              <w:tabs>
                <w:tab w:val="left" w:pos="360"/>
              </w:tabs>
              <w:rPr>
                <w:color w:val="000000"/>
                <w:sz w:val="20"/>
                <w:szCs w:val="20"/>
              </w:rPr>
            </w:pPr>
            <w:r w:rsidRPr="006E2D8D">
              <w:rPr>
                <w:color w:val="000000"/>
                <w:sz w:val="20"/>
                <w:szCs w:val="20"/>
              </w:rPr>
              <w:t>2,5</w:t>
            </w:r>
          </w:p>
        </w:tc>
        <w:tc>
          <w:tcPr>
            <w:tcW w:w="1080" w:type="dxa"/>
          </w:tcPr>
          <w:p w:rsidR="004D72CD" w:rsidRPr="006E2D8D" w:rsidRDefault="004D72CD" w:rsidP="0045450A">
            <w:pPr>
              <w:tabs>
                <w:tab w:val="left" w:pos="360"/>
              </w:tabs>
              <w:rPr>
                <w:color w:val="000000"/>
                <w:sz w:val="20"/>
                <w:szCs w:val="20"/>
              </w:rPr>
            </w:pPr>
            <w:r w:rsidRPr="006E2D8D">
              <w:rPr>
                <w:color w:val="000000"/>
                <w:sz w:val="20"/>
                <w:szCs w:val="20"/>
              </w:rPr>
              <w:t>3</w:t>
            </w:r>
          </w:p>
        </w:tc>
        <w:tc>
          <w:tcPr>
            <w:tcW w:w="1080" w:type="dxa"/>
          </w:tcPr>
          <w:p w:rsidR="004D72CD" w:rsidRPr="006E2D8D" w:rsidRDefault="004D72CD" w:rsidP="0045450A">
            <w:pPr>
              <w:tabs>
                <w:tab w:val="left" w:pos="360"/>
              </w:tabs>
              <w:rPr>
                <w:color w:val="000000"/>
                <w:sz w:val="20"/>
                <w:szCs w:val="20"/>
              </w:rPr>
            </w:pPr>
            <w:r w:rsidRPr="006E2D8D">
              <w:rPr>
                <w:color w:val="000000"/>
                <w:sz w:val="20"/>
                <w:szCs w:val="20"/>
              </w:rPr>
              <w:t>4</w:t>
            </w:r>
          </w:p>
        </w:tc>
        <w:tc>
          <w:tcPr>
            <w:tcW w:w="1080" w:type="dxa"/>
          </w:tcPr>
          <w:p w:rsidR="004D72CD" w:rsidRPr="006E2D8D" w:rsidRDefault="004D72CD" w:rsidP="0045450A">
            <w:pPr>
              <w:tabs>
                <w:tab w:val="left" w:pos="360"/>
              </w:tabs>
              <w:rPr>
                <w:color w:val="000000"/>
                <w:sz w:val="20"/>
                <w:szCs w:val="20"/>
              </w:rPr>
            </w:pPr>
            <w:r>
              <w:rPr>
                <w:color w:val="000000"/>
                <w:sz w:val="20"/>
                <w:szCs w:val="20"/>
              </w:rPr>
              <w:t>5</w:t>
            </w:r>
          </w:p>
        </w:tc>
      </w:tr>
      <w:tr w:rsidR="004D72CD" w:rsidRPr="006E2D8D" w:rsidTr="00202085">
        <w:tc>
          <w:tcPr>
            <w:tcW w:w="872" w:type="dxa"/>
          </w:tcPr>
          <w:p w:rsidR="004D72CD" w:rsidRPr="006E2D8D" w:rsidRDefault="004D72CD" w:rsidP="0045450A">
            <w:pPr>
              <w:contextualSpacing/>
              <w:rPr>
                <w:sz w:val="20"/>
                <w:szCs w:val="20"/>
                <w:lang w:eastAsia="en-US"/>
              </w:rPr>
            </w:pPr>
            <w:r w:rsidRPr="006E2D8D">
              <w:rPr>
                <w:sz w:val="20"/>
                <w:szCs w:val="20"/>
                <w:lang w:eastAsia="en-US"/>
              </w:rPr>
              <w:t>3.6</w:t>
            </w:r>
          </w:p>
        </w:tc>
        <w:tc>
          <w:tcPr>
            <w:tcW w:w="3545" w:type="dxa"/>
          </w:tcPr>
          <w:p w:rsidR="004D72CD" w:rsidRPr="006E2D8D" w:rsidRDefault="004D72CD" w:rsidP="0045450A">
            <w:pPr>
              <w:rPr>
                <w:sz w:val="20"/>
                <w:szCs w:val="20"/>
              </w:rPr>
            </w:pPr>
            <w:r w:rsidRPr="006E2D8D">
              <w:rPr>
                <w:sz w:val="20"/>
                <w:szCs w:val="20"/>
              </w:rPr>
              <w:t>Обеспеченность педагогическими кадрами общеобразовательных учреждений</w:t>
            </w:r>
          </w:p>
        </w:tc>
        <w:tc>
          <w:tcPr>
            <w:tcW w:w="720" w:type="dxa"/>
          </w:tcPr>
          <w:p w:rsidR="004D72CD" w:rsidRPr="006E2D8D" w:rsidRDefault="004D72CD" w:rsidP="0045450A">
            <w:pPr>
              <w:rPr>
                <w:color w:val="000000"/>
                <w:sz w:val="20"/>
                <w:szCs w:val="20"/>
              </w:rPr>
            </w:pPr>
            <w:r w:rsidRPr="006E2D8D">
              <w:rPr>
                <w:color w:val="000000"/>
                <w:sz w:val="20"/>
                <w:szCs w:val="20"/>
              </w:rPr>
              <w:t>%</w:t>
            </w:r>
          </w:p>
        </w:tc>
        <w:tc>
          <w:tcPr>
            <w:tcW w:w="983" w:type="dxa"/>
          </w:tcPr>
          <w:p w:rsidR="004D72CD" w:rsidRPr="006E2D8D" w:rsidRDefault="004D72CD" w:rsidP="0045450A">
            <w:pPr>
              <w:tabs>
                <w:tab w:val="left" w:pos="360"/>
              </w:tabs>
              <w:rPr>
                <w:color w:val="000000"/>
                <w:sz w:val="20"/>
                <w:szCs w:val="20"/>
              </w:rPr>
            </w:pPr>
            <w:r w:rsidRPr="006E2D8D">
              <w:rPr>
                <w:color w:val="000000"/>
                <w:sz w:val="20"/>
                <w:szCs w:val="20"/>
              </w:rPr>
              <w:t>95,8</w:t>
            </w:r>
          </w:p>
        </w:tc>
        <w:tc>
          <w:tcPr>
            <w:tcW w:w="1008" w:type="dxa"/>
          </w:tcPr>
          <w:p w:rsidR="004D72CD" w:rsidRPr="006E2D8D" w:rsidRDefault="004D72CD" w:rsidP="0045450A">
            <w:pPr>
              <w:tabs>
                <w:tab w:val="left" w:pos="360"/>
              </w:tabs>
              <w:rPr>
                <w:color w:val="000000"/>
                <w:sz w:val="20"/>
                <w:szCs w:val="20"/>
              </w:rPr>
            </w:pPr>
            <w:r w:rsidRPr="006E2D8D">
              <w:rPr>
                <w:color w:val="000000"/>
                <w:sz w:val="20"/>
                <w:szCs w:val="20"/>
              </w:rPr>
              <w:t>97</w:t>
            </w:r>
          </w:p>
        </w:tc>
        <w:tc>
          <w:tcPr>
            <w:tcW w:w="1080" w:type="dxa"/>
          </w:tcPr>
          <w:p w:rsidR="004D72CD" w:rsidRPr="006E2D8D" w:rsidRDefault="004D72CD" w:rsidP="0045450A">
            <w:pPr>
              <w:tabs>
                <w:tab w:val="left" w:pos="360"/>
              </w:tabs>
              <w:rPr>
                <w:color w:val="000000"/>
                <w:sz w:val="20"/>
                <w:szCs w:val="20"/>
              </w:rPr>
            </w:pPr>
            <w:r w:rsidRPr="006E2D8D">
              <w:rPr>
                <w:color w:val="000000"/>
                <w:sz w:val="20"/>
                <w:szCs w:val="20"/>
              </w:rPr>
              <w:t>98</w:t>
            </w:r>
          </w:p>
        </w:tc>
        <w:tc>
          <w:tcPr>
            <w:tcW w:w="1080" w:type="dxa"/>
          </w:tcPr>
          <w:p w:rsidR="004D72CD" w:rsidRPr="006E2D8D" w:rsidRDefault="004D72CD" w:rsidP="0045450A">
            <w:pPr>
              <w:tabs>
                <w:tab w:val="left" w:pos="360"/>
              </w:tabs>
              <w:rPr>
                <w:color w:val="000000"/>
                <w:sz w:val="20"/>
                <w:szCs w:val="20"/>
              </w:rPr>
            </w:pPr>
            <w:r w:rsidRPr="006E2D8D">
              <w:rPr>
                <w:color w:val="000000"/>
                <w:sz w:val="20"/>
                <w:szCs w:val="20"/>
              </w:rPr>
              <w:t>98</w:t>
            </w:r>
          </w:p>
        </w:tc>
        <w:tc>
          <w:tcPr>
            <w:tcW w:w="1080" w:type="dxa"/>
          </w:tcPr>
          <w:p w:rsidR="004D72CD" w:rsidRPr="006E2D8D" w:rsidRDefault="004D72CD" w:rsidP="0045450A">
            <w:pPr>
              <w:tabs>
                <w:tab w:val="left" w:pos="360"/>
              </w:tabs>
              <w:rPr>
                <w:color w:val="000000"/>
                <w:sz w:val="20"/>
                <w:szCs w:val="20"/>
              </w:rPr>
            </w:pPr>
            <w:r>
              <w:rPr>
                <w:color w:val="000000"/>
                <w:sz w:val="20"/>
                <w:szCs w:val="20"/>
              </w:rPr>
              <w:t>9</w:t>
            </w:r>
          </w:p>
        </w:tc>
      </w:tr>
      <w:tr w:rsidR="004D72CD" w:rsidRPr="006E2D8D" w:rsidTr="00202085">
        <w:tc>
          <w:tcPr>
            <w:tcW w:w="872" w:type="dxa"/>
          </w:tcPr>
          <w:p w:rsidR="004D72CD" w:rsidRPr="006E2D8D" w:rsidRDefault="004D72CD" w:rsidP="0045450A">
            <w:pPr>
              <w:contextualSpacing/>
              <w:rPr>
                <w:sz w:val="20"/>
                <w:szCs w:val="20"/>
                <w:lang w:eastAsia="en-US"/>
              </w:rPr>
            </w:pPr>
            <w:r w:rsidRPr="006E2D8D">
              <w:rPr>
                <w:sz w:val="20"/>
                <w:szCs w:val="20"/>
                <w:lang w:eastAsia="en-US"/>
              </w:rPr>
              <w:t>3.7</w:t>
            </w:r>
          </w:p>
        </w:tc>
        <w:tc>
          <w:tcPr>
            <w:tcW w:w="3545" w:type="dxa"/>
          </w:tcPr>
          <w:p w:rsidR="004D72CD" w:rsidRPr="006E2D8D" w:rsidRDefault="004D72CD" w:rsidP="0045450A">
            <w:pPr>
              <w:rPr>
                <w:sz w:val="20"/>
                <w:szCs w:val="20"/>
              </w:rPr>
            </w:pPr>
            <w:r w:rsidRPr="006E2D8D">
              <w:rPr>
                <w:sz w:val="20"/>
                <w:szCs w:val="20"/>
              </w:rPr>
              <w:t xml:space="preserve">Укомплектованность образовательных учреждений педагогическими кадрами, имеющими высшее профессиональное образование </w:t>
            </w:r>
          </w:p>
        </w:tc>
        <w:tc>
          <w:tcPr>
            <w:tcW w:w="720" w:type="dxa"/>
          </w:tcPr>
          <w:p w:rsidR="004D72CD" w:rsidRPr="006E2D8D" w:rsidRDefault="004D72CD" w:rsidP="0045450A">
            <w:pPr>
              <w:rPr>
                <w:sz w:val="20"/>
                <w:szCs w:val="20"/>
              </w:rPr>
            </w:pPr>
            <w:r w:rsidRPr="006E2D8D">
              <w:rPr>
                <w:sz w:val="20"/>
                <w:szCs w:val="20"/>
              </w:rPr>
              <w:t>%</w:t>
            </w:r>
          </w:p>
        </w:tc>
        <w:tc>
          <w:tcPr>
            <w:tcW w:w="983" w:type="dxa"/>
          </w:tcPr>
          <w:p w:rsidR="004D72CD" w:rsidRPr="006E2D8D" w:rsidRDefault="004D72CD" w:rsidP="0045450A">
            <w:pPr>
              <w:tabs>
                <w:tab w:val="left" w:pos="360"/>
              </w:tabs>
              <w:rPr>
                <w:sz w:val="20"/>
                <w:szCs w:val="20"/>
              </w:rPr>
            </w:pPr>
            <w:r w:rsidRPr="006E2D8D">
              <w:rPr>
                <w:sz w:val="20"/>
                <w:szCs w:val="20"/>
              </w:rPr>
              <w:t>71,6</w:t>
            </w:r>
          </w:p>
        </w:tc>
        <w:tc>
          <w:tcPr>
            <w:tcW w:w="1008" w:type="dxa"/>
          </w:tcPr>
          <w:p w:rsidR="004D72CD" w:rsidRPr="006E2D8D" w:rsidRDefault="004D72CD" w:rsidP="0045450A">
            <w:pPr>
              <w:tabs>
                <w:tab w:val="left" w:pos="360"/>
              </w:tabs>
              <w:rPr>
                <w:sz w:val="20"/>
                <w:szCs w:val="20"/>
              </w:rPr>
            </w:pPr>
            <w:r w:rsidRPr="006E2D8D">
              <w:rPr>
                <w:sz w:val="20"/>
                <w:szCs w:val="20"/>
              </w:rPr>
              <w:t>75</w:t>
            </w:r>
          </w:p>
        </w:tc>
        <w:tc>
          <w:tcPr>
            <w:tcW w:w="1080" w:type="dxa"/>
          </w:tcPr>
          <w:p w:rsidR="004D72CD" w:rsidRPr="006E2D8D" w:rsidRDefault="004D72CD" w:rsidP="0045450A">
            <w:pPr>
              <w:tabs>
                <w:tab w:val="left" w:pos="360"/>
              </w:tabs>
              <w:rPr>
                <w:sz w:val="20"/>
                <w:szCs w:val="20"/>
              </w:rPr>
            </w:pPr>
            <w:r w:rsidRPr="006E2D8D">
              <w:rPr>
                <w:sz w:val="20"/>
                <w:szCs w:val="20"/>
              </w:rPr>
              <w:t>75</w:t>
            </w:r>
          </w:p>
        </w:tc>
        <w:tc>
          <w:tcPr>
            <w:tcW w:w="1080" w:type="dxa"/>
          </w:tcPr>
          <w:p w:rsidR="004D72CD" w:rsidRPr="006E2D8D" w:rsidRDefault="004D72CD" w:rsidP="0045450A">
            <w:pPr>
              <w:tabs>
                <w:tab w:val="left" w:pos="360"/>
              </w:tabs>
              <w:rPr>
                <w:sz w:val="20"/>
                <w:szCs w:val="20"/>
              </w:rPr>
            </w:pPr>
            <w:r w:rsidRPr="006E2D8D">
              <w:rPr>
                <w:sz w:val="20"/>
                <w:szCs w:val="20"/>
              </w:rPr>
              <w:t>75</w:t>
            </w:r>
          </w:p>
        </w:tc>
        <w:tc>
          <w:tcPr>
            <w:tcW w:w="1080" w:type="dxa"/>
          </w:tcPr>
          <w:p w:rsidR="004D72CD" w:rsidRPr="006E2D8D" w:rsidRDefault="004D72CD" w:rsidP="0045450A">
            <w:pPr>
              <w:tabs>
                <w:tab w:val="left" w:pos="360"/>
              </w:tabs>
              <w:rPr>
                <w:sz w:val="20"/>
                <w:szCs w:val="20"/>
              </w:rPr>
            </w:pPr>
            <w:r w:rsidRPr="006E2D8D">
              <w:rPr>
                <w:sz w:val="20"/>
                <w:szCs w:val="20"/>
              </w:rPr>
              <w:t>75</w:t>
            </w:r>
          </w:p>
        </w:tc>
      </w:tr>
      <w:tr w:rsidR="004D72CD" w:rsidRPr="006E2D8D" w:rsidTr="00202085">
        <w:tc>
          <w:tcPr>
            <w:tcW w:w="872" w:type="dxa"/>
          </w:tcPr>
          <w:p w:rsidR="004D72CD" w:rsidRPr="006E2D8D" w:rsidRDefault="004D72CD" w:rsidP="0045450A">
            <w:pPr>
              <w:contextualSpacing/>
              <w:rPr>
                <w:sz w:val="20"/>
                <w:szCs w:val="20"/>
                <w:lang w:eastAsia="en-US"/>
              </w:rPr>
            </w:pPr>
            <w:r w:rsidRPr="006E2D8D">
              <w:rPr>
                <w:sz w:val="20"/>
                <w:szCs w:val="20"/>
                <w:lang w:eastAsia="en-US"/>
              </w:rPr>
              <w:t>3.8</w:t>
            </w:r>
          </w:p>
        </w:tc>
        <w:tc>
          <w:tcPr>
            <w:tcW w:w="3545" w:type="dxa"/>
          </w:tcPr>
          <w:p w:rsidR="004D72CD" w:rsidRPr="006E2D8D" w:rsidRDefault="004D72CD" w:rsidP="0045450A">
            <w:pPr>
              <w:rPr>
                <w:sz w:val="20"/>
                <w:szCs w:val="20"/>
              </w:rPr>
            </w:pPr>
            <w:r w:rsidRPr="006E2D8D">
              <w:rPr>
                <w:sz w:val="20"/>
                <w:szCs w:val="20"/>
              </w:rPr>
              <w:t xml:space="preserve">Удельный вес численности учителей в возрасте до 30 лет в общей численности учителей общеобразовательных учреждений </w:t>
            </w:r>
          </w:p>
        </w:tc>
        <w:tc>
          <w:tcPr>
            <w:tcW w:w="720" w:type="dxa"/>
          </w:tcPr>
          <w:p w:rsidR="004D72CD" w:rsidRPr="006E2D8D" w:rsidRDefault="004D72CD" w:rsidP="0045450A">
            <w:pPr>
              <w:rPr>
                <w:sz w:val="20"/>
                <w:szCs w:val="20"/>
              </w:rPr>
            </w:pPr>
            <w:r w:rsidRPr="006E2D8D">
              <w:rPr>
                <w:sz w:val="20"/>
                <w:szCs w:val="20"/>
              </w:rPr>
              <w:t>%</w:t>
            </w:r>
          </w:p>
        </w:tc>
        <w:tc>
          <w:tcPr>
            <w:tcW w:w="983" w:type="dxa"/>
          </w:tcPr>
          <w:p w:rsidR="004D72CD" w:rsidRPr="006E2D8D" w:rsidRDefault="004D72CD" w:rsidP="0045450A">
            <w:pPr>
              <w:tabs>
                <w:tab w:val="left" w:pos="360"/>
              </w:tabs>
              <w:rPr>
                <w:sz w:val="20"/>
                <w:szCs w:val="20"/>
              </w:rPr>
            </w:pPr>
            <w:r w:rsidRPr="006E2D8D">
              <w:rPr>
                <w:sz w:val="20"/>
                <w:szCs w:val="20"/>
              </w:rPr>
              <w:t>10,8</w:t>
            </w:r>
          </w:p>
        </w:tc>
        <w:tc>
          <w:tcPr>
            <w:tcW w:w="1008" w:type="dxa"/>
          </w:tcPr>
          <w:p w:rsidR="004D72CD" w:rsidRPr="006E2D8D" w:rsidRDefault="004D72CD" w:rsidP="0045450A">
            <w:pPr>
              <w:tabs>
                <w:tab w:val="left" w:pos="360"/>
              </w:tabs>
              <w:rPr>
                <w:sz w:val="20"/>
                <w:szCs w:val="20"/>
              </w:rPr>
            </w:pPr>
            <w:r w:rsidRPr="006E2D8D">
              <w:rPr>
                <w:sz w:val="20"/>
                <w:szCs w:val="20"/>
              </w:rPr>
              <w:t>13</w:t>
            </w:r>
          </w:p>
        </w:tc>
        <w:tc>
          <w:tcPr>
            <w:tcW w:w="1080" w:type="dxa"/>
          </w:tcPr>
          <w:p w:rsidR="004D72CD" w:rsidRPr="006E2D8D" w:rsidRDefault="004D72CD" w:rsidP="0045450A">
            <w:pPr>
              <w:tabs>
                <w:tab w:val="left" w:pos="360"/>
              </w:tabs>
              <w:rPr>
                <w:sz w:val="20"/>
                <w:szCs w:val="20"/>
              </w:rPr>
            </w:pPr>
            <w:r w:rsidRPr="006E2D8D">
              <w:rPr>
                <w:sz w:val="20"/>
                <w:szCs w:val="20"/>
              </w:rPr>
              <w:t>15</w:t>
            </w:r>
          </w:p>
        </w:tc>
        <w:tc>
          <w:tcPr>
            <w:tcW w:w="1080" w:type="dxa"/>
          </w:tcPr>
          <w:p w:rsidR="004D72CD" w:rsidRPr="006E2D8D" w:rsidRDefault="004D72CD" w:rsidP="0045450A">
            <w:pPr>
              <w:tabs>
                <w:tab w:val="left" w:pos="360"/>
              </w:tabs>
              <w:rPr>
                <w:sz w:val="20"/>
                <w:szCs w:val="20"/>
              </w:rPr>
            </w:pPr>
            <w:r w:rsidRPr="006E2D8D">
              <w:rPr>
                <w:sz w:val="20"/>
                <w:szCs w:val="20"/>
              </w:rPr>
              <w:t>20</w:t>
            </w:r>
          </w:p>
        </w:tc>
        <w:tc>
          <w:tcPr>
            <w:tcW w:w="1080" w:type="dxa"/>
          </w:tcPr>
          <w:p w:rsidR="004D72CD" w:rsidRPr="006E2D8D" w:rsidRDefault="004D72CD" w:rsidP="0045450A">
            <w:pPr>
              <w:tabs>
                <w:tab w:val="left" w:pos="360"/>
              </w:tabs>
              <w:rPr>
                <w:sz w:val="20"/>
                <w:szCs w:val="20"/>
              </w:rPr>
            </w:pPr>
            <w:r w:rsidRPr="006E2D8D">
              <w:rPr>
                <w:sz w:val="20"/>
                <w:szCs w:val="20"/>
              </w:rPr>
              <w:t>2</w:t>
            </w:r>
            <w:r>
              <w:rPr>
                <w:sz w:val="20"/>
                <w:szCs w:val="20"/>
              </w:rPr>
              <w:t>4</w:t>
            </w:r>
          </w:p>
        </w:tc>
      </w:tr>
      <w:tr w:rsidR="004D72CD" w:rsidRPr="006E2D8D" w:rsidTr="00202085">
        <w:tc>
          <w:tcPr>
            <w:tcW w:w="872" w:type="dxa"/>
          </w:tcPr>
          <w:p w:rsidR="004D72CD" w:rsidRPr="006E2D8D" w:rsidRDefault="004D72CD" w:rsidP="0045450A">
            <w:pPr>
              <w:contextualSpacing/>
              <w:rPr>
                <w:color w:val="000000"/>
                <w:sz w:val="20"/>
                <w:szCs w:val="20"/>
                <w:lang w:eastAsia="en-US"/>
              </w:rPr>
            </w:pPr>
            <w:r w:rsidRPr="006E2D8D">
              <w:rPr>
                <w:color w:val="000000"/>
                <w:sz w:val="20"/>
                <w:szCs w:val="20"/>
                <w:lang w:eastAsia="en-US"/>
              </w:rPr>
              <w:t>3.9</w:t>
            </w:r>
          </w:p>
        </w:tc>
        <w:tc>
          <w:tcPr>
            <w:tcW w:w="3545" w:type="dxa"/>
          </w:tcPr>
          <w:p w:rsidR="004D72CD" w:rsidRPr="006E2D8D" w:rsidRDefault="004D72CD" w:rsidP="0045450A">
            <w:pPr>
              <w:rPr>
                <w:color w:val="000000"/>
                <w:sz w:val="20"/>
                <w:szCs w:val="20"/>
              </w:rPr>
            </w:pPr>
            <w:r w:rsidRPr="006E2D8D">
              <w:rPr>
                <w:color w:val="000000"/>
                <w:sz w:val="20"/>
                <w:szCs w:val="20"/>
              </w:rPr>
              <w:t xml:space="preserve">Удельный вес численности педагогических работников и руководителей, в прошедших курсы повышения квалификации в общей численности педагогических работников образовательных учреждений </w:t>
            </w:r>
          </w:p>
        </w:tc>
        <w:tc>
          <w:tcPr>
            <w:tcW w:w="720" w:type="dxa"/>
          </w:tcPr>
          <w:p w:rsidR="004D72CD" w:rsidRPr="006E2D8D" w:rsidRDefault="004D72CD" w:rsidP="0045450A">
            <w:pPr>
              <w:rPr>
                <w:color w:val="000000"/>
                <w:sz w:val="20"/>
                <w:szCs w:val="20"/>
              </w:rPr>
            </w:pPr>
            <w:r w:rsidRPr="006E2D8D">
              <w:rPr>
                <w:color w:val="000000"/>
                <w:sz w:val="20"/>
                <w:szCs w:val="20"/>
              </w:rPr>
              <w:t>%</w:t>
            </w:r>
          </w:p>
        </w:tc>
        <w:tc>
          <w:tcPr>
            <w:tcW w:w="983" w:type="dxa"/>
          </w:tcPr>
          <w:p w:rsidR="004D72CD" w:rsidRPr="006E2D8D" w:rsidRDefault="004D72CD" w:rsidP="0045450A">
            <w:pPr>
              <w:tabs>
                <w:tab w:val="left" w:pos="360"/>
              </w:tabs>
              <w:rPr>
                <w:color w:val="000000"/>
                <w:sz w:val="20"/>
                <w:szCs w:val="20"/>
              </w:rPr>
            </w:pPr>
            <w:r w:rsidRPr="006E2D8D">
              <w:rPr>
                <w:color w:val="000000"/>
                <w:sz w:val="20"/>
                <w:szCs w:val="20"/>
              </w:rPr>
              <w:t>65,4</w:t>
            </w:r>
          </w:p>
        </w:tc>
        <w:tc>
          <w:tcPr>
            <w:tcW w:w="1008" w:type="dxa"/>
          </w:tcPr>
          <w:p w:rsidR="004D72CD" w:rsidRPr="006E2D8D" w:rsidRDefault="004D72CD" w:rsidP="0045450A">
            <w:pPr>
              <w:tabs>
                <w:tab w:val="left" w:pos="360"/>
              </w:tabs>
              <w:rPr>
                <w:color w:val="000000"/>
                <w:sz w:val="20"/>
                <w:szCs w:val="20"/>
              </w:rPr>
            </w:pPr>
            <w:r w:rsidRPr="006E2D8D">
              <w:rPr>
                <w:color w:val="000000"/>
                <w:sz w:val="20"/>
                <w:szCs w:val="20"/>
              </w:rPr>
              <w:t>67</w:t>
            </w:r>
          </w:p>
        </w:tc>
        <w:tc>
          <w:tcPr>
            <w:tcW w:w="1080" w:type="dxa"/>
          </w:tcPr>
          <w:p w:rsidR="004D72CD" w:rsidRPr="006E2D8D" w:rsidRDefault="004D72CD" w:rsidP="0045450A">
            <w:pPr>
              <w:tabs>
                <w:tab w:val="left" w:pos="360"/>
              </w:tabs>
              <w:rPr>
                <w:color w:val="000000"/>
                <w:sz w:val="20"/>
                <w:szCs w:val="20"/>
              </w:rPr>
            </w:pPr>
            <w:r w:rsidRPr="006E2D8D">
              <w:rPr>
                <w:color w:val="000000"/>
                <w:sz w:val="20"/>
                <w:szCs w:val="20"/>
              </w:rPr>
              <w:t>74</w:t>
            </w:r>
          </w:p>
        </w:tc>
        <w:tc>
          <w:tcPr>
            <w:tcW w:w="1080" w:type="dxa"/>
          </w:tcPr>
          <w:p w:rsidR="004D72CD" w:rsidRPr="006E2D8D" w:rsidRDefault="004D72CD" w:rsidP="0045450A">
            <w:pPr>
              <w:tabs>
                <w:tab w:val="left" w:pos="360"/>
              </w:tabs>
              <w:rPr>
                <w:color w:val="000000"/>
                <w:sz w:val="20"/>
                <w:szCs w:val="20"/>
              </w:rPr>
            </w:pPr>
            <w:r w:rsidRPr="006E2D8D">
              <w:rPr>
                <w:color w:val="000000"/>
                <w:sz w:val="20"/>
                <w:szCs w:val="20"/>
              </w:rPr>
              <w:t>80</w:t>
            </w:r>
          </w:p>
        </w:tc>
        <w:tc>
          <w:tcPr>
            <w:tcW w:w="1080" w:type="dxa"/>
          </w:tcPr>
          <w:p w:rsidR="004D72CD" w:rsidRPr="006E2D8D" w:rsidRDefault="004D72CD" w:rsidP="0045450A">
            <w:pPr>
              <w:tabs>
                <w:tab w:val="left" w:pos="360"/>
              </w:tabs>
              <w:rPr>
                <w:color w:val="000000"/>
                <w:sz w:val="20"/>
                <w:szCs w:val="20"/>
              </w:rPr>
            </w:pPr>
            <w:r w:rsidRPr="006E2D8D">
              <w:rPr>
                <w:color w:val="000000"/>
                <w:sz w:val="20"/>
                <w:szCs w:val="20"/>
              </w:rPr>
              <w:t>8</w:t>
            </w:r>
            <w:r>
              <w:rPr>
                <w:color w:val="000000"/>
                <w:sz w:val="20"/>
                <w:szCs w:val="20"/>
              </w:rPr>
              <w:t>3</w:t>
            </w:r>
          </w:p>
        </w:tc>
      </w:tr>
      <w:tr w:rsidR="004D72CD" w:rsidRPr="006E2D8D" w:rsidTr="0045450A">
        <w:tc>
          <w:tcPr>
            <w:tcW w:w="872" w:type="dxa"/>
          </w:tcPr>
          <w:p w:rsidR="004D72CD" w:rsidRPr="006E2D8D" w:rsidRDefault="004D72CD" w:rsidP="0045450A">
            <w:pPr>
              <w:contextualSpacing/>
              <w:rPr>
                <w:b/>
                <w:sz w:val="20"/>
                <w:szCs w:val="20"/>
                <w:lang w:eastAsia="en-US"/>
              </w:rPr>
            </w:pPr>
            <w:r w:rsidRPr="006E2D8D">
              <w:rPr>
                <w:b/>
                <w:sz w:val="20"/>
                <w:szCs w:val="20"/>
                <w:lang w:eastAsia="en-US"/>
              </w:rPr>
              <w:t>4.</w:t>
            </w:r>
          </w:p>
        </w:tc>
        <w:tc>
          <w:tcPr>
            <w:tcW w:w="9496" w:type="dxa"/>
            <w:gridSpan w:val="7"/>
          </w:tcPr>
          <w:p w:rsidR="004D72CD" w:rsidRDefault="004D72CD" w:rsidP="0045450A">
            <w:pPr>
              <w:rPr>
                <w:b/>
                <w:color w:val="000000"/>
                <w:sz w:val="20"/>
                <w:szCs w:val="20"/>
              </w:rPr>
            </w:pPr>
            <w:r w:rsidRPr="006E2D8D">
              <w:rPr>
                <w:b/>
                <w:color w:val="000000"/>
                <w:sz w:val="20"/>
                <w:szCs w:val="20"/>
              </w:rPr>
              <w:t>Создание образовательной среды, обеспечивающей доступность качественного образования и успешную социализацию различной категории обучающихся;</w:t>
            </w:r>
          </w:p>
        </w:tc>
      </w:tr>
      <w:tr w:rsidR="004D72CD" w:rsidRPr="006E2D8D" w:rsidTr="00202085">
        <w:tc>
          <w:tcPr>
            <w:tcW w:w="872" w:type="dxa"/>
          </w:tcPr>
          <w:p w:rsidR="004D72CD" w:rsidRPr="006E2D8D" w:rsidRDefault="004D72CD" w:rsidP="0045450A">
            <w:pPr>
              <w:contextualSpacing/>
              <w:rPr>
                <w:sz w:val="20"/>
                <w:szCs w:val="20"/>
                <w:lang w:eastAsia="en-US"/>
              </w:rPr>
            </w:pPr>
            <w:r w:rsidRPr="006E2D8D">
              <w:rPr>
                <w:sz w:val="20"/>
                <w:szCs w:val="20"/>
                <w:lang w:eastAsia="en-US"/>
              </w:rPr>
              <w:t>4.1</w:t>
            </w:r>
          </w:p>
        </w:tc>
        <w:tc>
          <w:tcPr>
            <w:tcW w:w="3545" w:type="dxa"/>
          </w:tcPr>
          <w:p w:rsidR="004D72CD" w:rsidRPr="006E2D8D" w:rsidRDefault="004D72CD" w:rsidP="0045450A">
            <w:pPr>
              <w:rPr>
                <w:sz w:val="20"/>
                <w:szCs w:val="20"/>
              </w:rPr>
            </w:pPr>
            <w:r w:rsidRPr="006E2D8D">
              <w:rPr>
                <w:sz w:val="20"/>
                <w:szCs w:val="20"/>
              </w:rPr>
              <w:t>Удельный вес численности выпускников 11(12) классов, получивших аттестат о среднем общем образовании</w:t>
            </w:r>
          </w:p>
        </w:tc>
        <w:tc>
          <w:tcPr>
            <w:tcW w:w="720" w:type="dxa"/>
          </w:tcPr>
          <w:p w:rsidR="004D72CD" w:rsidRPr="006E2D8D" w:rsidRDefault="004D72CD" w:rsidP="0045450A">
            <w:pPr>
              <w:tabs>
                <w:tab w:val="left" w:pos="360"/>
              </w:tabs>
              <w:rPr>
                <w:sz w:val="20"/>
                <w:szCs w:val="20"/>
              </w:rPr>
            </w:pPr>
            <w:r w:rsidRPr="006E2D8D">
              <w:rPr>
                <w:sz w:val="20"/>
                <w:szCs w:val="20"/>
              </w:rPr>
              <w:t>%</w:t>
            </w:r>
          </w:p>
        </w:tc>
        <w:tc>
          <w:tcPr>
            <w:tcW w:w="983" w:type="dxa"/>
          </w:tcPr>
          <w:p w:rsidR="004D72CD" w:rsidRPr="006E2D8D" w:rsidRDefault="004D72CD" w:rsidP="0045450A">
            <w:pPr>
              <w:tabs>
                <w:tab w:val="left" w:pos="360"/>
              </w:tabs>
              <w:rPr>
                <w:sz w:val="20"/>
                <w:szCs w:val="20"/>
              </w:rPr>
            </w:pPr>
            <w:r w:rsidRPr="006E2D8D">
              <w:rPr>
                <w:sz w:val="20"/>
                <w:szCs w:val="20"/>
              </w:rPr>
              <w:t>94,8</w:t>
            </w:r>
          </w:p>
        </w:tc>
        <w:tc>
          <w:tcPr>
            <w:tcW w:w="1008" w:type="dxa"/>
          </w:tcPr>
          <w:p w:rsidR="004D72CD" w:rsidRPr="006E2D8D" w:rsidRDefault="004D72CD" w:rsidP="0045450A">
            <w:pPr>
              <w:tabs>
                <w:tab w:val="left" w:pos="360"/>
              </w:tabs>
              <w:rPr>
                <w:sz w:val="20"/>
                <w:szCs w:val="20"/>
              </w:rPr>
            </w:pPr>
            <w:r w:rsidRPr="006E2D8D">
              <w:rPr>
                <w:sz w:val="20"/>
                <w:szCs w:val="20"/>
              </w:rPr>
              <w:t>95</w:t>
            </w:r>
          </w:p>
        </w:tc>
        <w:tc>
          <w:tcPr>
            <w:tcW w:w="1080" w:type="dxa"/>
          </w:tcPr>
          <w:p w:rsidR="004D72CD" w:rsidRPr="006E2D8D" w:rsidRDefault="004D72CD" w:rsidP="0045450A">
            <w:pPr>
              <w:tabs>
                <w:tab w:val="left" w:pos="360"/>
              </w:tabs>
              <w:rPr>
                <w:sz w:val="20"/>
                <w:szCs w:val="20"/>
              </w:rPr>
            </w:pPr>
            <w:r w:rsidRPr="006E2D8D">
              <w:rPr>
                <w:sz w:val="20"/>
                <w:szCs w:val="20"/>
              </w:rPr>
              <w:t>95</w:t>
            </w:r>
          </w:p>
        </w:tc>
        <w:tc>
          <w:tcPr>
            <w:tcW w:w="1080" w:type="dxa"/>
          </w:tcPr>
          <w:p w:rsidR="004D72CD" w:rsidRPr="006E2D8D" w:rsidRDefault="004D72CD" w:rsidP="0045450A">
            <w:pPr>
              <w:tabs>
                <w:tab w:val="left" w:pos="360"/>
              </w:tabs>
              <w:rPr>
                <w:sz w:val="20"/>
                <w:szCs w:val="20"/>
              </w:rPr>
            </w:pPr>
            <w:r w:rsidRPr="006E2D8D">
              <w:rPr>
                <w:sz w:val="20"/>
                <w:szCs w:val="20"/>
              </w:rPr>
              <w:t>95</w:t>
            </w:r>
          </w:p>
        </w:tc>
        <w:tc>
          <w:tcPr>
            <w:tcW w:w="1080" w:type="dxa"/>
          </w:tcPr>
          <w:p w:rsidR="004D72CD" w:rsidRPr="006E2D8D" w:rsidRDefault="004D72CD" w:rsidP="0045450A">
            <w:pPr>
              <w:tabs>
                <w:tab w:val="left" w:pos="360"/>
              </w:tabs>
              <w:rPr>
                <w:sz w:val="20"/>
                <w:szCs w:val="20"/>
              </w:rPr>
            </w:pPr>
            <w:r>
              <w:rPr>
                <w:sz w:val="20"/>
                <w:szCs w:val="20"/>
              </w:rPr>
              <w:t>96</w:t>
            </w:r>
          </w:p>
        </w:tc>
      </w:tr>
      <w:tr w:rsidR="004D72CD" w:rsidRPr="006E2D8D" w:rsidTr="00202085">
        <w:tc>
          <w:tcPr>
            <w:tcW w:w="872" w:type="dxa"/>
          </w:tcPr>
          <w:p w:rsidR="004D72CD" w:rsidRPr="006E2D8D" w:rsidRDefault="004D72CD" w:rsidP="0045450A">
            <w:pPr>
              <w:contextualSpacing/>
              <w:rPr>
                <w:sz w:val="20"/>
                <w:szCs w:val="20"/>
                <w:lang w:eastAsia="en-US"/>
              </w:rPr>
            </w:pPr>
            <w:r w:rsidRPr="006E2D8D">
              <w:rPr>
                <w:sz w:val="20"/>
                <w:szCs w:val="20"/>
                <w:lang w:eastAsia="en-US"/>
              </w:rPr>
              <w:t>4.2</w:t>
            </w:r>
          </w:p>
        </w:tc>
        <w:tc>
          <w:tcPr>
            <w:tcW w:w="3545" w:type="dxa"/>
          </w:tcPr>
          <w:p w:rsidR="004D72CD" w:rsidRPr="006E2D8D" w:rsidRDefault="004D72CD" w:rsidP="0045450A">
            <w:pPr>
              <w:rPr>
                <w:sz w:val="20"/>
                <w:szCs w:val="20"/>
              </w:rPr>
            </w:pPr>
            <w:r w:rsidRPr="006E2D8D">
              <w:rPr>
                <w:sz w:val="20"/>
                <w:szCs w:val="20"/>
              </w:rPr>
              <w:t xml:space="preserve">Удельный вес участников всероссийской олимпиады </w:t>
            </w:r>
            <w:r w:rsidRPr="006E2D8D">
              <w:rPr>
                <w:sz w:val="20"/>
                <w:szCs w:val="20"/>
              </w:rPr>
              <w:lastRenderedPageBreak/>
              <w:t xml:space="preserve">школьников на муниципальном этапе ее проведения </w:t>
            </w:r>
          </w:p>
        </w:tc>
        <w:tc>
          <w:tcPr>
            <w:tcW w:w="720" w:type="dxa"/>
          </w:tcPr>
          <w:p w:rsidR="004D72CD" w:rsidRPr="006E2D8D" w:rsidRDefault="004D72CD" w:rsidP="0045450A">
            <w:pPr>
              <w:rPr>
                <w:sz w:val="20"/>
                <w:szCs w:val="20"/>
              </w:rPr>
            </w:pPr>
            <w:r w:rsidRPr="006E2D8D">
              <w:rPr>
                <w:sz w:val="20"/>
                <w:szCs w:val="20"/>
              </w:rPr>
              <w:lastRenderedPageBreak/>
              <w:t>%</w:t>
            </w:r>
          </w:p>
        </w:tc>
        <w:tc>
          <w:tcPr>
            <w:tcW w:w="983" w:type="dxa"/>
          </w:tcPr>
          <w:p w:rsidR="004D72CD" w:rsidRPr="006E2D8D" w:rsidRDefault="004D72CD" w:rsidP="0045450A">
            <w:pPr>
              <w:tabs>
                <w:tab w:val="left" w:pos="360"/>
              </w:tabs>
              <w:rPr>
                <w:color w:val="000000"/>
                <w:sz w:val="20"/>
                <w:szCs w:val="20"/>
              </w:rPr>
            </w:pPr>
            <w:r w:rsidRPr="006E2D8D">
              <w:rPr>
                <w:color w:val="000000"/>
                <w:sz w:val="20"/>
                <w:szCs w:val="20"/>
              </w:rPr>
              <w:t>39,2</w:t>
            </w:r>
          </w:p>
        </w:tc>
        <w:tc>
          <w:tcPr>
            <w:tcW w:w="1008" w:type="dxa"/>
          </w:tcPr>
          <w:p w:rsidR="004D72CD" w:rsidRPr="006E2D8D" w:rsidRDefault="004D72CD" w:rsidP="0045450A">
            <w:pPr>
              <w:tabs>
                <w:tab w:val="left" w:pos="360"/>
              </w:tabs>
              <w:rPr>
                <w:color w:val="000000"/>
                <w:sz w:val="20"/>
                <w:szCs w:val="20"/>
              </w:rPr>
            </w:pPr>
            <w:r w:rsidRPr="006E2D8D">
              <w:rPr>
                <w:color w:val="000000"/>
                <w:sz w:val="20"/>
                <w:szCs w:val="20"/>
              </w:rPr>
              <w:t>41</w:t>
            </w:r>
          </w:p>
        </w:tc>
        <w:tc>
          <w:tcPr>
            <w:tcW w:w="1080" w:type="dxa"/>
          </w:tcPr>
          <w:p w:rsidR="004D72CD" w:rsidRPr="006E2D8D" w:rsidRDefault="004D72CD" w:rsidP="0045450A">
            <w:pPr>
              <w:tabs>
                <w:tab w:val="left" w:pos="360"/>
              </w:tabs>
              <w:rPr>
                <w:color w:val="000000"/>
                <w:sz w:val="20"/>
                <w:szCs w:val="20"/>
              </w:rPr>
            </w:pPr>
            <w:r w:rsidRPr="006E2D8D">
              <w:rPr>
                <w:color w:val="000000"/>
                <w:sz w:val="20"/>
                <w:szCs w:val="20"/>
              </w:rPr>
              <w:t>41,5</w:t>
            </w:r>
          </w:p>
        </w:tc>
        <w:tc>
          <w:tcPr>
            <w:tcW w:w="1080" w:type="dxa"/>
          </w:tcPr>
          <w:p w:rsidR="004D72CD" w:rsidRPr="006E2D8D" w:rsidRDefault="004D72CD" w:rsidP="0045450A">
            <w:pPr>
              <w:tabs>
                <w:tab w:val="left" w:pos="360"/>
              </w:tabs>
              <w:rPr>
                <w:color w:val="000000"/>
                <w:sz w:val="20"/>
                <w:szCs w:val="20"/>
              </w:rPr>
            </w:pPr>
            <w:r w:rsidRPr="006E2D8D">
              <w:rPr>
                <w:color w:val="000000"/>
                <w:sz w:val="20"/>
                <w:szCs w:val="20"/>
              </w:rPr>
              <w:t>42</w:t>
            </w:r>
          </w:p>
        </w:tc>
        <w:tc>
          <w:tcPr>
            <w:tcW w:w="1080" w:type="dxa"/>
          </w:tcPr>
          <w:p w:rsidR="004D72CD" w:rsidRPr="006E2D8D" w:rsidRDefault="004D72CD" w:rsidP="0045450A">
            <w:pPr>
              <w:tabs>
                <w:tab w:val="left" w:pos="360"/>
              </w:tabs>
              <w:rPr>
                <w:color w:val="000000"/>
                <w:sz w:val="20"/>
                <w:szCs w:val="20"/>
              </w:rPr>
            </w:pPr>
            <w:r>
              <w:rPr>
                <w:color w:val="000000"/>
                <w:sz w:val="20"/>
                <w:szCs w:val="20"/>
              </w:rPr>
              <w:t>42</w:t>
            </w:r>
          </w:p>
        </w:tc>
      </w:tr>
      <w:tr w:rsidR="004D72CD" w:rsidRPr="006E2D8D" w:rsidTr="00202085">
        <w:tc>
          <w:tcPr>
            <w:tcW w:w="872" w:type="dxa"/>
          </w:tcPr>
          <w:p w:rsidR="004D72CD" w:rsidRPr="006E2D8D" w:rsidRDefault="004D72CD" w:rsidP="0045450A">
            <w:pPr>
              <w:contextualSpacing/>
              <w:rPr>
                <w:sz w:val="20"/>
                <w:szCs w:val="20"/>
                <w:lang w:eastAsia="en-US"/>
              </w:rPr>
            </w:pPr>
            <w:r w:rsidRPr="006E2D8D">
              <w:rPr>
                <w:sz w:val="20"/>
                <w:szCs w:val="20"/>
                <w:lang w:eastAsia="en-US"/>
              </w:rPr>
              <w:lastRenderedPageBreak/>
              <w:t>4.3</w:t>
            </w:r>
          </w:p>
        </w:tc>
        <w:tc>
          <w:tcPr>
            <w:tcW w:w="3545" w:type="dxa"/>
          </w:tcPr>
          <w:p w:rsidR="004D72CD" w:rsidRPr="006E2D8D" w:rsidRDefault="004D72CD" w:rsidP="0045450A">
            <w:pPr>
              <w:rPr>
                <w:sz w:val="20"/>
                <w:szCs w:val="20"/>
              </w:rPr>
            </w:pPr>
            <w:r w:rsidRPr="006E2D8D">
              <w:rPr>
                <w:sz w:val="20"/>
                <w:szCs w:val="20"/>
              </w:rPr>
              <w:t>Удельный вес численности обучающихся 8-11(12) классов общеобразовательных учреждений, занимающихся в очно-заочных и заочных (дистанционных) школах</w:t>
            </w:r>
          </w:p>
        </w:tc>
        <w:tc>
          <w:tcPr>
            <w:tcW w:w="720" w:type="dxa"/>
          </w:tcPr>
          <w:p w:rsidR="004D72CD" w:rsidRPr="006E2D8D" w:rsidRDefault="004D72CD" w:rsidP="0045450A">
            <w:pPr>
              <w:rPr>
                <w:sz w:val="20"/>
                <w:szCs w:val="20"/>
              </w:rPr>
            </w:pPr>
            <w:r w:rsidRPr="006E2D8D">
              <w:rPr>
                <w:sz w:val="20"/>
                <w:szCs w:val="20"/>
              </w:rPr>
              <w:t>%</w:t>
            </w:r>
          </w:p>
        </w:tc>
        <w:tc>
          <w:tcPr>
            <w:tcW w:w="983" w:type="dxa"/>
          </w:tcPr>
          <w:p w:rsidR="004D72CD" w:rsidRPr="006E2D8D" w:rsidRDefault="004D72CD" w:rsidP="0045450A">
            <w:pPr>
              <w:tabs>
                <w:tab w:val="left" w:pos="360"/>
              </w:tabs>
              <w:rPr>
                <w:sz w:val="20"/>
                <w:szCs w:val="20"/>
              </w:rPr>
            </w:pPr>
            <w:r w:rsidRPr="006E2D8D">
              <w:rPr>
                <w:sz w:val="20"/>
                <w:szCs w:val="20"/>
              </w:rPr>
              <w:t>12,6</w:t>
            </w:r>
          </w:p>
        </w:tc>
        <w:tc>
          <w:tcPr>
            <w:tcW w:w="1008" w:type="dxa"/>
          </w:tcPr>
          <w:p w:rsidR="004D72CD" w:rsidRPr="006E2D8D" w:rsidRDefault="004D72CD" w:rsidP="0045450A">
            <w:pPr>
              <w:tabs>
                <w:tab w:val="left" w:pos="360"/>
              </w:tabs>
              <w:rPr>
                <w:sz w:val="20"/>
                <w:szCs w:val="20"/>
              </w:rPr>
            </w:pPr>
            <w:r w:rsidRPr="006E2D8D">
              <w:rPr>
                <w:sz w:val="20"/>
                <w:szCs w:val="20"/>
              </w:rPr>
              <w:t>13,5</w:t>
            </w:r>
          </w:p>
        </w:tc>
        <w:tc>
          <w:tcPr>
            <w:tcW w:w="1080" w:type="dxa"/>
          </w:tcPr>
          <w:p w:rsidR="004D72CD" w:rsidRPr="006E2D8D" w:rsidRDefault="004D72CD" w:rsidP="0045450A">
            <w:pPr>
              <w:tabs>
                <w:tab w:val="left" w:pos="360"/>
              </w:tabs>
              <w:rPr>
                <w:sz w:val="20"/>
                <w:szCs w:val="20"/>
              </w:rPr>
            </w:pPr>
            <w:r w:rsidRPr="006E2D8D">
              <w:rPr>
                <w:sz w:val="20"/>
                <w:szCs w:val="20"/>
              </w:rPr>
              <w:t>15,5</w:t>
            </w:r>
          </w:p>
        </w:tc>
        <w:tc>
          <w:tcPr>
            <w:tcW w:w="1080" w:type="dxa"/>
          </w:tcPr>
          <w:p w:rsidR="004D72CD" w:rsidRPr="006E2D8D" w:rsidRDefault="004D72CD" w:rsidP="0045450A">
            <w:pPr>
              <w:tabs>
                <w:tab w:val="left" w:pos="360"/>
              </w:tabs>
              <w:rPr>
                <w:sz w:val="20"/>
                <w:szCs w:val="20"/>
              </w:rPr>
            </w:pPr>
            <w:r w:rsidRPr="006E2D8D">
              <w:rPr>
                <w:sz w:val="20"/>
                <w:szCs w:val="20"/>
              </w:rPr>
              <w:t>17,5</w:t>
            </w:r>
          </w:p>
        </w:tc>
        <w:tc>
          <w:tcPr>
            <w:tcW w:w="1080" w:type="dxa"/>
          </w:tcPr>
          <w:p w:rsidR="004D72CD" w:rsidRPr="006E2D8D" w:rsidRDefault="004D72CD" w:rsidP="0045450A">
            <w:pPr>
              <w:tabs>
                <w:tab w:val="left" w:pos="360"/>
              </w:tabs>
              <w:rPr>
                <w:sz w:val="20"/>
                <w:szCs w:val="20"/>
              </w:rPr>
            </w:pPr>
            <w:r w:rsidRPr="006E2D8D">
              <w:rPr>
                <w:sz w:val="20"/>
                <w:szCs w:val="20"/>
              </w:rPr>
              <w:t>1</w:t>
            </w:r>
            <w:r>
              <w:rPr>
                <w:sz w:val="20"/>
                <w:szCs w:val="20"/>
              </w:rPr>
              <w:t>9</w:t>
            </w:r>
            <w:r w:rsidRPr="006E2D8D">
              <w:rPr>
                <w:sz w:val="20"/>
                <w:szCs w:val="20"/>
              </w:rPr>
              <w:t>,5</w:t>
            </w:r>
          </w:p>
        </w:tc>
      </w:tr>
      <w:tr w:rsidR="004D72CD" w:rsidRPr="006E2D8D" w:rsidTr="00202085">
        <w:tc>
          <w:tcPr>
            <w:tcW w:w="872" w:type="dxa"/>
          </w:tcPr>
          <w:p w:rsidR="004D72CD" w:rsidRPr="006E2D8D" w:rsidRDefault="004D72CD" w:rsidP="0045450A">
            <w:pPr>
              <w:contextualSpacing/>
              <w:rPr>
                <w:sz w:val="20"/>
                <w:szCs w:val="20"/>
                <w:lang w:eastAsia="en-US"/>
              </w:rPr>
            </w:pPr>
            <w:r w:rsidRPr="006E2D8D">
              <w:rPr>
                <w:sz w:val="20"/>
                <w:szCs w:val="20"/>
                <w:lang w:eastAsia="en-US"/>
              </w:rPr>
              <w:t>4.4</w:t>
            </w:r>
          </w:p>
        </w:tc>
        <w:tc>
          <w:tcPr>
            <w:tcW w:w="3545" w:type="dxa"/>
          </w:tcPr>
          <w:p w:rsidR="004D72CD" w:rsidRPr="006E2D8D" w:rsidRDefault="004D72CD" w:rsidP="0045450A">
            <w:pPr>
              <w:autoSpaceDE w:val="0"/>
              <w:autoSpaceDN w:val="0"/>
              <w:adjustRightInd w:val="0"/>
              <w:ind w:left="34"/>
              <w:rPr>
                <w:sz w:val="20"/>
                <w:szCs w:val="20"/>
                <w:lang w:eastAsia="en-US"/>
              </w:rPr>
            </w:pPr>
            <w:r w:rsidRPr="006E2D8D">
              <w:rPr>
                <w:color w:val="000000"/>
                <w:sz w:val="20"/>
                <w:szCs w:val="20"/>
                <w:lang w:eastAsia="en-US"/>
              </w:rPr>
              <w:t>Доля общеобразовательных учреждений, в которых есть обучающиеся по коррекционным образовательным программам (от числа общеобразовательных учреждений)</w:t>
            </w:r>
          </w:p>
        </w:tc>
        <w:tc>
          <w:tcPr>
            <w:tcW w:w="720" w:type="dxa"/>
          </w:tcPr>
          <w:p w:rsidR="004D72CD" w:rsidRPr="006E2D8D" w:rsidRDefault="004D72CD" w:rsidP="0045450A">
            <w:pPr>
              <w:rPr>
                <w:sz w:val="20"/>
                <w:szCs w:val="20"/>
              </w:rPr>
            </w:pPr>
            <w:r w:rsidRPr="006E2D8D">
              <w:rPr>
                <w:sz w:val="20"/>
                <w:szCs w:val="20"/>
              </w:rPr>
              <w:t>%</w:t>
            </w:r>
          </w:p>
        </w:tc>
        <w:tc>
          <w:tcPr>
            <w:tcW w:w="983" w:type="dxa"/>
          </w:tcPr>
          <w:p w:rsidR="004D72CD" w:rsidRPr="006E2D8D" w:rsidRDefault="004D72CD" w:rsidP="0045450A">
            <w:pPr>
              <w:tabs>
                <w:tab w:val="left" w:pos="360"/>
              </w:tabs>
              <w:rPr>
                <w:sz w:val="20"/>
                <w:szCs w:val="20"/>
              </w:rPr>
            </w:pPr>
            <w:r w:rsidRPr="006E2D8D">
              <w:rPr>
                <w:sz w:val="20"/>
                <w:szCs w:val="20"/>
              </w:rPr>
              <w:t>48</w:t>
            </w:r>
          </w:p>
        </w:tc>
        <w:tc>
          <w:tcPr>
            <w:tcW w:w="1008" w:type="dxa"/>
          </w:tcPr>
          <w:p w:rsidR="004D72CD" w:rsidRPr="006E2D8D" w:rsidRDefault="004D72CD" w:rsidP="0045450A">
            <w:pPr>
              <w:tabs>
                <w:tab w:val="left" w:pos="360"/>
              </w:tabs>
              <w:rPr>
                <w:sz w:val="20"/>
                <w:szCs w:val="20"/>
              </w:rPr>
            </w:pPr>
            <w:r w:rsidRPr="006E2D8D">
              <w:rPr>
                <w:sz w:val="20"/>
                <w:szCs w:val="20"/>
              </w:rPr>
              <w:t>55</w:t>
            </w:r>
          </w:p>
        </w:tc>
        <w:tc>
          <w:tcPr>
            <w:tcW w:w="1080" w:type="dxa"/>
          </w:tcPr>
          <w:p w:rsidR="004D72CD" w:rsidRPr="006E2D8D" w:rsidRDefault="004D72CD" w:rsidP="0045450A">
            <w:pPr>
              <w:tabs>
                <w:tab w:val="left" w:pos="360"/>
              </w:tabs>
              <w:rPr>
                <w:sz w:val="20"/>
                <w:szCs w:val="20"/>
              </w:rPr>
            </w:pPr>
            <w:r w:rsidRPr="006E2D8D">
              <w:rPr>
                <w:sz w:val="20"/>
                <w:szCs w:val="20"/>
              </w:rPr>
              <w:t>55</w:t>
            </w:r>
          </w:p>
        </w:tc>
        <w:tc>
          <w:tcPr>
            <w:tcW w:w="1080" w:type="dxa"/>
          </w:tcPr>
          <w:p w:rsidR="004D72CD" w:rsidRPr="006E2D8D" w:rsidRDefault="004D72CD" w:rsidP="0045450A">
            <w:pPr>
              <w:tabs>
                <w:tab w:val="left" w:pos="360"/>
              </w:tabs>
              <w:rPr>
                <w:sz w:val="20"/>
                <w:szCs w:val="20"/>
              </w:rPr>
            </w:pPr>
            <w:r w:rsidRPr="006E2D8D">
              <w:rPr>
                <w:sz w:val="20"/>
                <w:szCs w:val="20"/>
              </w:rPr>
              <w:t>55</w:t>
            </w:r>
          </w:p>
        </w:tc>
        <w:tc>
          <w:tcPr>
            <w:tcW w:w="1080" w:type="dxa"/>
          </w:tcPr>
          <w:p w:rsidR="004D72CD" w:rsidRPr="006E2D8D" w:rsidRDefault="004D72CD" w:rsidP="0045450A">
            <w:pPr>
              <w:tabs>
                <w:tab w:val="left" w:pos="360"/>
              </w:tabs>
              <w:rPr>
                <w:sz w:val="20"/>
                <w:szCs w:val="20"/>
              </w:rPr>
            </w:pPr>
            <w:r w:rsidRPr="006E2D8D">
              <w:rPr>
                <w:sz w:val="20"/>
                <w:szCs w:val="20"/>
              </w:rPr>
              <w:t>55</w:t>
            </w:r>
          </w:p>
        </w:tc>
      </w:tr>
      <w:tr w:rsidR="004D72CD" w:rsidRPr="006E2D8D" w:rsidTr="00202085">
        <w:tc>
          <w:tcPr>
            <w:tcW w:w="872" w:type="dxa"/>
          </w:tcPr>
          <w:p w:rsidR="004D72CD" w:rsidRPr="006E2D8D" w:rsidRDefault="004D72CD" w:rsidP="0045450A">
            <w:pPr>
              <w:contextualSpacing/>
              <w:rPr>
                <w:sz w:val="20"/>
                <w:szCs w:val="20"/>
                <w:lang w:eastAsia="en-US"/>
              </w:rPr>
            </w:pPr>
            <w:r w:rsidRPr="006E2D8D">
              <w:rPr>
                <w:sz w:val="20"/>
                <w:szCs w:val="20"/>
                <w:lang w:eastAsia="en-US"/>
              </w:rPr>
              <w:t>4.5</w:t>
            </w:r>
          </w:p>
        </w:tc>
        <w:tc>
          <w:tcPr>
            <w:tcW w:w="3545" w:type="dxa"/>
          </w:tcPr>
          <w:p w:rsidR="004D72CD" w:rsidRPr="006E2D8D" w:rsidRDefault="004D72CD" w:rsidP="0045450A">
            <w:pPr>
              <w:autoSpaceDE w:val="0"/>
              <w:autoSpaceDN w:val="0"/>
              <w:adjustRightInd w:val="0"/>
              <w:ind w:left="34"/>
              <w:rPr>
                <w:color w:val="000000"/>
                <w:sz w:val="20"/>
                <w:szCs w:val="20"/>
                <w:lang w:eastAsia="en-US"/>
              </w:rPr>
            </w:pPr>
            <w:r w:rsidRPr="006E2D8D">
              <w:rPr>
                <w:color w:val="000000"/>
                <w:sz w:val="20"/>
                <w:szCs w:val="20"/>
                <w:lang w:eastAsia="en-US"/>
              </w:rPr>
              <w:t>Доля общеобразовательных учреждений, в которых действуют службы сопровождения, обеспечивающие эффективность коррекционной работы (от числа общеобразовательных учреждений, в которых есть обучающиеся по коррекционным образовательным программам)</w:t>
            </w:r>
          </w:p>
        </w:tc>
        <w:tc>
          <w:tcPr>
            <w:tcW w:w="720" w:type="dxa"/>
          </w:tcPr>
          <w:p w:rsidR="004D72CD" w:rsidRPr="006E2D8D" w:rsidRDefault="004D72CD" w:rsidP="0045450A">
            <w:pPr>
              <w:rPr>
                <w:sz w:val="20"/>
                <w:szCs w:val="20"/>
              </w:rPr>
            </w:pPr>
            <w:r w:rsidRPr="006E2D8D">
              <w:rPr>
                <w:sz w:val="20"/>
                <w:szCs w:val="20"/>
              </w:rPr>
              <w:t>%</w:t>
            </w:r>
          </w:p>
        </w:tc>
        <w:tc>
          <w:tcPr>
            <w:tcW w:w="983" w:type="dxa"/>
          </w:tcPr>
          <w:p w:rsidR="004D72CD" w:rsidRPr="006E2D8D" w:rsidRDefault="004D72CD" w:rsidP="0045450A">
            <w:pPr>
              <w:tabs>
                <w:tab w:val="left" w:pos="360"/>
              </w:tabs>
              <w:rPr>
                <w:sz w:val="20"/>
                <w:szCs w:val="20"/>
              </w:rPr>
            </w:pPr>
            <w:r w:rsidRPr="006E2D8D">
              <w:rPr>
                <w:sz w:val="20"/>
                <w:szCs w:val="20"/>
              </w:rPr>
              <w:t>83,3</w:t>
            </w:r>
          </w:p>
        </w:tc>
        <w:tc>
          <w:tcPr>
            <w:tcW w:w="1008" w:type="dxa"/>
          </w:tcPr>
          <w:p w:rsidR="004D72CD" w:rsidRPr="006E2D8D" w:rsidRDefault="004D72CD" w:rsidP="0045450A">
            <w:pPr>
              <w:tabs>
                <w:tab w:val="left" w:pos="360"/>
              </w:tabs>
              <w:rPr>
                <w:sz w:val="20"/>
                <w:szCs w:val="20"/>
              </w:rPr>
            </w:pPr>
            <w:r w:rsidRPr="006E2D8D">
              <w:rPr>
                <w:sz w:val="20"/>
                <w:szCs w:val="20"/>
              </w:rPr>
              <w:t>85</w:t>
            </w:r>
          </w:p>
        </w:tc>
        <w:tc>
          <w:tcPr>
            <w:tcW w:w="1080" w:type="dxa"/>
          </w:tcPr>
          <w:p w:rsidR="004D72CD" w:rsidRPr="006E2D8D" w:rsidRDefault="004D72CD" w:rsidP="0045450A">
            <w:pPr>
              <w:tabs>
                <w:tab w:val="left" w:pos="360"/>
              </w:tabs>
              <w:rPr>
                <w:sz w:val="20"/>
                <w:szCs w:val="20"/>
              </w:rPr>
            </w:pPr>
            <w:r w:rsidRPr="006E2D8D">
              <w:rPr>
                <w:sz w:val="20"/>
                <w:szCs w:val="20"/>
              </w:rPr>
              <w:t>85</w:t>
            </w:r>
          </w:p>
        </w:tc>
        <w:tc>
          <w:tcPr>
            <w:tcW w:w="1080" w:type="dxa"/>
          </w:tcPr>
          <w:p w:rsidR="004D72CD" w:rsidRPr="006E2D8D" w:rsidRDefault="004D72CD" w:rsidP="0045450A">
            <w:pPr>
              <w:tabs>
                <w:tab w:val="left" w:pos="360"/>
              </w:tabs>
              <w:rPr>
                <w:sz w:val="20"/>
                <w:szCs w:val="20"/>
              </w:rPr>
            </w:pPr>
            <w:r w:rsidRPr="006E2D8D">
              <w:rPr>
                <w:sz w:val="20"/>
                <w:szCs w:val="20"/>
              </w:rPr>
              <w:t>85</w:t>
            </w:r>
          </w:p>
        </w:tc>
        <w:tc>
          <w:tcPr>
            <w:tcW w:w="1080" w:type="dxa"/>
          </w:tcPr>
          <w:p w:rsidR="004D72CD" w:rsidRPr="006E2D8D" w:rsidRDefault="004D72CD" w:rsidP="0045450A">
            <w:pPr>
              <w:tabs>
                <w:tab w:val="left" w:pos="360"/>
              </w:tabs>
              <w:rPr>
                <w:sz w:val="20"/>
                <w:szCs w:val="20"/>
              </w:rPr>
            </w:pPr>
            <w:r w:rsidRPr="006E2D8D">
              <w:rPr>
                <w:sz w:val="20"/>
                <w:szCs w:val="20"/>
              </w:rPr>
              <w:t>85</w:t>
            </w:r>
          </w:p>
        </w:tc>
      </w:tr>
      <w:tr w:rsidR="004D72CD" w:rsidRPr="006E2D8D" w:rsidTr="00202085">
        <w:tc>
          <w:tcPr>
            <w:tcW w:w="872" w:type="dxa"/>
          </w:tcPr>
          <w:p w:rsidR="004D72CD" w:rsidRPr="006E2D8D" w:rsidRDefault="004D72CD" w:rsidP="0045450A">
            <w:pPr>
              <w:contextualSpacing/>
              <w:rPr>
                <w:sz w:val="20"/>
                <w:szCs w:val="20"/>
                <w:lang w:eastAsia="en-US"/>
              </w:rPr>
            </w:pPr>
            <w:r w:rsidRPr="006E2D8D">
              <w:rPr>
                <w:sz w:val="20"/>
                <w:szCs w:val="20"/>
                <w:lang w:eastAsia="en-US"/>
              </w:rPr>
              <w:t>4.6</w:t>
            </w:r>
          </w:p>
        </w:tc>
        <w:tc>
          <w:tcPr>
            <w:tcW w:w="3545" w:type="dxa"/>
          </w:tcPr>
          <w:p w:rsidR="004D72CD" w:rsidRPr="006E2D8D" w:rsidRDefault="004D72CD" w:rsidP="0045450A">
            <w:pPr>
              <w:autoSpaceDE w:val="0"/>
              <w:autoSpaceDN w:val="0"/>
              <w:adjustRightInd w:val="0"/>
              <w:ind w:left="34"/>
              <w:contextualSpacing/>
              <w:rPr>
                <w:sz w:val="20"/>
                <w:szCs w:val="20"/>
              </w:rPr>
            </w:pPr>
            <w:r w:rsidRPr="006E2D8D">
              <w:rPr>
                <w:sz w:val="20"/>
                <w:szCs w:val="20"/>
              </w:rPr>
              <w:t>Число детей-инвалидов, имеющих возможность обучаться дистанционно</w:t>
            </w:r>
          </w:p>
        </w:tc>
        <w:tc>
          <w:tcPr>
            <w:tcW w:w="720" w:type="dxa"/>
          </w:tcPr>
          <w:p w:rsidR="004D72CD" w:rsidRPr="006E2D8D" w:rsidRDefault="004D72CD" w:rsidP="0045450A">
            <w:pPr>
              <w:tabs>
                <w:tab w:val="left" w:pos="360"/>
              </w:tabs>
              <w:rPr>
                <w:sz w:val="20"/>
                <w:szCs w:val="20"/>
              </w:rPr>
            </w:pPr>
            <w:r w:rsidRPr="006E2D8D">
              <w:rPr>
                <w:sz w:val="20"/>
                <w:szCs w:val="20"/>
              </w:rPr>
              <w:t>Чел.</w:t>
            </w:r>
          </w:p>
        </w:tc>
        <w:tc>
          <w:tcPr>
            <w:tcW w:w="983" w:type="dxa"/>
          </w:tcPr>
          <w:p w:rsidR="004D72CD" w:rsidRPr="006E2D8D" w:rsidRDefault="004D72CD" w:rsidP="0045450A">
            <w:pPr>
              <w:tabs>
                <w:tab w:val="left" w:pos="360"/>
              </w:tabs>
              <w:rPr>
                <w:sz w:val="20"/>
                <w:szCs w:val="20"/>
              </w:rPr>
            </w:pPr>
            <w:r w:rsidRPr="006E2D8D">
              <w:rPr>
                <w:sz w:val="20"/>
                <w:szCs w:val="20"/>
              </w:rPr>
              <w:t>12</w:t>
            </w:r>
          </w:p>
        </w:tc>
        <w:tc>
          <w:tcPr>
            <w:tcW w:w="1008" w:type="dxa"/>
          </w:tcPr>
          <w:p w:rsidR="004D72CD" w:rsidRPr="006E2D8D" w:rsidRDefault="004D72CD" w:rsidP="0045450A">
            <w:pPr>
              <w:tabs>
                <w:tab w:val="left" w:pos="360"/>
              </w:tabs>
              <w:rPr>
                <w:sz w:val="20"/>
                <w:szCs w:val="20"/>
              </w:rPr>
            </w:pPr>
            <w:r w:rsidRPr="006E2D8D">
              <w:rPr>
                <w:sz w:val="20"/>
                <w:szCs w:val="20"/>
              </w:rPr>
              <w:t>16</w:t>
            </w:r>
          </w:p>
        </w:tc>
        <w:tc>
          <w:tcPr>
            <w:tcW w:w="1080" w:type="dxa"/>
          </w:tcPr>
          <w:p w:rsidR="004D72CD" w:rsidRPr="006E2D8D" w:rsidRDefault="004D72CD" w:rsidP="0045450A">
            <w:pPr>
              <w:tabs>
                <w:tab w:val="left" w:pos="360"/>
              </w:tabs>
              <w:rPr>
                <w:sz w:val="20"/>
                <w:szCs w:val="20"/>
              </w:rPr>
            </w:pPr>
            <w:r w:rsidRPr="006E2D8D">
              <w:rPr>
                <w:sz w:val="20"/>
                <w:szCs w:val="20"/>
              </w:rPr>
              <w:t>16</w:t>
            </w:r>
          </w:p>
        </w:tc>
        <w:tc>
          <w:tcPr>
            <w:tcW w:w="1080" w:type="dxa"/>
          </w:tcPr>
          <w:p w:rsidR="004D72CD" w:rsidRPr="006E2D8D" w:rsidRDefault="004D72CD" w:rsidP="0045450A">
            <w:pPr>
              <w:tabs>
                <w:tab w:val="left" w:pos="360"/>
              </w:tabs>
              <w:rPr>
                <w:sz w:val="20"/>
                <w:szCs w:val="20"/>
              </w:rPr>
            </w:pPr>
            <w:r w:rsidRPr="006E2D8D">
              <w:rPr>
                <w:sz w:val="20"/>
                <w:szCs w:val="20"/>
              </w:rPr>
              <w:t>16</w:t>
            </w:r>
          </w:p>
        </w:tc>
        <w:tc>
          <w:tcPr>
            <w:tcW w:w="1080" w:type="dxa"/>
          </w:tcPr>
          <w:p w:rsidR="004D72CD" w:rsidRPr="006E2D8D" w:rsidRDefault="004D72CD" w:rsidP="0045450A">
            <w:pPr>
              <w:tabs>
                <w:tab w:val="left" w:pos="360"/>
              </w:tabs>
              <w:rPr>
                <w:sz w:val="20"/>
                <w:szCs w:val="20"/>
              </w:rPr>
            </w:pPr>
            <w:r w:rsidRPr="006E2D8D">
              <w:rPr>
                <w:sz w:val="20"/>
                <w:szCs w:val="20"/>
              </w:rPr>
              <w:t>16</w:t>
            </w:r>
          </w:p>
        </w:tc>
      </w:tr>
      <w:tr w:rsidR="004D72CD" w:rsidRPr="006E2D8D" w:rsidTr="0045450A">
        <w:tc>
          <w:tcPr>
            <w:tcW w:w="872" w:type="dxa"/>
          </w:tcPr>
          <w:p w:rsidR="004D72CD" w:rsidRPr="006E2D8D" w:rsidRDefault="004D72CD" w:rsidP="0045450A">
            <w:pPr>
              <w:autoSpaceDE w:val="0"/>
              <w:autoSpaceDN w:val="0"/>
              <w:adjustRightInd w:val="0"/>
              <w:ind w:left="34"/>
              <w:contextualSpacing/>
              <w:rPr>
                <w:b/>
                <w:sz w:val="20"/>
                <w:szCs w:val="20"/>
              </w:rPr>
            </w:pPr>
            <w:r w:rsidRPr="006E2D8D">
              <w:rPr>
                <w:b/>
                <w:sz w:val="20"/>
                <w:szCs w:val="20"/>
              </w:rPr>
              <w:t>5.</w:t>
            </w:r>
          </w:p>
        </w:tc>
        <w:tc>
          <w:tcPr>
            <w:tcW w:w="9496" w:type="dxa"/>
            <w:gridSpan w:val="7"/>
          </w:tcPr>
          <w:p w:rsidR="004D72CD" w:rsidRPr="006E2D8D" w:rsidRDefault="004D72CD" w:rsidP="0045450A">
            <w:pPr>
              <w:tabs>
                <w:tab w:val="left" w:pos="360"/>
              </w:tabs>
              <w:rPr>
                <w:sz w:val="20"/>
                <w:szCs w:val="20"/>
              </w:rPr>
            </w:pPr>
            <w:r w:rsidRPr="006E2D8D">
              <w:rPr>
                <w:b/>
                <w:sz w:val="20"/>
                <w:szCs w:val="20"/>
              </w:rPr>
              <w:t>Улучшение материально-технической и учебно-материальной базы и обеспечение здоровьесберегающих условий образовательного процесса.</w:t>
            </w:r>
          </w:p>
        </w:tc>
      </w:tr>
      <w:tr w:rsidR="004D72CD" w:rsidRPr="006E2D8D" w:rsidTr="00202085">
        <w:tc>
          <w:tcPr>
            <w:tcW w:w="872" w:type="dxa"/>
          </w:tcPr>
          <w:p w:rsidR="004D72CD" w:rsidRPr="006E2D8D" w:rsidRDefault="004D72CD" w:rsidP="0045450A">
            <w:pPr>
              <w:contextualSpacing/>
              <w:rPr>
                <w:color w:val="000000"/>
                <w:sz w:val="20"/>
                <w:szCs w:val="20"/>
                <w:lang w:eastAsia="en-US"/>
              </w:rPr>
            </w:pPr>
            <w:r w:rsidRPr="006E2D8D">
              <w:rPr>
                <w:color w:val="000000"/>
                <w:sz w:val="20"/>
                <w:szCs w:val="20"/>
                <w:lang w:eastAsia="en-US"/>
              </w:rPr>
              <w:t>5.1</w:t>
            </w:r>
          </w:p>
        </w:tc>
        <w:tc>
          <w:tcPr>
            <w:tcW w:w="3545" w:type="dxa"/>
          </w:tcPr>
          <w:p w:rsidR="004D72CD" w:rsidRPr="006E2D8D" w:rsidRDefault="004D72CD" w:rsidP="0045450A">
            <w:pPr>
              <w:autoSpaceDE w:val="0"/>
              <w:autoSpaceDN w:val="0"/>
              <w:adjustRightInd w:val="0"/>
              <w:contextualSpacing/>
              <w:rPr>
                <w:color w:val="000000"/>
                <w:sz w:val="20"/>
                <w:szCs w:val="20"/>
              </w:rPr>
            </w:pPr>
            <w:r w:rsidRPr="006E2D8D">
              <w:rPr>
                <w:color w:val="000000"/>
                <w:sz w:val="20"/>
                <w:szCs w:val="20"/>
              </w:rPr>
              <w:t>Доля обучающихся, занимающихся в общеобразовательных учреждениях, оборудованных в соответствии с требованиями ФГОС.</w:t>
            </w:r>
          </w:p>
        </w:tc>
        <w:tc>
          <w:tcPr>
            <w:tcW w:w="720" w:type="dxa"/>
          </w:tcPr>
          <w:p w:rsidR="004D72CD" w:rsidRPr="006E2D8D" w:rsidRDefault="004D72CD" w:rsidP="0045450A">
            <w:pPr>
              <w:rPr>
                <w:color w:val="000000"/>
                <w:sz w:val="20"/>
                <w:szCs w:val="20"/>
              </w:rPr>
            </w:pPr>
            <w:r w:rsidRPr="006E2D8D">
              <w:rPr>
                <w:color w:val="000000"/>
                <w:sz w:val="20"/>
                <w:szCs w:val="20"/>
              </w:rPr>
              <w:t>%</w:t>
            </w:r>
          </w:p>
        </w:tc>
        <w:tc>
          <w:tcPr>
            <w:tcW w:w="983" w:type="dxa"/>
          </w:tcPr>
          <w:p w:rsidR="004D72CD" w:rsidRPr="006E2D8D" w:rsidRDefault="004D72CD" w:rsidP="0045450A">
            <w:pPr>
              <w:tabs>
                <w:tab w:val="left" w:pos="360"/>
              </w:tabs>
              <w:rPr>
                <w:color w:val="000000"/>
                <w:sz w:val="20"/>
                <w:szCs w:val="20"/>
              </w:rPr>
            </w:pPr>
            <w:r w:rsidRPr="006E2D8D">
              <w:rPr>
                <w:color w:val="000000"/>
                <w:sz w:val="20"/>
                <w:szCs w:val="20"/>
              </w:rPr>
              <w:t>77,4</w:t>
            </w:r>
          </w:p>
        </w:tc>
        <w:tc>
          <w:tcPr>
            <w:tcW w:w="1008" w:type="dxa"/>
          </w:tcPr>
          <w:p w:rsidR="004D72CD" w:rsidRPr="006E2D8D" w:rsidRDefault="004D72CD" w:rsidP="0045450A">
            <w:pPr>
              <w:tabs>
                <w:tab w:val="left" w:pos="360"/>
              </w:tabs>
              <w:rPr>
                <w:color w:val="000000"/>
                <w:sz w:val="20"/>
                <w:szCs w:val="20"/>
              </w:rPr>
            </w:pPr>
            <w:r w:rsidRPr="006E2D8D">
              <w:rPr>
                <w:color w:val="000000"/>
                <w:sz w:val="20"/>
                <w:szCs w:val="20"/>
              </w:rPr>
              <w:t>80</w:t>
            </w:r>
          </w:p>
        </w:tc>
        <w:tc>
          <w:tcPr>
            <w:tcW w:w="1080" w:type="dxa"/>
          </w:tcPr>
          <w:p w:rsidR="004D72CD" w:rsidRPr="006E2D8D" w:rsidRDefault="004D72CD" w:rsidP="0045450A">
            <w:pPr>
              <w:tabs>
                <w:tab w:val="left" w:pos="360"/>
              </w:tabs>
              <w:rPr>
                <w:color w:val="000000"/>
                <w:sz w:val="20"/>
                <w:szCs w:val="20"/>
              </w:rPr>
            </w:pPr>
            <w:r w:rsidRPr="006E2D8D">
              <w:rPr>
                <w:color w:val="000000"/>
                <w:sz w:val="20"/>
                <w:szCs w:val="20"/>
              </w:rPr>
              <w:t>80</w:t>
            </w:r>
          </w:p>
        </w:tc>
        <w:tc>
          <w:tcPr>
            <w:tcW w:w="1080" w:type="dxa"/>
          </w:tcPr>
          <w:p w:rsidR="004D72CD" w:rsidRPr="006E2D8D" w:rsidRDefault="004D72CD" w:rsidP="0045450A">
            <w:pPr>
              <w:tabs>
                <w:tab w:val="left" w:pos="360"/>
              </w:tabs>
              <w:rPr>
                <w:color w:val="000000"/>
                <w:sz w:val="20"/>
                <w:szCs w:val="20"/>
              </w:rPr>
            </w:pPr>
            <w:r w:rsidRPr="006E2D8D">
              <w:rPr>
                <w:color w:val="000000"/>
                <w:sz w:val="20"/>
                <w:szCs w:val="20"/>
              </w:rPr>
              <w:t>80</w:t>
            </w:r>
          </w:p>
        </w:tc>
        <w:tc>
          <w:tcPr>
            <w:tcW w:w="1080" w:type="dxa"/>
          </w:tcPr>
          <w:p w:rsidR="004D72CD" w:rsidRPr="006E2D8D" w:rsidRDefault="004D72CD" w:rsidP="0045450A">
            <w:pPr>
              <w:tabs>
                <w:tab w:val="left" w:pos="360"/>
              </w:tabs>
              <w:rPr>
                <w:color w:val="000000"/>
                <w:sz w:val="20"/>
                <w:szCs w:val="20"/>
              </w:rPr>
            </w:pPr>
            <w:r w:rsidRPr="006E2D8D">
              <w:rPr>
                <w:color w:val="000000"/>
                <w:sz w:val="20"/>
                <w:szCs w:val="20"/>
              </w:rPr>
              <w:t>80</w:t>
            </w:r>
          </w:p>
        </w:tc>
      </w:tr>
      <w:tr w:rsidR="004D72CD" w:rsidRPr="006E2D8D" w:rsidTr="00202085">
        <w:tc>
          <w:tcPr>
            <w:tcW w:w="872" w:type="dxa"/>
          </w:tcPr>
          <w:p w:rsidR="004D72CD" w:rsidRPr="006E2D8D" w:rsidRDefault="004D72CD" w:rsidP="0045450A">
            <w:pPr>
              <w:contextualSpacing/>
              <w:rPr>
                <w:sz w:val="20"/>
                <w:szCs w:val="20"/>
                <w:lang w:eastAsia="en-US"/>
              </w:rPr>
            </w:pPr>
            <w:r w:rsidRPr="006E2D8D">
              <w:rPr>
                <w:sz w:val="20"/>
                <w:szCs w:val="20"/>
                <w:lang w:eastAsia="en-US"/>
              </w:rPr>
              <w:t>5.2</w:t>
            </w:r>
          </w:p>
        </w:tc>
        <w:tc>
          <w:tcPr>
            <w:tcW w:w="3545" w:type="dxa"/>
          </w:tcPr>
          <w:p w:rsidR="004D72CD" w:rsidRPr="006E2D8D" w:rsidRDefault="004D72CD" w:rsidP="0045450A">
            <w:pPr>
              <w:rPr>
                <w:sz w:val="20"/>
                <w:szCs w:val="20"/>
              </w:rPr>
            </w:pPr>
            <w:r w:rsidRPr="006E2D8D">
              <w:rPr>
                <w:sz w:val="20"/>
                <w:szCs w:val="20"/>
              </w:rPr>
              <w:t>Доля обучающихся, обеспеченных сбалансированным горячим питанием</w:t>
            </w:r>
          </w:p>
        </w:tc>
        <w:tc>
          <w:tcPr>
            <w:tcW w:w="720" w:type="dxa"/>
          </w:tcPr>
          <w:p w:rsidR="004D72CD" w:rsidRPr="006E2D8D" w:rsidRDefault="004D72CD" w:rsidP="0045450A">
            <w:pPr>
              <w:rPr>
                <w:sz w:val="20"/>
                <w:szCs w:val="20"/>
              </w:rPr>
            </w:pPr>
            <w:r w:rsidRPr="006E2D8D">
              <w:rPr>
                <w:sz w:val="20"/>
                <w:szCs w:val="20"/>
              </w:rPr>
              <w:t>%</w:t>
            </w:r>
          </w:p>
        </w:tc>
        <w:tc>
          <w:tcPr>
            <w:tcW w:w="983" w:type="dxa"/>
          </w:tcPr>
          <w:p w:rsidR="004D72CD" w:rsidRPr="006E2D8D" w:rsidRDefault="004D72CD" w:rsidP="0045450A">
            <w:pPr>
              <w:tabs>
                <w:tab w:val="left" w:pos="360"/>
              </w:tabs>
              <w:rPr>
                <w:sz w:val="20"/>
                <w:szCs w:val="20"/>
              </w:rPr>
            </w:pPr>
            <w:r w:rsidRPr="006E2D8D">
              <w:rPr>
                <w:sz w:val="20"/>
                <w:szCs w:val="20"/>
              </w:rPr>
              <w:t>93,6</w:t>
            </w:r>
          </w:p>
        </w:tc>
        <w:tc>
          <w:tcPr>
            <w:tcW w:w="1008" w:type="dxa"/>
          </w:tcPr>
          <w:p w:rsidR="004D72CD" w:rsidRPr="006E2D8D" w:rsidRDefault="004D72CD" w:rsidP="0045450A">
            <w:pPr>
              <w:tabs>
                <w:tab w:val="left" w:pos="360"/>
              </w:tabs>
              <w:rPr>
                <w:sz w:val="20"/>
                <w:szCs w:val="20"/>
              </w:rPr>
            </w:pPr>
            <w:r w:rsidRPr="006E2D8D">
              <w:rPr>
                <w:sz w:val="20"/>
                <w:szCs w:val="20"/>
              </w:rPr>
              <w:t>95</w:t>
            </w:r>
          </w:p>
        </w:tc>
        <w:tc>
          <w:tcPr>
            <w:tcW w:w="1080" w:type="dxa"/>
          </w:tcPr>
          <w:p w:rsidR="004D72CD" w:rsidRPr="006E2D8D" w:rsidRDefault="004D72CD" w:rsidP="0045450A">
            <w:pPr>
              <w:tabs>
                <w:tab w:val="left" w:pos="360"/>
              </w:tabs>
              <w:rPr>
                <w:sz w:val="20"/>
                <w:szCs w:val="20"/>
              </w:rPr>
            </w:pPr>
            <w:r w:rsidRPr="006E2D8D">
              <w:rPr>
                <w:sz w:val="20"/>
                <w:szCs w:val="20"/>
              </w:rPr>
              <w:t>95</w:t>
            </w:r>
          </w:p>
        </w:tc>
        <w:tc>
          <w:tcPr>
            <w:tcW w:w="1080" w:type="dxa"/>
          </w:tcPr>
          <w:p w:rsidR="004D72CD" w:rsidRPr="006E2D8D" w:rsidRDefault="004D72CD" w:rsidP="0045450A">
            <w:pPr>
              <w:tabs>
                <w:tab w:val="left" w:pos="360"/>
              </w:tabs>
              <w:rPr>
                <w:sz w:val="20"/>
                <w:szCs w:val="20"/>
              </w:rPr>
            </w:pPr>
            <w:r w:rsidRPr="006E2D8D">
              <w:rPr>
                <w:sz w:val="20"/>
                <w:szCs w:val="20"/>
              </w:rPr>
              <w:t>95</w:t>
            </w:r>
          </w:p>
        </w:tc>
        <w:tc>
          <w:tcPr>
            <w:tcW w:w="1080" w:type="dxa"/>
          </w:tcPr>
          <w:p w:rsidR="004D72CD" w:rsidRPr="006E2D8D" w:rsidRDefault="004D72CD" w:rsidP="0045450A">
            <w:pPr>
              <w:tabs>
                <w:tab w:val="left" w:pos="360"/>
              </w:tabs>
              <w:rPr>
                <w:sz w:val="20"/>
                <w:szCs w:val="20"/>
              </w:rPr>
            </w:pPr>
            <w:r w:rsidRPr="006E2D8D">
              <w:rPr>
                <w:sz w:val="20"/>
                <w:szCs w:val="20"/>
              </w:rPr>
              <w:t>95</w:t>
            </w:r>
          </w:p>
        </w:tc>
      </w:tr>
      <w:tr w:rsidR="004D72CD" w:rsidRPr="006E2D8D" w:rsidTr="00202085">
        <w:tc>
          <w:tcPr>
            <w:tcW w:w="872" w:type="dxa"/>
          </w:tcPr>
          <w:p w:rsidR="004D72CD" w:rsidRPr="006E2D8D" w:rsidRDefault="004D72CD" w:rsidP="0045450A">
            <w:pPr>
              <w:contextualSpacing/>
              <w:rPr>
                <w:sz w:val="20"/>
                <w:szCs w:val="20"/>
                <w:lang w:eastAsia="en-US"/>
              </w:rPr>
            </w:pPr>
            <w:r w:rsidRPr="006E2D8D">
              <w:rPr>
                <w:sz w:val="20"/>
                <w:szCs w:val="20"/>
                <w:lang w:eastAsia="en-US"/>
              </w:rPr>
              <w:t>5.3</w:t>
            </w:r>
          </w:p>
        </w:tc>
        <w:tc>
          <w:tcPr>
            <w:tcW w:w="3545" w:type="dxa"/>
          </w:tcPr>
          <w:p w:rsidR="004D72CD" w:rsidRPr="006E2D8D" w:rsidRDefault="004D72CD" w:rsidP="0045450A">
            <w:pPr>
              <w:rPr>
                <w:sz w:val="20"/>
                <w:szCs w:val="20"/>
              </w:rPr>
            </w:pPr>
            <w:r w:rsidRPr="006E2D8D">
              <w:rPr>
                <w:sz w:val="20"/>
                <w:szCs w:val="20"/>
              </w:rPr>
              <w:t>Доля обучающихся, которым созданы современные условия для занятий физической культурой, в том числе обеспечена возможность пользоваться современно оборудованными спортзалами и спортплощадками</w:t>
            </w:r>
          </w:p>
        </w:tc>
        <w:tc>
          <w:tcPr>
            <w:tcW w:w="720" w:type="dxa"/>
          </w:tcPr>
          <w:p w:rsidR="004D72CD" w:rsidRPr="006E2D8D" w:rsidRDefault="004D72CD" w:rsidP="0045450A">
            <w:pPr>
              <w:rPr>
                <w:sz w:val="20"/>
                <w:szCs w:val="20"/>
              </w:rPr>
            </w:pPr>
            <w:r w:rsidRPr="006E2D8D">
              <w:rPr>
                <w:sz w:val="20"/>
                <w:szCs w:val="20"/>
              </w:rPr>
              <w:t>%</w:t>
            </w:r>
          </w:p>
        </w:tc>
        <w:tc>
          <w:tcPr>
            <w:tcW w:w="983" w:type="dxa"/>
          </w:tcPr>
          <w:p w:rsidR="004D72CD" w:rsidRPr="006E2D8D" w:rsidRDefault="004D72CD" w:rsidP="0045450A">
            <w:pPr>
              <w:tabs>
                <w:tab w:val="left" w:pos="360"/>
              </w:tabs>
              <w:rPr>
                <w:sz w:val="20"/>
                <w:szCs w:val="20"/>
              </w:rPr>
            </w:pPr>
            <w:r w:rsidRPr="006E2D8D">
              <w:rPr>
                <w:sz w:val="20"/>
                <w:szCs w:val="20"/>
              </w:rPr>
              <w:t>46,4</w:t>
            </w:r>
          </w:p>
        </w:tc>
        <w:tc>
          <w:tcPr>
            <w:tcW w:w="1008" w:type="dxa"/>
          </w:tcPr>
          <w:p w:rsidR="004D72CD" w:rsidRPr="006E2D8D" w:rsidRDefault="004D72CD" w:rsidP="0045450A">
            <w:pPr>
              <w:tabs>
                <w:tab w:val="left" w:pos="360"/>
              </w:tabs>
              <w:rPr>
                <w:sz w:val="20"/>
                <w:szCs w:val="20"/>
              </w:rPr>
            </w:pPr>
            <w:r w:rsidRPr="006E2D8D">
              <w:rPr>
                <w:sz w:val="20"/>
                <w:szCs w:val="20"/>
              </w:rPr>
              <w:t>52</w:t>
            </w:r>
          </w:p>
        </w:tc>
        <w:tc>
          <w:tcPr>
            <w:tcW w:w="1080" w:type="dxa"/>
          </w:tcPr>
          <w:p w:rsidR="004D72CD" w:rsidRPr="006E2D8D" w:rsidRDefault="004D72CD" w:rsidP="0045450A">
            <w:pPr>
              <w:tabs>
                <w:tab w:val="left" w:pos="360"/>
              </w:tabs>
              <w:rPr>
                <w:sz w:val="20"/>
                <w:szCs w:val="20"/>
              </w:rPr>
            </w:pPr>
            <w:r w:rsidRPr="006E2D8D">
              <w:rPr>
                <w:sz w:val="20"/>
                <w:szCs w:val="20"/>
              </w:rPr>
              <w:t>55</w:t>
            </w:r>
          </w:p>
        </w:tc>
        <w:tc>
          <w:tcPr>
            <w:tcW w:w="1080" w:type="dxa"/>
          </w:tcPr>
          <w:p w:rsidR="004D72CD" w:rsidRPr="006E2D8D" w:rsidRDefault="004D72CD" w:rsidP="0045450A">
            <w:pPr>
              <w:tabs>
                <w:tab w:val="left" w:pos="360"/>
              </w:tabs>
              <w:rPr>
                <w:sz w:val="20"/>
                <w:szCs w:val="20"/>
              </w:rPr>
            </w:pPr>
            <w:r w:rsidRPr="006E2D8D">
              <w:rPr>
                <w:sz w:val="20"/>
                <w:szCs w:val="20"/>
              </w:rPr>
              <w:t>55</w:t>
            </w:r>
          </w:p>
        </w:tc>
        <w:tc>
          <w:tcPr>
            <w:tcW w:w="1080" w:type="dxa"/>
          </w:tcPr>
          <w:p w:rsidR="004D72CD" w:rsidRPr="006E2D8D" w:rsidRDefault="004D72CD" w:rsidP="0045450A">
            <w:pPr>
              <w:tabs>
                <w:tab w:val="left" w:pos="360"/>
              </w:tabs>
              <w:rPr>
                <w:sz w:val="20"/>
                <w:szCs w:val="20"/>
              </w:rPr>
            </w:pPr>
            <w:r w:rsidRPr="006E2D8D">
              <w:rPr>
                <w:sz w:val="20"/>
                <w:szCs w:val="20"/>
              </w:rPr>
              <w:t>55</w:t>
            </w:r>
          </w:p>
        </w:tc>
      </w:tr>
      <w:tr w:rsidR="004D72CD" w:rsidRPr="006E2D8D" w:rsidTr="00202085">
        <w:tc>
          <w:tcPr>
            <w:tcW w:w="872" w:type="dxa"/>
          </w:tcPr>
          <w:p w:rsidR="004D72CD" w:rsidRPr="006E2D8D" w:rsidRDefault="004D72CD" w:rsidP="0045450A">
            <w:pPr>
              <w:contextualSpacing/>
              <w:rPr>
                <w:sz w:val="20"/>
                <w:szCs w:val="20"/>
                <w:lang w:eastAsia="en-US"/>
              </w:rPr>
            </w:pPr>
            <w:r w:rsidRPr="006E2D8D">
              <w:rPr>
                <w:sz w:val="20"/>
                <w:szCs w:val="20"/>
                <w:lang w:eastAsia="en-US"/>
              </w:rPr>
              <w:t>5.4</w:t>
            </w:r>
          </w:p>
        </w:tc>
        <w:tc>
          <w:tcPr>
            <w:tcW w:w="3545" w:type="dxa"/>
          </w:tcPr>
          <w:p w:rsidR="004D72CD" w:rsidRPr="006E2D8D" w:rsidRDefault="004D72CD" w:rsidP="0045450A">
            <w:pPr>
              <w:rPr>
                <w:sz w:val="20"/>
                <w:szCs w:val="20"/>
              </w:rPr>
            </w:pPr>
            <w:r w:rsidRPr="006E2D8D">
              <w:rPr>
                <w:sz w:val="20"/>
                <w:szCs w:val="20"/>
              </w:rPr>
              <w:t>Доля школьников, обучающихся в зданиях, в которых обеспечено медицинское обслуживание, включая наличие лицензионных медицинских кабинетов и не менее 1 квалифицированного медицинского работника</w:t>
            </w:r>
          </w:p>
        </w:tc>
        <w:tc>
          <w:tcPr>
            <w:tcW w:w="720" w:type="dxa"/>
          </w:tcPr>
          <w:p w:rsidR="004D72CD" w:rsidRPr="006E2D8D" w:rsidRDefault="004D72CD" w:rsidP="0045450A">
            <w:pPr>
              <w:rPr>
                <w:sz w:val="20"/>
                <w:szCs w:val="20"/>
              </w:rPr>
            </w:pPr>
            <w:r w:rsidRPr="006E2D8D">
              <w:rPr>
                <w:sz w:val="20"/>
                <w:szCs w:val="20"/>
              </w:rPr>
              <w:t>%</w:t>
            </w:r>
          </w:p>
        </w:tc>
        <w:tc>
          <w:tcPr>
            <w:tcW w:w="983" w:type="dxa"/>
          </w:tcPr>
          <w:p w:rsidR="004D72CD" w:rsidRPr="006E2D8D" w:rsidRDefault="004D72CD" w:rsidP="0045450A">
            <w:pPr>
              <w:tabs>
                <w:tab w:val="left" w:pos="360"/>
              </w:tabs>
              <w:rPr>
                <w:sz w:val="20"/>
                <w:szCs w:val="20"/>
              </w:rPr>
            </w:pPr>
            <w:r w:rsidRPr="006E2D8D">
              <w:rPr>
                <w:sz w:val="20"/>
                <w:szCs w:val="20"/>
              </w:rPr>
              <w:t>44,6</w:t>
            </w:r>
          </w:p>
        </w:tc>
        <w:tc>
          <w:tcPr>
            <w:tcW w:w="1008" w:type="dxa"/>
          </w:tcPr>
          <w:p w:rsidR="004D72CD" w:rsidRPr="006E2D8D" w:rsidRDefault="004D72CD" w:rsidP="0045450A">
            <w:pPr>
              <w:tabs>
                <w:tab w:val="left" w:pos="360"/>
              </w:tabs>
              <w:rPr>
                <w:sz w:val="20"/>
                <w:szCs w:val="20"/>
              </w:rPr>
            </w:pPr>
            <w:r w:rsidRPr="006E2D8D">
              <w:rPr>
                <w:sz w:val="20"/>
                <w:szCs w:val="20"/>
              </w:rPr>
              <w:t>48</w:t>
            </w:r>
          </w:p>
        </w:tc>
        <w:tc>
          <w:tcPr>
            <w:tcW w:w="1080" w:type="dxa"/>
          </w:tcPr>
          <w:p w:rsidR="004D72CD" w:rsidRPr="006E2D8D" w:rsidRDefault="004D72CD" w:rsidP="0045450A">
            <w:pPr>
              <w:tabs>
                <w:tab w:val="left" w:pos="360"/>
              </w:tabs>
              <w:rPr>
                <w:sz w:val="20"/>
                <w:szCs w:val="20"/>
              </w:rPr>
            </w:pPr>
            <w:r w:rsidRPr="006E2D8D">
              <w:rPr>
                <w:sz w:val="20"/>
                <w:szCs w:val="20"/>
              </w:rPr>
              <w:t>52</w:t>
            </w:r>
          </w:p>
        </w:tc>
        <w:tc>
          <w:tcPr>
            <w:tcW w:w="1080" w:type="dxa"/>
          </w:tcPr>
          <w:p w:rsidR="004D72CD" w:rsidRPr="006E2D8D" w:rsidRDefault="004D72CD" w:rsidP="0045450A">
            <w:pPr>
              <w:tabs>
                <w:tab w:val="left" w:pos="360"/>
              </w:tabs>
              <w:rPr>
                <w:sz w:val="20"/>
                <w:szCs w:val="20"/>
              </w:rPr>
            </w:pPr>
            <w:r w:rsidRPr="006E2D8D">
              <w:rPr>
                <w:sz w:val="20"/>
                <w:szCs w:val="20"/>
              </w:rPr>
              <w:t>52</w:t>
            </w:r>
          </w:p>
        </w:tc>
        <w:tc>
          <w:tcPr>
            <w:tcW w:w="1080" w:type="dxa"/>
          </w:tcPr>
          <w:p w:rsidR="004D72CD" w:rsidRPr="006E2D8D" w:rsidRDefault="004D72CD" w:rsidP="0045450A">
            <w:pPr>
              <w:tabs>
                <w:tab w:val="left" w:pos="360"/>
              </w:tabs>
              <w:rPr>
                <w:sz w:val="20"/>
                <w:szCs w:val="20"/>
              </w:rPr>
            </w:pPr>
            <w:r w:rsidRPr="006E2D8D">
              <w:rPr>
                <w:sz w:val="20"/>
                <w:szCs w:val="20"/>
              </w:rPr>
              <w:t>52</w:t>
            </w:r>
          </w:p>
        </w:tc>
      </w:tr>
    </w:tbl>
    <w:p w:rsidR="004D72CD" w:rsidRPr="00623717" w:rsidRDefault="004D72CD" w:rsidP="00623717">
      <w:pPr>
        <w:tabs>
          <w:tab w:val="left" w:pos="360"/>
        </w:tabs>
        <w:ind w:left="360"/>
      </w:pPr>
    </w:p>
    <w:p w:rsidR="004D72CD" w:rsidRPr="00623717" w:rsidRDefault="004D72CD" w:rsidP="00623717">
      <w:pPr>
        <w:tabs>
          <w:tab w:val="left" w:pos="360"/>
        </w:tabs>
        <w:ind w:left="360"/>
      </w:pPr>
    </w:p>
    <w:p w:rsidR="004D72CD" w:rsidRPr="00623717" w:rsidRDefault="004D72CD" w:rsidP="00623717">
      <w:pPr>
        <w:tabs>
          <w:tab w:val="left" w:pos="360"/>
        </w:tabs>
        <w:ind w:left="360"/>
      </w:pPr>
    </w:p>
    <w:p w:rsidR="004D72CD" w:rsidRPr="00623717" w:rsidRDefault="004D72CD" w:rsidP="00623717">
      <w:pPr>
        <w:tabs>
          <w:tab w:val="left" w:pos="360"/>
        </w:tabs>
        <w:ind w:left="360"/>
      </w:pPr>
    </w:p>
    <w:p w:rsidR="004D72CD" w:rsidRDefault="004D72CD" w:rsidP="00623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sectPr w:rsidR="004D72CD" w:rsidSect="00CC4033">
          <w:pgSz w:w="11906" w:h="16838"/>
          <w:pgMar w:top="1134" w:right="567" w:bottom="1622" w:left="1134" w:header="709" w:footer="709" w:gutter="0"/>
          <w:cols w:space="708"/>
          <w:docGrid w:linePitch="360"/>
        </w:sectPr>
      </w:pPr>
    </w:p>
    <w:p w:rsidR="004D72CD" w:rsidRDefault="004D72CD" w:rsidP="00623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p>
    <w:p w:rsidR="004D72CD" w:rsidRDefault="004D72CD" w:rsidP="00623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sidRPr="009F7F78">
        <w:rPr>
          <w:b/>
          <w:sz w:val="26"/>
          <w:szCs w:val="26"/>
        </w:rPr>
        <w:t>Раздел</w:t>
      </w:r>
      <w:r>
        <w:rPr>
          <w:b/>
          <w:sz w:val="26"/>
          <w:szCs w:val="26"/>
        </w:rPr>
        <w:t xml:space="preserve"> 8.8.</w:t>
      </w:r>
    </w:p>
    <w:p w:rsidR="004D72CD" w:rsidRPr="002E4DE2" w:rsidRDefault="004D72CD" w:rsidP="002E4DE2">
      <w:pPr>
        <w:jc w:val="right"/>
        <w:rPr>
          <w:lang w:eastAsia="en-US"/>
        </w:rPr>
      </w:pPr>
      <w:r w:rsidRPr="002E4DE2">
        <w:rPr>
          <w:lang w:eastAsia="en-US"/>
        </w:rPr>
        <w:t>Приложение 1</w:t>
      </w:r>
    </w:p>
    <w:p w:rsidR="004D72CD" w:rsidRPr="002E4DE2" w:rsidRDefault="004D72CD" w:rsidP="002E4DE2">
      <w:pPr>
        <w:tabs>
          <w:tab w:val="left" w:pos="11624"/>
        </w:tabs>
        <w:ind w:left="11340"/>
        <w:jc w:val="right"/>
        <w:rPr>
          <w:lang w:eastAsia="en-US"/>
        </w:rPr>
      </w:pPr>
      <w:r w:rsidRPr="002E4DE2">
        <w:rPr>
          <w:lang w:eastAsia="en-US"/>
        </w:rPr>
        <w:t>к подпрограмме «Повышение эффективности системы общего образования»</w:t>
      </w:r>
    </w:p>
    <w:p w:rsidR="004D72CD" w:rsidRDefault="004D72CD" w:rsidP="002E4DE2">
      <w:pPr>
        <w:jc w:val="right"/>
        <w:rPr>
          <w:b/>
          <w:bCs/>
        </w:rPr>
      </w:pPr>
    </w:p>
    <w:p w:rsidR="004D72CD" w:rsidRPr="002E4DE2" w:rsidRDefault="004D72CD" w:rsidP="002E4DE2">
      <w:pPr>
        <w:jc w:val="right"/>
        <w:rPr>
          <w:b/>
          <w:bCs/>
        </w:rPr>
      </w:pPr>
    </w:p>
    <w:p w:rsidR="004D72CD" w:rsidRPr="002E4DE2" w:rsidRDefault="004D72CD" w:rsidP="002E4DE2">
      <w:pPr>
        <w:jc w:val="center"/>
        <w:rPr>
          <w:b/>
          <w:bCs/>
        </w:rPr>
      </w:pPr>
      <w:r w:rsidRPr="002E4DE2">
        <w:rPr>
          <w:b/>
          <w:bCs/>
        </w:rPr>
        <w:t>Мероприятия по повышению эффективности и качества услуг в сфере общего образования.</w:t>
      </w:r>
    </w:p>
    <w:p w:rsidR="004D72CD" w:rsidRDefault="004D72CD" w:rsidP="002E4DE2">
      <w:pPr>
        <w:rPr>
          <w:b/>
          <w:bCs/>
        </w:rPr>
      </w:pPr>
    </w:p>
    <w:p w:rsidR="004D72CD" w:rsidRPr="002E4DE2" w:rsidRDefault="004D72CD" w:rsidP="002E4DE2">
      <w:pPr>
        <w:rPr>
          <w:b/>
          <w:bCs/>
        </w:rPr>
      </w:pPr>
    </w:p>
    <w:tbl>
      <w:tblPr>
        <w:tblpPr w:leftFromText="180" w:rightFromText="180" w:vertAnchor="text" w:tblpXSpec="center" w:tblpY="1"/>
        <w:tblOverlap w:val="never"/>
        <w:tblW w:w="15638"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8"/>
        <w:gridCol w:w="6120"/>
        <w:gridCol w:w="4680"/>
        <w:gridCol w:w="4140"/>
      </w:tblGrid>
      <w:tr w:rsidR="004D72CD" w:rsidRPr="004D19D9" w:rsidTr="0045450A">
        <w:trPr>
          <w:trHeight w:val="276"/>
        </w:trPr>
        <w:tc>
          <w:tcPr>
            <w:tcW w:w="698" w:type="dxa"/>
            <w:vMerge w:val="restart"/>
            <w:vAlign w:val="center"/>
          </w:tcPr>
          <w:p w:rsidR="004D72CD" w:rsidRPr="004D19D9" w:rsidRDefault="004D72CD" w:rsidP="0045450A">
            <w:pPr>
              <w:tabs>
                <w:tab w:val="left" w:pos="-130"/>
              </w:tabs>
              <w:ind w:left="-85" w:right="-85"/>
              <w:jc w:val="center"/>
              <w:rPr>
                <w:b/>
                <w:lang w:eastAsia="en-US"/>
              </w:rPr>
            </w:pPr>
            <w:r w:rsidRPr="004D19D9">
              <w:rPr>
                <w:b/>
                <w:lang w:eastAsia="en-US"/>
              </w:rPr>
              <w:t>№</w:t>
            </w:r>
          </w:p>
          <w:p w:rsidR="004D72CD" w:rsidRPr="004D19D9" w:rsidRDefault="004D72CD" w:rsidP="0045450A">
            <w:pPr>
              <w:tabs>
                <w:tab w:val="left" w:pos="-130"/>
              </w:tabs>
              <w:ind w:left="-85" w:right="-85"/>
              <w:jc w:val="center"/>
              <w:rPr>
                <w:b/>
                <w:lang w:eastAsia="en-US"/>
              </w:rPr>
            </w:pPr>
            <w:r w:rsidRPr="004D19D9">
              <w:rPr>
                <w:b/>
                <w:lang w:eastAsia="en-US"/>
              </w:rPr>
              <w:t>п/п</w:t>
            </w:r>
          </w:p>
        </w:tc>
        <w:tc>
          <w:tcPr>
            <w:tcW w:w="6120" w:type="dxa"/>
            <w:vMerge w:val="restart"/>
            <w:vAlign w:val="center"/>
          </w:tcPr>
          <w:p w:rsidR="004D72CD" w:rsidRPr="004D19D9" w:rsidRDefault="004D72CD" w:rsidP="0045450A">
            <w:pPr>
              <w:tabs>
                <w:tab w:val="left" w:pos="0"/>
              </w:tabs>
              <w:jc w:val="center"/>
              <w:rPr>
                <w:b/>
                <w:lang w:eastAsia="en-US"/>
              </w:rPr>
            </w:pPr>
            <w:r w:rsidRPr="004D19D9">
              <w:rPr>
                <w:b/>
                <w:lang w:eastAsia="en-US"/>
              </w:rPr>
              <w:t>Наименование основного  мероприятия, мероприятия</w:t>
            </w:r>
          </w:p>
        </w:tc>
        <w:tc>
          <w:tcPr>
            <w:tcW w:w="4680" w:type="dxa"/>
            <w:vMerge w:val="restart"/>
            <w:vAlign w:val="center"/>
          </w:tcPr>
          <w:p w:rsidR="004D72CD" w:rsidRPr="004D19D9" w:rsidRDefault="004D72CD" w:rsidP="0045450A">
            <w:pPr>
              <w:tabs>
                <w:tab w:val="left" w:pos="0"/>
              </w:tabs>
              <w:jc w:val="center"/>
              <w:rPr>
                <w:b/>
                <w:lang w:eastAsia="en-US"/>
              </w:rPr>
            </w:pPr>
            <w:r w:rsidRPr="004D19D9">
              <w:rPr>
                <w:b/>
                <w:lang w:eastAsia="en-US"/>
              </w:rPr>
              <w:t>Ответственный исполнитель или соисполнитель (участники)</w:t>
            </w:r>
          </w:p>
        </w:tc>
        <w:tc>
          <w:tcPr>
            <w:tcW w:w="4140" w:type="dxa"/>
            <w:vMerge w:val="restart"/>
            <w:vAlign w:val="center"/>
          </w:tcPr>
          <w:p w:rsidR="004D72CD" w:rsidRDefault="004D72CD" w:rsidP="0045450A">
            <w:pPr>
              <w:tabs>
                <w:tab w:val="left" w:pos="0"/>
              </w:tabs>
              <w:jc w:val="center"/>
              <w:rPr>
                <w:b/>
                <w:lang w:eastAsia="en-US"/>
              </w:rPr>
            </w:pPr>
            <w:r w:rsidRPr="004D19D9">
              <w:rPr>
                <w:b/>
                <w:lang w:eastAsia="en-US"/>
              </w:rPr>
              <w:t xml:space="preserve">Показатель результативности </w:t>
            </w:r>
          </w:p>
          <w:p w:rsidR="004D72CD" w:rsidRPr="004D19D9" w:rsidRDefault="004D72CD" w:rsidP="0045450A">
            <w:pPr>
              <w:tabs>
                <w:tab w:val="left" w:pos="0"/>
              </w:tabs>
              <w:jc w:val="center"/>
              <w:rPr>
                <w:b/>
                <w:lang w:eastAsia="en-US"/>
              </w:rPr>
            </w:pPr>
            <w:r w:rsidRPr="004D19D9">
              <w:rPr>
                <w:b/>
                <w:lang w:eastAsia="en-US"/>
              </w:rPr>
              <w:t>подпрограммы</w:t>
            </w:r>
          </w:p>
        </w:tc>
      </w:tr>
      <w:tr w:rsidR="004D72CD" w:rsidRPr="00E361A9" w:rsidTr="0045450A">
        <w:trPr>
          <w:trHeight w:val="276"/>
        </w:trPr>
        <w:tc>
          <w:tcPr>
            <w:tcW w:w="698" w:type="dxa"/>
            <w:vMerge/>
          </w:tcPr>
          <w:p w:rsidR="004D72CD" w:rsidRPr="00E361A9" w:rsidRDefault="004D72CD" w:rsidP="0045450A">
            <w:pPr>
              <w:tabs>
                <w:tab w:val="left" w:pos="0"/>
              </w:tabs>
              <w:ind w:left="-85" w:right="-85"/>
              <w:jc w:val="center"/>
              <w:rPr>
                <w:lang w:eastAsia="en-US"/>
              </w:rPr>
            </w:pPr>
          </w:p>
        </w:tc>
        <w:tc>
          <w:tcPr>
            <w:tcW w:w="6120" w:type="dxa"/>
            <w:vMerge/>
          </w:tcPr>
          <w:p w:rsidR="004D72CD" w:rsidRPr="00E361A9" w:rsidRDefault="004D72CD" w:rsidP="0045450A">
            <w:pPr>
              <w:tabs>
                <w:tab w:val="left" w:pos="0"/>
              </w:tabs>
              <w:rPr>
                <w:lang w:eastAsia="en-US"/>
              </w:rPr>
            </w:pPr>
          </w:p>
        </w:tc>
        <w:tc>
          <w:tcPr>
            <w:tcW w:w="4680" w:type="dxa"/>
            <w:vMerge/>
          </w:tcPr>
          <w:p w:rsidR="004D72CD" w:rsidRPr="00E361A9" w:rsidRDefault="004D72CD" w:rsidP="0045450A">
            <w:pPr>
              <w:tabs>
                <w:tab w:val="left" w:pos="0"/>
              </w:tabs>
              <w:jc w:val="center"/>
              <w:rPr>
                <w:lang w:eastAsia="en-US"/>
              </w:rPr>
            </w:pPr>
          </w:p>
        </w:tc>
        <w:tc>
          <w:tcPr>
            <w:tcW w:w="4140" w:type="dxa"/>
            <w:vMerge/>
          </w:tcPr>
          <w:p w:rsidR="004D72CD" w:rsidRPr="00E361A9" w:rsidRDefault="004D72CD" w:rsidP="0045450A">
            <w:pPr>
              <w:tabs>
                <w:tab w:val="left" w:pos="0"/>
              </w:tabs>
              <w:rPr>
                <w:lang w:eastAsia="en-US"/>
              </w:rPr>
            </w:pPr>
          </w:p>
        </w:tc>
      </w:tr>
      <w:tr w:rsidR="004D72CD" w:rsidRPr="00E361A9" w:rsidTr="0045450A">
        <w:trPr>
          <w:trHeight w:val="276"/>
        </w:trPr>
        <w:tc>
          <w:tcPr>
            <w:tcW w:w="698" w:type="dxa"/>
            <w:vMerge/>
          </w:tcPr>
          <w:p w:rsidR="004D72CD" w:rsidRPr="00E361A9" w:rsidRDefault="004D72CD" w:rsidP="0045450A">
            <w:pPr>
              <w:tabs>
                <w:tab w:val="left" w:pos="0"/>
              </w:tabs>
              <w:ind w:left="-85" w:right="-85"/>
              <w:jc w:val="center"/>
              <w:rPr>
                <w:lang w:eastAsia="en-US"/>
              </w:rPr>
            </w:pPr>
          </w:p>
        </w:tc>
        <w:tc>
          <w:tcPr>
            <w:tcW w:w="6120" w:type="dxa"/>
            <w:vMerge/>
          </w:tcPr>
          <w:p w:rsidR="004D72CD" w:rsidRPr="00E361A9" w:rsidRDefault="004D72CD" w:rsidP="0045450A">
            <w:pPr>
              <w:tabs>
                <w:tab w:val="left" w:pos="0"/>
              </w:tabs>
              <w:rPr>
                <w:lang w:eastAsia="en-US"/>
              </w:rPr>
            </w:pPr>
          </w:p>
        </w:tc>
        <w:tc>
          <w:tcPr>
            <w:tcW w:w="4680" w:type="dxa"/>
            <w:vMerge/>
          </w:tcPr>
          <w:p w:rsidR="004D72CD" w:rsidRPr="00E361A9" w:rsidRDefault="004D72CD" w:rsidP="0045450A">
            <w:pPr>
              <w:tabs>
                <w:tab w:val="left" w:pos="0"/>
              </w:tabs>
              <w:jc w:val="center"/>
              <w:rPr>
                <w:lang w:eastAsia="en-US"/>
              </w:rPr>
            </w:pPr>
          </w:p>
        </w:tc>
        <w:tc>
          <w:tcPr>
            <w:tcW w:w="4140" w:type="dxa"/>
            <w:vMerge/>
          </w:tcPr>
          <w:p w:rsidR="004D72CD" w:rsidRPr="00E361A9" w:rsidRDefault="004D72CD" w:rsidP="0045450A">
            <w:pPr>
              <w:tabs>
                <w:tab w:val="left" w:pos="0"/>
              </w:tabs>
              <w:rPr>
                <w:lang w:eastAsia="en-US"/>
              </w:rPr>
            </w:pPr>
          </w:p>
        </w:tc>
      </w:tr>
      <w:tr w:rsidR="004D72CD" w:rsidRPr="00E361A9" w:rsidTr="0045450A">
        <w:trPr>
          <w:trHeight w:val="409"/>
        </w:trPr>
        <w:tc>
          <w:tcPr>
            <w:tcW w:w="698" w:type="dxa"/>
          </w:tcPr>
          <w:p w:rsidR="004D72CD" w:rsidRPr="00E361A9" w:rsidRDefault="004D72CD" w:rsidP="0045450A">
            <w:pPr>
              <w:tabs>
                <w:tab w:val="left" w:pos="0"/>
              </w:tabs>
              <w:ind w:left="-85" w:right="-85"/>
              <w:jc w:val="center"/>
              <w:rPr>
                <w:b/>
                <w:lang w:eastAsia="en-US"/>
              </w:rPr>
            </w:pPr>
            <w:r w:rsidRPr="00E361A9">
              <w:rPr>
                <w:b/>
                <w:lang w:eastAsia="en-US"/>
              </w:rPr>
              <w:t>1.</w:t>
            </w:r>
          </w:p>
        </w:tc>
        <w:tc>
          <w:tcPr>
            <w:tcW w:w="14940" w:type="dxa"/>
            <w:gridSpan w:val="3"/>
          </w:tcPr>
          <w:p w:rsidR="004D72CD" w:rsidRPr="00E361A9" w:rsidRDefault="004D72CD" w:rsidP="0045450A">
            <w:pPr>
              <w:contextualSpacing/>
              <w:rPr>
                <w:lang w:eastAsia="en-US"/>
              </w:rPr>
            </w:pPr>
            <w:r w:rsidRPr="00E361A9">
              <w:rPr>
                <w:b/>
              </w:rPr>
              <w:t xml:space="preserve">Совершенствование </w:t>
            </w:r>
            <w:r w:rsidRPr="00E361A9">
              <w:rPr>
                <w:b/>
                <w:spacing w:val="-6"/>
                <w:lang w:eastAsia="ar-SA"/>
              </w:rPr>
              <w:t>нормативно-правового обеспечения деятельности муниципальных образовательных учреждений</w:t>
            </w:r>
          </w:p>
        </w:tc>
      </w:tr>
      <w:tr w:rsidR="004D72CD" w:rsidRPr="00E361A9" w:rsidTr="0045450A">
        <w:trPr>
          <w:trHeight w:val="409"/>
        </w:trPr>
        <w:tc>
          <w:tcPr>
            <w:tcW w:w="698" w:type="dxa"/>
          </w:tcPr>
          <w:p w:rsidR="004D72CD" w:rsidRPr="00E361A9" w:rsidRDefault="004D72CD" w:rsidP="0045450A">
            <w:pPr>
              <w:tabs>
                <w:tab w:val="left" w:pos="0"/>
              </w:tabs>
              <w:ind w:left="-85" w:right="-85"/>
              <w:jc w:val="center"/>
              <w:rPr>
                <w:lang w:eastAsia="en-US"/>
              </w:rPr>
            </w:pPr>
            <w:r w:rsidRPr="00E361A9">
              <w:rPr>
                <w:lang w:eastAsia="en-US"/>
              </w:rPr>
              <w:t>1.1</w:t>
            </w:r>
          </w:p>
        </w:tc>
        <w:tc>
          <w:tcPr>
            <w:tcW w:w="6120" w:type="dxa"/>
          </w:tcPr>
          <w:p w:rsidR="004D72CD" w:rsidRPr="00E361A9" w:rsidRDefault="004D72CD" w:rsidP="0045450A">
            <w:pPr>
              <w:autoSpaceDE w:val="0"/>
              <w:autoSpaceDN w:val="0"/>
              <w:adjustRightInd w:val="0"/>
              <w:contextualSpacing/>
              <w:rPr>
                <w:spacing w:val="-6"/>
                <w:lang w:eastAsia="ar-SA"/>
              </w:rPr>
            </w:pPr>
            <w:r w:rsidRPr="00E361A9">
              <w:t xml:space="preserve">Совершенствование </w:t>
            </w:r>
            <w:r w:rsidRPr="00E361A9">
              <w:rPr>
                <w:spacing w:val="-6"/>
                <w:lang w:eastAsia="ar-SA"/>
              </w:rPr>
              <w:t xml:space="preserve">нормативно-правового обеспечения деятельности муниципальных образовательных учреждений </w:t>
            </w:r>
          </w:p>
          <w:p w:rsidR="004D72CD" w:rsidRPr="00E361A9" w:rsidRDefault="004D72CD" w:rsidP="0045450A">
            <w:pPr>
              <w:autoSpaceDE w:val="0"/>
              <w:autoSpaceDN w:val="0"/>
              <w:adjustRightInd w:val="0"/>
              <w:contextualSpacing/>
              <w:rPr>
                <w:lang w:eastAsia="en-US"/>
              </w:rPr>
            </w:pPr>
          </w:p>
        </w:tc>
        <w:tc>
          <w:tcPr>
            <w:tcW w:w="4680" w:type="dxa"/>
          </w:tcPr>
          <w:p w:rsidR="004D72CD" w:rsidRPr="00E361A9" w:rsidRDefault="004D72CD" w:rsidP="0045450A">
            <w:pPr>
              <w:contextualSpacing/>
              <w:jc w:val="center"/>
              <w:rPr>
                <w:lang w:eastAsia="en-US"/>
              </w:rPr>
            </w:pPr>
            <w:r w:rsidRPr="00E361A9">
              <w:rPr>
                <w:lang w:eastAsia="en-US"/>
              </w:rPr>
              <w:t>Муниципальное учреждение Департамент образования администрации Нижнеилимского  муниципального  района</w:t>
            </w:r>
            <w:r>
              <w:rPr>
                <w:lang w:eastAsia="en-US"/>
              </w:rPr>
              <w:t xml:space="preserve"> (далее – ДО)</w:t>
            </w:r>
            <w:r w:rsidRPr="00E361A9">
              <w:rPr>
                <w:lang w:eastAsia="en-US"/>
              </w:rPr>
              <w:t>, общеобразовательные организации</w:t>
            </w:r>
            <w:r>
              <w:rPr>
                <w:lang w:eastAsia="en-US"/>
              </w:rPr>
              <w:t xml:space="preserve"> </w:t>
            </w:r>
          </w:p>
        </w:tc>
        <w:tc>
          <w:tcPr>
            <w:tcW w:w="4140" w:type="dxa"/>
          </w:tcPr>
          <w:p w:rsidR="004D72CD" w:rsidRPr="00E361A9" w:rsidRDefault="004D72CD" w:rsidP="0045450A">
            <w:pPr>
              <w:contextualSpacing/>
              <w:rPr>
                <w:lang w:eastAsia="en-US"/>
              </w:rPr>
            </w:pPr>
            <w:r w:rsidRPr="00E361A9">
              <w:rPr>
                <w:lang w:eastAsia="en-US"/>
              </w:rPr>
              <w:t>Нормативно-правовые акты</w:t>
            </w:r>
            <w:r w:rsidRPr="00E361A9">
              <w:rPr>
                <w:spacing w:val="-6"/>
                <w:lang w:eastAsia="ar-SA"/>
              </w:rPr>
              <w:t xml:space="preserve"> соответствии с новым законодательством в области образования</w:t>
            </w:r>
          </w:p>
        </w:tc>
      </w:tr>
      <w:tr w:rsidR="004D72CD" w:rsidRPr="00E361A9" w:rsidTr="0045450A">
        <w:trPr>
          <w:trHeight w:val="904"/>
        </w:trPr>
        <w:tc>
          <w:tcPr>
            <w:tcW w:w="698" w:type="dxa"/>
          </w:tcPr>
          <w:p w:rsidR="004D72CD" w:rsidRPr="00E361A9" w:rsidRDefault="004D72CD" w:rsidP="0045450A">
            <w:pPr>
              <w:tabs>
                <w:tab w:val="left" w:pos="0"/>
              </w:tabs>
              <w:ind w:left="-85" w:right="-85"/>
              <w:jc w:val="center"/>
              <w:rPr>
                <w:lang w:eastAsia="en-US"/>
              </w:rPr>
            </w:pPr>
            <w:r w:rsidRPr="00E361A9">
              <w:rPr>
                <w:lang w:eastAsia="en-US"/>
              </w:rPr>
              <w:t>1.2</w:t>
            </w:r>
          </w:p>
        </w:tc>
        <w:tc>
          <w:tcPr>
            <w:tcW w:w="6120" w:type="dxa"/>
          </w:tcPr>
          <w:p w:rsidR="004D72CD" w:rsidRPr="00B70341" w:rsidRDefault="004D72CD" w:rsidP="0045450A">
            <w:pPr>
              <w:autoSpaceDE w:val="0"/>
              <w:autoSpaceDN w:val="0"/>
              <w:adjustRightInd w:val="0"/>
              <w:contextualSpacing/>
              <w:rPr>
                <w:spacing w:val="-6"/>
                <w:lang w:eastAsia="ar-SA"/>
              </w:rPr>
            </w:pPr>
            <w:r w:rsidRPr="00E361A9">
              <w:rPr>
                <w:spacing w:val="-6"/>
                <w:lang w:eastAsia="ar-SA"/>
              </w:rPr>
              <w:t>Своевременное прохождение процедур лицензирования и государственной аккредитации</w:t>
            </w:r>
          </w:p>
        </w:tc>
        <w:tc>
          <w:tcPr>
            <w:tcW w:w="4680" w:type="dxa"/>
          </w:tcPr>
          <w:p w:rsidR="004D72CD" w:rsidRDefault="004D72CD" w:rsidP="0045450A">
            <w:pPr>
              <w:contextualSpacing/>
              <w:jc w:val="center"/>
              <w:rPr>
                <w:lang w:eastAsia="en-US"/>
              </w:rPr>
            </w:pPr>
            <w:r>
              <w:rPr>
                <w:lang w:eastAsia="en-US"/>
              </w:rPr>
              <w:t>ДО,</w:t>
            </w:r>
            <w:r w:rsidRPr="00E361A9">
              <w:rPr>
                <w:lang w:eastAsia="en-US"/>
              </w:rPr>
              <w:t xml:space="preserve"> </w:t>
            </w:r>
          </w:p>
          <w:p w:rsidR="004D72CD" w:rsidRPr="00E361A9" w:rsidRDefault="004D72CD" w:rsidP="0045450A">
            <w:pPr>
              <w:contextualSpacing/>
              <w:jc w:val="center"/>
              <w:rPr>
                <w:lang w:eastAsia="en-US"/>
              </w:rPr>
            </w:pPr>
            <w:r w:rsidRPr="00E361A9">
              <w:rPr>
                <w:lang w:eastAsia="en-US"/>
              </w:rPr>
              <w:t>общеобразовательные организации</w:t>
            </w:r>
          </w:p>
        </w:tc>
        <w:tc>
          <w:tcPr>
            <w:tcW w:w="4140" w:type="dxa"/>
          </w:tcPr>
          <w:p w:rsidR="004D72CD" w:rsidRPr="00E361A9" w:rsidRDefault="004D72CD" w:rsidP="0045450A">
            <w:pPr>
              <w:contextualSpacing/>
              <w:rPr>
                <w:lang w:eastAsia="en-US"/>
              </w:rPr>
            </w:pPr>
            <w:r w:rsidRPr="00E361A9">
              <w:rPr>
                <w:lang w:eastAsia="en-US"/>
              </w:rPr>
              <w:t>Получение лицензии и свидетельст</w:t>
            </w:r>
            <w:r>
              <w:rPr>
                <w:lang w:eastAsia="en-US"/>
              </w:rPr>
              <w:t>-</w:t>
            </w:r>
            <w:r w:rsidRPr="00E361A9">
              <w:rPr>
                <w:lang w:eastAsia="en-US"/>
              </w:rPr>
              <w:t>ва о государственной аккредитации</w:t>
            </w:r>
          </w:p>
        </w:tc>
      </w:tr>
      <w:tr w:rsidR="004D72CD" w:rsidRPr="00E361A9" w:rsidTr="0045450A">
        <w:trPr>
          <w:trHeight w:val="828"/>
        </w:trPr>
        <w:tc>
          <w:tcPr>
            <w:tcW w:w="698" w:type="dxa"/>
          </w:tcPr>
          <w:p w:rsidR="004D72CD" w:rsidRPr="00E361A9" w:rsidRDefault="004D72CD" w:rsidP="0045450A">
            <w:pPr>
              <w:tabs>
                <w:tab w:val="left" w:pos="0"/>
              </w:tabs>
              <w:ind w:left="-85" w:right="-85"/>
              <w:jc w:val="center"/>
              <w:rPr>
                <w:lang w:eastAsia="en-US"/>
              </w:rPr>
            </w:pPr>
            <w:r w:rsidRPr="00E361A9">
              <w:rPr>
                <w:lang w:eastAsia="en-US"/>
              </w:rPr>
              <w:t>1.3</w:t>
            </w:r>
          </w:p>
        </w:tc>
        <w:tc>
          <w:tcPr>
            <w:tcW w:w="6120" w:type="dxa"/>
          </w:tcPr>
          <w:p w:rsidR="004D72CD" w:rsidRPr="00E361A9" w:rsidRDefault="004D72CD" w:rsidP="0045450A">
            <w:pPr>
              <w:contextualSpacing/>
              <w:rPr>
                <w:lang w:eastAsia="en-US"/>
              </w:rPr>
            </w:pPr>
            <w:r w:rsidRPr="00E361A9">
              <w:rPr>
                <w:lang w:eastAsia="en-US"/>
              </w:rPr>
              <w:t>Разработка и утверждение муниципальных заданий общеобразовательным учреждениям</w:t>
            </w:r>
          </w:p>
        </w:tc>
        <w:tc>
          <w:tcPr>
            <w:tcW w:w="4680" w:type="dxa"/>
          </w:tcPr>
          <w:p w:rsidR="004D72CD" w:rsidRDefault="004D72CD" w:rsidP="0045450A">
            <w:pPr>
              <w:contextualSpacing/>
              <w:jc w:val="center"/>
              <w:rPr>
                <w:lang w:eastAsia="en-US"/>
              </w:rPr>
            </w:pPr>
            <w:r>
              <w:rPr>
                <w:lang w:eastAsia="en-US"/>
              </w:rPr>
              <w:t>ДО,</w:t>
            </w:r>
            <w:r w:rsidRPr="00E361A9">
              <w:rPr>
                <w:lang w:eastAsia="en-US"/>
              </w:rPr>
              <w:t xml:space="preserve">  </w:t>
            </w:r>
          </w:p>
          <w:p w:rsidR="004D72CD" w:rsidRPr="00E361A9" w:rsidRDefault="004D72CD" w:rsidP="0045450A">
            <w:pPr>
              <w:contextualSpacing/>
              <w:jc w:val="center"/>
              <w:rPr>
                <w:lang w:eastAsia="en-US"/>
              </w:rPr>
            </w:pPr>
            <w:r w:rsidRPr="00E361A9">
              <w:rPr>
                <w:lang w:eastAsia="en-US"/>
              </w:rPr>
              <w:t>общеобразовательные организации</w:t>
            </w:r>
          </w:p>
        </w:tc>
        <w:tc>
          <w:tcPr>
            <w:tcW w:w="4140" w:type="dxa"/>
          </w:tcPr>
          <w:p w:rsidR="004D72CD" w:rsidRPr="00E361A9" w:rsidRDefault="004D72CD" w:rsidP="0045450A">
            <w:pPr>
              <w:contextualSpacing/>
              <w:rPr>
                <w:lang w:eastAsia="en-US"/>
              </w:rPr>
            </w:pPr>
            <w:r w:rsidRPr="00E361A9">
              <w:rPr>
                <w:lang w:eastAsia="en-US"/>
              </w:rPr>
              <w:t xml:space="preserve">Муниципальные задания по </w:t>
            </w:r>
            <w:r>
              <w:rPr>
                <w:lang w:eastAsia="en-US"/>
              </w:rPr>
              <w:t>обще-образовательным учреждениям</w:t>
            </w:r>
          </w:p>
        </w:tc>
      </w:tr>
      <w:tr w:rsidR="004D72CD" w:rsidRPr="00E361A9" w:rsidTr="0045450A">
        <w:trPr>
          <w:trHeight w:val="1147"/>
        </w:trPr>
        <w:tc>
          <w:tcPr>
            <w:tcW w:w="698" w:type="dxa"/>
          </w:tcPr>
          <w:p w:rsidR="004D72CD" w:rsidRPr="00E361A9" w:rsidRDefault="004D72CD" w:rsidP="0045450A">
            <w:pPr>
              <w:tabs>
                <w:tab w:val="left" w:pos="0"/>
              </w:tabs>
              <w:ind w:left="-85" w:right="-85"/>
              <w:jc w:val="center"/>
              <w:rPr>
                <w:lang w:eastAsia="en-US"/>
              </w:rPr>
            </w:pPr>
            <w:r w:rsidRPr="00E361A9">
              <w:rPr>
                <w:lang w:eastAsia="en-US"/>
              </w:rPr>
              <w:t>1.4</w:t>
            </w:r>
          </w:p>
        </w:tc>
        <w:tc>
          <w:tcPr>
            <w:tcW w:w="6120" w:type="dxa"/>
          </w:tcPr>
          <w:p w:rsidR="004D72CD" w:rsidRPr="00E361A9" w:rsidRDefault="004D72CD" w:rsidP="0045450A">
            <w:pPr>
              <w:rPr>
                <w:lang w:eastAsia="en-US"/>
              </w:rPr>
            </w:pPr>
            <w:r w:rsidRPr="00E361A9">
              <w:rPr>
                <w:lang w:eastAsia="en-US"/>
              </w:rPr>
              <w:t>Развитие форм государственно-общественного управления образованием</w:t>
            </w:r>
          </w:p>
        </w:tc>
        <w:tc>
          <w:tcPr>
            <w:tcW w:w="4680" w:type="dxa"/>
          </w:tcPr>
          <w:p w:rsidR="004D72CD" w:rsidRDefault="004D72CD" w:rsidP="0045450A">
            <w:pPr>
              <w:contextualSpacing/>
              <w:jc w:val="center"/>
              <w:rPr>
                <w:lang w:eastAsia="en-US"/>
              </w:rPr>
            </w:pPr>
            <w:r>
              <w:rPr>
                <w:lang w:eastAsia="en-US"/>
              </w:rPr>
              <w:t>ДО,</w:t>
            </w:r>
            <w:r w:rsidRPr="00E361A9">
              <w:rPr>
                <w:lang w:eastAsia="en-US"/>
              </w:rPr>
              <w:t xml:space="preserve">  </w:t>
            </w:r>
          </w:p>
          <w:p w:rsidR="004D72CD" w:rsidRPr="00E361A9" w:rsidRDefault="004D72CD" w:rsidP="0045450A">
            <w:pPr>
              <w:contextualSpacing/>
              <w:jc w:val="center"/>
              <w:rPr>
                <w:lang w:eastAsia="en-US"/>
              </w:rPr>
            </w:pPr>
            <w:r w:rsidRPr="00E361A9">
              <w:rPr>
                <w:lang w:eastAsia="en-US"/>
              </w:rPr>
              <w:t>общеобразовательные организации</w:t>
            </w:r>
          </w:p>
        </w:tc>
        <w:tc>
          <w:tcPr>
            <w:tcW w:w="4140" w:type="dxa"/>
          </w:tcPr>
          <w:p w:rsidR="004D72CD" w:rsidRPr="00E361A9" w:rsidRDefault="004D72CD" w:rsidP="0045450A">
            <w:pPr>
              <w:contextualSpacing/>
              <w:rPr>
                <w:lang w:eastAsia="en-US"/>
              </w:rPr>
            </w:pPr>
            <w:r w:rsidRPr="00E361A9">
              <w:rPr>
                <w:lang w:eastAsia="en-US"/>
              </w:rPr>
              <w:t>Рост участия общественности в управлении деятельностью  общеобразовательных учреждений</w:t>
            </w:r>
          </w:p>
        </w:tc>
      </w:tr>
      <w:tr w:rsidR="004D72CD" w:rsidRPr="00E361A9" w:rsidTr="0045450A">
        <w:trPr>
          <w:trHeight w:val="712"/>
        </w:trPr>
        <w:tc>
          <w:tcPr>
            <w:tcW w:w="698" w:type="dxa"/>
          </w:tcPr>
          <w:p w:rsidR="004D72CD" w:rsidRPr="00E361A9" w:rsidRDefault="004D72CD" w:rsidP="0045450A">
            <w:pPr>
              <w:tabs>
                <w:tab w:val="left" w:pos="0"/>
              </w:tabs>
              <w:ind w:left="-85" w:right="-85"/>
              <w:jc w:val="center"/>
              <w:rPr>
                <w:lang w:eastAsia="en-US"/>
              </w:rPr>
            </w:pPr>
            <w:r w:rsidRPr="00E361A9">
              <w:rPr>
                <w:lang w:eastAsia="en-US"/>
              </w:rPr>
              <w:t>1.5</w:t>
            </w:r>
          </w:p>
        </w:tc>
        <w:tc>
          <w:tcPr>
            <w:tcW w:w="6120" w:type="dxa"/>
          </w:tcPr>
          <w:p w:rsidR="004D72CD" w:rsidRPr="00E361A9" w:rsidRDefault="004D72CD" w:rsidP="0045450A">
            <w:pPr>
              <w:rPr>
                <w:lang w:eastAsia="en-US"/>
              </w:rPr>
            </w:pPr>
            <w:r w:rsidRPr="00E361A9">
              <w:t xml:space="preserve">Создание прозрачной, открытой системы информирования граждан о предоставляемых образовательных услугах, совершенствование использования возможностей Интернета в деятельности </w:t>
            </w:r>
            <w:r w:rsidRPr="00E361A9">
              <w:rPr>
                <w:lang w:eastAsia="en-US"/>
              </w:rPr>
              <w:lastRenderedPageBreak/>
              <w:t>общеобразовательных учреждений, обеспечение работы сайтов общеобразовательных учреждений.</w:t>
            </w:r>
          </w:p>
        </w:tc>
        <w:tc>
          <w:tcPr>
            <w:tcW w:w="4680" w:type="dxa"/>
          </w:tcPr>
          <w:p w:rsidR="004D72CD" w:rsidRDefault="004D72CD" w:rsidP="0045450A">
            <w:pPr>
              <w:contextualSpacing/>
              <w:jc w:val="center"/>
              <w:rPr>
                <w:lang w:eastAsia="en-US"/>
              </w:rPr>
            </w:pPr>
            <w:r>
              <w:rPr>
                <w:lang w:eastAsia="en-US"/>
              </w:rPr>
              <w:lastRenderedPageBreak/>
              <w:t>ДО,</w:t>
            </w:r>
            <w:r w:rsidRPr="00E361A9">
              <w:rPr>
                <w:lang w:eastAsia="en-US"/>
              </w:rPr>
              <w:t xml:space="preserve">  </w:t>
            </w:r>
          </w:p>
          <w:p w:rsidR="004D72CD" w:rsidRPr="00E361A9" w:rsidRDefault="004D72CD" w:rsidP="0045450A">
            <w:pPr>
              <w:contextualSpacing/>
              <w:jc w:val="center"/>
              <w:rPr>
                <w:lang w:eastAsia="en-US"/>
              </w:rPr>
            </w:pPr>
            <w:r w:rsidRPr="00E361A9">
              <w:rPr>
                <w:lang w:eastAsia="en-US"/>
              </w:rPr>
              <w:t>общеобразовательные организации</w:t>
            </w:r>
          </w:p>
        </w:tc>
        <w:tc>
          <w:tcPr>
            <w:tcW w:w="4140" w:type="dxa"/>
          </w:tcPr>
          <w:p w:rsidR="004D72CD" w:rsidRPr="00E361A9" w:rsidRDefault="004D72CD" w:rsidP="0045450A">
            <w:pPr>
              <w:contextualSpacing/>
              <w:rPr>
                <w:lang w:eastAsia="en-US"/>
              </w:rPr>
            </w:pPr>
            <w:r w:rsidRPr="00E361A9">
              <w:rPr>
                <w:lang w:eastAsia="en-US"/>
              </w:rPr>
              <w:t>Рост  участия общественности в управлении деятельностью  обще</w:t>
            </w:r>
            <w:r>
              <w:rPr>
                <w:lang w:eastAsia="en-US"/>
              </w:rPr>
              <w:t>-</w:t>
            </w:r>
            <w:r w:rsidRPr="00E361A9">
              <w:rPr>
                <w:lang w:eastAsia="en-US"/>
              </w:rPr>
              <w:t>образовательных учреждений, по</w:t>
            </w:r>
            <w:r>
              <w:rPr>
                <w:lang w:eastAsia="en-US"/>
              </w:rPr>
              <w:t>-</w:t>
            </w:r>
            <w:r w:rsidRPr="00E361A9">
              <w:rPr>
                <w:lang w:eastAsia="en-US"/>
              </w:rPr>
              <w:t>вышение качества информированнос</w:t>
            </w:r>
            <w:r>
              <w:rPr>
                <w:lang w:eastAsia="en-US"/>
              </w:rPr>
              <w:t>-</w:t>
            </w:r>
            <w:r w:rsidRPr="00E361A9">
              <w:rPr>
                <w:lang w:eastAsia="en-US"/>
              </w:rPr>
              <w:lastRenderedPageBreak/>
              <w:t xml:space="preserve">ти родителей </w:t>
            </w:r>
            <w:r w:rsidRPr="00E361A9">
              <w:t xml:space="preserve"> о предоставляемых образовательных услугах.</w:t>
            </w:r>
          </w:p>
        </w:tc>
      </w:tr>
      <w:tr w:rsidR="004D72CD" w:rsidRPr="004D19D9" w:rsidTr="0045450A">
        <w:trPr>
          <w:trHeight w:val="718"/>
        </w:trPr>
        <w:tc>
          <w:tcPr>
            <w:tcW w:w="698" w:type="dxa"/>
          </w:tcPr>
          <w:p w:rsidR="004D72CD" w:rsidRPr="004D19D9" w:rsidRDefault="004D72CD" w:rsidP="0045450A">
            <w:pPr>
              <w:tabs>
                <w:tab w:val="left" w:pos="-130"/>
              </w:tabs>
              <w:ind w:left="-85" w:right="-85"/>
              <w:jc w:val="center"/>
              <w:rPr>
                <w:b/>
                <w:lang w:eastAsia="en-US"/>
              </w:rPr>
            </w:pPr>
            <w:r w:rsidRPr="004D19D9">
              <w:rPr>
                <w:b/>
                <w:lang w:eastAsia="en-US"/>
              </w:rPr>
              <w:lastRenderedPageBreak/>
              <w:t>№</w:t>
            </w:r>
          </w:p>
          <w:p w:rsidR="004D72CD" w:rsidRPr="004D19D9" w:rsidRDefault="004D72CD" w:rsidP="0045450A">
            <w:pPr>
              <w:tabs>
                <w:tab w:val="left" w:pos="0"/>
              </w:tabs>
              <w:ind w:left="-85" w:right="-85"/>
              <w:jc w:val="center"/>
              <w:rPr>
                <w:b/>
                <w:lang w:eastAsia="en-US"/>
              </w:rPr>
            </w:pPr>
            <w:r w:rsidRPr="004D19D9">
              <w:rPr>
                <w:b/>
                <w:lang w:eastAsia="en-US"/>
              </w:rPr>
              <w:t>п/п</w:t>
            </w:r>
          </w:p>
        </w:tc>
        <w:tc>
          <w:tcPr>
            <w:tcW w:w="6120" w:type="dxa"/>
          </w:tcPr>
          <w:p w:rsidR="004D72CD" w:rsidRPr="004D19D9" w:rsidRDefault="004D72CD" w:rsidP="0045450A">
            <w:pPr>
              <w:autoSpaceDE w:val="0"/>
              <w:autoSpaceDN w:val="0"/>
              <w:adjustRightInd w:val="0"/>
              <w:ind w:left="34"/>
              <w:contextualSpacing/>
              <w:jc w:val="center"/>
              <w:rPr>
                <w:b/>
              </w:rPr>
            </w:pPr>
            <w:r w:rsidRPr="004D19D9">
              <w:rPr>
                <w:b/>
                <w:lang w:eastAsia="en-US"/>
              </w:rPr>
              <w:t>Наименование основного  мероприятия, мероприятия</w:t>
            </w:r>
          </w:p>
        </w:tc>
        <w:tc>
          <w:tcPr>
            <w:tcW w:w="4680" w:type="dxa"/>
          </w:tcPr>
          <w:p w:rsidR="004D72CD" w:rsidRPr="004D19D9" w:rsidRDefault="004D72CD" w:rsidP="0045450A">
            <w:pPr>
              <w:autoSpaceDE w:val="0"/>
              <w:autoSpaceDN w:val="0"/>
              <w:adjustRightInd w:val="0"/>
              <w:ind w:left="34"/>
              <w:contextualSpacing/>
              <w:jc w:val="center"/>
              <w:rPr>
                <w:b/>
              </w:rPr>
            </w:pPr>
            <w:r w:rsidRPr="004D19D9">
              <w:rPr>
                <w:b/>
                <w:lang w:eastAsia="en-US"/>
              </w:rPr>
              <w:t>Ответственный исполнитель или соисполнитель (участники)</w:t>
            </w:r>
          </w:p>
        </w:tc>
        <w:tc>
          <w:tcPr>
            <w:tcW w:w="4140" w:type="dxa"/>
          </w:tcPr>
          <w:p w:rsidR="004D72CD" w:rsidRPr="004D19D9" w:rsidRDefault="004D72CD" w:rsidP="0045450A">
            <w:pPr>
              <w:tabs>
                <w:tab w:val="left" w:pos="0"/>
              </w:tabs>
              <w:jc w:val="center"/>
              <w:rPr>
                <w:b/>
                <w:lang w:eastAsia="en-US"/>
              </w:rPr>
            </w:pPr>
            <w:r w:rsidRPr="004D19D9">
              <w:rPr>
                <w:b/>
                <w:lang w:eastAsia="en-US"/>
              </w:rPr>
              <w:t>Показатель результативности подпрограммы</w:t>
            </w:r>
          </w:p>
        </w:tc>
      </w:tr>
      <w:tr w:rsidR="004D72CD" w:rsidRPr="00E361A9" w:rsidTr="0045450A">
        <w:trPr>
          <w:trHeight w:val="889"/>
        </w:trPr>
        <w:tc>
          <w:tcPr>
            <w:tcW w:w="698" w:type="dxa"/>
          </w:tcPr>
          <w:p w:rsidR="004D72CD" w:rsidRPr="00E361A9" w:rsidRDefault="004D72CD" w:rsidP="0045450A">
            <w:pPr>
              <w:tabs>
                <w:tab w:val="left" w:pos="0"/>
              </w:tabs>
              <w:ind w:left="-85" w:right="-85"/>
              <w:jc w:val="center"/>
              <w:rPr>
                <w:b/>
                <w:lang w:eastAsia="en-US"/>
              </w:rPr>
            </w:pPr>
            <w:r w:rsidRPr="00E361A9">
              <w:rPr>
                <w:b/>
                <w:lang w:eastAsia="en-US"/>
              </w:rPr>
              <w:t>2.</w:t>
            </w:r>
          </w:p>
        </w:tc>
        <w:tc>
          <w:tcPr>
            <w:tcW w:w="14940" w:type="dxa"/>
            <w:gridSpan w:val="3"/>
          </w:tcPr>
          <w:p w:rsidR="004D72CD" w:rsidRPr="00E361A9" w:rsidRDefault="004D72CD" w:rsidP="0045450A">
            <w:pPr>
              <w:tabs>
                <w:tab w:val="left" w:pos="0"/>
              </w:tabs>
              <w:rPr>
                <w:lang w:eastAsia="en-US"/>
              </w:rPr>
            </w:pPr>
            <w:r w:rsidRPr="00E361A9">
              <w:rPr>
                <w:b/>
              </w:rPr>
              <w:t>Совершенствование содержания и технологии образования.</w:t>
            </w:r>
            <w:r w:rsidRPr="00E361A9">
              <w:rPr>
                <w:b/>
                <w:spacing w:val="-6"/>
                <w:lang w:eastAsia="ar-SA"/>
              </w:rPr>
              <w:t xml:space="preserve"> Внедрение федеральных государственных образовательных стандартов в практику деятельности муниципальных образовательных учреждений</w:t>
            </w:r>
          </w:p>
        </w:tc>
      </w:tr>
      <w:tr w:rsidR="004D72CD" w:rsidRPr="00E361A9" w:rsidTr="0045450A">
        <w:trPr>
          <w:trHeight w:val="409"/>
        </w:trPr>
        <w:tc>
          <w:tcPr>
            <w:tcW w:w="698" w:type="dxa"/>
          </w:tcPr>
          <w:p w:rsidR="004D72CD" w:rsidRPr="00E361A9" w:rsidRDefault="004D72CD" w:rsidP="0045450A">
            <w:pPr>
              <w:ind w:left="-85" w:right="-85"/>
              <w:contextualSpacing/>
              <w:jc w:val="center"/>
              <w:rPr>
                <w:lang w:eastAsia="en-US"/>
              </w:rPr>
            </w:pPr>
            <w:r w:rsidRPr="00E361A9">
              <w:rPr>
                <w:lang w:eastAsia="en-US"/>
              </w:rPr>
              <w:t>2.1</w:t>
            </w:r>
          </w:p>
        </w:tc>
        <w:tc>
          <w:tcPr>
            <w:tcW w:w="6120" w:type="dxa"/>
          </w:tcPr>
          <w:p w:rsidR="004D72CD" w:rsidRPr="00E361A9" w:rsidRDefault="004D72CD" w:rsidP="0045450A">
            <w:pPr>
              <w:rPr>
                <w:lang w:eastAsia="en-US"/>
              </w:rPr>
            </w:pPr>
            <w:r w:rsidRPr="00E361A9">
              <w:rPr>
                <w:lang w:eastAsia="en-US"/>
              </w:rPr>
              <w:t xml:space="preserve">Комплекс мероприятий </w:t>
            </w:r>
          </w:p>
          <w:p w:rsidR="004D72CD" w:rsidRPr="00E361A9" w:rsidRDefault="004D72CD" w:rsidP="0045450A">
            <w:pPr>
              <w:autoSpaceDE w:val="0"/>
              <w:autoSpaceDN w:val="0"/>
              <w:adjustRightInd w:val="0"/>
              <w:rPr>
                <w:lang w:eastAsia="en-US"/>
              </w:rPr>
            </w:pPr>
            <w:r w:rsidRPr="00E361A9">
              <w:rPr>
                <w:color w:val="000000"/>
                <w:lang w:eastAsia="en-US"/>
              </w:rPr>
              <w:t>по обеспечению условий для внедрения ФГОС:</w:t>
            </w:r>
          </w:p>
        </w:tc>
        <w:tc>
          <w:tcPr>
            <w:tcW w:w="4680" w:type="dxa"/>
          </w:tcPr>
          <w:p w:rsidR="004D72CD" w:rsidRPr="00E361A9" w:rsidRDefault="004D72CD" w:rsidP="0045450A">
            <w:pPr>
              <w:contextualSpacing/>
              <w:jc w:val="center"/>
              <w:rPr>
                <w:lang w:eastAsia="en-US"/>
              </w:rPr>
            </w:pPr>
          </w:p>
        </w:tc>
        <w:tc>
          <w:tcPr>
            <w:tcW w:w="4140" w:type="dxa"/>
          </w:tcPr>
          <w:p w:rsidR="004D72CD" w:rsidRPr="00E361A9" w:rsidRDefault="004D72CD" w:rsidP="0045450A">
            <w:pPr>
              <w:tabs>
                <w:tab w:val="left" w:pos="0"/>
              </w:tabs>
              <w:rPr>
                <w:lang w:eastAsia="en-US"/>
              </w:rPr>
            </w:pPr>
          </w:p>
        </w:tc>
      </w:tr>
      <w:tr w:rsidR="004D72CD" w:rsidRPr="00E361A9" w:rsidTr="00B17ED6">
        <w:trPr>
          <w:trHeight w:val="2822"/>
        </w:trPr>
        <w:tc>
          <w:tcPr>
            <w:tcW w:w="698" w:type="dxa"/>
          </w:tcPr>
          <w:p w:rsidR="004D72CD" w:rsidRPr="00E361A9" w:rsidRDefault="004D72CD" w:rsidP="0045450A">
            <w:pPr>
              <w:ind w:left="-85" w:right="-85"/>
              <w:contextualSpacing/>
              <w:jc w:val="center"/>
              <w:rPr>
                <w:lang w:val="en-US" w:eastAsia="en-US"/>
              </w:rPr>
            </w:pPr>
            <w:r w:rsidRPr="00E361A9">
              <w:rPr>
                <w:lang w:eastAsia="en-US"/>
              </w:rPr>
              <w:t>2.</w:t>
            </w:r>
            <w:r w:rsidRPr="00E361A9">
              <w:rPr>
                <w:lang w:val="en-US" w:eastAsia="en-US"/>
              </w:rPr>
              <w:t>1.1</w:t>
            </w:r>
          </w:p>
        </w:tc>
        <w:tc>
          <w:tcPr>
            <w:tcW w:w="6120" w:type="dxa"/>
          </w:tcPr>
          <w:p w:rsidR="004D72CD" w:rsidRPr="00E361A9" w:rsidRDefault="004D72CD" w:rsidP="0045450A">
            <w:pPr>
              <w:autoSpaceDE w:val="0"/>
              <w:autoSpaceDN w:val="0"/>
              <w:adjustRightInd w:val="0"/>
              <w:rPr>
                <w:lang w:eastAsia="en-US"/>
              </w:rPr>
            </w:pPr>
            <w:r w:rsidRPr="00E361A9">
              <w:rPr>
                <w:lang w:eastAsia="en-US"/>
              </w:rPr>
              <w:t xml:space="preserve">Начальное общее образование: </w:t>
            </w:r>
          </w:p>
          <w:p w:rsidR="004D72CD" w:rsidRPr="00E361A9" w:rsidRDefault="004D72CD" w:rsidP="0045450A">
            <w:pPr>
              <w:autoSpaceDE w:val="0"/>
              <w:autoSpaceDN w:val="0"/>
              <w:adjustRightInd w:val="0"/>
              <w:rPr>
                <w:lang w:eastAsia="en-US"/>
              </w:rPr>
            </w:pPr>
            <w:r w:rsidRPr="00E361A9">
              <w:rPr>
                <w:lang w:eastAsia="en-US"/>
              </w:rPr>
              <w:t xml:space="preserve">планирование и создание условий для обучения учащихся по новому ФГОС, закупка оборудования и материалов, учебников и методических пособий, повышение квалификации педагогов, создание сетей по обмену передовым опытом в соответствии с комплексом мер по модернизации общего образования Иркутской области  и долгосрочной целевой программой «Развитие образования  в Иркутской области в 2011-2015 г.г.» </w:t>
            </w:r>
          </w:p>
          <w:p w:rsidR="004D72CD" w:rsidRPr="00E361A9" w:rsidRDefault="004D72CD" w:rsidP="0045450A">
            <w:pPr>
              <w:autoSpaceDE w:val="0"/>
              <w:autoSpaceDN w:val="0"/>
              <w:adjustRightInd w:val="0"/>
              <w:rPr>
                <w:lang w:eastAsia="en-US"/>
              </w:rPr>
            </w:pPr>
          </w:p>
        </w:tc>
        <w:tc>
          <w:tcPr>
            <w:tcW w:w="4680" w:type="dxa"/>
          </w:tcPr>
          <w:p w:rsidR="004D72CD" w:rsidRDefault="004D72CD" w:rsidP="0045450A">
            <w:pPr>
              <w:contextualSpacing/>
              <w:jc w:val="center"/>
              <w:rPr>
                <w:lang w:eastAsia="en-US"/>
              </w:rPr>
            </w:pPr>
            <w:r>
              <w:rPr>
                <w:lang w:eastAsia="en-US"/>
              </w:rPr>
              <w:t>ДО</w:t>
            </w:r>
            <w:r w:rsidRPr="00E361A9">
              <w:rPr>
                <w:lang w:eastAsia="en-US"/>
              </w:rPr>
              <w:t xml:space="preserve">, </w:t>
            </w:r>
          </w:p>
          <w:p w:rsidR="004D72CD" w:rsidRPr="00E361A9" w:rsidRDefault="004D72CD" w:rsidP="0045450A">
            <w:pPr>
              <w:contextualSpacing/>
              <w:jc w:val="center"/>
              <w:rPr>
                <w:lang w:eastAsia="en-US"/>
              </w:rPr>
            </w:pPr>
            <w:r w:rsidRPr="00E361A9">
              <w:rPr>
                <w:lang w:eastAsia="en-US"/>
              </w:rPr>
              <w:t>общеобразовательные организации</w:t>
            </w:r>
          </w:p>
        </w:tc>
        <w:tc>
          <w:tcPr>
            <w:tcW w:w="4140" w:type="dxa"/>
          </w:tcPr>
          <w:p w:rsidR="004D72CD" w:rsidRPr="00E361A9" w:rsidRDefault="004D72CD" w:rsidP="0045450A">
            <w:pPr>
              <w:contextualSpacing/>
              <w:rPr>
                <w:lang w:eastAsia="en-US"/>
              </w:rPr>
            </w:pPr>
            <w:r w:rsidRPr="00E361A9">
              <w:rPr>
                <w:lang w:eastAsia="en-US"/>
              </w:rPr>
              <w:t>Рост удельного веса численности учащихся учреждений общего образования, обучающихся в соответствии с новым федеральным государственным образовательным стандартом, в которых условия осуществления образовательного процесса на ступени начального общего образования соответствуют требованиям ФГОС</w:t>
            </w:r>
          </w:p>
        </w:tc>
      </w:tr>
      <w:tr w:rsidR="004D72CD" w:rsidRPr="00E361A9" w:rsidTr="0045450A">
        <w:trPr>
          <w:trHeight w:val="2720"/>
        </w:trPr>
        <w:tc>
          <w:tcPr>
            <w:tcW w:w="698" w:type="dxa"/>
          </w:tcPr>
          <w:p w:rsidR="004D72CD" w:rsidRPr="00E361A9" w:rsidRDefault="004D72CD" w:rsidP="0045450A">
            <w:pPr>
              <w:ind w:left="-85" w:right="-85"/>
              <w:contextualSpacing/>
              <w:jc w:val="center"/>
              <w:rPr>
                <w:lang w:eastAsia="en-US"/>
              </w:rPr>
            </w:pPr>
            <w:r w:rsidRPr="00E361A9">
              <w:rPr>
                <w:lang w:eastAsia="en-US"/>
              </w:rPr>
              <w:t>2.</w:t>
            </w:r>
            <w:r w:rsidRPr="00E361A9">
              <w:rPr>
                <w:lang w:val="en-US" w:eastAsia="en-US"/>
              </w:rPr>
              <w:t>1.</w:t>
            </w:r>
            <w:r w:rsidRPr="00E361A9">
              <w:rPr>
                <w:lang w:eastAsia="en-US"/>
              </w:rPr>
              <w:t>2</w:t>
            </w:r>
          </w:p>
        </w:tc>
        <w:tc>
          <w:tcPr>
            <w:tcW w:w="6120" w:type="dxa"/>
          </w:tcPr>
          <w:p w:rsidR="004D72CD" w:rsidRPr="00E361A9" w:rsidRDefault="004D72CD" w:rsidP="0045450A">
            <w:pPr>
              <w:autoSpaceDE w:val="0"/>
              <w:autoSpaceDN w:val="0"/>
              <w:adjustRightInd w:val="0"/>
              <w:rPr>
                <w:lang w:eastAsia="en-US"/>
              </w:rPr>
            </w:pPr>
            <w:r w:rsidRPr="00E361A9">
              <w:rPr>
                <w:lang w:eastAsia="en-US"/>
              </w:rPr>
              <w:t xml:space="preserve">Основное общее образование: </w:t>
            </w:r>
          </w:p>
          <w:p w:rsidR="004D72CD" w:rsidRPr="00E361A9" w:rsidRDefault="004D72CD" w:rsidP="0045450A">
            <w:pPr>
              <w:autoSpaceDE w:val="0"/>
              <w:autoSpaceDN w:val="0"/>
              <w:adjustRightInd w:val="0"/>
              <w:rPr>
                <w:lang w:eastAsia="en-US"/>
              </w:rPr>
            </w:pPr>
            <w:r w:rsidRPr="00E361A9">
              <w:rPr>
                <w:lang w:eastAsia="en-US"/>
              </w:rPr>
              <w:t xml:space="preserve">планирование и создание условий для обучения учащихся по новому ФГОС, закупка оборудования и материалов, учебников и методических пособий, повышение квалификации педагогов, создание сетей по обмену передовым опытом  в соответствии с комплексом мер по модернизации общего образования Иркутской области и долгосрочной целевой программой «Развитие образования  в Иркутской области в 2011-2015 г.г.» </w:t>
            </w:r>
          </w:p>
        </w:tc>
        <w:tc>
          <w:tcPr>
            <w:tcW w:w="4680" w:type="dxa"/>
          </w:tcPr>
          <w:p w:rsidR="004D72CD" w:rsidRDefault="004D72CD" w:rsidP="0045450A">
            <w:pPr>
              <w:contextualSpacing/>
              <w:jc w:val="center"/>
              <w:rPr>
                <w:lang w:eastAsia="en-US"/>
              </w:rPr>
            </w:pPr>
            <w:r>
              <w:rPr>
                <w:lang w:eastAsia="en-US"/>
              </w:rPr>
              <w:t>ДО,</w:t>
            </w:r>
            <w:r w:rsidRPr="00E361A9">
              <w:rPr>
                <w:lang w:eastAsia="en-US"/>
              </w:rPr>
              <w:t xml:space="preserve"> </w:t>
            </w:r>
          </w:p>
          <w:p w:rsidR="004D72CD" w:rsidRPr="00E361A9" w:rsidRDefault="004D72CD" w:rsidP="0045450A">
            <w:pPr>
              <w:contextualSpacing/>
              <w:jc w:val="center"/>
              <w:rPr>
                <w:lang w:eastAsia="en-US"/>
              </w:rPr>
            </w:pPr>
            <w:r w:rsidRPr="00E361A9">
              <w:rPr>
                <w:lang w:eastAsia="en-US"/>
              </w:rPr>
              <w:t>общеобразовательные организации</w:t>
            </w:r>
          </w:p>
        </w:tc>
        <w:tc>
          <w:tcPr>
            <w:tcW w:w="4140" w:type="dxa"/>
          </w:tcPr>
          <w:p w:rsidR="004D72CD" w:rsidRPr="00E361A9" w:rsidRDefault="004D72CD" w:rsidP="0045450A">
            <w:pPr>
              <w:contextualSpacing/>
              <w:rPr>
                <w:lang w:eastAsia="en-US"/>
              </w:rPr>
            </w:pPr>
            <w:r w:rsidRPr="00E361A9">
              <w:rPr>
                <w:lang w:eastAsia="en-US"/>
              </w:rPr>
              <w:t>Рост количества общеобразовательных учреждений, в которых условия осуществления образовательного процесса на ступени основного общего образования  соответствуют требованиям ФГОС</w:t>
            </w:r>
          </w:p>
        </w:tc>
      </w:tr>
      <w:tr w:rsidR="004D72CD" w:rsidRPr="00E361A9" w:rsidTr="00B17ED6">
        <w:trPr>
          <w:trHeight w:val="1251"/>
        </w:trPr>
        <w:tc>
          <w:tcPr>
            <w:tcW w:w="698" w:type="dxa"/>
          </w:tcPr>
          <w:p w:rsidR="004D72CD" w:rsidRPr="00E361A9" w:rsidRDefault="004D72CD" w:rsidP="0045450A">
            <w:pPr>
              <w:ind w:left="-85" w:right="-85"/>
              <w:contextualSpacing/>
              <w:jc w:val="center"/>
              <w:rPr>
                <w:lang w:eastAsia="en-US"/>
              </w:rPr>
            </w:pPr>
            <w:r w:rsidRPr="00E361A9">
              <w:rPr>
                <w:lang w:eastAsia="en-US"/>
              </w:rPr>
              <w:t>2.1.3</w:t>
            </w:r>
          </w:p>
        </w:tc>
        <w:tc>
          <w:tcPr>
            <w:tcW w:w="6120" w:type="dxa"/>
          </w:tcPr>
          <w:p w:rsidR="004D72CD" w:rsidRPr="00E361A9" w:rsidRDefault="004D72CD" w:rsidP="0045450A">
            <w:pPr>
              <w:autoSpaceDE w:val="0"/>
              <w:autoSpaceDN w:val="0"/>
              <w:adjustRightInd w:val="0"/>
              <w:rPr>
                <w:lang w:eastAsia="en-US"/>
              </w:rPr>
            </w:pPr>
            <w:r w:rsidRPr="00E361A9">
              <w:rPr>
                <w:lang w:eastAsia="en-US"/>
              </w:rPr>
              <w:t xml:space="preserve">Подготовка муниципальных методических рекомендаций по корректировке основных образовательных программ начального общего, основного общего, среднего (полного) общего образования с учетом результатов российских и </w:t>
            </w:r>
            <w:r w:rsidRPr="00E361A9">
              <w:rPr>
                <w:lang w:eastAsia="en-US"/>
              </w:rPr>
              <w:lastRenderedPageBreak/>
              <w:t xml:space="preserve">международных исследований образовательных достижений школьников. </w:t>
            </w:r>
          </w:p>
          <w:p w:rsidR="004D72CD" w:rsidRPr="00E361A9" w:rsidRDefault="004D72CD" w:rsidP="0045450A">
            <w:pPr>
              <w:rPr>
                <w:lang w:eastAsia="en-US"/>
              </w:rPr>
            </w:pPr>
          </w:p>
        </w:tc>
        <w:tc>
          <w:tcPr>
            <w:tcW w:w="4680" w:type="dxa"/>
          </w:tcPr>
          <w:p w:rsidR="004D72CD" w:rsidRPr="00E361A9" w:rsidRDefault="004D72CD" w:rsidP="0045450A">
            <w:pPr>
              <w:contextualSpacing/>
              <w:jc w:val="center"/>
              <w:rPr>
                <w:lang w:eastAsia="en-US"/>
              </w:rPr>
            </w:pPr>
            <w:r>
              <w:rPr>
                <w:lang w:eastAsia="en-US"/>
              </w:rPr>
              <w:lastRenderedPageBreak/>
              <w:t>ДО</w:t>
            </w:r>
          </w:p>
        </w:tc>
        <w:tc>
          <w:tcPr>
            <w:tcW w:w="4140" w:type="dxa"/>
          </w:tcPr>
          <w:p w:rsidR="004D72CD" w:rsidRPr="00E361A9" w:rsidRDefault="004D72CD" w:rsidP="0045450A">
            <w:pPr>
              <w:contextualSpacing/>
              <w:rPr>
                <w:lang w:eastAsia="en-US"/>
              </w:rPr>
            </w:pPr>
            <w:r w:rsidRPr="00E361A9">
              <w:rPr>
                <w:lang w:eastAsia="en-US"/>
              </w:rPr>
              <w:t xml:space="preserve">Методические рекомендации по корректировке основных образовательных программ начального общего, основного общего, среднего (полного) общего </w:t>
            </w:r>
            <w:r w:rsidRPr="00E361A9">
              <w:rPr>
                <w:lang w:eastAsia="en-US"/>
              </w:rPr>
              <w:lastRenderedPageBreak/>
              <w:t>образования с учетом результатов российских и международных исследований образовательных достижений школьников</w:t>
            </w:r>
          </w:p>
        </w:tc>
      </w:tr>
      <w:tr w:rsidR="004D72CD" w:rsidRPr="004D19D9" w:rsidTr="009D32A8">
        <w:trPr>
          <w:trHeight w:val="772"/>
        </w:trPr>
        <w:tc>
          <w:tcPr>
            <w:tcW w:w="698" w:type="dxa"/>
          </w:tcPr>
          <w:p w:rsidR="004D72CD" w:rsidRPr="004D19D9" w:rsidRDefault="004D72CD" w:rsidP="0045450A">
            <w:pPr>
              <w:tabs>
                <w:tab w:val="left" w:pos="-130"/>
              </w:tabs>
              <w:ind w:left="-85" w:right="-85"/>
              <w:jc w:val="center"/>
              <w:rPr>
                <w:b/>
                <w:lang w:eastAsia="en-US"/>
              </w:rPr>
            </w:pPr>
            <w:r w:rsidRPr="004D19D9">
              <w:rPr>
                <w:b/>
                <w:lang w:eastAsia="en-US"/>
              </w:rPr>
              <w:lastRenderedPageBreak/>
              <w:t>№</w:t>
            </w:r>
          </w:p>
          <w:p w:rsidR="004D72CD" w:rsidRPr="004D19D9" w:rsidRDefault="004D72CD" w:rsidP="0045450A">
            <w:pPr>
              <w:tabs>
                <w:tab w:val="left" w:pos="0"/>
              </w:tabs>
              <w:ind w:left="-85" w:right="-85"/>
              <w:jc w:val="center"/>
              <w:rPr>
                <w:b/>
                <w:lang w:eastAsia="en-US"/>
              </w:rPr>
            </w:pPr>
            <w:r w:rsidRPr="004D19D9">
              <w:rPr>
                <w:b/>
                <w:lang w:eastAsia="en-US"/>
              </w:rPr>
              <w:t>п/п</w:t>
            </w:r>
          </w:p>
        </w:tc>
        <w:tc>
          <w:tcPr>
            <w:tcW w:w="6120" w:type="dxa"/>
          </w:tcPr>
          <w:p w:rsidR="004D72CD" w:rsidRPr="004D19D9" w:rsidRDefault="004D72CD" w:rsidP="0045450A">
            <w:pPr>
              <w:autoSpaceDE w:val="0"/>
              <w:autoSpaceDN w:val="0"/>
              <w:adjustRightInd w:val="0"/>
              <w:ind w:left="34"/>
              <w:contextualSpacing/>
              <w:jc w:val="center"/>
              <w:rPr>
                <w:b/>
              </w:rPr>
            </w:pPr>
            <w:r w:rsidRPr="004D19D9">
              <w:rPr>
                <w:b/>
                <w:lang w:eastAsia="en-US"/>
              </w:rPr>
              <w:t>Наименование основного  мероприятия, мероприятия</w:t>
            </w:r>
          </w:p>
        </w:tc>
        <w:tc>
          <w:tcPr>
            <w:tcW w:w="4680" w:type="dxa"/>
          </w:tcPr>
          <w:p w:rsidR="004D72CD" w:rsidRPr="004D19D9" w:rsidRDefault="004D72CD" w:rsidP="0045450A">
            <w:pPr>
              <w:autoSpaceDE w:val="0"/>
              <w:autoSpaceDN w:val="0"/>
              <w:adjustRightInd w:val="0"/>
              <w:ind w:left="34"/>
              <w:contextualSpacing/>
              <w:jc w:val="center"/>
              <w:rPr>
                <w:b/>
              </w:rPr>
            </w:pPr>
            <w:r w:rsidRPr="004D19D9">
              <w:rPr>
                <w:b/>
                <w:lang w:eastAsia="en-US"/>
              </w:rPr>
              <w:t>Ответственный исполнитель или соисполнитель (участники)</w:t>
            </w:r>
          </w:p>
        </w:tc>
        <w:tc>
          <w:tcPr>
            <w:tcW w:w="4140" w:type="dxa"/>
          </w:tcPr>
          <w:p w:rsidR="004D72CD" w:rsidRPr="004D19D9" w:rsidRDefault="004D72CD" w:rsidP="0045450A">
            <w:pPr>
              <w:tabs>
                <w:tab w:val="left" w:pos="0"/>
              </w:tabs>
              <w:jc w:val="center"/>
              <w:rPr>
                <w:b/>
                <w:lang w:eastAsia="en-US"/>
              </w:rPr>
            </w:pPr>
            <w:r w:rsidRPr="004D19D9">
              <w:rPr>
                <w:b/>
                <w:lang w:eastAsia="en-US"/>
              </w:rPr>
              <w:t>Показатель результативности подпрограммы</w:t>
            </w:r>
          </w:p>
        </w:tc>
      </w:tr>
      <w:tr w:rsidR="004D72CD" w:rsidRPr="00E361A9" w:rsidTr="00B17ED6">
        <w:trPr>
          <w:trHeight w:val="3702"/>
        </w:trPr>
        <w:tc>
          <w:tcPr>
            <w:tcW w:w="698" w:type="dxa"/>
          </w:tcPr>
          <w:p w:rsidR="004D72CD" w:rsidRPr="00E361A9" w:rsidRDefault="004D72CD" w:rsidP="0045450A">
            <w:pPr>
              <w:ind w:left="-85" w:right="-85"/>
              <w:contextualSpacing/>
              <w:jc w:val="center"/>
              <w:rPr>
                <w:lang w:eastAsia="en-US"/>
              </w:rPr>
            </w:pPr>
            <w:r w:rsidRPr="00E361A9">
              <w:rPr>
                <w:lang w:eastAsia="en-US"/>
              </w:rPr>
              <w:t>2.2.</w:t>
            </w:r>
          </w:p>
        </w:tc>
        <w:tc>
          <w:tcPr>
            <w:tcW w:w="6120" w:type="dxa"/>
          </w:tcPr>
          <w:p w:rsidR="004D72CD" w:rsidRPr="00E361A9" w:rsidRDefault="004D72CD" w:rsidP="0045450A">
            <w:pPr>
              <w:autoSpaceDE w:val="0"/>
              <w:autoSpaceDN w:val="0"/>
              <w:adjustRightInd w:val="0"/>
              <w:rPr>
                <w:lang w:eastAsia="en-US"/>
              </w:rPr>
            </w:pPr>
            <w:r w:rsidRPr="00E361A9">
              <w:rPr>
                <w:lang w:eastAsia="en-US"/>
              </w:rPr>
              <w:t xml:space="preserve">Разработка и использование инструментария для мониторинга готовности обучающихся к освоению ООП начального общего, основного общего, среднего общего образования, комплексного мониторинга готовности учащихся основной школы (8 класс) к выбору образовательной и профессиональной траектории и мониторинга уровня социализации выпускников основных общеобразовательных организаций </w:t>
            </w:r>
          </w:p>
        </w:tc>
        <w:tc>
          <w:tcPr>
            <w:tcW w:w="4680" w:type="dxa"/>
          </w:tcPr>
          <w:p w:rsidR="004D72CD" w:rsidRPr="00E361A9" w:rsidRDefault="004D72CD" w:rsidP="0045450A">
            <w:pPr>
              <w:spacing w:after="80"/>
              <w:jc w:val="center"/>
              <w:rPr>
                <w:lang w:eastAsia="en-US"/>
              </w:rPr>
            </w:pPr>
            <w:r>
              <w:rPr>
                <w:lang w:eastAsia="en-US"/>
              </w:rPr>
              <w:t>ДО</w:t>
            </w:r>
          </w:p>
        </w:tc>
        <w:tc>
          <w:tcPr>
            <w:tcW w:w="4140" w:type="dxa"/>
          </w:tcPr>
          <w:p w:rsidR="004D72CD" w:rsidRPr="00E361A9" w:rsidRDefault="004D72CD" w:rsidP="0045450A">
            <w:pPr>
              <w:contextualSpacing/>
              <w:rPr>
                <w:lang w:eastAsia="en-US"/>
              </w:rPr>
            </w:pPr>
            <w:r w:rsidRPr="00E361A9">
              <w:rPr>
                <w:lang w:eastAsia="en-US"/>
              </w:rPr>
              <w:t xml:space="preserve">Утвержденный регламент и порядок  проведения  мониторинга готовности обучающихся к освоению ООП начального общего, основного общего, среднего общего образования Утвержденное Положение о  комплексном мониторинге готовности учащихся основной школы (8 класс) к выбору образовательной и профессиональной траектории и мониторинга уровня социализации выпускников основных общеобразовательных организаций  </w:t>
            </w:r>
          </w:p>
        </w:tc>
      </w:tr>
      <w:tr w:rsidR="004D72CD" w:rsidRPr="00E361A9" w:rsidTr="0045450A">
        <w:trPr>
          <w:trHeight w:val="1230"/>
        </w:trPr>
        <w:tc>
          <w:tcPr>
            <w:tcW w:w="698" w:type="dxa"/>
          </w:tcPr>
          <w:p w:rsidR="004D72CD" w:rsidRPr="00E361A9" w:rsidRDefault="004D72CD" w:rsidP="0045450A">
            <w:pPr>
              <w:ind w:left="-85" w:right="-85"/>
              <w:contextualSpacing/>
              <w:jc w:val="center"/>
              <w:rPr>
                <w:lang w:eastAsia="en-US"/>
              </w:rPr>
            </w:pPr>
            <w:r w:rsidRPr="00E361A9">
              <w:rPr>
                <w:lang w:eastAsia="en-US"/>
              </w:rPr>
              <w:t>2.3</w:t>
            </w:r>
          </w:p>
        </w:tc>
        <w:tc>
          <w:tcPr>
            <w:tcW w:w="6120" w:type="dxa"/>
          </w:tcPr>
          <w:p w:rsidR="004D72CD" w:rsidRPr="00E361A9" w:rsidRDefault="004D72CD" w:rsidP="0045450A">
            <w:pPr>
              <w:autoSpaceDE w:val="0"/>
              <w:autoSpaceDN w:val="0"/>
              <w:adjustRightInd w:val="0"/>
              <w:rPr>
                <w:lang w:eastAsia="en-US"/>
              </w:rPr>
            </w:pPr>
            <w:r w:rsidRPr="00E361A9">
              <w:rPr>
                <w:lang w:eastAsia="en-US"/>
              </w:rPr>
              <w:t xml:space="preserve">Разработка (изменение) показателей эффективности деятельности муниципальных организаций общего образования, их руководителей и основных категорий работников. </w:t>
            </w:r>
          </w:p>
        </w:tc>
        <w:tc>
          <w:tcPr>
            <w:tcW w:w="4680" w:type="dxa"/>
          </w:tcPr>
          <w:p w:rsidR="004D72CD" w:rsidRPr="00E361A9" w:rsidRDefault="004D72CD" w:rsidP="0045450A">
            <w:pPr>
              <w:contextualSpacing/>
              <w:jc w:val="center"/>
              <w:rPr>
                <w:lang w:eastAsia="en-US"/>
              </w:rPr>
            </w:pPr>
            <w:r>
              <w:rPr>
                <w:lang w:eastAsia="en-US"/>
              </w:rPr>
              <w:t>ДО</w:t>
            </w:r>
          </w:p>
        </w:tc>
        <w:tc>
          <w:tcPr>
            <w:tcW w:w="4140" w:type="dxa"/>
          </w:tcPr>
          <w:p w:rsidR="004D72CD" w:rsidRPr="00E361A9" w:rsidRDefault="004D72CD" w:rsidP="0045450A">
            <w:pPr>
              <w:contextualSpacing/>
              <w:rPr>
                <w:lang w:eastAsia="en-US"/>
              </w:rPr>
            </w:pPr>
            <w:r w:rsidRPr="00E361A9">
              <w:rPr>
                <w:lang w:eastAsia="en-US"/>
              </w:rPr>
              <w:t>Нормативно-правовой акт, утверждающий показатели качества</w:t>
            </w:r>
          </w:p>
        </w:tc>
      </w:tr>
      <w:tr w:rsidR="004D72CD" w:rsidRPr="00E361A9" w:rsidTr="009D32A8">
        <w:trPr>
          <w:trHeight w:val="544"/>
        </w:trPr>
        <w:tc>
          <w:tcPr>
            <w:tcW w:w="698" w:type="dxa"/>
            <w:vAlign w:val="center"/>
          </w:tcPr>
          <w:p w:rsidR="004D72CD" w:rsidRPr="00E361A9" w:rsidRDefault="004D72CD" w:rsidP="0045450A">
            <w:pPr>
              <w:ind w:left="-85" w:right="-85"/>
              <w:contextualSpacing/>
              <w:rPr>
                <w:b/>
                <w:lang w:eastAsia="en-US"/>
              </w:rPr>
            </w:pPr>
            <w:r w:rsidRPr="00E361A9">
              <w:rPr>
                <w:b/>
                <w:lang w:eastAsia="en-US"/>
              </w:rPr>
              <w:t>3</w:t>
            </w:r>
          </w:p>
        </w:tc>
        <w:tc>
          <w:tcPr>
            <w:tcW w:w="14940" w:type="dxa"/>
            <w:gridSpan w:val="3"/>
            <w:vAlign w:val="center"/>
          </w:tcPr>
          <w:p w:rsidR="004D72CD" w:rsidRPr="00E361A9" w:rsidRDefault="004D72CD" w:rsidP="0045450A">
            <w:pPr>
              <w:tabs>
                <w:tab w:val="left" w:pos="0"/>
              </w:tabs>
              <w:rPr>
                <w:lang w:eastAsia="en-US"/>
              </w:rPr>
            </w:pPr>
            <w:r w:rsidRPr="00E361A9">
              <w:rPr>
                <w:b/>
              </w:rPr>
              <w:t>Развитие кадрового потенциала системы образования.</w:t>
            </w:r>
          </w:p>
        </w:tc>
      </w:tr>
      <w:tr w:rsidR="004D72CD" w:rsidRPr="00E361A9" w:rsidTr="0045450A">
        <w:trPr>
          <w:trHeight w:val="1378"/>
        </w:trPr>
        <w:tc>
          <w:tcPr>
            <w:tcW w:w="698" w:type="dxa"/>
          </w:tcPr>
          <w:p w:rsidR="004D72CD" w:rsidRPr="00E361A9" w:rsidRDefault="004D72CD" w:rsidP="0045450A">
            <w:pPr>
              <w:ind w:left="-85" w:right="-85"/>
              <w:contextualSpacing/>
              <w:jc w:val="center"/>
              <w:rPr>
                <w:lang w:eastAsia="en-US"/>
              </w:rPr>
            </w:pPr>
            <w:r w:rsidRPr="00E361A9">
              <w:rPr>
                <w:lang w:eastAsia="en-US"/>
              </w:rPr>
              <w:t>3.1</w:t>
            </w:r>
          </w:p>
        </w:tc>
        <w:tc>
          <w:tcPr>
            <w:tcW w:w="6120" w:type="dxa"/>
          </w:tcPr>
          <w:p w:rsidR="004D72CD" w:rsidRPr="00E361A9" w:rsidRDefault="004D72CD" w:rsidP="0045450A">
            <w:pPr>
              <w:autoSpaceDE w:val="0"/>
              <w:autoSpaceDN w:val="0"/>
              <w:adjustRightInd w:val="0"/>
              <w:rPr>
                <w:lang w:eastAsia="en-US"/>
              </w:rPr>
            </w:pPr>
            <w:r w:rsidRPr="00E361A9">
              <w:rPr>
                <w:lang w:eastAsia="en-US"/>
              </w:rPr>
              <w:t xml:space="preserve">Разработка  ведомственной целевой программы «Повышение профессиональной  квалификации и переподготовки педагогических кадров» </w:t>
            </w:r>
          </w:p>
        </w:tc>
        <w:tc>
          <w:tcPr>
            <w:tcW w:w="4680" w:type="dxa"/>
          </w:tcPr>
          <w:p w:rsidR="004D72CD" w:rsidRPr="00E361A9" w:rsidRDefault="004D72CD" w:rsidP="0045450A">
            <w:pPr>
              <w:contextualSpacing/>
              <w:jc w:val="center"/>
              <w:rPr>
                <w:lang w:eastAsia="en-US"/>
              </w:rPr>
            </w:pPr>
            <w:r w:rsidRPr="00E361A9">
              <w:rPr>
                <w:lang w:eastAsia="en-US"/>
              </w:rPr>
              <w:t xml:space="preserve">Методический отдел </w:t>
            </w:r>
            <w:r>
              <w:rPr>
                <w:lang w:eastAsia="en-US"/>
              </w:rPr>
              <w:t xml:space="preserve">Муниципального казенного учреждения «Ресурсный центр» (далее - </w:t>
            </w:r>
            <w:r w:rsidRPr="00E361A9">
              <w:rPr>
                <w:lang w:eastAsia="en-US"/>
              </w:rPr>
              <w:t>МКУ РЦ</w:t>
            </w:r>
            <w:r>
              <w:rPr>
                <w:lang w:eastAsia="en-US"/>
              </w:rPr>
              <w:t>)</w:t>
            </w:r>
          </w:p>
        </w:tc>
        <w:tc>
          <w:tcPr>
            <w:tcW w:w="4140" w:type="dxa"/>
          </w:tcPr>
          <w:p w:rsidR="004D72CD" w:rsidRPr="00E361A9" w:rsidRDefault="004D72CD" w:rsidP="0045450A">
            <w:pPr>
              <w:autoSpaceDE w:val="0"/>
              <w:autoSpaceDN w:val="0"/>
              <w:adjustRightInd w:val="0"/>
              <w:rPr>
                <w:color w:val="000000"/>
                <w:lang w:eastAsia="en-US"/>
              </w:rPr>
            </w:pPr>
            <w:r w:rsidRPr="00E361A9">
              <w:rPr>
                <w:lang w:eastAsia="en-US"/>
              </w:rPr>
              <w:t xml:space="preserve"> Ведомственная целевая программа «Повышение профессиональной  квалификации и переподготовки педагогических кадров»</w:t>
            </w:r>
          </w:p>
        </w:tc>
      </w:tr>
      <w:tr w:rsidR="004D72CD" w:rsidRPr="00E361A9" w:rsidTr="00B17ED6">
        <w:trPr>
          <w:trHeight w:val="1611"/>
        </w:trPr>
        <w:tc>
          <w:tcPr>
            <w:tcW w:w="698" w:type="dxa"/>
          </w:tcPr>
          <w:p w:rsidR="004D72CD" w:rsidRPr="00E361A9" w:rsidRDefault="004D72CD" w:rsidP="0045450A">
            <w:pPr>
              <w:ind w:left="-85" w:right="-85"/>
              <w:contextualSpacing/>
              <w:jc w:val="center"/>
              <w:rPr>
                <w:lang w:eastAsia="en-US"/>
              </w:rPr>
            </w:pPr>
            <w:r w:rsidRPr="00E361A9">
              <w:rPr>
                <w:lang w:eastAsia="en-US"/>
              </w:rPr>
              <w:lastRenderedPageBreak/>
              <w:t>3.2</w:t>
            </w:r>
          </w:p>
        </w:tc>
        <w:tc>
          <w:tcPr>
            <w:tcW w:w="6120" w:type="dxa"/>
          </w:tcPr>
          <w:p w:rsidR="004D72CD" w:rsidRPr="00E361A9" w:rsidRDefault="004D72CD" w:rsidP="0045450A">
            <w:pPr>
              <w:rPr>
                <w:lang w:eastAsia="en-US"/>
              </w:rPr>
            </w:pPr>
            <w:r w:rsidRPr="00E361A9">
              <w:rPr>
                <w:lang w:eastAsia="en-US"/>
              </w:rPr>
              <w:t xml:space="preserve">Проведение апробации разработанных рекомендаций в форматах: </w:t>
            </w:r>
          </w:p>
          <w:p w:rsidR="004D72CD" w:rsidRPr="00E361A9" w:rsidRDefault="004D72CD" w:rsidP="0045450A">
            <w:pPr>
              <w:rPr>
                <w:lang w:eastAsia="en-US"/>
              </w:rPr>
            </w:pPr>
            <w:r w:rsidRPr="00E361A9">
              <w:rPr>
                <w:lang w:eastAsia="en-US"/>
              </w:rPr>
              <w:t xml:space="preserve">- повышения квалификации педагогических работников; </w:t>
            </w:r>
          </w:p>
          <w:p w:rsidR="004D72CD" w:rsidRPr="00E361A9" w:rsidRDefault="004D72CD" w:rsidP="0045450A">
            <w:pPr>
              <w:rPr>
                <w:lang w:eastAsia="en-US"/>
              </w:rPr>
            </w:pPr>
            <w:r w:rsidRPr="00E361A9">
              <w:rPr>
                <w:lang w:eastAsia="en-US"/>
              </w:rPr>
              <w:t xml:space="preserve">- корректировки и апробации основных общеобразовательных программ; </w:t>
            </w:r>
          </w:p>
          <w:p w:rsidR="004D72CD" w:rsidRPr="00E361A9" w:rsidRDefault="004D72CD" w:rsidP="0045450A">
            <w:pPr>
              <w:rPr>
                <w:lang w:eastAsia="en-US"/>
              </w:rPr>
            </w:pPr>
            <w:r w:rsidRPr="00E361A9">
              <w:rPr>
                <w:lang w:eastAsia="en-US"/>
              </w:rPr>
              <w:t xml:space="preserve">- сбора и распространения лучших педагогических практик; </w:t>
            </w:r>
          </w:p>
          <w:p w:rsidR="004D72CD" w:rsidRPr="00E361A9" w:rsidRDefault="004D72CD" w:rsidP="0045450A">
            <w:pPr>
              <w:autoSpaceDE w:val="0"/>
              <w:autoSpaceDN w:val="0"/>
              <w:adjustRightInd w:val="0"/>
              <w:rPr>
                <w:lang w:eastAsia="en-US"/>
              </w:rPr>
            </w:pPr>
            <w:r w:rsidRPr="00E361A9">
              <w:rPr>
                <w:color w:val="000000"/>
                <w:lang w:eastAsia="en-US"/>
              </w:rPr>
              <w:t>- формирования сетевого взаимодействия образовательных учреждений и т.д.</w:t>
            </w:r>
          </w:p>
        </w:tc>
        <w:tc>
          <w:tcPr>
            <w:tcW w:w="4680" w:type="dxa"/>
          </w:tcPr>
          <w:p w:rsidR="004D72CD" w:rsidRPr="00E361A9" w:rsidRDefault="004D72CD" w:rsidP="0045450A">
            <w:pPr>
              <w:contextualSpacing/>
              <w:jc w:val="center"/>
              <w:rPr>
                <w:lang w:eastAsia="en-US"/>
              </w:rPr>
            </w:pPr>
            <w:r>
              <w:rPr>
                <w:lang w:eastAsia="en-US"/>
              </w:rPr>
              <w:t>ДО</w:t>
            </w:r>
          </w:p>
        </w:tc>
        <w:tc>
          <w:tcPr>
            <w:tcW w:w="4140" w:type="dxa"/>
          </w:tcPr>
          <w:p w:rsidR="004D72CD" w:rsidRPr="00E361A9" w:rsidRDefault="004D72CD" w:rsidP="0045450A">
            <w:pPr>
              <w:contextualSpacing/>
              <w:rPr>
                <w:lang w:eastAsia="en-US"/>
              </w:rPr>
            </w:pPr>
            <w:r w:rsidRPr="00E361A9">
              <w:rPr>
                <w:lang w:eastAsia="en-US"/>
              </w:rPr>
              <w:t>Рост удельного веса педагогических работников, прошедших повышение квалификации по персонифицированной модели</w:t>
            </w:r>
          </w:p>
        </w:tc>
      </w:tr>
      <w:tr w:rsidR="004D72CD" w:rsidRPr="00E361A9" w:rsidTr="009D32A8">
        <w:trPr>
          <w:trHeight w:val="772"/>
        </w:trPr>
        <w:tc>
          <w:tcPr>
            <w:tcW w:w="698" w:type="dxa"/>
          </w:tcPr>
          <w:p w:rsidR="004D72CD" w:rsidRPr="004D19D9" w:rsidRDefault="004D72CD" w:rsidP="0045450A">
            <w:pPr>
              <w:tabs>
                <w:tab w:val="left" w:pos="-130"/>
              </w:tabs>
              <w:ind w:left="-85" w:right="-85"/>
              <w:jc w:val="center"/>
              <w:rPr>
                <w:b/>
                <w:lang w:eastAsia="en-US"/>
              </w:rPr>
            </w:pPr>
            <w:r w:rsidRPr="004D19D9">
              <w:rPr>
                <w:b/>
                <w:lang w:eastAsia="en-US"/>
              </w:rPr>
              <w:t>№</w:t>
            </w:r>
          </w:p>
          <w:p w:rsidR="004D72CD" w:rsidRPr="004D19D9" w:rsidRDefault="004D72CD" w:rsidP="0045450A">
            <w:pPr>
              <w:tabs>
                <w:tab w:val="left" w:pos="0"/>
              </w:tabs>
              <w:ind w:left="-85" w:right="-85"/>
              <w:jc w:val="center"/>
              <w:rPr>
                <w:b/>
                <w:lang w:eastAsia="en-US"/>
              </w:rPr>
            </w:pPr>
            <w:r w:rsidRPr="004D19D9">
              <w:rPr>
                <w:b/>
                <w:lang w:eastAsia="en-US"/>
              </w:rPr>
              <w:t>п/п</w:t>
            </w:r>
          </w:p>
        </w:tc>
        <w:tc>
          <w:tcPr>
            <w:tcW w:w="6120" w:type="dxa"/>
          </w:tcPr>
          <w:p w:rsidR="004D72CD" w:rsidRPr="004D19D9" w:rsidRDefault="004D72CD" w:rsidP="0045450A">
            <w:pPr>
              <w:autoSpaceDE w:val="0"/>
              <w:autoSpaceDN w:val="0"/>
              <w:adjustRightInd w:val="0"/>
              <w:ind w:left="34"/>
              <w:contextualSpacing/>
              <w:jc w:val="center"/>
              <w:rPr>
                <w:b/>
              </w:rPr>
            </w:pPr>
            <w:r w:rsidRPr="004D19D9">
              <w:rPr>
                <w:b/>
                <w:lang w:eastAsia="en-US"/>
              </w:rPr>
              <w:t>Наименование основного  мероприятия, мероприятия</w:t>
            </w:r>
          </w:p>
        </w:tc>
        <w:tc>
          <w:tcPr>
            <w:tcW w:w="4680" w:type="dxa"/>
          </w:tcPr>
          <w:p w:rsidR="004D72CD" w:rsidRPr="004D19D9" w:rsidRDefault="004D72CD" w:rsidP="0045450A">
            <w:pPr>
              <w:autoSpaceDE w:val="0"/>
              <w:autoSpaceDN w:val="0"/>
              <w:adjustRightInd w:val="0"/>
              <w:ind w:left="34"/>
              <w:contextualSpacing/>
              <w:jc w:val="center"/>
              <w:rPr>
                <w:b/>
              </w:rPr>
            </w:pPr>
            <w:r w:rsidRPr="004D19D9">
              <w:rPr>
                <w:b/>
                <w:lang w:eastAsia="en-US"/>
              </w:rPr>
              <w:t>Ответственный исполнитель или соисполнитель (участники)</w:t>
            </w:r>
          </w:p>
        </w:tc>
        <w:tc>
          <w:tcPr>
            <w:tcW w:w="4140" w:type="dxa"/>
          </w:tcPr>
          <w:p w:rsidR="004D72CD" w:rsidRPr="004D19D9" w:rsidRDefault="004D72CD" w:rsidP="0045450A">
            <w:pPr>
              <w:tabs>
                <w:tab w:val="left" w:pos="0"/>
              </w:tabs>
              <w:jc w:val="center"/>
              <w:rPr>
                <w:b/>
                <w:lang w:eastAsia="en-US"/>
              </w:rPr>
            </w:pPr>
            <w:r w:rsidRPr="004D19D9">
              <w:rPr>
                <w:b/>
                <w:lang w:eastAsia="en-US"/>
              </w:rPr>
              <w:t>Показатель результативности подпрограммы</w:t>
            </w:r>
          </w:p>
        </w:tc>
      </w:tr>
      <w:tr w:rsidR="004D72CD" w:rsidRPr="00E361A9" w:rsidTr="0045450A">
        <w:trPr>
          <w:trHeight w:val="3026"/>
        </w:trPr>
        <w:tc>
          <w:tcPr>
            <w:tcW w:w="698" w:type="dxa"/>
          </w:tcPr>
          <w:p w:rsidR="004D72CD" w:rsidRPr="00E361A9" w:rsidRDefault="004D72CD" w:rsidP="0045450A">
            <w:pPr>
              <w:ind w:left="-85" w:right="-85"/>
              <w:contextualSpacing/>
              <w:jc w:val="center"/>
              <w:rPr>
                <w:lang w:eastAsia="en-US"/>
              </w:rPr>
            </w:pPr>
            <w:r w:rsidRPr="00E361A9">
              <w:rPr>
                <w:lang w:eastAsia="en-US"/>
              </w:rPr>
              <w:t>3.3</w:t>
            </w:r>
          </w:p>
        </w:tc>
        <w:tc>
          <w:tcPr>
            <w:tcW w:w="6120" w:type="dxa"/>
          </w:tcPr>
          <w:p w:rsidR="004D72CD" w:rsidRPr="00E361A9" w:rsidRDefault="004D72CD" w:rsidP="0045450A">
            <w:pPr>
              <w:autoSpaceDE w:val="0"/>
              <w:autoSpaceDN w:val="0"/>
              <w:adjustRightInd w:val="0"/>
              <w:rPr>
                <w:lang w:eastAsia="en-US"/>
              </w:rPr>
            </w:pPr>
            <w:r w:rsidRPr="00E361A9">
              <w:rPr>
                <w:lang w:eastAsia="en-US"/>
              </w:rPr>
              <w:t xml:space="preserve">Реализация </w:t>
            </w:r>
            <w:r>
              <w:rPr>
                <w:lang w:eastAsia="en-US"/>
              </w:rPr>
              <w:t>мероприятий по</w:t>
            </w:r>
            <w:r w:rsidRPr="00E361A9">
              <w:rPr>
                <w:lang w:eastAsia="en-US"/>
              </w:rPr>
              <w:t xml:space="preserve"> подготовк</w:t>
            </w:r>
            <w:r>
              <w:rPr>
                <w:lang w:eastAsia="en-US"/>
              </w:rPr>
              <w:t>е педагогических кадров</w:t>
            </w:r>
            <w:r w:rsidRPr="00E361A9">
              <w:rPr>
                <w:lang w:eastAsia="en-US"/>
              </w:rPr>
              <w:t xml:space="preserve">, в том числе: </w:t>
            </w:r>
          </w:p>
          <w:p w:rsidR="004D72CD" w:rsidRPr="00E361A9" w:rsidRDefault="004D72CD" w:rsidP="0045450A">
            <w:pPr>
              <w:autoSpaceDE w:val="0"/>
              <w:autoSpaceDN w:val="0"/>
              <w:adjustRightInd w:val="0"/>
              <w:rPr>
                <w:lang w:eastAsia="en-US"/>
              </w:rPr>
            </w:pPr>
            <w:r w:rsidRPr="00E361A9">
              <w:rPr>
                <w:lang w:eastAsia="en-US"/>
              </w:rPr>
              <w:t xml:space="preserve">-выявление и поддержка молодежи, заинтересованной в получении педагогической профессии и в работе в системе образования; </w:t>
            </w:r>
          </w:p>
          <w:p w:rsidR="004D72CD" w:rsidRPr="00E361A9" w:rsidRDefault="004D72CD" w:rsidP="0045450A">
            <w:pPr>
              <w:autoSpaceDE w:val="0"/>
              <w:autoSpaceDN w:val="0"/>
              <w:adjustRightInd w:val="0"/>
              <w:rPr>
                <w:lang w:eastAsia="en-US"/>
              </w:rPr>
            </w:pPr>
            <w:r w:rsidRPr="00E361A9">
              <w:rPr>
                <w:lang w:eastAsia="en-US"/>
              </w:rPr>
              <w:t xml:space="preserve">-меры социальной поддержки молодых педагогов; </w:t>
            </w:r>
          </w:p>
          <w:p w:rsidR="004D72CD" w:rsidRPr="00E361A9" w:rsidRDefault="004D72CD" w:rsidP="0045450A">
            <w:pPr>
              <w:autoSpaceDE w:val="0"/>
              <w:autoSpaceDN w:val="0"/>
              <w:adjustRightInd w:val="0"/>
              <w:rPr>
                <w:lang w:eastAsia="en-US"/>
              </w:rPr>
            </w:pPr>
            <w:r w:rsidRPr="00E361A9">
              <w:rPr>
                <w:lang w:eastAsia="en-US"/>
              </w:rPr>
              <w:t xml:space="preserve">-развитие системы наставничества; </w:t>
            </w:r>
          </w:p>
          <w:p w:rsidR="004D72CD" w:rsidRPr="00E361A9" w:rsidRDefault="004D72CD" w:rsidP="0045450A">
            <w:pPr>
              <w:autoSpaceDE w:val="0"/>
              <w:autoSpaceDN w:val="0"/>
              <w:adjustRightInd w:val="0"/>
              <w:rPr>
                <w:lang w:eastAsia="en-US"/>
              </w:rPr>
            </w:pPr>
            <w:r w:rsidRPr="00E361A9">
              <w:rPr>
                <w:lang w:eastAsia="en-US"/>
              </w:rPr>
              <w:t xml:space="preserve">-формирование муниципального целевого заказа на подготовку современных педагогических кадров. </w:t>
            </w:r>
          </w:p>
        </w:tc>
        <w:tc>
          <w:tcPr>
            <w:tcW w:w="4680" w:type="dxa"/>
          </w:tcPr>
          <w:p w:rsidR="004D72CD" w:rsidRPr="00E361A9" w:rsidRDefault="004D72CD" w:rsidP="0045450A">
            <w:pPr>
              <w:contextualSpacing/>
              <w:jc w:val="center"/>
              <w:rPr>
                <w:lang w:eastAsia="en-US"/>
              </w:rPr>
            </w:pPr>
            <w:r>
              <w:rPr>
                <w:lang w:eastAsia="en-US"/>
              </w:rPr>
              <w:t>ДО</w:t>
            </w:r>
          </w:p>
        </w:tc>
        <w:tc>
          <w:tcPr>
            <w:tcW w:w="4140" w:type="dxa"/>
          </w:tcPr>
          <w:p w:rsidR="004D72CD" w:rsidRPr="00E361A9" w:rsidRDefault="004D72CD" w:rsidP="0045450A">
            <w:pPr>
              <w:contextualSpacing/>
              <w:rPr>
                <w:lang w:eastAsia="en-US"/>
              </w:rPr>
            </w:pPr>
            <w:r w:rsidRPr="00E361A9">
              <w:rPr>
                <w:lang w:eastAsia="en-US"/>
              </w:rPr>
              <w:t xml:space="preserve">Увеличение удельного веса численности </w:t>
            </w:r>
            <w:r w:rsidRPr="00E361A9">
              <w:t xml:space="preserve"> учителей в возрасте до 30 лет в общей численности учителей общеобразовательных организаций</w:t>
            </w:r>
          </w:p>
        </w:tc>
      </w:tr>
      <w:tr w:rsidR="004D72CD" w:rsidRPr="00E361A9" w:rsidTr="00B17ED6">
        <w:trPr>
          <w:trHeight w:val="1044"/>
        </w:trPr>
        <w:tc>
          <w:tcPr>
            <w:tcW w:w="698" w:type="dxa"/>
          </w:tcPr>
          <w:p w:rsidR="004D72CD" w:rsidRPr="00E361A9" w:rsidRDefault="004D72CD" w:rsidP="0045450A">
            <w:pPr>
              <w:ind w:left="-85" w:right="-85"/>
              <w:contextualSpacing/>
              <w:jc w:val="center"/>
              <w:rPr>
                <w:lang w:eastAsia="en-US"/>
              </w:rPr>
            </w:pPr>
            <w:r w:rsidRPr="00E361A9">
              <w:rPr>
                <w:lang w:eastAsia="en-US"/>
              </w:rPr>
              <w:t>3.4</w:t>
            </w:r>
          </w:p>
        </w:tc>
        <w:tc>
          <w:tcPr>
            <w:tcW w:w="6120" w:type="dxa"/>
          </w:tcPr>
          <w:p w:rsidR="004D72CD" w:rsidRPr="00E361A9" w:rsidRDefault="004D72CD" w:rsidP="0045450A">
            <w:pPr>
              <w:autoSpaceDE w:val="0"/>
              <w:autoSpaceDN w:val="0"/>
              <w:adjustRightInd w:val="0"/>
              <w:rPr>
                <w:lang w:eastAsia="en-US"/>
              </w:rPr>
            </w:pPr>
            <w:r w:rsidRPr="00E361A9">
              <w:rPr>
                <w:lang w:eastAsia="en-US"/>
              </w:rPr>
              <w:t>Совершенствование процедуры аттестации педагогических кадров в соответствии с действующим законодательством в области образования</w:t>
            </w:r>
          </w:p>
        </w:tc>
        <w:tc>
          <w:tcPr>
            <w:tcW w:w="4680" w:type="dxa"/>
          </w:tcPr>
          <w:p w:rsidR="004D72CD" w:rsidRPr="00E361A9" w:rsidRDefault="004D72CD" w:rsidP="0045450A">
            <w:pPr>
              <w:contextualSpacing/>
              <w:jc w:val="center"/>
              <w:rPr>
                <w:lang w:eastAsia="en-US"/>
              </w:rPr>
            </w:pPr>
            <w:r>
              <w:rPr>
                <w:lang w:eastAsia="en-US"/>
              </w:rPr>
              <w:t>ДО</w:t>
            </w:r>
          </w:p>
        </w:tc>
        <w:tc>
          <w:tcPr>
            <w:tcW w:w="4140" w:type="dxa"/>
          </w:tcPr>
          <w:p w:rsidR="004D72CD" w:rsidRPr="00E361A9" w:rsidRDefault="004D72CD" w:rsidP="0045450A">
            <w:pPr>
              <w:contextualSpacing/>
              <w:rPr>
                <w:lang w:eastAsia="en-US"/>
              </w:rPr>
            </w:pPr>
            <w:r w:rsidRPr="00E361A9">
              <w:rPr>
                <w:lang w:eastAsia="en-US"/>
              </w:rPr>
              <w:t>Рост доли педагогов, аттестованных на первую и высшую квалификационные категории</w:t>
            </w:r>
          </w:p>
        </w:tc>
      </w:tr>
      <w:tr w:rsidR="004D72CD" w:rsidRPr="00E361A9" w:rsidTr="00B17ED6">
        <w:trPr>
          <w:trHeight w:val="713"/>
        </w:trPr>
        <w:tc>
          <w:tcPr>
            <w:tcW w:w="698" w:type="dxa"/>
          </w:tcPr>
          <w:p w:rsidR="004D72CD" w:rsidRPr="00E361A9" w:rsidRDefault="004D72CD" w:rsidP="0045450A">
            <w:pPr>
              <w:ind w:left="-85" w:right="-85"/>
              <w:contextualSpacing/>
              <w:jc w:val="center"/>
              <w:rPr>
                <w:lang w:eastAsia="en-US"/>
              </w:rPr>
            </w:pPr>
            <w:r w:rsidRPr="00E361A9">
              <w:rPr>
                <w:lang w:eastAsia="en-US"/>
              </w:rPr>
              <w:t>3.5</w:t>
            </w:r>
          </w:p>
        </w:tc>
        <w:tc>
          <w:tcPr>
            <w:tcW w:w="6120" w:type="dxa"/>
          </w:tcPr>
          <w:p w:rsidR="004D72CD" w:rsidRPr="00E361A9" w:rsidRDefault="004D72CD" w:rsidP="0045450A">
            <w:pPr>
              <w:autoSpaceDE w:val="0"/>
              <w:autoSpaceDN w:val="0"/>
              <w:adjustRightInd w:val="0"/>
              <w:rPr>
                <w:lang w:eastAsia="en-US"/>
              </w:rPr>
            </w:pPr>
            <w:r w:rsidRPr="00E361A9">
              <w:rPr>
                <w:lang w:eastAsia="en-US"/>
              </w:rPr>
              <w:t xml:space="preserve">Введение в практику работы школ эффективного контракта </w:t>
            </w:r>
          </w:p>
        </w:tc>
        <w:tc>
          <w:tcPr>
            <w:tcW w:w="4680" w:type="dxa"/>
          </w:tcPr>
          <w:p w:rsidR="004D72CD" w:rsidRPr="00E361A9" w:rsidRDefault="004D72CD" w:rsidP="0045450A">
            <w:pPr>
              <w:contextualSpacing/>
              <w:jc w:val="center"/>
              <w:rPr>
                <w:lang w:eastAsia="en-US"/>
              </w:rPr>
            </w:pPr>
            <w:r>
              <w:rPr>
                <w:lang w:eastAsia="en-US"/>
              </w:rPr>
              <w:t>ДО</w:t>
            </w:r>
          </w:p>
        </w:tc>
        <w:tc>
          <w:tcPr>
            <w:tcW w:w="4140" w:type="dxa"/>
          </w:tcPr>
          <w:p w:rsidR="004D72CD" w:rsidRPr="00E361A9" w:rsidRDefault="004D72CD" w:rsidP="0045450A">
            <w:pPr>
              <w:tabs>
                <w:tab w:val="left" w:pos="0"/>
              </w:tabs>
              <w:rPr>
                <w:lang w:eastAsia="en-US"/>
              </w:rPr>
            </w:pPr>
          </w:p>
        </w:tc>
      </w:tr>
      <w:tr w:rsidR="004D72CD" w:rsidRPr="00E361A9" w:rsidTr="00B17ED6">
        <w:trPr>
          <w:trHeight w:val="526"/>
        </w:trPr>
        <w:tc>
          <w:tcPr>
            <w:tcW w:w="698" w:type="dxa"/>
          </w:tcPr>
          <w:p w:rsidR="004D72CD" w:rsidRPr="00E361A9" w:rsidRDefault="004D72CD" w:rsidP="0045450A">
            <w:pPr>
              <w:ind w:left="-85" w:right="-85"/>
              <w:contextualSpacing/>
              <w:jc w:val="center"/>
              <w:rPr>
                <w:lang w:val="en-US" w:eastAsia="en-US"/>
              </w:rPr>
            </w:pPr>
            <w:r w:rsidRPr="00E361A9">
              <w:rPr>
                <w:lang w:val="en-US" w:eastAsia="en-US"/>
              </w:rPr>
              <w:t>3</w:t>
            </w:r>
            <w:r w:rsidRPr="00E361A9">
              <w:rPr>
                <w:lang w:eastAsia="en-US"/>
              </w:rPr>
              <w:t>.</w:t>
            </w:r>
            <w:r w:rsidRPr="00E361A9">
              <w:rPr>
                <w:lang w:val="en-US" w:eastAsia="en-US"/>
              </w:rPr>
              <w:t>6</w:t>
            </w:r>
          </w:p>
        </w:tc>
        <w:tc>
          <w:tcPr>
            <w:tcW w:w="6120" w:type="dxa"/>
          </w:tcPr>
          <w:p w:rsidR="004D72CD" w:rsidRPr="00E361A9" w:rsidRDefault="004D72CD" w:rsidP="0045450A">
            <w:pPr>
              <w:autoSpaceDE w:val="0"/>
              <w:autoSpaceDN w:val="0"/>
              <w:adjustRightInd w:val="0"/>
              <w:rPr>
                <w:lang w:eastAsia="en-US"/>
              </w:rPr>
            </w:pPr>
            <w:r w:rsidRPr="00E361A9">
              <w:rPr>
                <w:lang w:eastAsia="en-US"/>
              </w:rPr>
              <w:t>Оплата труда и начисления на заработную плату</w:t>
            </w:r>
          </w:p>
        </w:tc>
        <w:tc>
          <w:tcPr>
            <w:tcW w:w="4680" w:type="dxa"/>
          </w:tcPr>
          <w:p w:rsidR="004D72CD" w:rsidRPr="00E361A9" w:rsidRDefault="004D72CD" w:rsidP="0045450A">
            <w:pPr>
              <w:contextualSpacing/>
              <w:jc w:val="center"/>
              <w:rPr>
                <w:lang w:eastAsia="en-US"/>
              </w:rPr>
            </w:pPr>
            <w:r w:rsidRPr="00E361A9">
              <w:rPr>
                <w:lang w:eastAsia="en-US"/>
              </w:rPr>
              <w:t>Общеобразовательные организации</w:t>
            </w:r>
          </w:p>
        </w:tc>
        <w:tc>
          <w:tcPr>
            <w:tcW w:w="4140" w:type="dxa"/>
          </w:tcPr>
          <w:p w:rsidR="004D72CD" w:rsidRPr="00E361A9" w:rsidRDefault="004D72CD" w:rsidP="0045450A">
            <w:pPr>
              <w:tabs>
                <w:tab w:val="left" w:pos="0"/>
              </w:tabs>
              <w:rPr>
                <w:lang w:eastAsia="en-US"/>
              </w:rPr>
            </w:pPr>
          </w:p>
        </w:tc>
      </w:tr>
      <w:tr w:rsidR="004D72CD" w:rsidRPr="00E361A9" w:rsidTr="009D32A8">
        <w:trPr>
          <w:trHeight w:val="710"/>
        </w:trPr>
        <w:tc>
          <w:tcPr>
            <w:tcW w:w="698" w:type="dxa"/>
          </w:tcPr>
          <w:p w:rsidR="004D72CD" w:rsidRPr="00E361A9" w:rsidRDefault="004D72CD" w:rsidP="0045450A">
            <w:pPr>
              <w:ind w:left="-85" w:right="-85"/>
              <w:contextualSpacing/>
              <w:jc w:val="center"/>
              <w:rPr>
                <w:b/>
                <w:lang w:eastAsia="en-US"/>
              </w:rPr>
            </w:pPr>
            <w:r w:rsidRPr="00E361A9">
              <w:rPr>
                <w:b/>
                <w:lang w:eastAsia="en-US"/>
              </w:rPr>
              <w:t>4.</w:t>
            </w:r>
          </w:p>
        </w:tc>
        <w:tc>
          <w:tcPr>
            <w:tcW w:w="14940" w:type="dxa"/>
            <w:gridSpan w:val="3"/>
          </w:tcPr>
          <w:p w:rsidR="004D72CD" w:rsidRPr="00E361A9" w:rsidRDefault="004D72CD" w:rsidP="0045450A">
            <w:pPr>
              <w:tabs>
                <w:tab w:val="left" w:pos="0"/>
              </w:tabs>
              <w:rPr>
                <w:lang w:eastAsia="en-US"/>
              </w:rPr>
            </w:pPr>
            <w:r w:rsidRPr="00E361A9">
              <w:rPr>
                <w:b/>
              </w:rPr>
              <w:t>Создание образовательной среды, обеспечивающей доступность качественного образования и успешную социализацию различной категории обучающихся.</w:t>
            </w:r>
          </w:p>
        </w:tc>
      </w:tr>
      <w:tr w:rsidR="004D72CD" w:rsidRPr="00E361A9" w:rsidTr="00B17ED6">
        <w:trPr>
          <w:trHeight w:val="1072"/>
        </w:trPr>
        <w:tc>
          <w:tcPr>
            <w:tcW w:w="698" w:type="dxa"/>
          </w:tcPr>
          <w:p w:rsidR="004D72CD" w:rsidRPr="00E361A9" w:rsidRDefault="004D72CD" w:rsidP="0045450A">
            <w:pPr>
              <w:ind w:left="-85" w:right="-85"/>
              <w:contextualSpacing/>
              <w:jc w:val="center"/>
              <w:rPr>
                <w:lang w:eastAsia="en-US"/>
              </w:rPr>
            </w:pPr>
            <w:r w:rsidRPr="00E361A9">
              <w:rPr>
                <w:lang w:eastAsia="en-US"/>
              </w:rPr>
              <w:lastRenderedPageBreak/>
              <w:t>4.1</w:t>
            </w:r>
          </w:p>
        </w:tc>
        <w:tc>
          <w:tcPr>
            <w:tcW w:w="6120" w:type="dxa"/>
          </w:tcPr>
          <w:p w:rsidR="004D72CD" w:rsidRPr="00E361A9" w:rsidRDefault="004D72CD" w:rsidP="0045450A">
            <w:pPr>
              <w:autoSpaceDE w:val="0"/>
              <w:autoSpaceDN w:val="0"/>
              <w:adjustRightInd w:val="0"/>
              <w:rPr>
                <w:lang w:eastAsia="en-US"/>
              </w:rPr>
            </w:pPr>
            <w:r w:rsidRPr="00E361A9">
              <w:rPr>
                <w:lang w:eastAsia="en-US"/>
              </w:rPr>
              <w:t xml:space="preserve">Разработка, утверждение  и реализация муниципального плана мероприятий по оптимизации сети образовательных организаций, реализующих программы общего образования детей, с учетом региональных методических рекомендаций по оптимизации сети.  </w:t>
            </w:r>
          </w:p>
        </w:tc>
        <w:tc>
          <w:tcPr>
            <w:tcW w:w="4680" w:type="dxa"/>
          </w:tcPr>
          <w:p w:rsidR="004D72CD" w:rsidRPr="00E361A9" w:rsidRDefault="004D72CD" w:rsidP="0045450A">
            <w:pPr>
              <w:spacing w:after="80"/>
              <w:jc w:val="center"/>
              <w:rPr>
                <w:lang w:eastAsia="en-US"/>
              </w:rPr>
            </w:pPr>
            <w:r>
              <w:rPr>
                <w:lang w:eastAsia="en-US"/>
              </w:rPr>
              <w:t>ДО</w:t>
            </w:r>
          </w:p>
        </w:tc>
        <w:tc>
          <w:tcPr>
            <w:tcW w:w="4140" w:type="dxa"/>
          </w:tcPr>
          <w:p w:rsidR="004D72CD" w:rsidRPr="00E361A9" w:rsidRDefault="004D72CD" w:rsidP="0045450A">
            <w:pPr>
              <w:tabs>
                <w:tab w:val="left" w:pos="0"/>
              </w:tabs>
              <w:rPr>
                <w:lang w:eastAsia="en-US"/>
              </w:rPr>
            </w:pPr>
          </w:p>
        </w:tc>
      </w:tr>
      <w:tr w:rsidR="004D72CD" w:rsidRPr="00E361A9" w:rsidTr="00B17ED6">
        <w:trPr>
          <w:trHeight w:val="1111"/>
        </w:trPr>
        <w:tc>
          <w:tcPr>
            <w:tcW w:w="698" w:type="dxa"/>
          </w:tcPr>
          <w:p w:rsidR="004D72CD" w:rsidRPr="00E361A9" w:rsidRDefault="004D72CD" w:rsidP="0045450A">
            <w:pPr>
              <w:ind w:left="-85" w:right="-85"/>
              <w:contextualSpacing/>
              <w:jc w:val="center"/>
              <w:rPr>
                <w:lang w:eastAsia="en-US"/>
              </w:rPr>
            </w:pPr>
            <w:r w:rsidRPr="00E361A9">
              <w:rPr>
                <w:lang w:eastAsia="en-US"/>
              </w:rPr>
              <w:t>4.2</w:t>
            </w:r>
          </w:p>
        </w:tc>
        <w:tc>
          <w:tcPr>
            <w:tcW w:w="6120" w:type="dxa"/>
          </w:tcPr>
          <w:p w:rsidR="004D72CD" w:rsidRPr="00E361A9" w:rsidRDefault="004D72CD" w:rsidP="0045450A">
            <w:pPr>
              <w:autoSpaceDE w:val="0"/>
              <w:autoSpaceDN w:val="0"/>
              <w:adjustRightInd w:val="0"/>
              <w:contextualSpacing/>
            </w:pPr>
            <w:r w:rsidRPr="00E361A9">
              <w:t>Создание условий для проявления способностей каждым обучающимся и совершенствования системы выявления и поддержки талантливых детей и подростков;</w:t>
            </w:r>
          </w:p>
        </w:tc>
        <w:tc>
          <w:tcPr>
            <w:tcW w:w="4680" w:type="dxa"/>
          </w:tcPr>
          <w:p w:rsidR="004D72CD" w:rsidRPr="00E361A9" w:rsidRDefault="004D72CD" w:rsidP="0045450A">
            <w:pPr>
              <w:jc w:val="center"/>
              <w:rPr>
                <w:lang w:eastAsia="en-US"/>
              </w:rPr>
            </w:pPr>
            <w:r>
              <w:rPr>
                <w:lang w:eastAsia="en-US"/>
              </w:rPr>
              <w:t>ДО</w:t>
            </w:r>
            <w:r w:rsidRPr="00E361A9">
              <w:rPr>
                <w:lang w:eastAsia="en-US"/>
              </w:rPr>
              <w:t>, общеобразовательные организации района</w:t>
            </w:r>
          </w:p>
        </w:tc>
        <w:tc>
          <w:tcPr>
            <w:tcW w:w="4140" w:type="dxa"/>
          </w:tcPr>
          <w:p w:rsidR="004D72CD" w:rsidRPr="00E361A9" w:rsidRDefault="004D72CD" w:rsidP="0045450A">
            <w:pPr>
              <w:tabs>
                <w:tab w:val="left" w:pos="0"/>
              </w:tabs>
              <w:rPr>
                <w:lang w:eastAsia="en-US"/>
              </w:rPr>
            </w:pPr>
            <w:r w:rsidRPr="00E361A9">
              <w:rPr>
                <w:lang w:eastAsia="en-US"/>
              </w:rPr>
              <w:t>Увеличение доли обучающихся</w:t>
            </w:r>
            <w:r>
              <w:rPr>
                <w:lang w:eastAsia="en-US"/>
              </w:rPr>
              <w:t xml:space="preserve"> </w:t>
            </w:r>
            <w:r w:rsidRPr="00E361A9">
              <w:rPr>
                <w:lang w:eastAsia="en-US"/>
              </w:rPr>
              <w:t>-участников</w:t>
            </w:r>
            <w:r>
              <w:rPr>
                <w:lang w:eastAsia="en-US"/>
              </w:rPr>
              <w:t xml:space="preserve"> </w:t>
            </w:r>
            <w:r w:rsidRPr="00E361A9">
              <w:rPr>
                <w:lang w:eastAsia="en-US"/>
              </w:rPr>
              <w:t xml:space="preserve">всероссийской олимпиады школьников, </w:t>
            </w:r>
          </w:p>
        </w:tc>
      </w:tr>
      <w:tr w:rsidR="004D72CD" w:rsidRPr="00E361A9" w:rsidTr="00B17ED6">
        <w:trPr>
          <w:trHeight w:val="891"/>
        </w:trPr>
        <w:tc>
          <w:tcPr>
            <w:tcW w:w="698" w:type="dxa"/>
          </w:tcPr>
          <w:p w:rsidR="004D72CD" w:rsidRPr="00E361A9" w:rsidRDefault="004D72CD" w:rsidP="0045450A">
            <w:pPr>
              <w:ind w:left="-85" w:right="-85"/>
              <w:contextualSpacing/>
              <w:jc w:val="center"/>
              <w:rPr>
                <w:lang w:eastAsia="en-US"/>
              </w:rPr>
            </w:pPr>
            <w:r w:rsidRPr="00E361A9">
              <w:rPr>
                <w:lang w:eastAsia="en-US"/>
              </w:rPr>
              <w:t>4.3</w:t>
            </w:r>
          </w:p>
        </w:tc>
        <w:tc>
          <w:tcPr>
            <w:tcW w:w="6120" w:type="dxa"/>
          </w:tcPr>
          <w:p w:rsidR="004D72CD" w:rsidRPr="00E361A9" w:rsidRDefault="004D72CD" w:rsidP="0045450A">
            <w:pPr>
              <w:autoSpaceDE w:val="0"/>
              <w:autoSpaceDN w:val="0"/>
              <w:adjustRightInd w:val="0"/>
              <w:rPr>
                <w:lang w:eastAsia="en-US"/>
              </w:rPr>
            </w:pPr>
            <w:r w:rsidRPr="00E361A9">
              <w:rPr>
                <w:color w:val="000000"/>
              </w:rPr>
              <w:t xml:space="preserve">Развитие сетевого взаимодействия образовательных учреждений, в т.ч. использование дистанционных форм обучения </w:t>
            </w:r>
            <w:r w:rsidRPr="00E361A9">
              <w:rPr>
                <w:lang w:eastAsia="en-US"/>
              </w:rPr>
              <w:t>(участие в проекте «Телешкола»).</w:t>
            </w:r>
          </w:p>
        </w:tc>
        <w:tc>
          <w:tcPr>
            <w:tcW w:w="4680" w:type="dxa"/>
          </w:tcPr>
          <w:p w:rsidR="004D72CD" w:rsidRDefault="004D72CD" w:rsidP="0045450A">
            <w:pPr>
              <w:jc w:val="center"/>
              <w:rPr>
                <w:lang w:eastAsia="en-US"/>
              </w:rPr>
            </w:pPr>
            <w:r>
              <w:rPr>
                <w:lang w:eastAsia="en-US"/>
              </w:rPr>
              <w:t>ДО</w:t>
            </w:r>
            <w:r w:rsidRPr="00E361A9">
              <w:rPr>
                <w:lang w:eastAsia="en-US"/>
              </w:rPr>
              <w:t xml:space="preserve">, </w:t>
            </w:r>
          </w:p>
          <w:p w:rsidR="004D72CD" w:rsidRPr="00E361A9" w:rsidRDefault="004D72CD" w:rsidP="0045450A">
            <w:pPr>
              <w:jc w:val="center"/>
              <w:rPr>
                <w:lang w:eastAsia="en-US"/>
              </w:rPr>
            </w:pPr>
            <w:r w:rsidRPr="00E361A9">
              <w:rPr>
                <w:lang w:eastAsia="en-US"/>
              </w:rPr>
              <w:t>общеобразовательные организации района</w:t>
            </w:r>
          </w:p>
        </w:tc>
        <w:tc>
          <w:tcPr>
            <w:tcW w:w="4140" w:type="dxa"/>
          </w:tcPr>
          <w:p w:rsidR="004D72CD" w:rsidRPr="00E361A9" w:rsidRDefault="004D72CD" w:rsidP="0045450A">
            <w:pPr>
              <w:tabs>
                <w:tab w:val="left" w:pos="0"/>
              </w:tabs>
              <w:rPr>
                <w:lang w:eastAsia="en-US"/>
              </w:rPr>
            </w:pPr>
          </w:p>
        </w:tc>
      </w:tr>
      <w:tr w:rsidR="004D72CD" w:rsidRPr="00E361A9" w:rsidTr="00B17ED6">
        <w:trPr>
          <w:trHeight w:val="715"/>
        </w:trPr>
        <w:tc>
          <w:tcPr>
            <w:tcW w:w="698" w:type="dxa"/>
          </w:tcPr>
          <w:p w:rsidR="004D72CD" w:rsidRPr="00E361A9" w:rsidRDefault="004D72CD" w:rsidP="0045450A">
            <w:pPr>
              <w:ind w:left="-85" w:right="-85"/>
              <w:contextualSpacing/>
              <w:jc w:val="center"/>
              <w:rPr>
                <w:lang w:eastAsia="en-US"/>
              </w:rPr>
            </w:pPr>
            <w:r w:rsidRPr="00E361A9">
              <w:rPr>
                <w:lang w:eastAsia="en-US"/>
              </w:rPr>
              <w:t>4.4</w:t>
            </w:r>
          </w:p>
        </w:tc>
        <w:tc>
          <w:tcPr>
            <w:tcW w:w="6120" w:type="dxa"/>
          </w:tcPr>
          <w:p w:rsidR="004D72CD" w:rsidRPr="00E361A9" w:rsidRDefault="004D72CD" w:rsidP="0045450A">
            <w:pPr>
              <w:autoSpaceDE w:val="0"/>
              <w:autoSpaceDN w:val="0"/>
              <w:adjustRightInd w:val="0"/>
              <w:rPr>
                <w:lang w:eastAsia="en-US"/>
              </w:rPr>
            </w:pPr>
            <w:r w:rsidRPr="00E361A9">
              <w:rPr>
                <w:color w:val="000000"/>
              </w:rPr>
              <w:t>Совершенствование профилактической работы с обучающимися;</w:t>
            </w:r>
          </w:p>
        </w:tc>
        <w:tc>
          <w:tcPr>
            <w:tcW w:w="4680" w:type="dxa"/>
          </w:tcPr>
          <w:p w:rsidR="004D72CD" w:rsidRPr="00E361A9" w:rsidRDefault="004D72CD" w:rsidP="0045450A">
            <w:pPr>
              <w:jc w:val="center"/>
              <w:rPr>
                <w:lang w:eastAsia="en-US"/>
              </w:rPr>
            </w:pPr>
            <w:r w:rsidRPr="00E361A9">
              <w:rPr>
                <w:lang w:eastAsia="en-US"/>
              </w:rPr>
              <w:t>Общеобразовательные учреждения района</w:t>
            </w:r>
          </w:p>
        </w:tc>
        <w:tc>
          <w:tcPr>
            <w:tcW w:w="4140" w:type="dxa"/>
          </w:tcPr>
          <w:p w:rsidR="004D72CD" w:rsidRPr="00E361A9" w:rsidRDefault="004D72CD" w:rsidP="0045450A">
            <w:pPr>
              <w:tabs>
                <w:tab w:val="left" w:pos="0"/>
              </w:tabs>
              <w:rPr>
                <w:lang w:eastAsia="en-US"/>
              </w:rPr>
            </w:pPr>
            <w:r w:rsidRPr="00E361A9">
              <w:rPr>
                <w:lang w:eastAsia="en-US"/>
              </w:rPr>
              <w:t>Снижение доли обучающихся, совершивших правонарушения</w:t>
            </w:r>
          </w:p>
        </w:tc>
      </w:tr>
      <w:tr w:rsidR="004D72CD" w:rsidRPr="00E361A9" w:rsidTr="009D32A8">
        <w:trPr>
          <w:trHeight w:val="657"/>
        </w:trPr>
        <w:tc>
          <w:tcPr>
            <w:tcW w:w="698" w:type="dxa"/>
          </w:tcPr>
          <w:p w:rsidR="004D72CD" w:rsidRPr="004D19D9" w:rsidRDefault="004D72CD" w:rsidP="0045450A">
            <w:pPr>
              <w:tabs>
                <w:tab w:val="left" w:pos="-130"/>
              </w:tabs>
              <w:ind w:left="-85" w:right="-85"/>
              <w:jc w:val="center"/>
              <w:rPr>
                <w:b/>
                <w:lang w:eastAsia="en-US"/>
              </w:rPr>
            </w:pPr>
            <w:r w:rsidRPr="004D19D9">
              <w:rPr>
                <w:b/>
                <w:lang w:eastAsia="en-US"/>
              </w:rPr>
              <w:t>№</w:t>
            </w:r>
          </w:p>
          <w:p w:rsidR="004D72CD" w:rsidRPr="004D19D9" w:rsidRDefault="004D72CD" w:rsidP="0045450A">
            <w:pPr>
              <w:tabs>
                <w:tab w:val="left" w:pos="0"/>
              </w:tabs>
              <w:ind w:left="-85" w:right="-85"/>
              <w:jc w:val="center"/>
              <w:rPr>
                <w:b/>
                <w:lang w:eastAsia="en-US"/>
              </w:rPr>
            </w:pPr>
            <w:r w:rsidRPr="004D19D9">
              <w:rPr>
                <w:b/>
                <w:lang w:eastAsia="en-US"/>
              </w:rPr>
              <w:t>п/п</w:t>
            </w:r>
          </w:p>
        </w:tc>
        <w:tc>
          <w:tcPr>
            <w:tcW w:w="6120" w:type="dxa"/>
          </w:tcPr>
          <w:p w:rsidR="004D72CD" w:rsidRPr="004D19D9" w:rsidRDefault="004D72CD" w:rsidP="0045450A">
            <w:pPr>
              <w:autoSpaceDE w:val="0"/>
              <w:autoSpaceDN w:val="0"/>
              <w:adjustRightInd w:val="0"/>
              <w:ind w:left="34"/>
              <w:contextualSpacing/>
              <w:jc w:val="center"/>
              <w:rPr>
                <w:b/>
              </w:rPr>
            </w:pPr>
            <w:r w:rsidRPr="004D19D9">
              <w:rPr>
                <w:b/>
                <w:lang w:eastAsia="en-US"/>
              </w:rPr>
              <w:t>Наименование основного  мероприятия, мероприятия</w:t>
            </w:r>
          </w:p>
        </w:tc>
        <w:tc>
          <w:tcPr>
            <w:tcW w:w="4680" w:type="dxa"/>
          </w:tcPr>
          <w:p w:rsidR="004D72CD" w:rsidRPr="004D19D9" w:rsidRDefault="004D72CD" w:rsidP="0045450A">
            <w:pPr>
              <w:autoSpaceDE w:val="0"/>
              <w:autoSpaceDN w:val="0"/>
              <w:adjustRightInd w:val="0"/>
              <w:ind w:left="34"/>
              <w:contextualSpacing/>
              <w:jc w:val="center"/>
              <w:rPr>
                <w:b/>
              </w:rPr>
            </w:pPr>
            <w:r w:rsidRPr="004D19D9">
              <w:rPr>
                <w:b/>
                <w:lang w:eastAsia="en-US"/>
              </w:rPr>
              <w:t>Ответственный исполнитель или соисполнитель (участники)</w:t>
            </w:r>
          </w:p>
        </w:tc>
        <w:tc>
          <w:tcPr>
            <w:tcW w:w="4140" w:type="dxa"/>
          </w:tcPr>
          <w:p w:rsidR="004D72CD" w:rsidRPr="004D19D9" w:rsidRDefault="004D72CD" w:rsidP="0045450A">
            <w:pPr>
              <w:tabs>
                <w:tab w:val="left" w:pos="0"/>
              </w:tabs>
              <w:jc w:val="center"/>
              <w:rPr>
                <w:b/>
                <w:lang w:eastAsia="en-US"/>
              </w:rPr>
            </w:pPr>
            <w:r w:rsidRPr="004D19D9">
              <w:rPr>
                <w:b/>
                <w:lang w:eastAsia="en-US"/>
              </w:rPr>
              <w:t>Показатель результативности подпрограммы</w:t>
            </w:r>
          </w:p>
        </w:tc>
      </w:tr>
      <w:tr w:rsidR="004D72CD" w:rsidRPr="00E361A9" w:rsidTr="00B17ED6">
        <w:trPr>
          <w:trHeight w:val="1488"/>
        </w:trPr>
        <w:tc>
          <w:tcPr>
            <w:tcW w:w="698" w:type="dxa"/>
          </w:tcPr>
          <w:p w:rsidR="004D72CD" w:rsidRPr="00E361A9" w:rsidRDefault="004D72CD" w:rsidP="0045450A">
            <w:pPr>
              <w:ind w:left="-85" w:right="-85"/>
              <w:contextualSpacing/>
              <w:jc w:val="center"/>
              <w:rPr>
                <w:lang w:eastAsia="en-US"/>
              </w:rPr>
            </w:pPr>
            <w:r w:rsidRPr="00E361A9">
              <w:rPr>
                <w:lang w:eastAsia="en-US"/>
              </w:rPr>
              <w:t>4.5</w:t>
            </w:r>
          </w:p>
        </w:tc>
        <w:tc>
          <w:tcPr>
            <w:tcW w:w="6120" w:type="dxa"/>
          </w:tcPr>
          <w:p w:rsidR="004D72CD" w:rsidRPr="00E361A9" w:rsidRDefault="004D72CD" w:rsidP="0045450A">
            <w:pPr>
              <w:autoSpaceDE w:val="0"/>
              <w:autoSpaceDN w:val="0"/>
              <w:adjustRightInd w:val="0"/>
              <w:contextualSpacing/>
              <w:rPr>
                <w:spacing w:val="-6"/>
              </w:rPr>
            </w:pPr>
            <w:r w:rsidRPr="00E361A9">
              <w:rPr>
                <w:spacing w:val="-6"/>
              </w:rPr>
              <w:t>Формированием независимой объективной системы  оценки индивидуальных образовательных достижений обучающих</w:t>
            </w:r>
            <w:r>
              <w:rPr>
                <w:spacing w:val="-6"/>
              </w:rPr>
              <w:t>-</w:t>
            </w:r>
            <w:r w:rsidRPr="00E361A9">
              <w:rPr>
                <w:spacing w:val="-6"/>
              </w:rPr>
              <w:t>ся, оценки качества образования, предоставляемого образовательным учреждением, с широким участием потребителей и общественных институтов.</w:t>
            </w:r>
          </w:p>
        </w:tc>
        <w:tc>
          <w:tcPr>
            <w:tcW w:w="4680" w:type="dxa"/>
          </w:tcPr>
          <w:p w:rsidR="004D72CD" w:rsidRDefault="004D72CD" w:rsidP="0045450A">
            <w:pPr>
              <w:jc w:val="center"/>
              <w:rPr>
                <w:lang w:eastAsia="en-US"/>
              </w:rPr>
            </w:pPr>
            <w:r>
              <w:rPr>
                <w:lang w:eastAsia="en-US"/>
              </w:rPr>
              <w:t>ДО</w:t>
            </w:r>
            <w:r w:rsidRPr="00E361A9">
              <w:rPr>
                <w:lang w:eastAsia="en-US"/>
              </w:rPr>
              <w:t xml:space="preserve">, </w:t>
            </w:r>
          </w:p>
          <w:p w:rsidR="004D72CD" w:rsidRPr="00E361A9" w:rsidRDefault="004D72CD" w:rsidP="0045450A">
            <w:pPr>
              <w:jc w:val="center"/>
              <w:rPr>
                <w:lang w:eastAsia="en-US"/>
              </w:rPr>
            </w:pPr>
            <w:r w:rsidRPr="00E361A9">
              <w:rPr>
                <w:lang w:eastAsia="en-US"/>
              </w:rPr>
              <w:t>общеобразовательные организации района</w:t>
            </w:r>
          </w:p>
        </w:tc>
        <w:tc>
          <w:tcPr>
            <w:tcW w:w="4140" w:type="dxa"/>
          </w:tcPr>
          <w:p w:rsidR="004D72CD" w:rsidRPr="00E361A9" w:rsidRDefault="004D72CD" w:rsidP="0045450A">
            <w:pPr>
              <w:tabs>
                <w:tab w:val="left" w:pos="0"/>
              </w:tabs>
              <w:rPr>
                <w:lang w:eastAsia="en-US"/>
              </w:rPr>
            </w:pPr>
          </w:p>
        </w:tc>
      </w:tr>
      <w:tr w:rsidR="004D72CD" w:rsidRPr="00E361A9" w:rsidTr="00B17ED6">
        <w:trPr>
          <w:trHeight w:val="1237"/>
        </w:trPr>
        <w:tc>
          <w:tcPr>
            <w:tcW w:w="698" w:type="dxa"/>
          </w:tcPr>
          <w:p w:rsidR="004D72CD" w:rsidRPr="00E361A9" w:rsidRDefault="004D72CD" w:rsidP="0045450A">
            <w:pPr>
              <w:ind w:left="-85" w:right="-85"/>
              <w:contextualSpacing/>
              <w:jc w:val="center"/>
              <w:rPr>
                <w:lang w:eastAsia="en-US"/>
              </w:rPr>
            </w:pPr>
            <w:r w:rsidRPr="00E361A9">
              <w:rPr>
                <w:lang w:eastAsia="en-US"/>
              </w:rPr>
              <w:t>4.6</w:t>
            </w:r>
          </w:p>
        </w:tc>
        <w:tc>
          <w:tcPr>
            <w:tcW w:w="6120" w:type="dxa"/>
          </w:tcPr>
          <w:p w:rsidR="004D72CD" w:rsidRPr="00E361A9" w:rsidRDefault="004D72CD" w:rsidP="0045450A">
            <w:pPr>
              <w:autoSpaceDE w:val="0"/>
              <w:autoSpaceDN w:val="0"/>
              <w:adjustRightInd w:val="0"/>
              <w:contextualSpacing/>
              <w:rPr>
                <w:lang w:eastAsia="en-US"/>
              </w:rPr>
            </w:pPr>
            <w:r w:rsidRPr="00E361A9">
              <w:rPr>
                <w:spacing w:val="-6"/>
              </w:rPr>
              <w:t>Проведение государственной итоговой аттестации</w:t>
            </w:r>
            <w:r w:rsidRPr="00E361A9">
              <w:rPr>
                <w:lang w:eastAsia="en-US"/>
              </w:rPr>
              <w:t>.</w:t>
            </w:r>
          </w:p>
          <w:p w:rsidR="004D72CD" w:rsidRPr="00E361A9" w:rsidRDefault="004D72CD" w:rsidP="0045450A">
            <w:pPr>
              <w:autoSpaceDE w:val="0"/>
              <w:autoSpaceDN w:val="0"/>
              <w:adjustRightInd w:val="0"/>
              <w:contextualSpacing/>
              <w:rPr>
                <w:spacing w:val="-6"/>
              </w:rPr>
            </w:pPr>
            <w:r w:rsidRPr="00E361A9">
              <w:rPr>
                <w:lang w:eastAsia="en-US"/>
              </w:rPr>
              <w:t>Мониторинг и сравнительный анализ результатов государственной итоговой аттестации выпускников основного общего и среднего общего образования.</w:t>
            </w:r>
          </w:p>
        </w:tc>
        <w:tc>
          <w:tcPr>
            <w:tcW w:w="4680" w:type="dxa"/>
          </w:tcPr>
          <w:p w:rsidR="004D72CD" w:rsidRDefault="004D72CD" w:rsidP="0045450A">
            <w:pPr>
              <w:jc w:val="center"/>
              <w:rPr>
                <w:lang w:eastAsia="en-US"/>
              </w:rPr>
            </w:pPr>
            <w:r>
              <w:rPr>
                <w:lang w:eastAsia="en-US"/>
              </w:rPr>
              <w:t>ДО</w:t>
            </w:r>
            <w:r w:rsidRPr="00E361A9">
              <w:rPr>
                <w:lang w:eastAsia="en-US"/>
              </w:rPr>
              <w:t xml:space="preserve">, </w:t>
            </w:r>
          </w:p>
          <w:p w:rsidR="004D72CD" w:rsidRPr="00E361A9" w:rsidRDefault="004D72CD" w:rsidP="0045450A">
            <w:pPr>
              <w:jc w:val="center"/>
              <w:rPr>
                <w:lang w:eastAsia="en-US"/>
              </w:rPr>
            </w:pPr>
            <w:r w:rsidRPr="00E361A9">
              <w:rPr>
                <w:lang w:eastAsia="en-US"/>
              </w:rPr>
              <w:t>общеобразовательные организации района</w:t>
            </w:r>
          </w:p>
        </w:tc>
        <w:tc>
          <w:tcPr>
            <w:tcW w:w="4140" w:type="dxa"/>
          </w:tcPr>
          <w:p w:rsidR="004D72CD" w:rsidRPr="00E361A9" w:rsidRDefault="004D72CD" w:rsidP="0045450A">
            <w:pPr>
              <w:tabs>
                <w:tab w:val="left" w:pos="0"/>
              </w:tabs>
              <w:rPr>
                <w:lang w:eastAsia="en-US"/>
              </w:rPr>
            </w:pPr>
            <w:r w:rsidRPr="00E361A9">
              <w:rPr>
                <w:lang w:eastAsia="en-US"/>
              </w:rPr>
              <w:t>Получение аттестатов о соответствующего уровня общего образования</w:t>
            </w:r>
          </w:p>
        </w:tc>
      </w:tr>
      <w:tr w:rsidR="004D72CD" w:rsidRPr="00E361A9" w:rsidTr="00B17ED6">
        <w:trPr>
          <w:trHeight w:val="891"/>
        </w:trPr>
        <w:tc>
          <w:tcPr>
            <w:tcW w:w="698" w:type="dxa"/>
          </w:tcPr>
          <w:p w:rsidR="004D72CD" w:rsidRPr="00E361A9" w:rsidRDefault="004D72CD" w:rsidP="0045450A">
            <w:pPr>
              <w:ind w:left="-85" w:right="-85"/>
              <w:contextualSpacing/>
              <w:jc w:val="center"/>
              <w:rPr>
                <w:lang w:eastAsia="en-US"/>
              </w:rPr>
            </w:pPr>
            <w:r w:rsidRPr="00E361A9">
              <w:rPr>
                <w:lang w:eastAsia="en-US"/>
              </w:rPr>
              <w:t>4.7</w:t>
            </w:r>
          </w:p>
        </w:tc>
        <w:tc>
          <w:tcPr>
            <w:tcW w:w="6120" w:type="dxa"/>
          </w:tcPr>
          <w:p w:rsidR="004D72CD" w:rsidRPr="00E361A9" w:rsidRDefault="004D72CD" w:rsidP="0045450A">
            <w:pPr>
              <w:autoSpaceDE w:val="0"/>
              <w:autoSpaceDN w:val="0"/>
              <w:adjustRightInd w:val="0"/>
              <w:contextualSpacing/>
            </w:pPr>
            <w:r w:rsidRPr="00E361A9">
              <w:t>Совершенствования интегрированного обучения и воспитания детей с ограниченными возможностями здоровья в массовой общеобразовательной школе;</w:t>
            </w:r>
          </w:p>
        </w:tc>
        <w:tc>
          <w:tcPr>
            <w:tcW w:w="4680" w:type="dxa"/>
          </w:tcPr>
          <w:p w:rsidR="004D72CD" w:rsidRPr="00E361A9" w:rsidRDefault="004D72CD" w:rsidP="0045450A">
            <w:pPr>
              <w:jc w:val="center"/>
              <w:rPr>
                <w:lang w:eastAsia="en-US"/>
              </w:rPr>
            </w:pPr>
            <w:r>
              <w:rPr>
                <w:lang w:eastAsia="en-US"/>
              </w:rPr>
              <w:t>ДО</w:t>
            </w:r>
          </w:p>
        </w:tc>
        <w:tc>
          <w:tcPr>
            <w:tcW w:w="4140" w:type="dxa"/>
          </w:tcPr>
          <w:p w:rsidR="004D72CD" w:rsidRPr="00E361A9" w:rsidRDefault="004D72CD" w:rsidP="0045450A">
            <w:pPr>
              <w:tabs>
                <w:tab w:val="left" w:pos="0"/>
              </w:tabs>
              <w:rPr>
                <w:lang w:eastAsia="en-US"/>
              </w:rPr>
            </w:pPr>
            <w:r w:rsidRPr="00E361A9">
              <w:rPr>
                <w:lang w:eastAsia="en-US"/>
              </w:rPr>
              <w:t xml:space="preserve">Социализация детей с </w:t>
            </w:r>
            <w:r w:rsidRPr="00E361A9">
              <w:t xml:space="preserve"> ограниченными возможностями здоровья</w:t>
            </w:r>
          </w:p>
        </w:tc>
      </w:tr>
      <w:tr w:rsidR="004D72CD" w:rsidRPr="00E361A9" w:rsidTr="00B17ED6">
        <w:trPr>
          <w:trHeight w:val="701"/>
        </w:trPr>
        <w:tc>
          <w:tcPr>
            <w:tcW w:w="698" w:type="dxa"/>
          </w:tcPr>
          <w:p w:rsidR="004D72CD" w:rsidRPr="00E361A9" w:rsidRDefault="004D72CD" w:rsidP="0045450A">
            <w:pPr>
              <w:ind w:left="-85" w:right="-85"/>
              <w:contextualSpacing/>
              <w:jc w:val="center"/>
              <w:rPr>
                <w:lang w:eastAsia="en-US"/>
              </w:rPr>
            </w:pPr>
            <w:r w:rsidRPr="00E361A9">
              <w:rPr>
                <w:lang w:eastAsia="en-US"/>
              </w:rPr>
              <w:t>4.8</w:t>
            </w:r>
          </w:p>
        </w:tc>
        <w:tc>
          <w:tcPr>
            <w:tcW w:w="6120" w:type="dxa"/>
          </w:tcPr>
          <w:p w:rsidR="004D72CD" w:rsidRPr="00E361A9" w:rsidRDefault="004D72CD" w:rsidP="0045450A">
            <w:pPr>
              <w:autoSpaceDE w:val="0"/>
              <w:autoSpaceDN w:val="0"/>
              <w:adjustRightInd w:val="0"/>
              <w:contextualSpacing/>
              <w:rPr>
                <w:color w:val="FF0000"/>
              </w:rPr>
            </w:pPr>
            <w:r w:rsidRPr="00E361A9">
              <w:rPr>
                <w:spacing w:val="-8"/>
              </w:rPr>
              <w:t>Участие в реализации региональной программы дистанционного обучения детей, обучающихся на дому.</w:t>
            </w:r>
          </w:p>
        </w:tc>
        <w:tc>
          <w:tcPr>
            <w:tcW w:w="4680" w:type="dxa"/>
          </w:tcPr>
          <w:p w:rsidR="004D72CD" w:rsidRPr="00E361A9" w:rsidRDefault="004D72CD" w:rsidP="0045450A">
            <w:pPr>
              <w:jc w:val="center"/>
              <w:rPr>
                <w:lang w:eastAsia="en-US"/>
              </w:rPr>
            </w:pPr>
            <w:r>
              <w:rPr>
                <w:lang w:eastAsia="en-US"/>
              </w:rPr>
              <w:t>ДО</w:t>
            </w:r>
          </w:p>
        </w:tc>
        <w:tc>
          <w:tcPr>
            <w:tcW w:w="4140" w:type="dxa"/>
          </w:tcPr>
          <w:p w:rsidR="004D72CD" w:rsidRPr="00E361A9" w:rsidRDefault="004D72CD" w:rsidP="0045450A">
            <w:pPr>
              <w:tabs>
                <w:tab w:val="left" w:pos="0"/>
              </w:tabs>
              <w:rPr>
                <w:lang w:eastAsia="en-US"/>
              </w:rPr>
            </w:pPr>
            <w:r w:rsidRPr="00E361A9">
              <w:rPr>
                <w:lang w:eastAsia="en-US"/>
              </w:rPr>
              <w:t>Расширение возможности получения образования детьми-инвалидами</w:t>
            </w:r>
          </w:p>
        </w:tc>
      </w:tr>
      <w:tr w:rsidR="004D72CD" w:rsidRPr="00E361A9" w:rsidTr="009D32A8">
        <w:trPr>
          <w:trHeight w:val="760"/>
        </w:trPr>
        <w:tc>
          <w:tcPr>
            <w:tcW w:w="698" w:type="dxa"/>
          </w:tcPr>
          <w:p w:rsidR="004D72CD" w:rsidRPr="00E361A9" w:rsidRDefault="004D72CD" w:rsidP="0045450A">
            <w:pPr>
              <w:ind w:left="-85" w:right="-85"/>
              <w:contextualSpacing/>
              <w:jc w:val="center"/>
              <w:rPr>
                <w:b/>
                <w:lang w:eastAsia="en-US"/>
              </w:rPr>
            </w:pPr>
            <w:r w:rsidRPr="00E361A9">
              <w:rPr>
                <w:b/>
                <w:lang w:eastAsia="en-US"/>
              </w:rPr>
              <w:t>5.</w:t>
            </w:r>
          </w:p>
        </w:tc>
        <w:tc>
          <w:tcPr>
            <w:tcW w:w="10800" w:type="dxa"/>
            <w:gridSpan w:val="2"/>
          </w:tcPr>
          <w:p w:rsidR="004D72CD" w:rsidRPr="00E361A9" w:rsidRDefault="004D72CD" w:rsidP="0045450A">
            <w:pPr>
              <w:rPr>
                <w:lang w:eastAsia="en-US"/>
              </w:rPr>
            </w:pPr>
            <w:r w:rsidRPr="00E361A9">
              <w:rPr>
                <w:b/>
              </w:rPr>
              <w:t>Улучшение материально-технической и учебно-материальной базы и обеспечение здоровьесберегающих условий образовательного процесса.</w:t>
            </w:r>
          </w:p>
        </w:tc>
        <w:tc>
          <w:tcPr>
            <w:tcW w:w="4140" w:type="dxa"/>
          </w:tcPr>
          <w:p w:rsidR="004D72CD" w:rsidRPr="00E361A9" w:rsidRDefault="004D72CD" w:rsidP="0045450A">
            <w:pPr>
              <w:tabs>
                <w:tab w:val="left" w:pos="0"/>
              </w:tabs>
              <w:rPr>
                <w:lang w:eastAsia="en-US"/>
              </w:rPr>
            </w:pPr>
          </w:p>
        </w:tc>
      </w:tr>
      <w:tr w:rsidR="004D72CD" w:rsidRPr="00E361A9" w:rsidTr="00B17ED6">
        <w:trPr>
          <w:trHeight w:val="892"/>
        </w:trPr>
        <w:tc>
          <w:tcPr>
            <w:tcW w:w="698" w:type="dxa"/>
          </w:tcPr>
          <w:p w:rsidR="004D72CD" w:rsidRPr="00E361A9" w:rsidRDefault="004D72CD" w:rsidP="0045450A">
            <w:pPr>
              <w:ind w:left="-85" w:right="-85"/>
              <w:contextualSpacing/>
              <w:jc w:val="center"/>
              <w:rPr>
                <w:lang w:eastAsia="en-US"/>
              </w:rPr>
            </w:pPr>
            <w:r w:rsidRPr="00E361A9">
              <w:rPr>
                <w:lang w:eastAsia="en-US"/>
              </w:rPr>
              <w:lastRenderedPageBreak/>
              <w:t>5.1</w:t>
            </w:r>
          </w:p>
        </w:tc>
        <w:tc>
          <w:tcPr>
            <w:tcW w:w="6120" w:type="dxa"/>
          </w:tcPr>
          <w:p w:rsidR="004D72CD" w:rsidRPr="004D19D9" w:rsidRDefault="004D72CD" w:rsidP="0045450A">
            <w:pPr>
              <w:autoSpaceDE w:val="0"/>
              <w:autoSpaceDN w:val="0"/>
              <w:adjustRightInd w:val="0"/>
              <w:contextualSpacing/>
              <w:rPr>
                <w:spacing w:val="-6"/>
              </w:rPr>
            </w:pPr>
            <w:r w:rsidRPr="00E361A9">
              <w:t xml:space="preserve">Проведение комплекса мер по созданию безопасных, комфортных, здоровьесберегающих условий в зданиях образовательных учреждений;  </w:t>
            </w:r>
          </w:p>
        </w:tc>
        <w:tc>
          <w:tcPr>
            <w:tcW w:w="4680" w:type="dxa"/>
          </w:tcPr>
          <w:p w:rsidR="004D72CD" w:rsidRDefault="004D72CD" w:rsidP="0045450A">
            <w:pPr>
              <w:contextualSpacing/>
              <w:jc w:val="center"/>
              <w:rPr>
                <w:lang w:eastAsia="en-US"/>
              </w:rPr>
            </w:pPr>
            <w:r>
              <w:rPr>
                <w:lang w:eastAsia="en-US"/>
              </w:rPr>
              <w:t>ДО</w:t>
            </w:r>
            <w:r w:rsidRPr="00E361A9">
              <w:rPr>
                <w:lang w:eastAsia="en-US"/>
              </w:rPr>
              <w:t xml:space="preserve">, </w:t>
            </w:r>
          </w:p>
          <w:p w:rsidR="004D72CD" w:rsidRPr="00E361A9" w:rsidRDefault="004D72CD" w:rsidP="0045450A">
            <w:pPr>
              <w:contextualSpacing/>
              <w:jc w:val="center"/>
              <w:rPr>
                <w:lang w:eastAsia="en-US"/>
              </w:rPr>
            </w:pPr>
            <w:r w:rsidRPr="00E361A9">
              <w:t>общеобразовательные учреждения</w:t>
            </w:r>
            <w:r w:rsidRPr="00E361A9">
              <w:rPr>
                <w:lang w:eastAsia="en-US"/>
              </w:rPr>
              <w:t xml:space="preserve"> района</w:t>
            </w:r>
          </w:p>
        </w:tc>
        <w:tc>
          <w:tcPr>
            <w:tcW w:w="4140" w:type="dxa"/>
          </w:tcPr>
          <w:p w:rsidR="004D72CD" w:rsidRPr="00E361A9" w:rsidRDefault="004D72CD" w:rsidP="0045450A">
            <w:pPr>
              <w:tabs>
                <w:tab w:val="left" w:pos="0"/>
              </w:tabs>
              <w:rPr>
                <w:lang w:eastAsia="en-US"/>
              </w:rPr>
            </w:pPr>
            <w:r w:rsidRPr="00E361A9">
              <w:rPr>
                <w:lang w:eastAsia="en-US"/>
              </w:rPr>
              <w:t>Рост доли общеобразовательных учреждений, отвечающих требованиям СанПиН.</w:t>
            </w:r>
          </w:p>
        </w:tc>
      </w:tr>
      <w:tr w:rsidR="004D72CD" w:rsidRPr="00E361A9" w:rsidTr="00B17ED6">
        <w:trPr>
          <w:trHeight w:val="702"/>
        </w:trPr>
        <w:tc>
          <w:tcPr>
            <w:tcW w:w="698" w:type="dxa"/>
          </w:tcPr>
          <w:p w:rsidR="004D72CD" w:rsidRPr="00E361A9" w:rsidRDefault="004D72CD" w:rsidP="0045450A">
            <w:pPr>
              <w:ind w:left="-85" w:right="-85"/>
              <w:contextualSpacing/>
              <w:jc w:val="center"/>
              <w:rPr>
                <w:lang w:eastAsia="en-US"/>
              </w:rPr>
            </w:pPr>
            <w:r w:rsidRPr="00E361A9">
              <w:rPr>
                <w:lang w:eastAsia="en-US"/>
              </w:rPr>
              <w:t>5.2</w:t>
            </w:r>
          </w:p>
        </w:tc>
        <w:tc>
          <w:tcPr>
            <w:tcW w:w="6120" w:type="dxa"/>
          </w:tcPr>
          <w:p w:rsidR="004D72CD" w:rsidRPr="00E361A9" w:rsidRDefault="004D72CD" w:rsidP="0045450A">
            <w:pPr>
              <w:jc w:val="both"/>
            </w:pPr>
            <w:r w:rsidRPr="00E361A9">
              <w:t>Совершенствование организации питания в общеобразовательных учреждениях</w:t>
            </w:r>
          </w:p>
        </w:tc>
        <w:tc>
          <w:tcPr>
            <w:tcW w:w="4680" w:type="dxa"/>
          </w:tcPr>
          <w:p w:rsidR="004D72CD" w:rsidRDefault="004D72CD" w:rsidP="0045450A">
            <w:pPr>
              <w:contextualSpacing/>
              <w:jc w:val="center"/>
            </w:pPr>
            <w:r>
              <w:rPr>
                <w:lang w:eastAsia="en-US"/>
              </w:rPr>
              <w:t>ДО</w:t>
            </w:r>
            <w:r w:rsidRPr="00E361A9">
              <w:rPr>
                <w:lang w:eastAsia="en-US"/>
              </w:rPr>
              <w:t>,</w:t>
            </w:r>
            <w:r w:rsidRPr="00E361A9">
              <w:t xml:space="preserve"> </w:t>
            </w:r>
          </w:p>
          <w:p w:rsidR="004D72CD" w:rsidRPr="00E361A9" w:rsidRDefault="004D72CD" w:rsidP="0045450A">
            <w:pPr>
              <w:contextualSpacing/>
              <w:jc w:val="center"/>
              <w:rPr>
                <w:lang w:eastAsia="en-US"/>
              </w:rPr>
            </w:pPr>
            <w:r w:rsidRPr="00E361A9">
              <w:t xml:space="preserve">общеобразовательные организации </w:t>
            </w:r>
            <w:bookmarkStart w:id="0" w:name="_GoBack"/>
            <w:bookmarkEnd w:id="0"/>
            <w:r w:rsidRPr="00E361A9">
              <w:rPr>
                <w:lang w:eastAsia="en-US"/>
              </w:rPr>
              <w:t>района</w:t>
            </w:r>
          </w:p>
        </w:tc>
        <w:tc>
          <w:tcPr>
            <w:tcW w:w="4140" w:type="dxa"/>
          </w:tcPr>
          <w:p w:rsidR="004D72CD" w:rsidRPr="00E361A9" w:rsidRDefault="004D72CD" w:rsidP="0045450A">
            <w:pPr>
              <w:tabs>
                <w:tab w:val="left" w:pos="0"/>
              </w:tabs>
              <w:rPr>
                <w:lang w:eastAsia="en-US"/>
              </w:rPr>
            </w:pPr>
            <w:r w:rsidRPr="00E361A9">
              <w:rPr>
                <w:lang w:eastAsia="en-US"/>
              </w:rPr>
              <w:t>Обеспечение обучающихся сбалансированным горячим питанием</w:t>
            </w:r>
          </w:p>
        </w:tc>
      </w:tr>
      <w:tr w:rsidR="004D72CD" w:rsidRPr="00E361A9" w:rsidTr="00B17ED6">
        <w:trPr>
          <w:trHeight w:val="1786"/>
        </w:trPr>
        <w:tc>
          <w:tcPr>
            <w:tcW w:w="698" w:type="dxa"/>
          </w:tcPr>
          <w:p w:rsidR="004D72CD" w:rsidRPr="00E361A9" w:rsidRDefault="004D72CD" w:rsidP="0045450A">
            <w:pPr>
              <w:ind w:left="-85" w:right="-85"/>
              <w:contextualSpacing/>
              <w:jc w:val="center"/>
              <w:rPr>
                <w:lang w:eastAsia="en-US"/>
              </w:rPr>
            </w:pPr>
            <w:r w:rsidRPr="00E361A9">
              <w:rPr>
                <w:lang w:eastAsia="en-US"/>
              </w:rPr>
              <w:t>5.3</w:t>
            </w:r>
          </w:p>
        </w:tc>
        <w:tc>
          <w:tcPr>
            <w:tcW w:w="6120" w:type="dxa"/>
          </w:tcPr>
          <w:p w:rsidR="004D72CD" w:rsidRPr="00E361A9" w:rsidRDefault="004D72CD" w:rsidP="0045450A">
            <w:pPr>
              <w:autoSpaceDE w:val="0"/>
              <w:autoSpaceDN w:val="0"/>
              <w:adjustRightInd w:val="0"/>
              <w:contextualSpacing/>
              <w:jc w:val="both"/>
              <w:rPr>
                <w:lang w:eastAsia="en-US"/>
              </w:rPr>
            </w:pPr>
            <w:r w:rsidRPr="00E361A9">
              <w:rPr>
                <w:spacing w:val="-6"/>
              </w:rPr>
              <w:t>Оснащение образовательных учреждений современным учебно-лабораторным оборудованием, научно-исследовательскими, цифровыми лабораториями, современными интерактивными аудио-видео средствами обучения, широкополосным скоростным Интернетом за счет средств консолидированного бюджета.</w:t>
            </w:r>
          </w:p>
        </w:tc>
        <w:tc>
          <w:tcPr>
            <w:tcW w:w="4680" w:type="dxa"/>
          </w:tcPr>
          <w:p w:rsidR="004D72CD" w:rsidRPr="00E361A9" w:rsidRDefault="004D72CD" w:rsidP="0045450A">
            <w:pPr>
              <w:contextualSpacing/>
              <w:jc w:val="center"/>
              <w:rPr>
                <w:lang w:eastAsia="en-US"/>
              </w:rPr>
            </w:pPr>
            <w:r>
              <w:rPr>
                <w:lang w:eastAsia="en-US"/>
              </w:rPr>
              <w:t>ДО</w:t>
            </w:r>
          </w:p>
        </w:tc>
        <w:tc>
          <w:tcPr>
            <w:tcW w:w="4140" w:type="dxa"/>
          </w:tcPr>
          <w:p w:rsidR="004D72CD" w:rsidRPr="00E361A9" w:rsidRDefault="004D72CD" w:rsidP="0045450A">
            <w:pPr>
              <w:tabs>
                <w:tab w:val="left" w:pos="0"/>
              </w:tabs>
              <w:rPr>
                <w:lang w:eastAsia="en-US"/>
              </w:rPr>
            </w:pPr>
            <w:r w:rsidRPr="00E361A9">
              <w:rPr>
                <w:lang w:eastAsia="en-US"/>
              </w:rPr>
              <w:t>Обновление оборудования, учебной базы общеобразовательных учреждений</w:t>
            </w:r>
          </w:p>
        </w:tc>
      </w:tr>
      <w:tr w:rsidR="004D72CD" w:rsidRPr="00E361A9" w:rsidTr="00B17ED6">
        <w:trPr>
          <w:trHeight w:val="895"/>
        </w:trPr>
        <w:tc>
          <w:tcPr>
            <w:tcW w:w="698" w:type="dxa"/>
          </w:tcPr>
          <w:p w:rsidR="004D72CD" w:rsidRPr="00E361A9" w:rsidRDefault="004D72CD" w:rsidP="0045450A">
            <w:pPr>
              <w:tabs>
                <w:tab w:val="left" w:pos="0"/>
              </w:tabs>
              <w:ind w:left="-85" w:right="-85"/>
              <w:jc w:val="center"/>
              <w:rPr>
                <w:lang w:eastAsia="en-US"/>
              </w:rPr>
            </w:pPr>
            <w:r w:rsidRPr="00E361A9">
              <w:rPr>
                <w:lang w:eastAsia="en-US"/>
              </w:rPr>
              <w:t>5.4</w:t>
            </w:r>
          </w:p>
        </w:tc>
        <w:tc>
          <w:tcPr>
            <w:tcW w:w="6120" w:type="dxa"/>
          </w:tcPr>
          <w:p w:rsidR="004D72CD" w:rsidRPr="00E361A9" w:rsidRDefault="004D72CD" w:rsidP="0045450A">
            <w:pPr>
              <w:tabs>
                <w:tab w:val="left" w:pos="0"/>
              </w:tabs>
              <w:rPr>
                <w:lang w:eastAsia="en-US"/>
              </w:rPr>
            </w:pPr>
            <w:r w:rsidRPr="00E361A9">
              <w:t>Создание образовательной среды, обеспечивающей дос</w:t>
            </w:r>
            <w:r>
              <w:t>-</w:t>
            </w:r>
            <w:r w:rsidRPr="00E361A9">
              <w:t>тупность качества образования и успешную социализа</w:t>
            </w:r>
            <w:r>
              <w:t>-</w:t>
            </w:r>
            <w:r w:rsidRPr="00E361A9">
              <w:t>цию для лиц с ограниченными возможностями здоровья.</w:t>
            </w:r>
          </w:p>
        </w:tc>
        <w:tc>
          <w:tcPr>
            <w:tcW w:w="4680" w:type="dxa"/>
          </w:tcPr>
          <w:p w:rsidR="004D72CD" w:rsidRDefault="004D72CD" w:rsidP="0045450A">
            <w:pPr>
              <w:tabs>
                <w:tab w:val="left" w:pos="0"/>
              </w:tabs>
              <w:jc w:val="center"/>
              <w:rPr>
                <w:lang w:eastAsia="en-US"/>
              </w:rPr>
            </w:pPr>
            <w:r>
              <w:rPr>
                <w:lang w:eastAsia="en-US"/>
              </w:rPr>
              <w:t>ДО</w:t>
            </w:r>
            <w:r w:rsidRPr="00E361A9">
              <w:rPr>
                <w:lang w:eastAsia="en-US"/>
              </w:rPr>
              <w:t xml:space="preserve">, </w:t>
            </w:r>
          </w:p>
          <w:p w:rsidR="004D72CD" w:rsidRPr="00E361A9" w:rsidRDefault="004D72CD" w:rsidP="0045450A">
            <w:pPr>
              <w:tabs>
                <w:tab w:val="left" w:pos="0"/>
              </w:tabs>
              <w:jc w:val="center"/>
              <w:rPr>
                <w:lang w:eastAsia="en-US"/>
              </w:rPr>
            </w:pPr>
            <w:r w:rsidRPr="00E361A9">
              <w:rPr>
                <w:lang w:eastAsia="en-US"/>
              </w:rPr>
              <w:t>общеобразовательные организации района</w:t>
            </w:r>
          </w:p>
        </w:tc>
        <w:tc>
          <w:tcPr>
            <w:tcW w:w="4140" w:type="dxa"/>
          </w:tcPr>
          <w:p w:rsidR="004D72CD" w:rsidRPr="00E361A9" w:rsidRDefault="004D72CD" w:rsidP="0045450A">
            <w:pPr>
              <w:tabs>
                <w:tab w:val="left" w:pos="0"/>
              </w:tabs>
              <w:rPr>
                <w:lang w:eastAsia="en-US"/>
              </w:rPr>
            </w:pPr>
            <w:r w:rsidRPr="00E361A9">
              <w:rPr>
                <w:lang w:eastAsia="en-US"/>
              </w:rPr>
              <w:t>Увеличение доли детей школьного возраста, получающих общее образование</w:t>
            </w:r>
          </w:p>
        </w:tc>
      </w:tr>
    </w:tbl>
    <w:p w:rsidR="004D72CD" w:rsidRPr="002E4DE2" w:rsidRDefault="004D72CD" w:rsidP="002E4DE2">
      <w:pPr>
        <w:spacing w:after="80"/>
        <w:rPr>
          <w:rFonts w:ascii="Calibri" w:hAnsi="Calibri"/>
          <w:sz w:val="22"/>
          <w:szCs w:val="22"/>
          <w:lang w:eastAsia="en-US"/>
        </w:rPr>
      </w:pPr>
    </w:p>
    <w:p w:rsidR="004D72CD" w:rsidRDefault="004D72CD" w:rsidP="00623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p>
    <w:p w:rsidR="004D72CD" w:rsidRDefault="004D72CD" w:rsidP="00623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p>
    <w:p w:rsidR="004D72CD" w:rsidRDefault="004D72CD" w:rsidP="00623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p>
    <w:p w:rsidR="004D72CD" w:rsidRDefault="004D72CD" w:rsidP="00623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p>
    <w:p w:rsidR="004D72CD" w:rsidRDefault="004D72CD" w:rsidP="00623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p>
    <w:p w:rsidR="004D72CD" w:rsidRDefault="004D72CD" w:rsidP="00623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p>
    <w:p w:rsidR="004D72CD" w:rsidRDefault="004D72CD" w:rsidP="00623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p>
    <w:p w:rsidR="004D72CD" w:rsidRDefault="004D72CD" w:rsidP="00623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p>
    <w:p w:rsidR="004D72CD" w:rsidRDefault="004D72CD" w:rsidP="00623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p>
    <w:p w:rsidR="004D72CD" w:rsidRDefault="004D72CD" w:rsidP="00623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p>
    <w:p w:rsidR="004D72CD" w:rsidRDefault="004D72CD" w:rsidP="00623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p>
    <w:p w:rsidR="004D72CD" w:rsidRDefault="004D72CD" w:rsidP="00623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p>
    <w:p w:rsidR="004D72CD" w:rsidRDefault="004D72CD" w:rsidP="00623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p>
    <w:p w:rsidR="004D72CD" w:rsidRDefault="004D72CD" w:rsidP="00185B88">
      <w:pPr>
        <w:sectPr w:rsidR="004D72CD" w:rsidSect="00CC4033">
          <w:pgSz w:w="16838" w:h="11906" w:orient="landscape"/>
          <w:pgMar w:top="567" w:right="1622" w:bottom="1134" w:left="1134" w:header="709" w:footer="709" w:gutter="0"/>
          <w:cols w:space="708"/>
          <w:docGrid w:linePitch="360"/>
        </w:sectPr>
      </w:pPr>
    </w:p>
    <w:p w:rsidR="004D72CD" w:rsidRPr="00185B88" w:rsidRDefault="004D72CD" w:rsidP="00D06A8E">
      <w:pPr>
        <w:jc w:val="center"/>
        <w:rPr>
          <w:b/>
          <w:color w:val="000000"/>
          <w:sz w:val="28"/>
          <w:szCs w:val="28"/>
          <w:shd w:val="clear" w:color="auto" w:fill="FFFFFF"/>
        </w:rPr>
      </w:pPr>
      <w:r w:rsidRPr="00185B88">
        <w:rPr>
          <w:b/>
          <w:color w:val="000000"/>
          <w:sz w:val="28"/>
          <w:szCs w:val="28"/>
          <w:shd w:val="clear" w:color="auto" w:fill="FFFFFF"/>
        </w:rPr>
        <w:lastRenderedPageBreak/>
        <w:t>Глава 9.</w:t>
      </w:r>
    </w:p>
    <w:p w:rsidR="004D72CD" w:rsidRPr="00185B88" w:rsidRDefault="004D72CD" w:rsidP="00D06A8E">
      <w:pPr>
        <w:jc w:val="center"/>
        <w:rPr>
          <w:b/>
          <w:color w:val="000000"/>
          <w:sz w:val="28"/>
          <w:szCs w:val="28"/>
          <w:shd w:val="clear" w:color="auto" w:fill="FFFFFF"/>
        </w:rPr>
      </w:pPr>
      <w:r w:rsidRPr="00185B88">
        <w:rPr>
          <w:b/>
          <w:color w:val="000000"/>
          <w:sz w:val="28"/>
          <w:szCs w:val="28"/>
          <w:shd w:val="clear" w:color="auto" w:fill="FFFFFF"/>
        </w:rPr>
        <w:t xml:space="preserve">Подпрограмма  «Развитие системы </w:t>
      </w:r>
    </w:p>
    <w:p w:rsidR="004D72CD" w:rsidRPr="00185B88" w:rsidRDefault="004D72CD" w:rsidP="00D06A8E">
      <w:pPr>
        <w:jc w:val="center"/>
        <w:rPr>
          <w:b/>
          <w:color w:val="000000"/>
          <w:sz w:val="28"/>
          <w:szCs w:val="28"/>
          <w:shd w:val="clear" w:color="auto" w:fill="FFFFFF"/>
        </w:rPr>
      </w:pPr>
      <w:r w:rsidRPr="00185B88">
        <w:rPr>
          <w:b/>
          <w:color w:val="000000"/>
          <w:sz w:val="28"/>
          <w:szCs w:val="28"/>
          <w:shd w:val="clear" w:color="auto" w:fill="FFFFFF"/>
        </w:rPr>
        <w:t>дополнитель</w:t>
      </w:r>
      <w:r>
        <w:rPr>
          <w:b/>
          <w:color w:val="000000"/>
          <w:sz w:val="28"/>
          <w:szCs w:val="28"/>
          <w:shd w:val="clear" w:color="auto" w:fill="FFFFFF"/>
        </w:rPr>
        <w:t>ного образования детей на 2014-</w:t>
      </w:r>
      <w:r w:rsidRPr="00185B88">
        <w:rPr>
          <w:b/>
          <w:color w:val="000000"/>
          <w:sz w:val="28"/>
          <w:szCs w:val="28"/>
          <w:shd w:val="clear" w:color="auto" w:fill="FFFFFF"/>
        </w:rPr>
        <w:t>201</w:t>
      </w:r>
      <w:r>
        <w:rPr>
          <w:b/>
          <w:color w:val="000000"/>
          <w:sz w:val="28"/>
          <w:szCs w:val="28"/>
          <w:shd w:val="clear" w:color="auto" w:fill="FFFFFF"/>
        </w:rPr>
        <w:t>7</w:t>
      </w:r>
      <w:r w:rsidRPr="00185B88">
        <w:rPr>
          <w:b/>
          <w:color w:val="000000"/>
          <w:sz w:val="28"/>
          <w:szCs w:val="28"/>
          <w:shd w:val="clear" w:color="auto" w:fill="FFFFFF"/>
        </w:rPr>
        <w:t xml:space="preserve"> гг.» </w:t>
      </w:r>
    </w:p>
    <w:p w:rsidR="004D72CD" w:rsidRDefault="004D72CD" w:rsidP="00D06A8E">
      <w:pPr>
        <w:jc w:val="center"/>
        <w:rPr>
          <w:b/>
          <w:color w:val="000000"/>
          <w:sz w:val="26"/>
          <w:szCs w:val="26"/>
          <w:shd w:val="clear" w:color="auto" w:fill="FFFFFF"/>
        </w:rPr>
      </w:pPr>
    </w:p>
    <w:p w:rsidR="004D72CD" w:rsidRDefault="004D72CD" w:rsidP="00D06A8E">
      <w:pPr>
        <w:jc w:val="center"/>
        <w:rPr>
          <w:b/>
          <w:color w:val="000000"/>
          <w:sz w:val="26"/>
          <w:szCs w:val="26"/>
          <w:shd w:val="clear" w:color="auto" w:fill="FFFFFF"/>
        </w:rPr>
      </w:pPr>
      <w:r w:rsidRPr="00185B88">
        <w:rPr>
          <w:b/>
          <w:color w:val="000000"/>
          <w:sz w:val="26"/>
          <w:szCs w:val="26"/>
          <w:shd w:val="clear" w:color="auto" w:fill="FFFFFF"/>
        </w:rPr>
        <w:t>Раздел 9.1</w:t>
      </w:r>
      <w:r>
        <w:rPr>
          <w:b/>
          <w:color w:val="000000"/>
          <w:sz w:val="26"/>
          <w:szCs w:val="26"/>
          <w:shd w:val="clear" w:color="auto" w:fill="FFFFFF"/>
        </w:rPr>
        <w:t>.</w:t>
      </w:r>
    </w:p>
    <w:p w:rsidR="004D72CD" w:rsidRPr="00185B88" w:rsidRDefault="004D72CD" w:rsidP="00D06A8E">
      <w:pPr>
        <w:jc w:val="center"/>
        <w:rPr>
          <w:b/>
          <w:color w:val="000000"/>
          <w:sz w:val="26"/>
          <w:szCs w:val="26"/>
          <w:shd w:val="clear" w:color="auto" w:fill="FFFFFF"/>
        </w:rPr>
      </w:pPr>
      <w:r>
        <w:rPr>
          <w:b/>
          <w:color w:val="000000"/>
          <w:sz w:val="26"/>
          <w:szCs w:val="26"/>
          <w:shd w:val="clear" w:color="auto" w:fill="FFFFFF"/>
        </w:rPr>
        <w:t>Паспорт подпрограммы.</w:t>
      </w:r>
    </w:p>
    <w:p w:rsidR="004D72CD" w:rsidRPr="00D06A8E" w:rsidRDefault="004D72CD" w:rsidP="00D06A8E">
      <w:pPr>
        <w:jc w:val="center"/>
        <w:rPr>
          <w:b/>
          <w:color w:val="000000"/>
          <w:sz w:val="27"/>
          <w:szCs w:val="27"/>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20"/>
        <w:gridCol w:w="7301"/>
      </w:tblGrid>
      <w:tr w:rsidR="004D72CD" w:rsidRPr="00D06A8E" w:rsidTr="00D06A8E">
        <w:tc>
          <w:tcPr>
            <w:tcW w:w="3432" w:type="dxa"/>
          </w:tcPr>
          <w:p w:rsidR="004D72CD" w:rsidRPr="00D06A8E" w:rsidRDefault="004D72CD" w:rsidP="00D06A8E">
            <w:r w:rsidRPr="00D06A8E">
              <w:t>1. Наименование подпрограммы</w:t>
            </w:r>
            <w:r w:rsidRPr="00D06A8E">
              <w:rPr>
                <w:color w:val="FF0000"/>
              </w:rPr>
              <w:t>.</w:t>
            </w:r>
          </w:p>
        </w:tc>
        <w:tc>
          <w:tcPr>
            <w:tcW w:w="7415" w:type="dxa"/>
          </w:tcPr>
          <w:p w:rsidR="004D72CD" w:rsidRPr="00D06A8E" w:rsidRDefault="004D72CD" w:rsidP="00D06A8E">
            <w:pPr>
              <w:spacing w:after="240"/>
            </w:pPr>
            <w:r w:rsidRPr="00D06A8E">
              <w:t xml:space="preserve">Развитие системы дополнительного образования детей на </w:t>
            </w:r>
            <w:r>
              <w:t>2014-2017</w:t>
            </w:r>
            <w:r w:rsidRPr="00D06A8E">
              <w:t xml:space="preserve"> годы.</w:t>
            </w:r>
          </w:p>
        </w:tc>
      </w:tr>
      <w:tr w:rsidR="004D72CD" w:rsidRPr="00D06A8E" w:rsidTr="00D06A8E">
        <w:tc>
          <w:tcPr>
            <w:tcW w:w="3432" w:type="dxa"/>
          </w:tcPr>
          <w:p w:rsidR="004D72CD" w:rsidRPr="00D06A8E" w:rsidRDefault="004D72CD" w:rsidP="00D06A8E">
            <w:pPr>
              <w:spacing w:after="240"/>
              <w:rPr>
                <w:color w:val="000000"/>
              </w:rPr>
            </w:pPr>
            <w:r w:rsidRPr="00D06A8E">
              <w:t xml:space="preserve">2.Правовое   основание для разработки  подпрограммы  </w:t>
            </w:r>
          </w:p>
        </w:tc>
        <w:tc>
          <w:tcPr>
            <w:tcW w:w="7415" w:type="dxa"/>
          </w:tcPr>
          <w:p w:rsidR="004D72CD" w:rsidRPr="00D06A8E" w:rsidRDefault="004D72CD" w:rsidP="00D06A8E">
            <w:r w:rsidRPr="00D06A8E">
              <w:t xml:space="preserve">1. Конституция  Российской  Федерации , Конвенция  о  правах  ребёнка ; </w:t>
            </w:r>
            <w:r w:rsidRPr="00D06A8E">
              <w:br/>
            </w:r>
            <w:r w:rsidRPr="00D06A8E">
              <w:br/>
              <w:t>2. Закон  Российской  Федерации «Об  образовании  в  Российской  Федерации» № 273-ФЗ от 29.12. 2012 г. ;</w:t>
            </w:r>
            <w:r w:rsidRPr="00D06A8E">
              <w:br/>
            </w:r>
            <w:r w:rsidRPr="00D06A8E">
              <w:br/>
              <w:t xml:space="preserve">3. Концепция  долгосрочного  социально-экономического   развития  Российской  Федерации на  период  до  2020  года , </w:t>
            </w:r>
          </w:p>
          <w:p w:rsidR="004D72CD" w:rsidRPr="00D06A8E" w:rsidRDefault="004D72CD" w:rsidP="00D06A8E">
            <w:r w:rsidRPr="00D06A8E">
              <w:t xml:space="preserve"> утверждённая  распоряжением  Правительства  Российской  Федерации  от  17  ноября  2008  г.  №1662-р ;  </w:t>
            </w:r>
            <w:r w:rsidRPr="00D06A8E">
              <w:br/>
            </w:r>
            <w:r w:rsidRPr="00D06A8E">
              <w:br/>
              <w:t xml:space="preserve">4. Национальная  образовательная  инициатива  «Наша  новая   школа»  от  4  февраля  2010 г.   Пр-271 ; </w:t>
            </w:r>
          </w:p>
          <w:p w:rsidR="004D72CD" w:rsidRPr="00D06A8E" w:rsidRDefault="004D72CD" w:rsidP="00D06A8E"/>
          <w:p w:rsidR="004D72CD" w:rsidRPr="00D06A8E" w:rsidRDefault="004D72CD" w:rsidP="00D06A8E">
            <w:r w:rsidRPr="00D06A8E">
              <w:t xml:space="preserve"> 5.   Государственная   программа  РФ  «Развитие   образование»  на  2013-2020  гг. , </w:t>
            </w:r>
          </w:p>
          <w:p w:rsidR="004D72CD" w:rsidRPr="00D06A8E" w:rsidRDefault="004D72CD" w:rsidP="00D06A8E">
            <w:r w:rsidRPr="00D06A8E">
              <w:t xml:space="preserve"> утверждённая  распоряжением  Правительства  РФ от  22. 11.  2012  года  №  2148-р ; </w:t>
            </w:r>
          </w:p>
          <w:p w:rsidR="004D72CD" w:rsidRPr="00D06A8E" w:rsidRDefault="004D72CD" w:rsidP="00D06A8E"/>
          <w:p w:rsidR="004D72CD" w:rsidRPr="00D06A8E" w:rsidRDefault="004D72CD" w:rsidP="00D06A8E">
            <w:r w:rsidRPr="00D06A8E">
              <w:t xml:space="preserve">6.  Федеральная   целевая   программа  развития   образования  на  2011-2015  гг. ,  </w:t>
            </w:r>
          </w:p>
          <w:p w:rsidR="004D72CD" w:rsidRPr="00D06A8E" w:rsidRDefault="004D72CD" w:rsidP="00D06A8E">
            <w:r w:rsidRPr="00D06A8E">
              <w:t xml:space="preserve">утверждённая  постановлением  Правительства  РФ  от  7  февраля  2011  года  №61  </w:t>
            </w:r>
          </w:p>
          <w:p w:rsidR="004D72CD" w:rsidRPr="00D06A8E" w:rsidRDefault="004D72CD" w:rsidP="00D06A8E">
            <w:r w:rsidRPr="00D06A8E">
              <w:t xml:space="preserve">«Об  утверждении  федеральной  целевой   программы  развития  образования  на  2011-2015гг». </w:t>
            </w:r>
          </w:p>
          <w:p w:rsidR="004D72CD" w:rsidRPr="00D06A8E" w:rsidRDefault="004D72CD" w:rsidP="00D06A8E"/>
          <w:p w:rsidR="004D72CD" w:rsidRPr="00D06A8E" w:rsidRDefault="004D72CD" w:rsidP="00D06A8E">
            <w:r w:rsidRPr="00D06A8E">
              <w:t xml:space="preserve">7.  Региональная  программа  «Развитие  образования  в  Иркутской  области»  на  2011-2015 гг. , </w:t>
            </w:r>
          </w:p>
          <w:p w:rsidR="004D72CD" w:rsidRPr="00D06A8E" w:rsidRDefault="004D72CD" w:rsidP="00D06A8E">
            <w:r w:rsidRPr="00D06A8E">
              <w:t xml:space="preserve"> утверждённая  постановлением  Правительства  Иркутской  области  №162-пп  от  22  июня  2011 г. ;</w:t>
            </w:r>
          </w:p>
          <w:p w:rsidR="004D72CD" w:rsidRPr="00D06A8E" w:rsidRDefault="004D72CD" w:rsidP="00D06A8E"/>
          <w:p w:rsidR="004D72CD" w:rsidRPr="00D06A8E" w:rsidRDefault="004D72CD" w:rsidP="00D06A8E">
            <w:pPr>
              <w:rPr>
                <w:color w:val="000000"/>
              </w:rPr>
            </w:pPr>
            <w:r w:rsidRPr="00D06A8E">
              <w:t>8</w:t>
            </w:r>
            <w:r w:rsidRPr="00D06A8E">
              <w:rPr>
                <w:color w:val="000000"/>
              </w:rPr>
              <w:t xml:space="preserve">.  План   мероприятий  («дорожная   карта»)  «Изменения  в   отраслях  социальной   сферы , </w:t>
            </w:r>
          </w:p>
          <w:p w:rsidR="004D72CD" w:rsidRPr="00D06A8E" w:rsidRDefault="004D72CD" w:rsidP="00D06A8E">
            <w:pPr>
              <w:rPr>
                <w:color w:val="000000"/>
              </w:rPr>
            </w:pPr>
            <w:r w:rsidRPr="00D06A8E">
              <w:rPr>
                <w:color w:val="000000"/>
              </w:rPr>
              <w:t xml:space="preserve"> направленные  на  повышение  эффективности  сферы  образования  в  муниципальном  образовании  </w:t>
            </w:r>
          </w:p>
          <w:p w:rsidR="004D72CD" w:rsidRPr="00D06A8E" w:rsidRDefault="004D72CD" w:rsidP="00D06A8E">
            <w:r w:rsidRPr="00D06A8E">
              <w:t xml:space="preserve">«Нижнеилимский  муниципальный   район»,  утверждённый  постановлением  администрации  Нижнеилимского  </w:t>
            </w:r>
          </w:p>
          <w:p w:rsidR="004D72CD" w:rsidRPr="00D06A8E" w:rsidRDefault="004D72CD" w:rsidP="00D06A8E">
            <w:r w:rsidRPr="00D06A8E">
              <w:t xml:space="preserve">муниципального  района  от  30. 04 .2013 г. №613 .   </w:t>
            </w:r>
          </w:p>
        </w:tc>
      </w:tr>
      <w:tr w:rsidR="004D72CD" w:rsidRPr="00D06A8E" w:rsidTr="00D06A8E">
        <w:tc>
          <w:tcPr>
            <w:tcW w:w="3432" w:type="dxa"/>
          </w:tcPr>
          <w:p w:rsidR="004D72CD" w:rsidRPr="00D06A8E" w:rsidRDefault="004D72CD" w:rsidP="00D06A8E">
            <w:r w:rsidRPr="00D06A8E">
              <w:t xml:space="preserve">3.Разработчик  подпрограммы  </w:t>
            </w:r>
          </w:p>
        </w:tc>
        <w:tc>
          <w:tcPr>
            <w:tcW w:w="7415" w:type="dxa"/>
          </w:tcPr>
          <w:p w:rsidR="004D72CD" w:rsidRPr="005B568C" w:rsidRDefault="004D72CD" w:rsidP="00A759CA">
            <w:pPr>
              <w:tabs>
                <w:tab w:val="left" w:pos="1080"/>
              </w:tabs>
              <w:rPr>
                <w:sz w:val="20"/>
                <w:szCs w:val="20"/>
              </w:rPr>
            </w:pPr>
            <w:r>
              <w:rPr>
                <w:szCs w:val="28"/>
              </w:rPr>
              <w:t xml:space="preserve">Муниципальное учреждение </w:t>
            </w:r>
            <w:r w:rsidRPr="00461C00">
              <w:t>Департамент образования администрации Нижнеилимского муниципального района</w:t>
            </w:r>
          </w:p>
          <w:p w:rsidR="004D72CD" w:rsidRPr="00D06A8E" w:rsidRDefault="004D72CD" w:rsidP="00D06A8E">
            <w:pPr>
              <w:rPr>
                <w:color w:val="000000"/>
              </w:rPr>
            </w:pPr>
          </w:p>
        </w:tc>
      </w:tr>
      <w:tr w:rsidR="004D72CD" w:rsidRPr="00D06A8E" w:rsidTr="00D06A8E">
        <w:tc>
          <w:tcPr>
            <w:tcW w:w="3432" w:type="dxa"/>
          </w:tcPr>
          <w:p w:rsidR="004D72CD" w:rsidRPr="00D06A8E" w:rsidRDefault="004D72CD" w:rsidP="00D06A8E">
            <w:pPr>
              <w:rPr>
                <w:color w:val="000000"/>
              </w:rPr>
            </w:pPr>
            <w:r w:rsidRPr="00D06A8E">
              <w:rPr>
                <w:color w:val="000000"/>
              </w:rPr>
              <w:lastRenderedPageBreak/>
              <w:t xml:space="preserve">4.Исполнитель  подпрограммы  </w:t>
            </w:r>
          </w:p>
        </w:tc>
        <w:tc>
          <w:tcPr>
            <w:tcW w:w="7415" w:type="dxa"/>
          </w:tcPr>
          <w:p w:rsidR="004D72CD" w:rsidRPr="00D06A8E" w:rsidRDefault="004D72CD" w:rsidP="00D06A8E">
            <w:pPr>
              <w:rPr>
                <w:color w:val="000000"/>
              </w:rPr>
            </w:pPr>
            <w:r w:rsidRPr="00D06A8E">
              <w:rPr>
                <w:color w:val="000000"/>
              </w:rPr>
              <w:t>М</w:t>
            </w:r>
            <w:r>
              <w:rPr>
                <w:color w:val="000000"/>
              </w:rPr>
              <w:t xml:space="preserve">униципальное </w:t>
            </w:r>
            <w:r w:rsidRPr="00D06A8E">
              <w:rPr>
                <w:color w:val="000000"/>
              </w:rPr>
              <w:t>К</w:t>
            </w:r>
            <w:r>
              <w:rPr>
                <w:color w:val="000000"/>
              </w:rPr>
              <w:t xml:space="preserve">азенное </w:t>
            </w:r>
            <w:r w:rsidRPr="00D06A8E">
              <w:rPr>
                <w:color w:val="000000"/>
              </w:rPr>
              <w:t>У</w:t>
            </w:r>
            <w:r>
              <w:rPr>
                <w:color w:val="000000"/>
              </w:rPr>
              <w:t>чреждение</w:t>
            </w:r>
            <w:r w:rsidRPr="00D06A8E">
              <w:rPr>
                <w:color w:val="000000"/>
              </w:rPr>
              <w:t xml:space="preserve">  «Ресурсный  центр»  </w:t>
            </w:r>
            <w:r w:rsidRPr="00D06A8E">
              <w:rPr>
                <w:color w:val="000000"/>
              </w:rPr>
              <w:br/>
            </w:r>
            <w:r>
              <w:rPr>
                <w:szCs w:val="28"/>
              </w:rPr>
              <w:t xml:space="preserve">Муниципальное бюджетное образовательное учреждение дополнительного образования детей </w:t>
            </w:r>
            <w:r w:rsidRPr="00D06A8E">
              <w:rPr>
                <w:color w:val="000000"/>
              </w:rPr>
              <w:t xml:space="preserve">«Центр  творческого  развития  и  гуманитарного  образования» </w:t>
            </w:r>
          </w:p>
          <w:p w:rsidR="004D72CD" w:rsidRDefault="004D72CD" w:rsidP="00D06A8E">
            <w:pPr>
              <w:rPr>
                <w:szCs w:val="28"/>
              </w:rPr>
            </w:pPr>
            <w:r>
              <w:rPr>
                <w:szCs w:val="28"/>
              </w:rPr>
              <w:t>Муниципальное казенное образовательное учреждение дополнительного образования детей «Центр развития творчества детей и юношества имени Г.И. Замаратского»</w:t>
            </w:r>
          </w:p>
          <w:p w:rsidR="004D72CD" w:rsidRPr="00D06A8E" w:rsidRDefault="004D72CD" w:rsidP="00D06A8E">
            <w:pPr>
              <w:rPr>
                <w:color w:val="000000"/>
              </w:rPr>
            </w:pPr>
            <w:r>
              <w:rPr>
                <w:szCs w:val="28"/>
              </w:rPr>
              <w:t>Муниципальное образовательное учреждение дополнительного образования детей «Детско-Юношеская Спортивная Школа»</w:t>
            </w:r>
            <w:r w:rsidRPr="00D06A8E">
              <w:rPr>
                <w:color w:val="000000"/>
              </w:rPr>
              <w:t xml:space="preserve">; </w:t>
            </w:r>
          </w:p>
          <w:p w:rsidR="004D72CD" w:rsidRPr="00D06A8E" w:rsidRDefault="004D72CD" w:rsidP="00D06A8E">
            <w:pPr>
              <w:rPr>
                <w:color w:val="000000"/>
              </w:rPr>
            </w:pPr>
            <w:r w:rsidRPr="00D06A8E">
              <w:rPr>
                <w:color w:val="000000"/>
              </w:rPr>
              <w:t xml:space="preserve">образовательные   организации  Нижнеилимского  муниципального  района;  </w:t>
            </w:r>
          </w:p>
        </w:tc>
      </w:tr>
      <w:tr w:rsidR="004D72CD" w:rsidRPr="00D06A8E" w:rsidTr="00D06A8E">
        <w:tc>
          <w:tcPr>
            <w:tcW w:w="3432" w:type="dxa"/>
          </w:tcPr>
          <w:p w:rsidR="004D72CD" w:rsidRPr="00D06A8E" w:rsidRDefault="004D72CD" w:rsidP="00D06A8E">
            <w:pPr>
              <w:rPr>
                <w:color w:val="000000"/>
              </w:rPr>
            </w:pPr>
            <w:r w:rsidRPr="00D06A8E">
              <w:t xml:space="preserve">5. Цели и задачи </w:t>
            </w:r>
            <w:r w:rsidRPr="00D06A8E">
              <w:rPr>
                <w:color w:val="000000"/>
              </w:rPr>
              <w:t xml:space="preserve">подпрограммы  </w:t>
            </w:r>
          </w:p>
        </w:tc>
        <w:tc>
          <w:tcPr>
            <w:tcW w:w="7415" w:type="dxa"/>
          </w:tcPr>
          <w:p w:rsidR="004D72CD" w:rsidRPr="00D06A8E" w:rsidRDefault="004D72CD" w:rsidP="00D06A8E">
            <w:pPr>
              <w:rPr>
                <w:color w:val="000000"/>
              </w:rPr>
            </w:pPr>
            <w:r w:rsidRPr="00D06A8E">
              <w:t>Основными целями Программы являются:</w:t>
            </w:r>
            <w:r w:rsidRPr="00D06A8E">
              <w:br/>
            </w:r>
            <w:r w:rsidRPr="00D06A8E">
              <w:br/>
              <w:t>- создание механизмов, обеспечивающих устойчивое развитие системы дополнительного образования детей   в интересах  формирования  духовно богатой, физически здоровой, социально активной творческой личности ребенка; </w:t>
            </w:r>
            <w:r w:rsidRPr="00D06A8E">
              <w:br/>
            </w:r>
            <w:r w:rsidRPr="00D06A8E">
              <w:br/>
            </w:r>
            <w:r w:rsidRPr="00D06A8E">
              <w:rPr>
                <w:color w:val="000000"/>
              </w:rPr>
              <w:t xml:space="preserve">-создание  условий ,  обеспечивающих  планомерную  социализацию  детей   и  подростков ,  способствующую  в  свою  очередь  формированию  гражданской  позиции ,  воспитанию  морально-этического  поведения  в  обществе ; </w:t>
            </w:r>
          </w:p>
        </w:tc>
      </w:tr>
      <w:tr w:rsidR="004D72CD" w:rsidRPr="00D06A8E" w:rsidTr="00D06A8E">
        <w:tc>
          <w:tcPr>
            <w:tcW w:w="3432" w:type="dxa"/>
          </w:tcPr>
          <w:p w:rsidR="004D72CD" w:rsidRPr="00D06A8E" w:rsidRDefault="004D72CD" w:rsidP="00D06A8E">
            <w:pPr>
              <w:rPr>
                <w:color w:val="000000"/>
              </w:rPr>
            </w:pPr>
            <w:r w:rsidRPr="00D06A8E">
              <w:t xml:space="preserve">6. Сроки реализации </w:t>
            </w:r>
            <w:r w:rsidRPr="00D06A8E">
              <w:rPr>
                <w:color w:val="000000"/>
              </w:rPr>
              <w:t xml:space="preserve">подпрограммы  </w:t>
            </w:r>
          </w:p>
        </w:tc>
        <w:tc>
          <w:tcPr>
            <w:tcW w:w="7415" w:type="dxa"/>
          </w:tcPr>
          <w:p w:rsidR="004D72CD" w:rsidRPr="00D06A8E" w:rsidRDefault="004D72CD" w:rsidP="00D06A8E">
            <w:pPr>
              <w:spacing w:after="240"/>
            </w:pPr>
            <w:r w:rsidRPr="00D06A8E">
              <w:t>Срок реализации</w:t>
            </w:r>
            <w:r>
              <w:t xml:space="preserve"> </w:t>
            </w:r>
            <w:r w:rsidRPr="00D06A8E">
              <w:rPr>
                <w:color w:val="000000"/>
              </w:rPr>
              <w:t xml:space="preserve">подпрограммы  </w:t>
            </w:r>
            <w:r w:rsidRPr="00D06A8E">
              <w:t xml:space="preserve">  </w:t>
            </w:r>
            <w:r>
              <w:t>2014-2017</w:t>
            </w:r>
            <w:r w:rsidRPr="00D06A8E">
              <w:t xml:space="preserve"> годы.</w:t>
            </w:r>
          </w:p>
        </w:tc>
      </w:tr>
      <w:tr w:rsidR="004D72CD" w:rsidRPr="00D06A8E" w:rsidTr="00D06A8E">
        <w:tc>
          <w:tcPr>
            <w:tcW w:w="3432" w:type="dxa"/>
          </w:tcPr>
          <w:p w:rsidR="004D72CD" w:rsidRPr="00D06A8E" w:rsidRDefault="004D72CD" w:rsidP="00D06A8E">
            <w:r w:rsidRPr="00D06A8E">
              <w:t>7. Объемы и источники финансирования подпрограммы</w:t>
            </w:r>
          </w:p>
        </w:tc>
        <w:tc>
          <w:tcPr>
            <w:tcW w:w="7415" w:type="dxa"/>
          </w:tcPr>
          <w:p w:rsidR="004D72CD" w:rsidRPr="001D7635" w:rsidRDefault="004D72CD" w:rsidP="00B17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3"/>
              <w:jc w:val="both"/>
            </w:pPr>
            <w:r w:rsidRPr="001D7635">
              <w:t xml:space="preserve">Подпрограмма предусматривает финансирование мероприятий в сумме </w:t>
            </w:r>
            <w:r>
              <w:rPr>
                <w:b/>
              </w:rPr>
              <w:t>168 860,5</w:t>
            </w:r>
            <w:r w:rsidRPr="001D7635">
              <w:t xml:space="preserve"> </w:t>
            </w:r>
            <w:r>
              <w:t>тыс. рублей, в том числе по годам:</w:t>
            </w:r>
          </w:p>
          <w:tbl>
            <w:tblPr>
              <w:tblW w:w="6638" w:type="dxa"/>
              <w:tblLook w:val="01E0"/>
            </w:tblPr>
            <w:tblGrid>
              <w:gridCol w:w="1641"/>
              <w:gridCol w:w="916"/>
              <w:gridCol w:w="916"/>
              <w:gridCol w:w="1038"/>
              <w:gridCol w:w="916"/>
              <w:gridCol w:w="1211"/>
            </w:tblGrid>
            <w:tr w:rsidR="004D72CD" w:rsidRPr="00B17ED6" w:rsidTr="00B17ED6">
              <w:trPr>
                <w:trHeight w:val="834"/>
              </w:trPr>
              <w:tc>
                <w:tcPr>
                  <w:tcW w:w="1641" w:type="dxa"/>
                  <w:tcBorders>
                    <w:top w:val="single" w:sz="4" w:space="0" w:color="auto"/>
                    <w:left w:val="single" w:sz="4" w:space="0" w:color="auto"/>
                    <w:bottom w:val="single" w:sz="4" w:space="0" w:color="auto"/>
                    <w:right w:val="single" w:sz="4" w:space="0" w:color="auto"/>
                  </w:tcBorders>
                  <w:vAlign w:val="center"/>
                </w:tcPr>
                <w:p w:rsidR="004D72CD" w:rsidRPr="00B17ED6" w:rsidRDefault="004D72CD" w:rsidP="00843201">
                  <w:pPr>
                    <w:spacing w:line="240" w:lineRule="exact"/>
                    <w:jc w:val="center"/>
                    <w:rPr>
                      <w:sz w:val="20"/>
                      <w:szCs w:val="20"/>
                    </w:rPr>
                  </w:pPr>
                  <w:r w:rsidRPr="00B17ED6">
                    <w:rPr>
                      <w:sz w:val="20"/>
                      <w:szCs w:val="20"/>
                    </w:rPr>
                    <w:t>По источникам финансирования</w:t>
                  </w:r>
                </w:p>
              </w:tc>
              <w:tc>
                <w:tcPr>
                  <w:tcW w:w="916" w:type="dxa"/>
                  <w:tcBorders>
                    <w:top w:val="single" w:sz="4" w:space="0" w:color="auto"/>
                    <w:left w:val="single" w:sz="4" w:space="0" w:color="auto"/>
                    <w:bottom w:val="single" w:sz="4" w:space="0" w:color="auto"/>
                    <w:right w:val="single" w:sz="4" w:space="0" w:color="auto"/>
                  </w:tcBorders>
                </w:tcPr>
                <w:p w:rsidR="004D72CD" w:rsidRPr="00B17ED6" w:rsidRDefault="004D72CD" w:rsidP="00843201">
                  <w:pPr>
                    <w:spacing w:line="240" w:lineRule="exact"/>
                    <w:jc w:val="center"/>
                    <w:rPr>
                      <w:sz w:val="20"/>
                      <w:szCs w:val="20"/>
                    </w:rPr>
                  </w:pPr>
                  <w:r w:rsidRPr="00B17ED6">
                    <w:rPr>
                      <w:sz w:val="20"/>
                      <w:szCs w:val="20"/>
                    </w:rPr>
                    <w:t>2014 год</w:t>
                  </w:r>
                </w:p>
                <w:p w:rsidR="004D72CD" w:rsidRPr="00B17ED6" w:rsidRDefault="004D72CD" w:rsidP="00843201">
                  <w:pPr>
                    <w:spacing w:line="240" w:lineRule="exact"/>
                    <w:jc w:val="center"/>
                    <w:rPr>
                      <w:sz w:val="20"/>
                      <w:szCs w:val="20"/>
                    </w:rPr>
                  </w:pPr>
                  <w:r w:rsidRPr="00B17ED6">
                    <w:rPr>
                      <w:sz w:val="20"/>
                      <w:szCs w:val="20"/>
                    </w:rPr>
                    <w:t>тыс. рублей</w:t>
                  </w:r>
                </w:p>
              </w:tc>
              <w:tc>
                <w:tcPr>
                  <w:tcW w:w="916" w:type="dxa"/>
                  <w:tcBorders>
                    <w:top w:val="single" w:sz="4" w:space="0" w:color="auto"/>
                    <w:left w:val="single" w:sz="4" w:space="0" w:color="auto"/>
                    <w:bottom w:val="single" w:sz="4" w:space="0" w:color="auto"/>
                    <w:right w:val="single" w:sz="4" w:space="0" w:color="auto"/>
                  </w:tcBorders>
                </w:tcPr>
                <w:p w:rsidR="004D72CD" w:rsidRPr="00B17ED6" w:rsidRDefault="004D72CD" w:rsidP="00843201">
                  <w:pPr>
                    <w:spacing w:line="240" w:lineRule="exact"/>
                    <w:jc w:val="center"/>
                    <w:rPr>
                      <w:sz w:val="20"/>
                      <w:szCs w:val="20"/>
                    </w:rPr>
                  </w:pPr>
                  <w:r w:rsidRPr="00B17ED6">
                    <w:rPr>
                      <w:sz w:val="20"/>
                      <w:szCs w:val="20"/>
                    </w:rPr>
                    <w:t>2015 год</w:t>
                  </w:r>
                </w:p>
                <w:p w:rsidR="004D72CD" w:rsidRPr="00B17ED6" w:rsidRDefault="004D72CD" w:rsidP="00843201">
                  <w:pPr>
                    <w:spacing w:line="240" w:lineRule="exact"/>
                    <w:jc w:val="center"/>
                    <w:rPr>
                      <w:sz w:val="20"/>
                      <w:szCs w:val="20"/>
                    </w:rPr>
                  </w:pPr>
                  <w:r w:rsidRPr="00B17ED6">
                    <w:rPr>
                      <w:sz w:val="20"/>
                      <w:szCs w:val="20"/>
                    </w:rPr>
                    <w:t>тыс. рублей</w:t>
                  </w:r>
                </w:p>
              </w:tc>
              <w:tc>
                <w:tcPr>
                  <w:tcW w:w="1044" w:type="dxa"/>
                  <w:tcBorders>
                    <w:top w:val="single" w:sz="4" w:space="0" w:color="auto"/>
                    <w:left w:val="single" w:sz="4" w:space="0" w:color="auto"/>
                    <w:bottom w:val="single" w:sz="4" w:space="0" w:color="auto"/>
                    <w:right w:val="single" w:sz="4" w:space="0" w:color="auto"/>
                  </w:tcBorders>
                </w:tcPr>
                <w:p w:rsidR="004D72CD" w:rsidRPr="00B17ED6" w:rsidRDefault="004D72CD" w:rsidP="00843201">
                  <w:pPr>
                    <w:spacing w:line="240" w:lineRule="exact"/>
                    <w:jc w:val="center"/>
                    <w:rPr>
                      <w:sz w:val="20"/>
                      <w:szCs w:val="20"/>
                    </w:rPr>
                  </w:pPr>
                  <w:r w:rsidRPr="00B17ED6">
                    <w:rPr>
                      <w:sz w:val="20"/>
                      <w:szCs w:val="20"/>
                    </w:rPr>
                    <w:t>2016 год</w:t>
                  </w:r>
                </w:p>
                <w:p w:rsidR="004D72CD" w:rsidRPr="00B17ED6" w:rsidRDefault="004D72CD" w:rsidP="00843201">
                  <w:pPr>
                    <w:spacing w:line="240" w:lineRule="exact"/>
                    <w:jc w:val="center"/>
                    <w:rPr>
                      <w:sz w:val="20"/>
                      <w:szCs w:val="20"/>
                    </w:rPr>
                  </w:pPr>
                  <w:r w:rsidRPr="00B17ED6">
                    <w:rPr>
                      <w:sz w:val="20"/>
                      <w:szCs w:val="20"/>
                    </w:rPr>
                    <w:t>тыс. рублей</w:t>
                  </w:r>
                </w:p>
              </w:tc>
              <w:tc>
                <w:tcPr>
                  <w:tcW w:w="900" w:type="dxa"/>
                  <w:tcBorders>
                    <w:top w:val="single" w:sz="4" w:space="0" w:color="auto"/>
                    <w:left w:val="single" w:sz="4" w:space="0" w:color="auto"/>
                    <w:bottom w:val="single" w:sz="4" w:space="0" w:color="auto"/>
                    <w:right w:val="single" w:sz="4" w:space="0" w:color="auto"/>
                  </w:tcBorders>
                </w:tcPr>
                <w:p w:rsidR="004D72CD" w:rsidRPr="00B17ED6" w:rsidRDefault="004D72CD" w:rsidP="00B17ED6">
                  <w:pPr>
                    <w:spacing w:line="240" w:lineRule="exact"/>
                    <w:jc w:val="center"/>
                    <w:rPr>
                      <w:sz w:val="20"/>
                      <w:szCs w:val="20"/>
                    </w:rPr>
                  </w:pPr>
                  <w:r w:rsidRPr="00B17ED6">
                    <w:rPr>
                      <w:sz w:val="20"/>
                      <w:szCs w:val="20"/>
                    </w:rPr>
                    <w:t>201</w:t>
                  </w:r>
                  <w:r>
                    <w:rPr>
                      <w:sz w:val="20"/>
                      <w:szCs w:val="20"/>
                    </w:rPr>
                    <w:t>7</w:t>
                  </w:r>
                  <w:r w:rsidRPr="00B17ED6">
                    <w:rPr>
                      <w:sz w:val="20"/>
                      <w:szCs w:val="20"/>
                    </w:rPr>
                    <w:t xml:space="preserve"> год</w:t>
                  </w:r>
                </w:p>
                <w:p w:rsidR="004D72CD" w:rsidRPr="00B17ED6" w:rsidRDefault="004D72CD" w:rsidP="00B17ED6">
                  <w:pPr>
                    <w:spacing w:line="240" w:lineRule="exact"/>
                    <w:jc w:val="center"/>
                    <w:rPr>
                      <w:sz w:val="20"/>
                      <w:szCs w:val="20"/>
                    </w:rPr>
                  </w:pPr>
                  <w:r w:rsidRPr="00B17ED6">
                    <w:rPr>
                      <w:sz w:val="20"/>
                      <w:szCs w:val="20"/>
                    </w:rPr>
                    <w:t>тыс. рублей</w:t>
                  </w:r>
                </w:p>
              </w:tc>
              <w:tc>
                <w:tcPr>
                  <w:tcW w:w="1221" w:type="dxa"/>
                  <w:tcBorders>
                    <w:top w:val="single" w:sz="4" w:space="0" w:color="auto"/>
                    <w:left w:val="single" w:sz="4" w:space="0" w:color="auto"/>
                    <w:bottom w:val="single" w:sz="4" w:space="0" w:color="auto"/>
                    <w:right w:val="single" w:sz="4" w:space="0" w:color="auto"/>
                  </w:tcBorders>
                </w:tcPr>
                <w:p w:rsidR="004D72CD" w:rsidRPr="00B17ED6" w:rsidRDefault="004D72CD" w:rsidP="00843201">
                  <w:pPr>
                    <w:spacing w:line="240" w:lineRule="exact"/>
                    <w:jc w:val="center"/>
                    <w:rPr>
                      <w:sz w:val="20"/>
                      <w:szCs w:val="20"/>
                    </w:rPr>
                  </w:pPr>
                  <w:r w:rsidRPr="00B17ED6">
                    <w:rPr>
                      <w:sz w:val="20"/>
                      <w:szCs w:val="20"/>
                    </w:rPr>
                    <w:t>Всего,</w:t>
                  </w:r>
                </w:p>
                <w:p w:rsidR="004D72CD" w:rsidRPr="00B17ED6" w:rsidRDefault="004D72CD" w:rsidP="00843201">
                  <w:pPr>
                    <w:spacing w:line="240" w:lineRule="exact"/>
                    <w:jc w:val="center"/>
                    <w:rPr>
                      <w:sz w:val="20"/>
                      <w:szCs w:val="20"/>
                    </w:rPr>
                  </w:pPr>
                  <w:r w:rsidRPr="00B17ED6">
                    <w:rPr>
                      <w:sz w:val="20"/>
                      <w:szCs w:val="20"/>
                    </w:rPr>
                    <w:t>тыс. рублей</w:t>
                  </w:r>
                </w:p>
              </w:tc>
            </w:tr>
            <w:tr w:rsidR="004D72CD" w:rsidRPr="00B17ED6" w:rsidTr="00B17ED6">
              <w:trPr>
                <w:trHeight w:val="306"/>
              </w:trPr>
              <w:tc>
                <w:tcPr>
                  <w:tcW w:w="1641" w:type="dxa"/>
                  <w:tcBorders>
                    <w:top w:val="single" w:sz="4" w:space="0" w:color="auto"/>
                    <w:left w:val="single" w:sz="4" w:space="0" w:color="auto"/>
                    <w:bottom w:val="single" w:sz="4" w:space="0" w:color="auto"/>
                    <w:right w:val="single" w:sz="4" w:space="0" w:color="auto"/>
                  </w:tcBorders>
                  <w:vAlign w:val="center"/>
                </w:tcPr>
                <w:p w:rsidR="004D72CD" w:rsidRPr="00B17ED6" w:rsidRDefault="004D72CD" w:rsidP="00843201">
                  <w:pPr>
                    <w:spacing w:line="240" w:lineRule="exact"/>
                    <w:jc w:val="center"/>
                    <w:rPr>
                      <w:sz w:val="20"/>
                      <w:szCs w:val="20"/>
                    </w:rPr>
                  </w:pPr>
                  <w:r w:rsidRPr="00B17ED6">
                    <w:rPr>
                      <w:sz w:val="20"/>
                      <w:szCs w:val="20"/>
                    </w:rPr>
                    <w:t>Местный бюджет</w:t>
                  </w:r>
                </w:p>
              </w:tc>
              <w:tc>
                <w:tcPr>
                  <w:tcW w:w="916" w:type="dxa"/>
                  <w:tcBorders>
                    <w:top w:val="single" w:sz="4" w:space="0" w:color="auto"/>
                    <w:left w:val="single" w:sz="4" w:space="0" w:color="auto"/>
                    <w:bottom w:val="single" w:sz="4" w:space="0" w:color="auto"/>
                    <w:right w:val="single" w:sz="4" w:space="0" w:color="auto"/>
                  </w:tcBorders>
                  <w:vAlign w:val="center"/>
                </w:tcPr>
                <w:p w:rsidR="004D72CD" w:rsidRPr="00B17ED6" w:rsidRDefault="004D72CD" w:rsidP="00843201">
                  <w:pPr>
                    <w:jc w:val="center"/>
                    <w:rPr>
                      <w:bCs/>
                      <w:sz w:val="20"/>
                      <w:szCs w:val="20"/>
                    </w:rPr>
                  </w:pPr>
                  <w:r>
                    <w:rPr>
                      <w:bCs/>
                      <w:sz w:val="20"/>
                      <w:szCs w:val="20"/>
                    </w:rPr>
                    <w:t>37 657,8</w:t>
                  </w:r>
                </w:p>
              </w:tc>
              <w:tc>
                <w:tcPr>
                  <w:tcW w:w="916" w:type="dxa"/>
                  <w:tcBorders>
                    <w:top w:val="single" w:sz="4" w:space="0" w:color="auto"/>
                    <w:left w:val="single" w:sz="4" w:space="0" w:color="auto"/>
                    <w:bottom w:val="single" w:sz="4" w:space="0" w:color="auto"/>
                    <w:right w:val="single" w:sz="4" w:space="0" w:color="auto"/>
                  </w:tcBorders>
                  <w:vAlign w:val="center"/>
                </w:tcPr>
                <w:p w:rsidR="004D72CD" w:rsidRPr="00B17ED6" w:rsidRDefault="004D72CD" w:rsidP="00843201">
                  <w:pPr>
                    <w:jc w:val="center"/>
                    <w:rPr>
                      <w:bCs/>
                      <w:sz w:val="20"/>
                      <w:szCs w:val="20"/>
                    </w:rPr>
                  </w:pPr>
                  <w:r>
                    <w:rPr>
                      <w:bCs/>
                      <w:sz w:val="20"/>
                      <w:szCs w:val="20"/>
                    </w:rPr>
                    <w:t>43 114,9</w:t>
                  </w:r>
                </w:p>
              </w:tc>
              <w:tc>
                <w:tcPr>
                  <w:tcW w:w="1044" w:type="dxa"/>
                  <w:tcBorders>
                    <w:top w:val="single" w:sz="4" w:space="0" w:color="auto"/>
                    <w:left w:val="single" w:sz="4" w:space="0" w:color="auto"/>
                    <w:bottom w:val="single" w:sz="4" w:space="0" w:color="auto"/>
                    <w:right w:val="single" w:sz="4" w:space="0" w:color="auto"/>
                  </w:tcBorders>
                  <w:vAlign w:val="center"/>
                </w:tcPr>
                <w:p w:rsidR="004D72CD" w:rsidRPr="00B17ED6" w:rsidRDefault="004D72CD" w:rsidP="00843201">
                  <w:pPr>
                    <w:jc w:val="center"/>
                    <w:rPr>
                      <w:bCs/>
                      <w:sz w:val="20"/>
                      <w:szCs w:val="20"/>
                    </w:rPr>
                  </w:pPr>
                  <w:r>
                    <w:rPr>
                      <w:bCs/>
                      <w:sz w:val="20"/>
                      <w:szCs w:val="20"/>
                    </w:rPr>
                    <w:t>44 043,9</w:t>
                  </w:r>
                </w:p>
              </w:tc>
              <w:tc>
                <w:tcPr>
                  <w:tcW w:w="900" w:type="dxa"/>
                  <w:tcBorders>
                    <w:top w:val="single" w:sz="4" w:space="0" w:color="auto"/>
                    <w:left w:val="single" w:sz="4" w:space="0" w:color="auto"/>
                    <w:bottom w:val="single" w:sz="4" w:space="0" w:color="auto"/>
                    <w:right w:val="single" w:sz="4" w:space="0" w:color="auto"/>
                  </w:tcBorders>
                  <w:vAlign w:val="center"/>
                </w:tcPr>
                <w:p w:rsidR="004D72CD" w:rsidRPr="00B17ED6" w:rsidRDefault="004D72CD" w:rsidP="00843201">
                  <w:pPr>
                    <w:rPr>
                      <w:sz w:val="20"/>
                      <w:szCs w:val="20"/>
                    </w:rPr>
                  </w:pPr>
                  <w:r>
                    <w:rPr>
                      <w:sz w:val="20"/>
                      <w:szCs w:val="20"/>
                    </w:rPr>
                    <w:t>44 043,9</w:t>
                  </w:r>
                </w:p>
              </w:tc>
              <w:tc>
                <w:tcPr>
                  <w:tcW w:w="1221" w:type="dxa"/>
                  <w:tcBorders>
                    <w:top w:val="single" w:sz="4" w:space="0" w:color="auto"/>
                    <w:left w:val="single" w:sz="4" w:space="0" w:color="auto"/>
                    <w:bottom w:val="single" w:sz="4" w:space="0" w:color="auto"/>
                    <w:right w:val="single" w:sz="4" w:space="0" w:color="auto"/>
                  </w:tcBorders>
                  <w:vAlign w:val="center"/>
                </w:tcPr>
                <w:p w:rsidR="004D72CD" w:rsidRPr="00B17ED6" w:rsidRDefault="004D72CD" w:rsidP="00843201">
                  <w:pPr>
                    <w:rPr>
                      <w:sz w:val="20"/>
                      <w:szCs w:val="20"/>
                    </w:rPr>
                  </w:pPr>
                  <w:r>
                    <w:rPr>
                      <w:sz w:val="20"/>
                      <w:szCs w:val="20"/>
                    </w:rPr>
                    <w:t>168 860,5</w:t>
                  </w:r>
                </w:p>
              </w:tc>
            </w:tr>
          </w:tbl>
          <w:p w:rsidR="004D72CD" w:rsidRPr="00D06A8E" w:rsidRDefault="004D72CD" w:rsidP="00D06A8E">
            <w:pPr>
              <w:spacing w:after="240"/>
            </w:pPr>
          </w:p>
        </w:tc>
      </w:tr>
      <w:tr w:rsidR="004D72CD" w:rsidRPr="00D06A8E" w:rsidTr="00D06A8E">
        <w:tc>
          <w:tcPr>
            <w:tcW w:w="3432" w:type="dxa"/>
          </w:tcPr>
          <w:p w:rsidR="004D72CD" w:rsidRPr="00D06A8E" w:rsidRDefault="004D72CD" w:rsidP="00D06A8E">
            <w:r w:rsidRPr="00D06A8E">
              <w:t>8.Ожидаемые конечные результаты</w:t>
            </w:r>
          </w:p>
        </w:tc>
        <w:tc>
          <w:tcPr>
            <w:tcW w:w="7415" w:type="dxa"/>
          </w:tcPr>
          <w:p w:rsidR="004D72CD" w:rsidRPr="00D06A8E" w:rsidRDefault="004D72CD" w:rsidP="00D06A8E">
            <w:r w:rsidRPr="00D06A8E">
              <w:t>1. Развитие  современных  моделей  организации   дополнительного образования детей  в учреждениях</w:t>
            </w:r>
            <w:r w:rsidRPr="00D06A8E">
              <w:tab/>
              <w:t>дополнительного образования;</w:t>
            </w:r>
          </w:p>
          <w:p w:rsidR="004D72CD" w:rsidRPr="00D06A8E" w:rsidRDefault="004D72CD" w:rsidP="00D06A8E">
            <w:pPr>
              <w:rPr>
                <w:color w:val="000000"/>
              </w:rPr>
            </w:pPr>
            <w:r w:rsidRPr="00D06A8E">
              <w:t>2. Рост доли  детей, охваченных услугами учреждений дополнительного образования Нижнеилимского района</w:t>
            </w:r>
            <w:r w:rsidRPr="00D06A8E">
              <w:rPr>
                <w:color w:val="000000"/>
              </w:rPr>
              <w:t xml:space="preserve">, в  1,5 р. по  состоянию  на  конец  2013 г. ; </w:t>
            </w:r>
          </w:p>
          <w:p w:rsidR="004D72CD" w:rsidRPr="00D06A8E" w:rsidRDefault="004D72CD" w:rsidP="00D06A8E">
            <w:r w:rsidRPr="00D06A8E">
              <w:t>3. Обновление ресурсного обеспечения системы дополнительного образования;</w:t>
            </w:r>
          </w:p>
          <w:p w:rsidR="004D72CD" w:rsidRPr="00D06A8E" w:rsidRDefault="004D72CD" w:rsidP="00D06A8E">
            <w:r w:rsidRPr="00D06A8E">
              <w:t>4. Развитие интеграции общего и дополнительного образования детей в соответствии с требованиями ФГОС;</w:t>
            </w:r>
          </w:p>
        </w:tc>
      </w:tr>
    </w:tbl>
    <w:p w:rsidR="004D72CD" w:rsidRPr="00D06A8E" w:rsidRDefault="004D72CD" w:rsidP="00D06A8E">
      <w:pPr>
        <w:ind w:left="426"/>
        <w:rPr>
          <w:b/>
          <w:bCs/>
          <w:color w:val="000000"/>
          <w:shd w:val="clear" w:color="auto" w:fill="FFFFFF"/>
        </w:rPr>
      </w:pPr>
    </w:p>
    <w:p w:rsidR="004D72CD" w:rsidRDefault="004D72CD" w:rsidP="00F40A67">
      <w:pPr>
        <w:ind w:left="426"/>
        <w:jc w:val="center"/>
        <w:rPr>
          <w:b/>
          <w:bCs/>
          <w:color w:val="000000"/>
          <w:shd w:val="clear" w:color="auto" w:fill="FFFFFF"/>
        </w:rPr>
      </w:pPr>
      <w:r>
        <w:rPr>
          <w:b/>
          <w:bCs/>
          <w:color w:val="000000"/>
          <w:shd w:val="clear" w:color="auto" w:fill="FFFFFF"/>
        </w:rPr>
        <w:t>Раздел 9.2.</w:t>
      </w:r>
    </w:p>
    <w:p w:rsidR="004D72CD" w:rsidRDefault="004D72CD" w:rsidP="00F40A67">
      <w:pPr>
        <w:ind w:left="426"/>
        <w:jc w:val="center"/>
        <w:rPr>
          <w:b/>
          <w:bCs/>
          <w:color w:val="000000"/>
          <w:shd w:val="clear" w:color="auto" w:fill="FFFFFF"/>
        </w:rPr>
      </w:pPr>
      <w:r w:rsidRPr="00D06A8E">
        <w:rPr>
          <w:b/>
          <w:bCs/>
          <w:color w:val="000000"/>
          <w:shd w:val="clear" w:color="auto" w:fill="FFFFFF"/>
        </w:rPr>
        <w:t>Содержание проблемы и обоснование необходимости ее решения программным методом.</w:t>
      </w:r>
    </w:p>
    <w:p w:rsidR="004D72CD" w:rsidRDefault="004D72CD" w:rsidP="00B17ED6">
      <w:pPr>
        <w:ind w:left="-180"/>
        <w:jc w:val="both"/>
        <w:rPr>
          <w:color w:val="000000"/>
          <w:shd w:val="clear" w:color="auto" w:fill="FFFFFF"/>
        </w:rPr>
      </w:pPr>
      <w:r w:rsidRPr="00D06A8E">
        <w:rPr>
          <w:color w:val="000000"/>
          <w:shd w:val="clear" w:color="auto" w:fill="FFFFFF"/>
        </w:rPr>
        <w:br/>
      </w:r>
      <w:r>
        <w:rPr>
          <w:color w:val="000000"/>
          <w:shd w:val="clear" w:color="auto" w:fill="FFFFFF"/>
        </w:rPr>
        <w:t xml:space="preserve">             </w:t>
      </w:r>
      <w:r w:rsidRPr="00D06A8E">
        <w:rPr>
          <w:color w:val="000000"/>
          <w:shd w:val="clear" w:color="auto" w:fill="FFFFFF"/>
        </w:rPr>
        <w:t xml:space="preserve">Дополнительное образование детей является важнейшей составляющей образовательного пространства, сложившегося в современном российском обществе. Оно социально востребовано, требует постоянного внимания и поддержки со стороны общества и государства как образование, органично сочетающее в себе воспитание, обучение и развитие личности ребенка. В Концепции </w:t>
      </w:r>
      <w:r w:rsidRPr="00D06A8E">
        <w:rPr>
          <w:color w:val="000000"/>
          <w:shd w:val="clear" w:color="auto" w:fill="FFFFFF"/>
        </w:rPr>
        <w:lastRenderedPageBreak/>
        <w:t>модернизации российского образования подчеркнута  важнейшая роль учреждений дополнительного образования детей как одного из определяющих факторов развития склонностей, способностей и интересов личностного, социального и профессионального самоопределения детей и молодежи. Дополнительное образование детей, как правило, в значительной  мере осуществляется специалистами, профессионалами, мастерами своего дела, что обеспечивает его разносторонность, привлекательность, уникальность и, в конечном счете, – результативность как практико-ориентированного образования. Дополнительное образование детей – это «зона ближайшего развития» личности ребенка, которую он выбирает сам или с помощью взрослого в соответствии со своими желаниями, потребностями и возможностями.</w:t>
      </w:r>
      <w:r w:rsidRPr="00D06A8E">
        <w:rPr>
          <w:color w:val="000000"/>
          <w:shd w:val="clear" w:color="auto" w:fill="FFFFFF"/>
        </w:rPr>
        <w:br/>
      </w:r>
      <w:r>
        <w:rPr>
          <w:color w:val="000000"/>
          <w:shd w:val="clear" w:color="auto" w:fill="FFFFFF"/>
        </w:rPr>
        <w:t xml:space="preserve">           </w:t>
      </w:r>
      <w:r w:rsidRPr="00D06A8E">
        <w:rPr>
          <w:color w:val="000000"/>
          <w:shd w:val="clear" w:color="auto" w:fill="FFFFFF"/>
        </w:rPr>
        <w:t>Гибкость дополнительного образования детей как открытой социальной системы позволяет обеспечить условия для формирования лидерских качеств, развития социального творчества, формирования социальных компетенций. Система дополнительного образования детей развивается на межведомственной основе и выступает гарантом  выявления, поддержки и развития одаренных детей.</w:t>
      </w:r>
      <w:r w:rsidRPr="00D06A8E">
        <w:rPr>
          <w:color w:val="000000"/>
          <w:shd w:val="clear" w:color="auto" w:fill="FFFFFF"/>
        </w:rPr>
        <w:br/>
      </w:r>
      <w:r>
        <w:rPr>
          <w:color w:val="000000"/>
          <w:shd w:val="clear" w:color="auto" w:fill="FFFFFF"/>
        </w:rPr>
        <w:t xml:space="preserve">            </w:t>
      </w:r>
      <w:r w:rsidRPr="00D06A8E">
        <w:rPr>
          <w:color w:val="000000"/>
          <w:shd w:val="clear" w:color="auto" w:fill="FFFFFF"/>
        </w:rPr>
        <w:t>Затраты бюджета на дополнительное образование детей являются долгосрочными инвестициями в будущее развитие российского общества и государства, кадровый потенциал интеллектуального, научно-технического, творческого и культурного развития общества; безнадзорность и профилактику асоциальных проявлений в детской и подростковой</w:t>
      </w:r>
      <w:r>
        <w:rPr>
          <w:color w:val="000000"/>
          <w:shd w:val="clear" w:color="auto" w:fill="FFFFFF"/>
        </w:rPr>
        <w:t xml:space="preserve"> </w:t>
      </w:r>
      <w:r w:rsidRPr="00D06A8E">
        <w:rPr>
          <w:color w:val="000000"/>
          <w:shd w:val="clear" w:color="auto" w:fill="FFFFFF"/>
        </w:rPr>
        <w:t>среде.</w:t>
      </w:r>
      <w:r>
        <w:rPr>
          <w:color w:val="000000"/>
          <w:shd w:val="clear" w:color="auto" w:fill="FFFFFF"/>
        </w:rPr>
        <w:t xml:space="preserve">  </w:t>
      </w:r>
    </w:p>
    <w:p w:rsidR="004D72CD" w:rsidRDefault="004D72CD" w:rsidP="00B17ED6">
      <w:pPr>
        <w:ind w:left="-180" w:firstLine="180"/>
        <w:jc w:val="both"/>
        <w:rPr>
          <w:b/>
          <w:bCs/>
          <w:color w:val="000000"/>
          <w:shd w:val="clear" w:color="auto" w:fill="FFFFFF"/>
        </w:rPr>
      </w:pPr>
      <w:r>
        <w:rPr>
          <w:color w:val="000000"/>
          <w:shd w:val="clear" w:color="auto" w:fill="FFFFFF"/>
        </w:rPr>
        <w:t xml:space="preserve">            </w:t>
      </w:r>
      <w:r w:rsidRPr="00D06A8E">
        <w:rPr>
          <w:color w:val="000000"/>
          <w:shd w:val="clear" w:color="auto" w:fill="FFFFFF"/>
        </w:rPr>
        <w:t>В учреждениях  дополнительного образования детей более эффективно внедряются социально-педагогические модели деятельности, поскольку традиции, стиль и методы работы этих учреждений максимально учитывают особенности социума. Следствием этого является накопление детьми опыта гражданского поведения, основ демократической культуры,   самоценности   личности, осознанного выбора профессии, получение квалифицированной помощи по различным аспектам социальной жизни, что влияет на социальную адаптацию детей и молодежи к изменяющимся условиям жизни. </w:t>
      </w:r>
      <w:r w:rsidRPr="00D06A8E">
        <w:rPr>
          <w:color w:val="000000"/>
          <w:shd w:val="clear" w:color="auto" w:fill="FFFFFF"/>
        </w:rPr>
        <w:br/>
      </w:r>
      <w:r w:rsidRPr="00D06A8E">
        <w:rPr>
          <w:color w:val="000000"/>
          <w:shd w:val="clear" w:color="auto" w:fill="FFFFFF"/>
        </w:rPr>
        <w:br/>
      </w:r>
      <w:r>
        <w:rPr>
          <w:b/>
          <w:bCs/>
          <w:color w:val="000000"/>
          <w:shd w:val="clear" w:color="auto" w:fill="FFFFFF"/>
        </w:rPr>
        <w:t xml:space="preserve">                                                                 Раздел 9.3.</w:t>
      </w:r>
    </w:p>
    <w:p w:rsidR="004D72CD" w:rsidRPr="00D06A8E" w:rsidRDefault="004D72CD" w:rsidP="00B17ED6">
      <w:pPr>
        <w:rPr>
          <w:b/>
          <w:color w:val="000000"/>
          <w:shd w:val="clear" w:color="auto" w:fill="FFFFFF"/>
        </w:rPr>
      </w:pPr>
      <w:r>
        <w:rPr>
          <w:b/>
          <w:bCs/>
          <w:color w:val="000000"/>
          <w:shd w:val="clear" w:color="auto" w:fill="FFFFFF"/>
        </w:rPr>
        <w:t xml:space="preserve">                      </w:t>
      </w:r>
      <w:r w:rsidRPr="00D06A8E">
        <w:rPr>
          <w:b/>
          <w:bCs/>
          <w:color w:val="000000"/>
          <w:shd w:val="clear" w:color="auto" w:fill="FFFFFF"/>
        </w:rPr>
        <w:t>Цель,  задачи,  сроки   и  этапы  реализации   Программы.</w:t>
      </w:r>
      <w:r w:rsidRPr="00D06A8E">
        <w:rPr>
          <w:shd w:val="clear" w:color="auto" w:fill="FFFFFF"/>
        </w:rPr>
        <w:br/>
      </w:r>
      <w:r w:rsidRPr="00D06A8E">
        <w:rPr>
          <w:shd w:val="clear" w:color="auto" w:fill="FFFFFF"/>
        </w:rPr>
        <w:br/>
      </w:r>
      <w:r>
        <w:rPr>
          <w:shd w:val="clear" w:color="auto" w:fill="FFFFFF"/>
        </w:rPr>
        <w:t xml:space="preserve">                                                  </w:t>
      </w:r>
      <w:r w:rsidRPr="00D06A8E">
        <w:rPr>
          <w:b/>
          <w:bCs/>
          <w:color w:val="000000"/>
          <w:shd w:val="clear" w:color="auto" w:fill="FFFFFF"/>
        </w:rPr>
        <w:t>Цели и задачи Программы. </w:t>
      </w:r>
      <w:r w:rsidRPr="00D06A8E">
        <w:rPr>
          <w:shd w:val="clear" w:color="auto" w:fill="FFFFFF"/>
        </w:rPr>
        <w:br/>
      </w:r>
      <w:r w:rsidRPr="00D06A8E">
        <w:rPr>
          <w:color w:val="000000"/>
          <w:shd w:val="clear" w:color="auto" w:fill="FFFFFF"/>
        </w:rPr>
        <w:t>Основными   целями   Программы   являются:</w:t>
      </w:r>
      <w:r w:rsidRPr="00D06A8E">
        <w:rPr>
          <w:shd w:val="clear" w:color="auto" w:fill="FFFFFF"/>
        </w:rPr>
        <w:br/>
      </w:r>
      <w:r>
        <w:rPr>
          <w:shd w:val="clear" w:color="auto" w:fill="FFFFFF"/>
        </w:rPr>
        <w:t xml:space="preserve">           </w:t>
      </w:r>
      <w:r w:rsidRPr="00D06A8E">
        <w:rPr>
          <w:color w:val="000000"/>
          <w:shd w:val="clear" w:color="auto" w:fill="FFFFFF"/>
        </w:rPr>
        <w:t xml:space="preserve">- создание  механизмов,   обеспечивающих   устойчивое   развитие системы  дополнительного  образования  детей  в  интересах формирования  духовно  богатой,  физически  здоровой,   социально  значимой  личности. </w:t>
      </w:r>
      <w:r w:rsidRPr="00D06A8E">
        <w:rPr>
          <w:shd w:val="clear" w:color="auto" w:fill="FFFFFF"/>
        </w:rPr>
        <w:br/>
      </w:r>
      <w:r>
        <w:rPr>
          <w:shd w:val="clear" w:color="auto" w:fill="FFFFFF"/>
        </w:rPr>
        <w:t xml:space="preserve">           </w:t>
      </w:r>
      <w:r w:rsidRPr="00D06A8E">
        <w:rPr>
          <w:color w:val="000000"/>
          <w:shd w:val="clear" w:color="auto" w:fill="FFFFFF"/>
        </w:rPr>
        <w:t>- создание  условий   для   активного   включения   подрастающего   поколения   в социально-экономическую,   политическую и культурную   жизнь общества ,  обеспечение   конкурентоспособности  человеческих   ресурсов. </w:t>
      </w:r>
      <w:r w:rsidRPr="00D06A8E">
        <w:rPr>
          <w:shd w:val="clear" w:color="auto" w:fill="FFFFFF"/>
        </w:rPr>
        <w:br/>
      </w:r>
      <w:r w:rsidRPr="00D06A8E">
        <w:rPr>
          <w:shd w:val="clear" w:color="auto" w:fill="FFFFFF"/>
        </w:rPr>
        <w:br/>
      </w:r>
      <w:r w:rsidRPr="00D06A8E">
        <w:rPr>
          <w:color w:val="000000"/>
          <w:shd w:val="clear" w:color="auto" w:fill="FFFFFF"/>
        </w:rPr>
        <w:t>Для   достижения   целей должны   быть   решены   следующие   задачи:</w:t>
      </w:r>
      <w:r w:rsidRPr="00D06A8E">
        <w:rPr>
          <w:shd w:val="clear" w:color="auto" w:fill="FFFFFF"/>
        </w:rPr>
        <w:br/>
      </w:r>
      <w:r>
        <w:rPr>
          <w:shd w:val="clear" w:color="auto" w:fill="FFFFFF"/>
        </w:rPr>
        <w:t xml:space="preserve">            </w:t>
      </w:r>
      <w:r w:rsidRPr="00D06A8E">
        <w:rPr>
          <w:color w:val="000000"/>
          <w:shd w:val="clear" w:color="auto" w:fill="FFFFFF"/>
        </w:rPr>
        <w:t>- обеспечение  современного качества,   доступности   и   эффективности   дополнительного образования   детей; </w:t>
      </w:r>
      <w:r w:rsidRPr="00D06A8E">
        <w:rPr>
          <w:shd w:val="clear" w:color="auto" w:fill="FFFFFF"/>
        </w:rPr>
        <w:br/>
      </w:r>
      <w:r w:rsidRPr="00D06A8E">
        <w:rPr>
          <w:shd w:val="clear" w:color="auto" w:fill="FFFFFF"/>
        </w:rPr>
        <w:br/>
      </w:r>
      <w:r>
        <w:rPr>
          <w:shd w:val="clear" w:color="auto" w:fill="FFFFFF"/>
        </w:rPr>
        <w:t xml:space="preserve">            </w:t>
      </w:r>
      <w:r w:rsidRPr="00D06A8E">
        <w:rPr>
          <w:color w:val="000000"/>
          <w:shd w:val="clear" w:color="auto" w:fill="FFFFFF"/>
        </w:rPr>
        <w:t>- создание   условий   и   механизмов   устойчивого   развития   системы   дополнительного   образования   детей  в районе в целях сохранения   и   развития   единого   культурного   и   информационного пространства.</w:t>
      </w:r>
      <w:r w:rsidRPr="00D06A8E">
        <w:rPr>
          <w:shd w:val="clear" w:color="auto" w:fill="FFFFFF"/>
        </w:rPr>
        <w:br/>
      </w:r>
      <w:r w:rsidRPr="00D06A8E">
        <w:rPr>
          <w:shd w:val="clear" w:color="auto" w:fill="FFFFFF"/>
        </w:rPr>
        <w:br/>
      </w:r>
      <w:r w:rsidRPr="00D06A8E">
        <w:rPr>
          <w:color w:val="000000"/>
          <w:shd w:val="clear" w:color="auto" w:fill="FFFFFF"/>
        </w:rPr>
        <w:t>Каждая   из   задач   Программы   носит   комплексный   характер   и   направлена   на   реализацию   нескольких   приоритетных  направлений  развития   дополнительного образования   детей,   в том  числе:</w:t>
      </w:r>
      <w:r w:rsidRPr="00D06A8E">
        <w:rPr>
          <w:shd w:val="clear" w:color="auto" w:fill="FFFFFF"/>
        </w:rPr>
        <w:br/>
      </w:r>
      <w:r>
        <w:rPr>
          <w:shd w:val="clear" w:color="auto" w:fill="FFFFFF"/>
        </w:rPr>
        <w:t xml:space="preserve">           </w:t>
      </w:r>
      <w:r w:rsidRPr="00D06A8E">
        <w:rPr>
          <w:color w:val="000000"/>
          <w:shd w:val="clear" w:color="auto" w:fill="FFFFFF"/>
        </w:rPr>
        <w:t>- совершенствование   нормативного  правового  обеспечения системы  дополнительного образования  детей,   приведение  системы  в  соответствие  с   законодательством .</w:t>
      </w:r>
      <w:r w:rsidRPr="00D06A8E">
        <w:rPr>
          <w:shd w:val="clear" w:color="auto" w:fill="FFFFFF"/>
        </w:rPr>
        <w:br/>
      </w:r>
      <w:r>
        <w:rPr>
          <w:shd w:val="clear" w:color="auto" w:fill="FFFFFF"/>
        </w:rPr>
        <w:lastRenderedPageBreak/>
        <w:t xml:space="preserve">            </w:t>
      </w:r>
      <w:r w:rsidRPr="00D06A8E">
        <w:rPr>
          <w:color w:val="000000"/>
          <w:shd w:val="clear" w:color="auto" w:fill="FFFFFF"/>
        </w:rPr>
        <w:t>- обновление  содержания,  организационных  форм,  методов   и   технологий   дополнительного образования   детей;</w:t>
      </w:r>
      <w:r w:rsidRPr="00D06A8E">
        <w:rPr>
          <w:shd w:val="clear" w:color="auto" w:fill="FFFFFF"/>
        </w:rPr>
        <w:br/>
      </w:r>
      <w:r w:rsidRPr="00D06A8E">
        <w:rPr>
          <w:shd w:val="clear" w:color="auto" w:fill="FFFFFF"/>
        </w:rPr>
        <w:br/>
      </w:r>
      <w:r>
        <w:rPr>
          <w:shd w:val="clear" w:color="auto" w:fill="FFFFFF"/>
        </w:rPr>
        <w:t xml:space="preserve">            </w:t>
      </w:r>
      <w:r w:rsidRPr="00D06A8E">
        <w:rPr>
          <w:color w:val="000000"/>
          <w:shd w:val="clear" w:color="auto" w:fill="FFFFFF"/>
        </w:rPr>
        <w:t>- создание  и  развитие  новых  информационных технологий,  включающих  телекоммуникационные   проекты    и    дистанционное  обучение  в   учреждениях дополнительного образования детей; </w:t>
      </w:r>
      <w:r w:rsidRPr="00D06A8E">
        <w:rPr>
          <w:shd w:val="clear" w:color="auto" w:fill="FFFFFF"/>
        </w:rPr>
        <w:br/>
      </w:r>
      <w:r w:rsidRPr="00D06A8E">
        <w:rPr>
          <w:shd w:val="clear" w:color="auto" w:fill="FFFFFF"/>
        </w:rPr>
        <w:br/>
      </w:r>
      <w:r>
        <w:rPr>
          <w:shd w:val="clear" w:color="auto" w:fill="FFFFFF"/>
        </w:rPr>
        <w:t xml:space="preserve">            </w:t>
      </w:r>
      <w:r w:rsidRPr="00D06A8E">
        <w:rPr>
          <w:color w:val="000000"/>
          <w:shd w:val="clear" w:color="auto" w:fill="FFFFFF"/>
        </w:rPr>
        <w:t>- повышение   социального  статуса  и  профессионального   совершенствования   педагогических  и   руководящих кадров системы дополнительного образования   детей; </w:t>
      </w:r>
      <w:r w:rsidRPr="00D06A8E">
        <w:rPr>
          <w:shd w:val="clear" w:color="auto" w:fill="FFFFFF"/>
        </w:rPr>
        <w:br/>
      </w:r>
      <w:r w:rsidRPr="00D06A8E">
        <w:rPr>
          <w:shd w:val="clear" w:color="auto" w:fill="FFFFFF"/>
        </w:rPr>
        <w:br/>
      </w:r>
      <w:r>
        <w:rPr>
          <w:shd w:val="clear" w:color="auto" w:fill="FFFFFF"/>
        </w:rPr>
        <w:t xml:space="preserve">            </w:t>
      </w:r>
      <w:r w:rsidRPr="00D06A8E">
        <w:rPr>
          <w:color w:val="000000"/>
          <w:shd w:val="clear" w:color="auto" w:fill="FFFFFF"/>
        </w:rPr>
        <w:t>- развитие   инфраструктуры  и  материально-технической базы  дополнительного   образования   детей.</w:t>
      </w:r>
      <w:r w:rsidRPr="00D06A8E">
        <w:rPr>
          <w:shd w:val="clear" w:color="auto" w:fill="FFFFFF"/>
        </w:rPr>
        <w:br/>
      </w:r>
      <w:r>
        <w:rPr>
          <w:b/>
          <w:color w:val="000000"/>
          <w:shd w:val="clear" w:color="auto" w:fill="FFFFFF"/>
        </w:rPr>
        <w:t xml:space="preserve">                                                                       Раздел 9.4.</w:t>
      </w:r>
    </w:p>
    <w:p w:rsidR="004D72CD" w:rsidRPr="00D06A8E" w:rsidRDefault="004D72CD" w:rsidP="00D06A8E">
      <w:r>
        <w:rPr>
          <w:b/>
        </w:rPr>
        <w:t xml:space="preserve">                 </w:t>
      </w:r>
      <w:r w:rsidRPr="00D06A8E">
        <w:rPr>
          <w:b/>
        </w:rPr>
        <w:t>Система  мероприятий  по   развитию  дополнительного  образования</w:t>
      </w:r>
    </w:p>
    <w:p w:rsidR="004D72CD" w:rsidRPr="00D06A8E" w:rsidRDefault="004D72CD" w:rsidP="00D06A8E"/>
    <w:tbl>
      <w:tblPr>
        <w:tblW w:w="102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
        <w:gridCol w:w="4237"/>
        <w:gridCol w:w="1168"/>
        <w:gridCol w:w="2301"/>
        <w:gridCol w:w="2034"/>
      </w:tblGrid>
      <w:tr w:rsidR="004D72CD" w:rsidRPr="00D06A8E" w:rsidTr="009220F6">
        <w:trPr>
          <w:trHeight w:val="146"/>
        </w:trPr>
        <w:tc>
          <w:tcPr>
            <w:tcW w:w="549" w:type="dxa"/>
          </w:tcPr>
          <w:p w:rsidR="004D72CD" w:rsidRPr="00D06A8E" w:rsidRDefault="004D72CD" w:rsidP="00D06A8E">
            <w:r w:rsidRPr="00D06A8E">
              <w:rPr>
                <w:sz w:val="22"/>
                <w:szCs w:val="22"/>
              </w:rPr>
              <w:t>№ п/п</w:t>
            </w:r>
          </w:p>
        </w:tc>
        <w:tc>
          <w:tcPr>
            <w:tcW w:w="4237" w:type="dxa"/>
          </w:tcPr>
          <w:p w:rsidR="004D72CD" w:rsidRPr="00D06A8E" w:rsidRDefault="004D72CD" w:rsidP="00D06A8E">
            <w:pPr>
              <w:jc w:val="center"/>
            </w:pPr>
            <w:r w:rsidRPr="00D06A8E">
              <w:rPr>
                <w:sz w:val="22"/>
                <w:szCs w:val="22"/>
              </w:rPr>
              <w:t>Наименование мероприятия</w:t>
            </w:r>
          </w:p>
        </w:tc>
        <w:tc>
          <w:tcPr>
            <w:tcW w:w="1168" w:type="dxa"/>
          </w:tcPr>
          <w:p w:rsidR="004D72CD" w:rsidRPr="00D06A8E" w:rsidRDefault="004D72CD" w:rsidP="00D06A8E">
            <w:pPr>
              <w:jc w:val="center"/>
            </w:pPr>
            <w:r w:rsidRPr="00D06A8E">
              <w:rPr>
                <w:sz w:val="22"/>
                <w:szCs w:val="22"/>
              </w:rPr>
              <w:t xml:space="preserve">Сроки </w:t>
            </w:r>
          </w:p>
        </w:tc>
        <w:tc>
          <w:tcPr>
            <w:tcW w:w="2301" w:type="dxa"/>
          </w:tcPr>
          <w:p w:rsidR="004D72CD" w:rsidRPr="00D06A8E" w:rsidRDefault="004D72CD" w:rsidP="00D06A8E">
            <w:pPr>
              <w:jc w:val="center"/>
            </w:pPr>
            <w:r w:rsidRPr="00D06A8E">
              <w:rPr>
                <w:sz w:val="22"/>
                <w:szCs w:val="22"/>
              </w:rPr>
              <w:t xml:space="preserve">Исполнитель </w:t>
            </w:r>
          </w:p>
        </w:tc>
        <w:tc>
          <w:tcPr>
            <w:tcW w:w="2034" w:type="dxa"/>
          </w:tcPr>
          <w:p w:rsidR="004D72CD" w:rsidRPr="00D06A8E" w:rsidRDefault="004D72CD" w:rsidP="00D06A8E">
            <w:pPr>
              <w:jc w:val="center"/>
            </w:pPr>
            <w:r w:rsidRPr="00D06A8E">
              <w:rPr>
                <w:sz w:val="22"/>
                <w:szCs w:val="22"/>
              </w:rPr>
              <w:t xml:space="preserve">Результативность </w:t>
            </w:r>
          </w:p>
        </w:tc>
      </w:tr>
      <w:tr w:rsidR="004D72CD" w:rsidRPr="00D06A8E" w:rsidTr="009220F6">
        <w:trPr>
          <w:trHeight w:val="146"/>
        </w:trPr>
        <w:tc>
          <w:tcPr>
            <w:tcW w:w="549" w:type="dxa"/>
          </w:tcPr>
          <w:p w:rsidR="004D72CD" w:rsidRPr="00D06A8E" w:rsidRDefault="004D72CD" w:rsidP="00D06A8E">
            <w:r w:rsidRPr="00D06A8E">
              <w:rPr>
                <w:sz w:val="22"/>
                <w:szCs w:val="22"/>
              </w:rPr>
              <w:t>1.</w:t>
            </w:r>
          </w:p>
        </w:tc>
        <w:tc>
          <w:tcPr>
            <w:tcW w:w="4237" w:type="dxa"/>
          </w:tcPr>
          <w:p w:rsidR="004D72CD" w:rsidRPr="00D06A8E" w:rsidRDefault="004D72CD" w:rsidP="00D06A8E">
            <w:r w:rsidRPr="00D06A8E">
              <w:rPr>
                <w:sz w:val="22"/>
                <w:szCs w:val="22"/>
              </w:rPr>
              <w:t xml:space="preserve">Мониторинг  и  оценка  эффективности  реализации  межведомственной  муниципальной  долгосрочной  целевой   программы   развития  дополнительного  образования  детей   в  Нижнеилимском  муниципальном  районе </w:t>
            </w:r>
          </w:p>
        </w:tc>
        <w:tc>
          <w:tcPr>
            <w:tcW w:w="1168" w:type="dxa"/>
          </w:tcPr>
          <w:p w:rsidR="004D72CD" w:rsidRPr="00D06A8E" w:rsidRDefault="004D72CD" w:rsidP="00D06A8E">
            <w:r w:rsidRPr="00D06A8E">
              <w:rPr>
                <w:sz w:val="22"/>
                <w:szCs w:val="22"/>
              </w:rPr>
              <w:t>2014-201</w:t>
            </w:r>
            <w:r>
              <w:rPr>
                <w:sz w:val="22"/>
                <w:szCs w:val="22"/>
              </w:rPr>
              <w:t>7</w:t>
            </w:r>
            <w:r w:rsidRPr="00D06A8E">
              <w:rPr>
                <w:sz w:val="22"/>
                <w:szCs w:val="22"/>
              </w:rPr>
              <w:t xml:space="preserve"> гг.</w:t>
            </w:r>
          </w:p>
        </w:tc>
        <w:tc>
          <w:tcPr>
            <w:tcW w:w="2301" w:type="dxa"/>
          </w:tcPr>
          <w:p w:rsidR="004D72CD" w:rsidRPr="005B568C" w:rsidRDefault="004D72CD" w:rsidP="008F3E8B">
            <w:pPr>
              <w:tabs>
                <w:tab w:val="left" w:pos="1080"/>
              </w:tabs>
              <w:rPr>
                <w:sz w:val="20"/>
                <w:szCs w:val="20"/>
              </w:rPr>
            </w:pPr>
            <w:r>
              <w:rPr>
                <w:szCs w:val="28"/>
              </w:rPr>
              <w:t xml:space="preserve">Муниципальное учреждение </w:t>
            </w:r>
            <w:r w:rsidRPr="00461C00">
              <w:t>Департамент образования администрации Нижнеилимского муниципального района</w:t>
            </w:r>
          </w:p>
          <w:p w:rsidR="004D72CD" w:rsidRPr="00D06A8E" w:rsidRDefault="004D72CD" w:rsidP="00D06A8E"/>
        </w:tc>
        <w:tc>
          <w:tcPr>
            <w:tcW w:w="2034" w:type="dxa"/>
          </w:tcPr>
          <w:p w:rsidR="004D72CD" w:rsidRPr="00D06A8E" w:rsidRDefault="004D72CD" w:rsidP="008F3E8B">
            <w:pPr>
              <w:tabs>
                <w:tab w:val="left" w:pos="1080"/>
              </w:tabs>
            </w:pPr>
          </w:p>
        </w:tc>
      </w:tr>
      <w:tr w:rsidR="004D72CD" w:rsidRPr="00D06A8E" w:rsidTr="009220F6">
        <w:trPr>
          <w:trHeight w:val="146"/>
        </w:trPr>
        <w:tc>
          <w:tcPr>
            <w:tcW w:w="549" w:type="dxa"/>
          </w:tcPr>
          <w:p w:rsidR="004D72CD" w:rsidRPr="00D06A8E" w:rsidRDefault="004D72CD" w:rsidP="00D06A8E">
            <w:r w:rsidRPr="00D06A8E">
              <w:rPr>
                <w:sz w:val="22"/>
                <w:szCs w:val="22"/>
              </w:rPr>
              <w:t>2.</w:t>
            </w:r>
          </w:p>
        </w:tc>
        <w:tc>
          <w:tcPr>
            <w:tcW w:w="4237" w:type="dxa"/>
          </w:tcPr>
          <w:p w:rsidR="004D72CD" w:rsidRPr="00D06A8E" w:rsidRDefault="004D72CD" w:rsidP="00D06A8E">
            <w:r w:rsidRPr="00D06A8E">
              <w:rPr>
                <w:sz w:val="22"/>
                <w:szCs w:val="22"/>
              </w:rPr>
              <w:t xml:space="preserve">Внедрение  современных  моделей  организации  дополнительного   образования   детей  в  образовательных  учреждениях  Нижнеилимского  района </w:t>
            </w:r>
          </w:p>
        </w:tc>
        <w:tc>
          <w:tcPr>
            <w:tcW w:w="1168" w:type="dxa"/>
          </w:tcPr>
          <w:p w:rsidR="004D72CD" w:rsidRPr="00D06A8E" w:rsidRDefault="004D72CD" w:rsidP="00D06A8E">
            <w:r w:rsidRPr="00D06A8E">
              <w:rPr>
                <w:sz w:val="22"/>
                <w:szCs w:val="22"/>
              </w:rPr>
              <w:t>2014-201</w:t>
            </w:r>
            <w:r>
              <w:rPr>
                <w:sz w:val="22"/>
                <w:szCs w:val="22"/>
              </w:rPr>
              <w:t>7</w:t>
            </w:r>
            <w:r w:rsidRPr="00D06A8E">
              <w:rPr>
                <w:sz w:val="22"/>
                <w:szCs w:val="22"/>
              </w:rPr>
              <w:t xml:space="preserve"> гг.</w:t>
            </w:r>
          </w:p>
        </w:tc>
        <w:tc>
          <w:tcPr>
            <w:tcW w:w="2301" w:type="dxa"/>
          </w:tcPr>
          <w:p w:rsidR="004D72CD" w:rsidRPr="005B568C" w:rsidRDefault="004D72CD" w:rsidP="008F3E8B">
            <w:pPr>
              <w:tabs>
                <w:tab w:val="left" w:pos="1080"/>
              </w:tabs>
              <w:rPr>
                <w:sz w:val="20"/>
                <w:szCs w:val="20"/>
              </w:rPr>
            </w:pPr>
            <w:r>
              <w:rPr>
                <w:szCs w:val="28"/>
              </w:rPr>
              <w:t xml:space="preserve">Муниципальное учреждение </w:t>
            </w:r>
            <w:r w:rsidRPr="00461C00">
              <w:t>Департамент образования администрации Нижнеилимского муниципального района</w:t>
            </w:r>
          </w:p>
          <w:p w:rsidR="004D72CD" w:rsidRPr="00D06A8E" w:rsidRDefault="004D72CD" w:rsidP="00D06A8E">
            <w:pPr>
              <w:rPr>
                <w:color w:val="000000"/>
              </w:rPr>
            </w:pPr>
            <w:r w:rsidRPr="00D06A8E">
              <w:rPr>
                <w:color w:val="000000"/>
                <w:sz w:val="22"/>
                <w:szCs w:val="22"/>
              </w:rPr>
              <w:t xml:space="preserve">,  </w:t>
            </w:r>
            <w:r w:rsidRPr="00D06A8E">
              <w:rPr>
                <w:color w:val="000000"/>
              </w:rPr>
              <w:t>М</w:t>
            </w:r>
            <w:r>
              <w:rPr>
                <w:color w:val="000000"/>
              </w:rPr>
              <w:t>униципальное казенное учреждение</w:t>
            </w:r>
            <w:r>
              <w:rPr>
                <w:color w:val="000000"/>
                <w:sz w:val="22"/>
                <w:szCs w:val="22"/>
              </w:rPr>
              <w:t xml:space="preserve"> «Ресурсный  центр» </w:t>
            </w:r>
            <w:r w:rsidRPr="00D06A8E">
              <w:rPr>
                <w:color w:val="000000"/>
                <w:sz w:val="22"/>
                <w:szCs w:val="22"/>
              </w:rPr>
              <w:t>,  образовательные   организации  Нижнеилимского  муниципального  района;</w:t>
            </w:r>
          </w:p>
        </w:tc>
        <w:tc>
          <w:tcPr>
            <w:tcW w:w="2034" w:type="dxa"/>
          </w:tcPr>
          <w:p w:rsidR="004D72CD" w:rsidRPr="00D06A8E" w:rsidRDefault="004D72CD" w:rsidP="00D06A8E">
            <w:r w:rsidRPr="00D06A8E">
              <w:rPr>
                <w:sz w:val="22"/>
                <w:szCs w:val="22"/>
              </w:rPr>
              <w:t xml:space="preserve">Не  менее  70 %  процентов  детей  в  возрасте  от  5  до  18  лет  будут  получать  услуги  дополнительного  образования, в т.ч УДО </w:t>
            </w:r>
          </w:p>
        </w:tc>
      </w:tr>
      <w:tr w:rsidR="004D72CD" w:rsidRPr="00D06A8E" w:rsidTr="009220F6">
        <w:trPr>
          <w:trHeight w:val="146"/>
        </w:trPr>
        <w:tc>
          <w:tcPr>
            <w:tcW w:w="549" w:type="dxa"/>
          </w:tcPr>
          <w:p w:rsidR="004D72CD" w:rsidRPr="00D06A8E" w:rsidRDefault="004D72CD" w:rsidP="00D06A8E">
            <w:r w:rsidRPr="00D06A8E">
              <w:rPr>
                <w:sz w:val="22"/>
                <w:szCs w:val="22"/>
              </w:rPr>
              <w:t>3.</w:t>
            </w:r>
          </w:p>
        </w:tc>
        <w:tc>
          <w:tcPr>
            <w:tcW w:w="4237" w:type="dxa"/>
          </w:tcPr>
          <w:p w:rsidR="004D72CD" w:rsidRPr="00D06A8E" w:rsidRDefault="004D72CD" w:rsidP="00D06A8E">
            <w:r w:rsidRPr="00D06A8E">
              <w:rPr>
                <w:sz w:val="22"/>
                <w:szCs w:val="22"/>
              </w:rPr>
              <w:t xml:space="preserve">Разработка  и  внедрение  системы  оценки  качества  дополнительного  образования  детей : разработка (изменение) показателей  эффективности  деятельности  образовательных  организаций  дополнительного  образования  детей  в  Нижнеилимском  муниципальном  районе ,  их  руководителей  и  основных   работников  </w:t>
            </w:r>
          </w:p>
        </w:tc>
        <w:tc>
          <w:tcPr>
            <w:tcW w:w="1168" w:type="dxa"/>
          </w:tcPr>
          <w:p w:rsidR="004D72CD" w:rsidRPr="00D06A8E" w:rsidRDefault="004D72CD" w:rsidP="00D06A8E">
            <w:r w:rsidRPr="00D06A8E">
              <w:rPr>
                <w:sz w:val="22"/>
                <w:szCs w:val="22"/>
              </w:rPr>
              <w:t>2014-201</w:t>
            </w:r>
            <w:r>
              <w:rPr>
                <w:sz w:val="22"/>
                <w:szCs w:val="22"/>
              </w:rPr>
              <w:t>7</w:t>
            </w:r>
            <w:r w:rsidRPr="00D06A8E">
              <w:rPr>
                <w:sz w:val="22"/>
                <w:szCs w:val="22"/>
              </w:rPr>
              <w:t xml:space="preserve"> гг.  </w:t>
            </w:r>
          </w:p>
        </w:tc>
        <w:tc>
          <w:tcPr>
            <w:tcW w:w="2301" w:type="dxa"/>
          </w:tcPr>
          <w:p w:rsidR="004D72CD" w:rsidRPr="005B568C" w:rsidRDefault="004D72CD" w:rsidP="0063307C">
            <w:pPr>
              <w:tabs>
                <w:tab w:val="left" w:pos="1080"/>
              </w:tabs>
              <w:rPr>
                <w:sz w:val="20"/>
                <w:szCs w:val="20"/>
              </w:rPr>
            </w:pPr>
            <w:r>
              <w:rPr>
                <w:szCs w:val="28"/>
              </w:rPr>
              <w:t xml:space="preserve">Муниципальное учреждение </w:t>
            </w:r>
            <w:r w:rsidRPr="00461C00">
              <w:t>Департамент образования администрации Нижнеилимского муниципального района</w:t>
            </w:r>
          </w:p>
          <w:p w:rsidR="004D72CD" w:rsidRPr="00D06A8E" w:rsidRDefault="004D72CD" w:rsidP="00D06A8E">
            <w:r w:rsidRPr="00D06A8E">
              <w:rPr>
                <w:sz w:val="22"/>
                <w:szCs w:val="22"/>
              </w:rPr>
              <w:lastRenderedPageBreak/>
              <w:t xml:space="preserve">,  </w:t>
            </w:r>
            <w:r w:rsidRPr="00D06A8E">
              <w:rPr>
                <w:color w:val="000000"/>
              </w:rPr>
              <w:t>М</w:t>
            </w:r>
            <w:r>
              <w:rPr>
                <w:color w:val="000000"/>
              </w:rPr>
              <w:t>униципальное казенное учреждение</w:t>
            </w:r>
            <w:r w:rsidRPr="00D06A8E">
              <w:rPr>
                <w:sz w:val="22"/>
                <w:szCs w:val="22"/>
              </w:rPr>
              <w:t xml:space="preserve"> «Ресурсный  центр»  , образовательные     организации  Нижнеилимского  муниципального  района;</w:t>
            </w:r>
          </w:p>
        </w:tc>
        <w:tc>
          <w:tcPr>
            <w:tcW w:w="2034" w:type="dxa"/>
          </w:tcPr>
          <w:p w:rsidR="004D72CD" w:rsidRPr="00D06A8E" w:rsidRDefault="004D72CD" w:rsidP="00D06A8E">
            <w:r w:rsidRPr="00D06A8E">
              <w:rPr>
                <w:sz w:val="22"/>
                <w:szCs w:val="22"/>
              </w:rPr>
              <w:lastRenderedPageBreak/>
              <w:t xml:space="preserve">Нормативно  правовой  акт,  утверждающий  показатели  эффективности  деятельности  муниципальных  организаций  дополнительного  </w:t>
            </w:r>
            <w:r w:rsidRPr="00D06A8E">
              <w:rPr>
                <w:sz w:val="22"/>
                <w:szCs w:val="22"/>
              </w:rPr>
              <w:lastRenderedPageBreak/>
              <w:t xml:space="preserve">образования,  их  руководителей  и  основных  категорий  работников </w:t>
            </w:r>
          </w:p>
        </w:tc>
      </w:tr>
      <w:tr w:rsidR="004D72CD" w:rsidRPr="00D06A8E" w:rsidTr="009220F6">
        <w:trPr>
          <w:trHeight w:val="146"/>
        </w:trPr>
        <w:tc>
          <w:tcPr>
            <w:tcW w:w="549" w:type="dxa"/>
          </w:tcPr>
          <w:p w:rsidR="004D72CD" w:rsidRPr="00D06A8E" w:rsidRDefault="004D72CD" w:rsidP="00D06A8E">
            <w:r w:rsidRPr="00D06A8E">
              <w:rPr>
                <w:sz w:val="22"/>
                <w:szCs w:val="22"/>
              </w:rPr>
              <w:lastRenderedPageBreak/>
              <w:t>4.</w:t>
            </w:r>
          </w:p>
        </w:tc>
        <w:tc>
          <w:tcPr>
            <w:tcW w:w="4237" w:type="dxa"/>
          </w:tcPr>
          <w:p w:rsidR="004D72CD" w:rsidRPr="00D06A8E" w:rsidRDefault="004D72CD" w:rsidP="00D06A8E">
            <w:r w:rsidRPr="00D06A8E">
              <w:rPr>
                <w:sz w:val="22"/>
                <w:szCs w:val="22"/>
              </w:rPr>
              <w:t xml:space="preserve">Обновление  нормативно-правовой  базы  на  основании  федеральных  регулирующих  документов (требований  санитарных,  строительных  норм,  пожарной  безопасности  и др.) для  обеспечения  условий   развития  дополнительного  образования </w:t>
            </w:r>
          </w:p>
        </w:tc>
        <w:tc>
          <w:tcPr>
            <w:tcW w:w="1168" w:type="dxa"/>
          </w:tcPr>
          <w:p w:rsidR="004D72CD" w:rsidRPr="00D06A8E" w:rsidRDefault="004D72CD" w:rsidP="00D06A8E">
            <w:r w:rsidRPr="00D06A8E">
              <w:rPr>
                <w:sz w:val="22"/>
                <w:szCs w:val="22"/>
              </w:rPr>
              <w:t>201</w:t>
            </w:r>
            <w:r>
              <w:rPr>
                <w:sz w:val="22"/>
                <w:szCs w:val="22"/>
              </w:rPr>
              <w:t>4</w:t>
            </w:r>
            <w:r w:rsidRPr="00D06A8E">
              <w:rPr>
                <w:sz w:val="22"/>
                <w:szCs w:val="22"/>
              </w:rPr>
              <w:t xml:space="preserve">-2015 гг.  </w:t>
            </w:r>
          </w:p>
        </w:tc>
        <w:tc>
          <w:tcPr>
            <w:tcW w:w="2301" w:type="dxa"/>
          </w:tcPr>
          <w:p w:rsidR="004D72CD" w:rsidRPr="005B568C" w:rsidRDefault="004D72CD" w:rsidP="0063307C">
            <w:pPr>
              <w:tabs>
                <w:tab w:val="left" w:pos="1080"/>
              </w:tabs>
              <w:rPr>
                <w:sz w:val="20"/>
                <w:szCs w:val="20"/>
              </w:rPr>
            </w:pPr>
            <w:r>
              <w:rPr>
                <w:szCs w:val="28"/>
              </w:rPr>
              <w:t xml:space="preserve">Муниципальное учреждение </w:t>
            </w:r>
            <w:r w:rsidRPr="00461C00">
              <w:t>Департамент образования администрации Нижнеилимского муниципального района</w:t>
            </w:r>
          </w:p>
          <w:p w:rsidR="004D72CD" w:rsidRPr="00D06A8E" w:rsidRDefault="004D72CD" w:rsidP="00D06A8E">
            <w:pPr>
              <w:rPr>
                <w:color w:val="000000"/>
              </w:rPr>
            </w:pPr>
            <w:r w:rsidRPr="00D06A8E">
              <w:rPr>
                <w:color w:val="000000"/>
                <w:sz w:val="22"/>
                <w:szCs w:val="22"/>
              </w:rPr>
              <w:t xml:space="preserve">, </w:t>
            </w:r>
            <w:r w:rsidRPr="00D06A8E">
              <w:rPr>
                <w:color w:val="000000"/>
              </w:rPr>
              <w:t>М</w:t>
            </w:r>
            <w:r>
              <w:rPr>
                <w:color w:val="000000"/>
              </w:rPr>
              <w:t>униципальное казенное учреждение</w:t>
            </w:r>
            <w:r>
              <w:rPr>
                <w:color w:val="000000"/>
                <w:sz w:val="22"/>
                <w:szCs w:val="22"/>
              </w:rPr>
              <w:t xml:space="preserve"> «Ресурсный  центр» </w:t>
            </w:r>
            <w:r w:rsidRPr="00D06A8E">
              <w:rPr>
                <w:color w:val="000000"/>
                <w:sz w:val="22"/>
                <w:szCs w:val="22"/>
              </w:rPr>
              <w:t>, образовательные  организации  Нижнеилимского  муниципального  района;</w:t>
            </w:r>
          </w:p>
        </w:tc>
        <w:tc>
          <w:tcPr>
            <w:tcW w:w="2034" w:type="dxa"/>
          </w:tcPr>
          <w:p w:rsidR="004D72CD" w:rsidRPr="00D06A8E" w:rsidRDefault="004D72CD" w:rsidP="00D06A8E">
            <w:r w:rsidRPr="00D06A8E">
              <w:rPr>
                <w:sz w:val="22"/>
                <w:szCs w:val="22"/>
              </w:rPr>
              <w:t xml:space="preserve">Не  менее  70 %  детей   в  возрасте  от  5 до  18  лет  будут  получать  услуги  дополнительного  образования, в т.ч. УДО  </w:t>
            </w:r>
          </w:p>
        </w:tc>
      </w:tr>
      <w:tr w:rsidR="004D72CD" w:rsidRPr="00D06A8E" w:rsidTr="009220F6">
        <w:trPr>
          <w:trHeight w:val="146"/>
        </w:trPr>
        <w:tc>
          <w:tcPr>
            <w:tcW w:w="549" w:type="dxa"/>
          </w:tcPr>
          <w:p w:rsidR="004D72CD" w:rsidRPr="00D06A8E" w:rsidRDefault="004D72CD" w:rsidP="00D06A8E">
            <w:r w:rsidRPr="00D06A8E">
              <w:rPr>
                <w:sz w:val="22"/>
                <w:szCs w:val="22"/>
              </w:rPr>
              <w:t>5.</w:t>
            </w:r>
          </w:p>
        </w:tc>
        <w:tc>
          <w:tcPr>
            <w:tcW w:w="4237" w:type="dxa"/>
          </w:tcPr>
          <w:p w:rsidR="004D72CD" w:rsidRPr="00D06A8E" w:rsidRDefault="004D72CD" w:rsidP="00D06A8E">
            <w:r w:rsidRPr="00D06A8E">
              <w:rPr>
                <w:sz w:val="22"/>
                <w:szCs w:val="22"/>
              </w:rPr>
              <w:t xml:space="preserve">Использование  возможностей   ресурсов  негосударственного  сектора  в  предоставлении  услуг  дополнительного  образования  детей  в  Нижнеилимском  муниципальном  районе  </w:t>
            </w:r>
          </w:p>
        </w:tc>
        <w:tc>
          <w:tcPr>
            <w:tcW w:w="1168" w:type="dxa"/>
          </w:tcPr>
          <w:p w:rsidR="004D72CD" w:rsidRPr="00D06A8E" w:rsidRDefault="004D72CD" w:rsidP="00D06A8E">
            <w:r w:rsidRPr="00D06A8E">
              <w:rPr>
                <w:sz w:val="22"/>
                <w:szCs w:val="22"/>
              </w:rPr>
              <w:t>201</w:t>
            </w:r>
            <w:r>
              <w:rPr>
                <w:sz w:val="22"/>
                <w:szCs w:val="22"/>
              </w:rPr>
              <w:t>4</w:t>
            </w:r>
            <w:r w:rsidRPr="00D06A8E">
              <w:rPr>
                <w:sz w:val="22"/>
                <w:szCs w:val="22"/>
              </w:rPr>
              <w:t xml:space="preserve">-2015 гг.  </w:t>
            </w:r>
          </w:p>
        </w:tc>
        <w:tc>
          <w:tcPr>
            <w:tcW w:w="2301" w:type="dxa"/>
          </w:tcPr>
          <w:p w:rsidR="004D72CD" w:rsidRPr="005B568C" w:rsidRDefault="004D72CD" w:rsidP="0063307C">
            <w:pPr>
              <w:tabs>
                <w:tab w:val="left" w:pos="1080"/>
              </w:tabs>
              <w:rPr>
                <w:sz w:val="20"/>
                <w:szCs w:val="20"/>
              </w:rPr>
            </w:pPr>
            <w:r>
              <w:rPr>
                <w:szCs w:val="28"/>
              </w:rPr>
              <w:t xml:space="preserve">Муниципальное учреждение </w:t>
            </w:r>
            <w:r w:rsidRPr="00461C00">
              <w:t>Департамент образования администрации Нижнеилимского муниципального района</w:t>
            </w:r>
          </w:p>
          <w:p w:rsidR="004D72CD" w:rsidRPr="00D06A8E" w:rsidRDefault="004D72CD" w:rsidP="00D06A8E">
            <w:r w:rsidRPr="00D06A8E">
              <w:rPr>
                <w:sz w:val="22"/>
                <w:szCs w:val="22"/>
              </w:rPr>
              <w:t xml:space="preserve">,  </w:t>
            </w:r>
            <w:r w:rsidRPr="00D06A8E">
              <w:rPr>
                <w:color w:val="000000"/>
              </w:rPr>
              <w:t>М</w:t>
            </w:r>
            <w:r>
              <w:rPr>
                <w:color w:val="000000"/>
              </w:rPr>
              <w:t>униципальное казенное учреждение</w:t>
            </w:r>
            <w:r>
              <w:rPr>
                <w:color w:val="000000"/>
                <w:sz w:val="22"/>
                <w:szCs w:val="22"/>
              </w:rPr>
              <w:t xml:space="preserve"> «Ресурсный  центр» </w:t>
            </w:r>
            <w:r w:rsidRPr="00D06A8E">
              <w:rPr>
                <w:color w:val="000000"/>
                <w:sz w:val="22"/>
                <w:szCs w:val="22"/>
              </w:rPr>
              <w:t xml:space="preserve">,  образовательные  организации  Нижнеилимского  муниципального  района;  </w:t>
            </w:r>
          </w:p>
        </w:tc>
        <w:tc>
          <w:tcPr>
            <w:tcW w:w="2034" w:type="dxa"/>
          </w:tcPr>
          <w:p w:rsidR="004D72CD" w:rsidRPr="00D06A8E" w:rsidRDefault="004D72CD" w:rsidP="00D06A8E">
            <w:r w:rsidRPr="00D06A8E">
              <w:rPr>
                <w:sz w:val="22"/>
                <w:szCs w:val="22"/>
              </w:rPr>
              <w:t xml:space="preserve">Не  менее  70 % детей  в  возрасте  от  5  до  18  лет  будут  получать  услуги  дополнительного  образования, в т.ч. УДО </w:t>
            </w:r>
          </w:p>
        </w:tc>
      </w:tr>
      <w:tr w:rsidR="004D72CD" w:rsidRPr="00D06A8E" w:rsidTr="009220F6">
        <w:trPr>
          <w:trHeight w:val="3899"/>
        </w:trPr>
        <w:tc>
          <w:tcPr>
            <w:tcW w:w="549" w:type="dxa"/>
          </w:tcPr>
          <w:p w:rsidR="004D72CD" w:rsidRPr="00D06A8E" w:rsidRDefault="004D72CD" w:rsidP="00D06A8E">
            <w:r w:rsidRPr="00D06A8E">
              <w:rPr>
                <w:sz w:val="22"/>
                <w:szCs w:val="22"/>
              </w:rPr>
              <w:lastRenderedPageBreak/>
              <w:t>6.</w:t>
            </w:r>
          </w:p>
        </w:tc>
        <w:tc>
          <w:tcPr>
            <w:tcW w:w="4237" w:type="dxa"/>
          </w:tcPr>
          <w:p w:rsidR="004D72CD" w:rsidRPr="00D06A8E" w:rsidRDefault="004D72CD" w:rsidP="00D06A8E">
            <w:r w:rsidRPr="00D06A8E">
              <w:rPr>
                <w:sz w:val="22"/>
                <w:szCs w:val="22"/>
              </w:rPr>
              <w:t xml:space="preserve">Разработка  и  утверждение   муниципального  плана  мероприятий  по  оптимизации  сети  образовательных  организаций,  реализующих  программы  дополнительного  образования  детей,  с  учётом  федеральных (региональных) методических  рекомендаций ; </w:t>
            </w:r>
          </w:p>
        </w:tc>
        <w:tc>
          <w:tcPr>
            <w:tcW w:w="1168" w:type="dxa"/>
          </w:tcPr>
          <w:p w:rsidR="004D72CD" w:rsidRPr="00D06A8E" w:rsidRDefault="004D72CD" w:rsidP="00D06A8E">
            <w:r w:rsidRPr="00D06A8E">
              <w:rPr>
                <w:sz w:val="22"/>
                <w:szCs w:val="22"/>
              </w:rPr>
              <w:t xml:space="preserve">2014 г.  </w:t>
            </w:r>
          </w:p>
        </w:tc>
        <w:tc>
          <w:tcPr>
            <w:tcW w:w="2301" w:type="dxa"/>
          </w:tcPr>
          <w:p w:rsidR="004D72CD" w:rsidRPr="005B568C" w:rsidRDefault="004D72CD" w:rsidP="0063307C">
            <w:pPr>
              <w:tabs>
                <w:tab w:val="left" w:pos="1080"/>
              </w:tabs>
              <w:rPr>
                <w:sz w:val="20"/>
                <w:szCs w:val="20"/>
              </w:rPr>
            </w:pPr>
            <w:r>
              <w:rPr>
                <w:szCs w:val="28"/>
              </w:rPr>
              <w:t xml:space="preserve">Муниципальное учреждение </w:t>
            </w:r>
            <w:r w:rsidRPr="00461C00">
              <w:t>Департамент образования администрации Нижнеилимского муниципального района</w:t>
            </w:r>
          </w:p>
          <w:p w:rsidR="004D72CD" w:rsidRPr="00D06A8E" w:rsidRDefault="004D72CD" w:rsidP="00D06A8E">
            <w:pPr>
              <w:rPr>
                <w:color w:val="000000"/>
              </w:rPr>
            </w:pPr>
            <w:r w:rsidRPr="00D06A8E">
              <w:rPr>
                <w:sz w:val="22"/>
                <w:szCs w:val="22"/>
              </w:rPr>
              <w:t xml:space="preserve">,  </w:t>
            </w:r>
            <w:r w:rsidRPr="00D06A8E">
              <w:rPr>
                <w:color w:val="000000"/>
              </w:rPr>
              <w:t>М</w:t>
            </w:r>
            <w:r>
              <w:rPr>
                <w:color w:val="000000"/>
              </w:rPr>
              <w:t>униципальное казенное учреждение</w:t>
            </w:r>
            <w:r>
              <w:rPr>
                <w:color w:val="000000"/>
                <w:sz w:val="22"/>
                <w:szCs w:val="22"/>
              </w:rPr>
              <w:t xml:space="preserve"> «Ресурсный центр»  </w:t>
            </w:r>
            <w:r w:rsidRPr="00D06A8E">
              <w:rPr>
                <w:color w:val="000000"/>
                <w:sz w:val="22"/>
                <w:szCs w:val="22"/>
              </w:rPr>
              <w:t xml:space="preserve">,  образовательные  организации  Нижнеилимского  муниципального  района;  </w:t>
            </w:r>
          </w:p>
        </w:tc>
        <w:tc>
          <w:tcPr>
            <w:tcW w:w="2034" w:type="dxa"/>
          </w:tcPr>
          <w:p w:rsidR="004D72CD" w:rsidRPr="00D06A8E" w:rsidRDefault="004D72CD" w:rsidP="00D06A8E">
            <w:r w:rsidRPr="00D06A8E">
              <w:rPr>
                <w:sz w:val="22"/>
                <w:szCs w:val="22"/>
              </w:rPr>
              <w:t xml:space="preserve">Утверждённый  на  муниципальном  уровне  план  мероприятий  по  оптимизации  сети  образовательных  организаций,  реализующих  программы  дополнительного  образования  детей ,  с  учётом  федеральных (региональных) методических  рекомендаций </w:t>
            </w:r>
          </w:p>
        </w:tc>
      </w:tr>
      <w:tr w:rsidR="004D72CD" w:rsidRPr="00D06A8E" w:rsidTr="009220F6">
        <w:trPr>
          <w:trHeight w:val="2467"/>
        </w:trPr>
        <w:tc>
          <w:tcPr>
            <w:tcW w:w="549" w:type="dxa"/>
          </w:tcPr>
          <w:p w:rsidR="004D72CD" w:rsidRPr="00D06A8E" w:rsidRDefault="004D72CD" w:rsidP="00D06A8E">
            <w:r w:rsidRPr="00D06A8E">
              <w:rPr>
                <w:sz w:val="22"/>
                <w:szCs w:val="22"/>
              </w:rPr>
              <w:t>7.</w:t>
            </w:r>
          </w:p>
        </w:tc>
        <w:tc>
          <w:tcPr>
            <w:tcW w:w="4237" w:type="dxa"/>
          </w:tcPr>
          <w:p w:rsidR="004D72CD" w:rsidRPr="00D06A8E" w:rsidRDefault="004D72CD" w:rsidP="00D06A8E">
            <w:r w:rsidRPr="00D06A8E">
              <w:rPr>
                <w:sz w:val="22"/>
                <w:szCs w:val="22"/>
              </w:rPr>
              <w:t xml:space="preserve">Реализация  муниципального  плана  </w:t>
            </w:r>
            <w:r w:rsidRPr="00D06A8E">
              <w:rPr>
                <w:color w:val="000000"/>
                <w:sz w:val="22"/>
                <w:szCs w:val="22"/>
              </w:rPr>
              <w:t xml:space="preserve">мероприятий  по  оптимизации  сети  образовательных  организаций  Нижнеилимского  муниципального  района, </w:t>
            </w:r>
            <w:r w:rsidRPr="00D06A8E">
              <w:rPr>
                <w:sz w:val="22"/>
                <w:szCs w:val="22"/>
              </w:rPr>
              <w:t xml:space="preserve"> реализующих  программы  дополнительного  образования  детей </w:t>
            </w:r>
          </w:p>
        </w:tc>
        <w:tc>
          <w:tcPr>
            <w:tcW w:w="1168" w:type="dxa"/>
          </w:tcPr>
          <w:p w:rsidR="004D72CD" w:rsidRPr="00D06A8E" w:rsidRDefault="004D72CD" w:rsidP="00D06A8E">
            <w:r w:rsidRPr="00D06A8E">
              <w:rPr>
                <w:sz w:val="22"/>
                <w:szCs w:val="22"/>
              </w:rPr>
              <w:t xml:space="preserve">Ежегодно , начиная  с  2014 г. до  </w:t>
            </w:r>
            <w:r w:rsidRPr="00D06A8E">
              <w:rPr>
                <w:color w:val="000000"/>
                <w:sz w:val="22"/>
                <w:szCs w:val="22"/>
              </w:rPr>
              <w:t>201</w:t>
            </w:r>
            <w:r>
              <w:rPr>
                <w:color w:val="000000"/>
                <w:sz w:val="22"/>
                <w:szCs w:val="22"/>
              </w:rPr>
              <w:t>7</w:t>
            </w:r>
            <w:r w:rsidRPr="00D06A8E">
              <w:rPr>
                <w:color w:val="000000"/>
                <w:sz w:val="22"/>
                <w:szCs w:val="22"/>
              </w:rPr>
              <w:t xml:space="preserve"> г.   </w:t>
            </w:r>
          </w:p>
        </w:tc>
        <w:tc>
          <w:tcPr>
            <w:tcW w:w="2301" w:type="dxa"/>
          </w:tcPr>
          <w:p w:rsidR="004D72CD" w:rsidRPr="005B568C" w:rsidRDefault="004D72CD" w:rsidP="0063307C">
            <w:pPr>
              <w:tabs>
                <w:tab w:val="left" w:pos="1080"/>
              </w:tabs>
              <w:rPr>
                <w:sz w:val="20"/>
                <w:szCs w:val="20"/>
              </w:rPr>
            </w:pPr>
            <w:r>
              <w:rPr>
                <w:szCs w:val="28"/>
              </w:rPr>
              <w:t xml:space="preserve">Муниципальное учреждение </w:t>
            </w:r>
            <w:r w:rsidRPr="00461C00">
              <w:t>Департамент образования администрации Нижнеилимского муниципального района</w:t>
            </w:r>
          </w:p>
          <w:p w:rsidR="004D72CD" w:rsidRPr="00D06A8E" w:rsidRDefault="004D72CD" w:rsidP="00F40A67">
            <w:pPr>
              <w:rPr>
                <w:color w:val="000000"/>
              </w:rPr>
            </w:pPr>
            <w:r w:rsidRPr="00D06A8E">
              <w:rPr>
                <w:color w:val="000000"/>
                <w:sz w:val="22"/>
                <w:szCs w:val="22"/>
              </w:rPr>
              <w:t xml:space="preserve">,  </w:t>
            </w:r>
            <w:r w:rsidRPr="00D06A8E">
              <w:rPr>
                <w:color w:val="000000"/>
              </w:rPr>
              <w:t>М</w:t>
            </w:r>
            <w:r>
              <w:rPr>
                <w:color w:val="000000"/>
              </w:rPr>
              <w:t>униципальное казенное учреждение</w:t>
            </w:r>
            <w:r w:rsidRPr="00D06A8E">
              <w:rPr>
                <w:color w:val="000000"/>
                <w:sz w:val="22"/>
                <w:szCs w:val="22"/>
              </w:rPr>
              <w:t xml:space="preserve"> «Ресурсный  центр»  ДО, образовательные  организации  района;</w:t>
            </w:r>
          </w:p>
        </w:tc>
        <w:tc>
          <w:tcPr>
            <w:tcW w:w="2034" w:type="dxa"/>
          </w:tcPr>
          <w:p w:rsidR="004D72CD" w:rsidRPr="00D06A8E" w:rsidRDefault="004D72CD" w:rsidP="00185B88">
            <w:r w:rsidRPr="00D06A8E">
              <w:rPr>
                <w:sz w:val="22"/>
                <w:szCs w:val="22"/>
              </w:rPr>
              <w:t>Повышение  уровня  удовлетворённости  качеством  образовательных  услуг  в  сфере  дополнительного  о</w:t>
            </w:r>
            <w:r>
              <w:rPr>
                <w:sz w:val="22"/>
                <w:szCs w:val="22"/>
              </w:rPr>
              <w:t>б</w:t>
            </w:r>
            <w:r w:rsidRPr="00D06A8E">
              <w:rPr>
                <w:sz w:val="22"/>
                <w:szCs w:val="22"/>
              </w:rPr>
              <w:t xml:space="preserve">разования </w:t>
            </w:r>
          </w:p>
        </w:tc>
      </w:tr>
      <w:tr w:rsidR="004D72CD" w:rsidRPr="00D06A8E" w:rsidTr="009220F6">
        <w:trPr>
          <w:trHeight w:val="2467"/>
        </w:trPr>
        <w:tc>
          <w:tcPr>
            <w:tcW w:w="549" w:type="dxa"/>
          </w:tcPr>
          <w:p w:rsidR="004D72CD" w:rsidRPr="00D06A8E" w:rsidRDefault="004D72CD" w:rsidP="00D14762">
            <w:pPr>
              <w:rPr>
                <w:color w:val="000000"/>
              </w:rPr>
            </w:pPr>
            <w:r w:rsidRPr="00D06A8E">
              <w:rPr>
                <w:color w:val="000000"/>
                <w:sz w:val="22"/>
                <w:szCs w:val="22"/>
              </w:rPr>
              <w:t>8.</w:t>
            </w:r>
          </w:p>
        </w:tc>
        <w:tc>
          <w:tcPr>
            <w:tcW w:w="4237" w:type="dxa"/>
          </w:tcPr>
          <w:p w:rsidR="004D72CD" w:rsidRPr="00D06A8E" w:rsidRDefault="004D72CD" w:rsidP="00D14762">
            <w:pPr>
              <w:rPr>
                <w:color w:val="000000"/>
              </w:rPr>
            </w:pPr>
            <w:r w:rsidRPr="00D06A8E">
              <w:rPr>
                <w:color w:val="000000"/>
                <w:sz w:val="22"/>
                <w:szCs w:val="22"/>
              </w:rPr>
              <w:t xml:space="preserve">Разработка  и  утверждение  нормативных  актов  по  стимулированию  руководителей  образовательных  организаций  дополнительного  образования  детей ,  направленных  на  установление взаимосвязи  между  показателями  качества  предоставляемых   государственных (муниципальных)  услуг организацией  и  эффективностью  деятельности  руководителя  образовательной  организации  Нижнеилимского  муниципального  района ;  </w:t>
            </w:r>
          </w:p>
        </w:tc>
        <w:tc>
          <w:tcPr>
            <w:tcW w:w="1168" w:type="dxa"/>
          </w:tcPr>
          <w:p w:rsidR="004D72CD" w:rsidRPr="00D06A8E" w:rsidRDefault="004D72CD" w:rsidP="00D14762">
            <w:pPr>
              <w:rPr>
                <w:color w:val="000000"/>
              </w:rPr>
            </w:pPr>
            <w:r w:rsidRPr="00D06A8E">
              <w:rPr>
                <w:color w:val="000000"/>
                <w:sz w:val="22"/>
                <w:szCs w:val="22"/>
              </w:rPr>
              <w:t>201</w:t>
            </w:r>
            <w:r>
              <w:rPr>
                <w:color w:val="000000"/>
                <w:sz w:val="22"/>
                <w:szCs w:val="22"/>
              </w:rPr>
              <w:t>4</w:t>
            </w:r>
            <w:r w:rsidRPr="00D06A8E">
              <w:rPr>
                <w:color w:val="000000"/>
                <w:sz w:val="22"/>
                <w:szCs w:val="22"/>
              </w:rPr>
              <w:t>-201</w:t>
            </w:r>
            <w:r>
              <w:rPr>
                <w:color w:val="000000"/>
                <w:sz w:val="22"/>
                <w:szCs w:val="22"/>
              </w:rPr>
              <w:t>5</w:t>
            </w:r>
            <w:r w:rsidRPr="00D06A8E">
              <w:rPr>
                <w:color w:val="000000"/>
                <w:sz w:val="22"/>
                <w:szCs w:val="22"/>
              </w:rPr>
              <w:t xml:space="preserve"> гг.  </w:t>
            </w:r>
          </w:p>
        </w:tc>
        <w:tc>
          <w:tcPr>
            <w:tcW w:w="2301" w:type="dxa"/>
          </w:tcPr>
          <w:p w:rsidR="004D72CD" w:rsidRPr="005B568C" w:rsidRDefault="004D72CD" w:rsidP="005F4B4A">
            <w:pPr>
              <w:tabs>
                <w:tab w:val="left" w:pos="1080"/>
              </w:tabs>
              <w:rPr>
                <w:sz w:val="20"/>
                <w:szCs w:val="20"/>
              </w:rPr>
            </w:pPr>
            <w:r>
              <w:rPr>
                <w:szCs w:val="28"/>
              </w:rPr>
              <w:t xml:space="preserve">Муниципальное учреждение </w:t>
            </w:r>
            <w:r w:rsidRPr="00461C00">
              <w:t>Департамент образования администрации Нижнеилимского муниципального района</w:t>
            </w:r>
          </w:p>
          <w:p w:rsidR="004D72CD" w:rsidRPr="00D06A8E" w:rsidRDefault="004D72CD" w:rsidP="00D14762">
            <w:pPr>
              <w:rPr>
                <w:color w:val="000000"/>
              </w:rPr>
            </w:pPr>
            <w:r>
              <w:rPr>
                <w:color w:val="000000"/>
                <w:sz w:val="22"/>
                <w:szCs w:val="22"/>
              </w:rPr>
              <w:t xml:space="preserve">,  </w:t>
            </w:r>
            <w:r w:rsidRPr="00D06A8E">
              <w:rPr>
                <w:color w:val="000000"/>
                <w:sz w:val="22"/>
                <w:szCs w:val="22"/>
              </w:rPr>
              <w:t xml:space="preserve">муниципальные  учреждения  дополнительного  образования  </w:t>
            </w:r>
          </w:p>
        </w:tc>
        <w:tc>
          <w:tcPr>
            <w:tcW w:w="2034" w:type="dxa"/>
          </w:tcPr>
          <w:p w:rsidR="004D72CD" w:rsidRPr="00D06A8E" w:rsidRDefault="004D72CD" w:rsidP="00F40A67">
            <w:pPr>
              <w:rPr>
                <w:color w:val="000000"/>
              </w:rPr>
            </w:pPr>
            <w:r>
              <w:rPr>
                <w:color w:val="000000"/>
                <w:sz w:val="22"/>
                <w:szCs w:val="22"/>
              </w:rPr>
              <w:t>О</w:t>
            </w:r>
            <w:r w:rsidRPr="00D06A8E">
              <w:rPr>
                <w:color w:val="000000"/>
                <w:sz w:val="22"/>
                <w:szCs w:val="22"/>
              </w:rPr>
              <w:t>ценка  деятельности  организаций  допол</w:t>
            </w:r>
            <w:r>
              <w:rPr>
                <w:color w:val="000000"/>
                <w:sz w:val="22"/>
                <w:szCs w:val="22"/>
              </w:rPr>
              <w:t xml:space="preserve">нительного  образования  детей </w:t>
            </w:r>
            <w:r w:rsidRPr="00D06A8E">
              <w:rPr>
                <w:color w:val="000000"/>
                <w:sz w:val="22"/>
                <w:szCs w:val="22"/>
              </w:rPr>
              <w:t xml:space="preserve">  на  основании  показателей  эффективности  деятельности  муниципальных  организаций  дополнительного  образования   детей ;</w:t>
            </w:r>
          </w:p>
        </w:tc>
      </w:tr>
      <w:tr w:rsidR="004D72CD" w:rsidRPr="00D06A8E" w:rsidTr="009220F6">
        <w:trPr>
          <w:trHeight w:val="354"/>
        </w:trPr>
        <w:tc>
          <w:tcPr>
            <w:tcW w:w="549" w:type="dxa"/>
          </w:tcPr>
          <w:p w:rsidR="004D72CD" w:rsidRPr="00D06A8E" w:rsidRDefault="004D72CD" w:rsidP="00D06A8E">
            <w:pPr>
              <w:rPr>
                <w:color w:val="000000"/>
              </w:rPr>
            </w:pPr>
            <w:r w:rsidRPr="00D06A8E">
              <w:rPr>
                <w:color w:val="000000"/>
                <w:sz w:val="22"/>
                <w:szCs w:val="22"/>
              </w:rPr>
              <w:t>9.</w:t>
            </w:r>
          </w:p>
        </w:tc>
        <w:tc>
          <w:tcPr>
            <w:tcW w:w="4237" w:type="dxa"/>
          </w:tcPr>
          <w:p w:rsidR="004D72CD" w:rsidRPr="00D06A8E" w:rsidRDefault="004D72CD" w:rsidP="00D06A8E">
            <w:pPr>
              <w:rPr>
                <w:color w:val="000000"/>
              </w:rPr>
            </w:pPr>
            <w:r w:rsidRPr="00D06A8E">
              <w:rPr>
                <w:color w:val="000000"/>
                <w:sz w:val="22"/>
                <w:szCs w:val="22"/>
              </w:rPr>
              <w:t xml:space="preserve">Проведение  работы  по  заключению  трудовых  договоров с  руководителями  государственных (муниципальных)  организаций  дополнительного  образования  детей  в  соответствии  с  типовой  формой  договора </w:t>
            </w:r>
          </w:p>
        </w:tc>
        <w:tc>
          <w:tcPr>
            <w:tcW w:w="1168" w:type="dxa"/>
          </w:tcPr>
          <w:p w:rsidR="004D72CD" w:rsidRPr="00D06A8E" w:rsidRDefault="004D72CD" w:rsidP="00D06A8E">
            <w:pPr>
              <w:rPr>
                <w:color w:val="000000"/>
              </w:rPr>
            </w:pPr>
            <w:r>
              <w:rPr>
                <w:color w:val="000000"/>
                <w:sz w:val="22"/>
                <w:szCs w:val="22"/>
              </w:rPr>
              <w:t>2014-2017</w:t>
            </w:r>
            <w:r w:rsidRPr="00D06A8E">
              <w:rPr>
                <w:color w:val="000000"/>
                <w:sz w:val="22"/>
                <w:szCs w:val="22"/>
              </w:rPr>
              <w:t xml:space="preserve"> гг.</w:t>
            </w:r>
          </w:p>
        </w:tc>
        <w:tc>
          <w:tcPr>
            <w:tcW w:w="2301" w:type="dxa"/>
          </w:tcPr>
          <w:p w:rsidR="004D72CD" w:rsidRPr="005B568C" w:rsidRDefault="004D72CD" w:rsidP="006C038B">
            <w:pPr>
              <w:tabs>
                <w:tab w:val="left" w:pos="1080"/>
              </w:tabs>
              <w:rPr>
                <w:sz w:val="20"/>
                <w:szCs w:val="20"/>
              </w:rPr>
            </w:pPr>
            <w:r>
              <w:rPr>
                <w:szCs w:val="28"/>
              </w:rPr>
              <w:t xml:space="preserve">Муниципальное учреждение </w:t>
            </w:r>
            <w:r w:rsidRPr="00461C00">
              <w:t xml:space="preserve">Департамент образования администрации Нижнеилимского муниципального </w:t>
            </w:r>
            <w:r w:rsidRPr="00461C00">
              <w:lastRenderedPageBreak/>
              <w:t>района</w:t>
            </w:r>
          </w:p>
          <w:p w:rsidR="004D72CD" w:rsidRPr="00D06A8E" w:rsidRDefault="004D72CD" w:rsidP="00D06A8E">
            <w:pPr>
              <w:rPr>
                <w:color w:val="000000"/>
              </w:rPr>
            </w:pPr>
            <w:r w:rsidRPr="00D06A8E">
              <w:rPr>
                <w:color w:val="000000"/>
                <w:sz w:val="22"/>
                <w:szCs w:val="22"/>
              </w:rPr>
              <w:t xml:space="preserve">, </w:t>
            </w:r>
            <w:r w:rsidRPr="00D06A8E">
              <w:rPr>
                <w:color w:val="000000"/>
              </w:rPr>
              <w:t>М</w:t>
            </w:r>
            <w:r>
              <w:rPr>
                <w:color w:val="000000"/>
              </w:rPr>
              <w:t>униципальное казенное учреждение</w:t>
            </w:r>
            <w:r w:rsidRPr="00D06A8E">
              <w:rPr>
                <w:color w:val="000000"/>
                <w:sz w:val="22"/>
                <w:szCs w:val="22"/>
              </w:rPr>
              <w:t xml:space="preserve"> «Ресурсный  центр» , образовательные  организации  Нижнеилимского  муниципального  района;</w:t>
            </w:r>
          </w:p>
        </w:tc>
        <w:tc>
          <w:tcPr>
            <w:tcW w:w="2034" w:type="dxa"/>
          </w:tcPr>
          <w:p w:rsidR="004D72CD" w:rsidRPr="00D06A8E" w:rsidRDefault="004D72CD" w:rsidP="00D06A8E">
            <w:pPr>
              <w:rPr>
                <w:color w:val="000000"/>
              </w:rPr>
            </w:pPr>
            <w:r w:rsidRPr="00D06A8E">
              <w:rPr>
                <w:color w:val="000000"/>
                <w:sz w:val="22"/>
                <w:szCs w:val="22"/>
              </w:rPr>
              <w:lastRenderedPageBreak/>
              <w:t xml:space="preserve">Усиление  кадрового  потенциала  системы  дополнительного  образования  детей </w:t>
            </w:r>
          </w:p>
        </w:tc>
      </w:tr>
      <w:tr w:rsidR="004D72CD" w:rsidRPr="00D06A8E" w:rsidTr="009220F6">
        <w:trPr>
          <w:trHeight w:val="77"/>
        </w:trPr>
        <w:tc>
          <w:tcPr>
            <w:tcW w:w="549" w:type="dxa"/>
          </w:tcPr>
          <w:p w:rsidR="004D72CD" w:rsidRPr="00D06A8E" w:rsidRDefault="004D72CD" w:rsidP="00D06A8E">
            <w:pPr>
              <w:rPr>
                <w:color w:val="000000"/>
              </w:rPr>
            </w:pPr>
            <w:r w:rsidRPr="00D06A8E">
              <w:rPr>
                <w:color w:val="000000"/>
                <w:sz w:val="22"/>
                <w:szCs w:val="22"/>
              </w:rPr>
              <w:lastRenderedPageBreak/>
              <w:t>10.</w:t>
            </w:r>
          </w:p>
        </w:tc>
        <w:tc>
          <w:tcPr>
            <w:tcW w:w="4237" w:type="dxa"/>
          </w:tcPr>
          <w:p w:rsidR="004D72CD" w:rsidRPr="00D06A8E" w:rsidRDefault="004D72CD" w:rsidP="00D06A8E">
            <w:pPr>
              <w:rPr>
                <w:color w:val="000000"/>
              </w:rPr>
            </w:pPr>
            <w:r w:rsidRPr="00D06A8E">
              <w:rPr>
                <w:color w:val="000000"/>
                <w:sz w:val="22"/>
                <w:szCs w:val="22"/>
              </w:rPr>
              <w:t xml:space="preserve">Обеспечение  качества  кадрового  состава  сферы  дополнительного  образования  детей  в  Нижнеилимском  муниципальном  районе:  реализация  программы  подготовки  современных  менеджеров  организаций  дополнительного  образования  детей; </w:t>
            </w:r>
          </w:p>
        </w:tc>
        <w:tc>
          <w:tcPr>
            <w:tcW w:w="1168" w:type="dxa"/>
          </w:tcPr>
          <w:p w:rsidR="004D72CD" w:rsidRPr="00D06A8E" w:rsidRDefault="004D72CD" w:rsidP="00D06A8E">
            <w:pPr>
              <w:rPr>
                <w:color w:val="000000"/>
              </w:rPr>
            </w:pPr>
            <w:r>
              <w:rPr>
                <w:color w:val="000000"/>
                <w:sz w:val="22"/>
                <w:szCs w:val="22"/>
              </w:rPr>
              <w:t>2014-2017</w:t>
            </w:r>
            <w:r w:rsidRPr="00D06A8E">
              <w:rPr>
                <w:color w:val="000000"/>
                <w:sz w:val="22"/>
                <w:szCs w:val="22"/>
              </w:rPr>
              <w:t xml:space="preserve"> гг.  </w:t>
            </w:r>
          </w:p>
        </w:tc>
        <w:tc>
          <w:tcPr>
            <w:tcW w:w="2301" w:type="dxa"/>
          </w:tcPr>
          <w:p w:rsidR="004D72CD" w:rsidRPr="005B568C" w:rsidRDefault="004D72CD" w:rsidP="00F07594">
            <w:pPr>
              <w:tabs>
                <w:tab w:val="left" w:pos="1080"/>
              </w:tabs>
              <w:rPr>
                <w:sz w:val="20"/>
                <w:szCs w:val="20"/>
              </w:rPr>
            </w:pPr>
            <w:r>
              <w:rPr>
                <w:szCs w:val="28"/>
              </w:rPr>
              <w:t xml:space="preserve">Муниципальное учреждение </w:t>
            </w:r>
            <w:r w:rsidRPr="00461C00">
              <w:t>Департамент образования администрации Нижнеилимского муниципального района</w:t>
            </w:r>
          </w:p>
          <w:p w:rsidR="004D72CD" w:rsidRPr="00D06A8E" w:rsidRDefault="004D72CD" w:rsidP="00D06A8E">
            <w:pPr>
              <w:rPr>
                <w:color w:val="000000"/>
              </w:rPr>
            </w:pPr>
            <w:r w:rsidRPr="00D06A8E">
              <w:rPr>
                <w:color w:val="000000"/>
                <w:sz w:val="22"/>
                <w:szCs w:val="22"/>
              </w:rPr>
              <w:t xml:space="preserve">, </w:t>
            </w:r>
            <w:r w:rsidRPr="00D06A8E">
              <w:rPr>
                <w:color w:val="000000"/>
              </w:rPr>
              <w:t>М</w:t>
            </w:r>
            <w:r>
              <w:rPr>
                <w:color w:val="000000"/>
              </w:rPr>
              <w:t>униципальное казенное учреждение</w:t>
            </w:r>
            <w:r>
              <w:rPr>
                <w:color w:val="000000"/>
                <w:sz w:val="22"/>
                <w:szCs w:val="22"/>
              </w:rPr>
              <w:t xml:space="preserve"> «Ресурсный центр» </w:t>
            </w:r>
            <w:r w:rsidRPr="00D06A8E">
              <w:rPr>
                <w:color w:val="000000"/>
                <w:sz w:val="22"/>
                <w:szCs w:val="22"/>
              </w:rPr>
              <w:t>,  об</w:t>
            </w:r>
            <w:r>
              <w:rPr>
                <w:color w:val="000000"/>
                <w:sz w:val="22"/>
                <w:szCs w:val="22"/>
              </w:rPr>
              <w:t>разовательные   организации  Ниж</w:t>
            </w:r>
            <w:r w:rsidRPr="00D06A8E">
              <w:rPr>
                <w:color w:val="000000"/>
                <w:sz w:val="22"/>
                <w:szCs w:val="22"/>
              </w:rPr>
              <w:t xml:space="preserve">неилимского  муниципального  района;  </w:t>
            </w:r>
          </w:p>
        </w:tc>
        <w:tc>
          <w:tcPr>
            <w:tcW w:w="2034" w:type="dxa"/>
          </w:tcPr>
          <w:p w:rsidR="004D72CD" w:rsidRPr="00D06A8E" w:rsidRDefault="004D72CD" w:rsidP="00D06A8E">
            <w:pPr>
              <w:rPr>
                <w:color w:val="000000"/>
              </w:rPr>
            </w:pPr>
            <w:r w:rsidRPr="00D06A8E">
              <w:rPr>
                <w:color w:val="000000"/>
                <w:sz w:val="22"/>
                <w:szCs w:val="22"/>
              </w:rPr>
              <w:t xml:space="preserve">Рост  удельного  веса  педагогов и  руководителей  образовательных  организаций  дополнительного  образования  детей ,  прошедших  подготовку  по  специальности  «менеджмент» </w:t>
            </w:r>
          </w:p>
        </w:tc>
      </w:tr>
      <w:tr w:rsidR="004D72CD" w:rsidRPr="00D06A8E" w:rsidTr="009220F6">
        <w:trPr>
          <w:trHeight w:val="77"/>
        </w:trPr>
        <w:tc>
          <w:tcPr>
            <w:tcW w:w="549" w:type="dxa"/>
          </w:tcPr>
          <w:p w:rsidR="004D72CD" w:rsidRPr="00D06A8E" w:rsidRDefault="004D72CD" w:rsidP="00D06A8E">
            <w:pPr>
              <w:rPr>
                <w:color w:val="000000"/>
              </w:rPr>
            </w:pPr>
            <w:r w:rsidRPr="00D06A8E">
              <w:rPr>
                <w:color w:val="000000"/>
                <w:sz w:val="22"/>
                <w:szCs w:val="22"/>
              </w:rPr>
              <w:t>11.</w:t>
            </w:r>
          </w:p>
        </w:tc>
        <w:tc>
          <w:tcPr>
            <w:tcW w:w="4237" w:type="dxa"/>
          </w:tcPr>
          <w:p w:rsidR="004D72CD" w:rsidRPr="00D06A8E" w:rsidRDefault="004D72CD" w:rsidP="00D06A8E">
            <w:pPr>
              <w:rPr>
                <w:color w:val="000000"/>
              </w:rPr>
            </w:pPr>
            <w:r w:rsidRPr="00D06A8E">
              <w:rPr>
                <w:color w:val="000000"/>
                <w:sz w:val="22"/>
                <w:szCs w:val="22"/>
              </w:rPr>
              <w:t xml:space="preserve">Информационное  сопровождение  мероприятий  в  дополнительном  образовании  детей;  </w:t>
            </w:r>
          </w:p>
        </w:tc>
        <w:tc>
          <w:tcPr>
            <w:tcW w:w="1168" w:type="dxa"/>
          </w:tcPr>
          <w:p w:rsidR="004D72CD" w:rsidRPr="00D06A8E" w:rsidRDefault="004D72CD" w:rsidP="00D06A8E">
            <w:pPr>
              <w:rPr>
                <w:color w:val="000000"/>
              </w:rPr>
            </w:pPr>
            <w:r>
              <w:rPr>
                <w:color w:val="000000"/>
                <w:sz w:val="22"/>
                <w:szCs w:val="22"/>
              </w:rPr>
              <w:t>2014-2017</w:t>
            </w:r>
            <w:r w:rsidRPr="00D06A8E">
              <w:rPr>
                <w:color w:val="000000"/>
                <w:sz w:val="22"/>
                <w:szCs w:val="22"/>
              </w:rPr>
              <w:t xml:space="preserve">  гг. </w:t>
            </w:r>
          </w:p>
        </w:tc>
        <w:tc>
          <w:tcPr>
            <w:tcW w:w="2301" w:type="dxa"/>
          </w:tcPr>
          <w:p w:rsidR="004D72CD" w:rsidRPr="005B568C" w:rsidRDefault="004D72CD" w:rsidP="00F07594">
            <w:pPr>
              <w:tabs>
                <w:tab w:val="left" w:pos="1080"/>
              </w:tabs>
              <w:rPr>
                <w:sz w:val="20"/>
                <w:szCs w:val="20"/>
              </w:rPr>
            </w:pPr>
            <w:r>
              <w:rPr>
                <w:szCs w:val="28"/>
              </w:rPr>
              <w:t xml:space="preserve">Муниципальное учреждение </w:t>
            </w:r>
            <w:r w:rsidRPr="00461C00">
              <w:t>Департамент образования администрации Нижнеилимского муниципального района</w:t>
            </w:r>
          </w:p>
          <w:p w:rsidR="004D72CD" w:rsidRPr="00D06A8E" w:rsidRDefault="004D72CD" w:rsidP="00D06A8E">
            <w:pPr>
              <w:rPr>
                <w:color w:val="000000"/>
              </w:rPr>
            </w:pPr>
            <w:r w:rsidRPr="00D06A8E">
              <w:rPr>
                <w:color w:val="000000"/>
                <w:sz w:val="22"/>
                <w:szCs w:val="22"/>
              </w:rPr>
              <w:t xml:space="preserve">,  </w:t>
            </w:r>
            <w:r w:rsidRPr="00D06A8E">
              <w:rPr>
                <w:color w:val="000000"/>
              </w:rPr>
              <w:t>М</w:t>
            </w:r>
            <w:r>
              <w:rPr>
                <w:color w:val="000000"/>
              </w:rPr>
              <w:t>униципальное казенное учреждение</w:t>
            </w:r>
            <w:r>
              <w:rPr>
                <w:color w:val="000000"/>
                <w:sz w:val="22"/>
                <w:szCs w:val="22"/>
              </w:rPr>
              <w:t xml:space="preserve"> «Ресурсный  центр»  </w:t>
            </w:r>
            <w:r w:rsidRPr="00D06A8E">
              <w:rPr>
                <w:color w:val="000000"/>
                <w:sz w:val="22"/>
                <w:szCs w:val="22"/>
              </w:rPr>
              <w:t xml:space="preserve">, образовательные  организации  Нижнеилимского  муниципального  района;      </w:t>
            </w:r>
          </w:p>
        </w:tc>
        <w:tc>
          <w:tcPr>
            <w:tcW w:w="2034" w:type="dxa"/>
          </w:tcPr>
          <w:p w:rsidR="004D72CD" w:rsidRPr="00D06A8E" w:rsidRDefault="004D72CD" w:rsidP="00D06A8E">
            <w:pPr>
              <w:rPr>
                <w:color w:val="000000"/>
              </w:rPr>
            </w:pPr>
            <w:r w:rsidRPr="00D06A8E">
              <w:rPr>
                <w:color w:val="000000"/>
                <w:sz w:val="22"/>
                <w:szCs w:val="22"/>
              </w:rPr>
              <w:t xml:space="preserve">Проведение  разъяснительной  работы  в  трудовых  коллективах , проведение  семинаров и  других  мероприятий , использование  возможностей  СМИ </w:t>
            </w:r>
          </w:p>
        </w:tc>
      </w:tr>
    </w:tbl>
    <w:p w:rsidR="004D72CD" w:rsidRPr="00D06A8E" w:rsidRDefault="004D72CD" w:rsidP="00D06A8E">
      <w:pPr>
        <w:rPr>
          <w:bCs/>
          <w:color w:val="000000"/>
          <w:shd w:val="clear" w:color="auto" w:fill="FFFFFF"/>
        </w:rPr>
      </w:pPr>
    </w:p>
    <w:p w:rsidR="004D72CD" w:rsidRDefault="004D72CD" w:rsidP="00F40A67">
      <w:pPr>
        <w:jc w:val="center"/>
        <w:rPr>
          <w:b/>
        </w:rPr>
      </w:pPr>
      <w:r>
        <w:rPr>
          <w:b/>
        </w:rPr>
        <w:t>Раздел 9.5.</w:t>
      </w:r>
    </w:p>
    <w:p w:rsidR="004D72CD" w:rsidRPr="00D06A8E" w:rsidRDefault="004D72CD" w:rsidP="00F40A67">
      <w:pPr>
        <w:jc w:val="center"/>
        <w:rPr>
          <w:b/>
        </w:rPr>
      </w:pPr>
      <w:r w:rsidRPr="00D06A8E">
        <w:rPr>
          <w:b/>
        </w:rPr>
        <w:t>Финансовое обеспечение подпрограммы.</w:t>
      </w:r>
    </w:p>
    <w:p w:rsidR="004D72CD" w:rsidRPr="00D06A8E" w:rsidRDefault="004D72CD" w:rsidP="00D06A8E">
      <w:pPr>
        <w:rPr>
          <w:b/>
        </w:rPr>
      </w:pPr>
    </w:p>
    <w:p w:rsidR="004D72CD" w:rsidRDefault="004D72CD" w:rsidP="00D06A8E">
      <w:pPr>
        <w:rPr>
          <w:color w:val="000000"/>
        </w:rPr>
      </w:pPr>
      <w:r>
        <w:t xml:space="preserve">                          </w:t>
      </w:r>
      <w:r w:rsidRPr="00D06A8E">
        <w:t xml:space="preserve">Направления   и    объёмы   финансирования   </w:t>
      </w:r>
      <w:r w:rsidRPr="00D06A8E">
        <w:rPr>
          <w:color w:val="000000"/>
        </w:rPr>
        <w:t xml:space="preserve">подпрограммы  </w:t>
      </w:r>
    </w:p>
    <w:tbl>
      <w:tblPr>
        <w:tblW w:w="10418" w:type="dxa"/>
        <w:jc w:val="center"/>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460"/>
        <w:gridCol w:w="2202"/>
        <w:gridCol w:w="1214"/>
        <w:gridCol w:w="1214"/>
        <w:gridCol w:w="1214"/>
        <w:gridCol w:w="1114"/>
      </w:tblGrid>
      <w:tr w:rsidR="004D72CD" w:rsidRPr="007C2F2F" w:rsidTr="00843201">
        <w:trPr>
          <w:trHeight w:val="154"/>
          <w:jc w:val="center"/>
        </w:trPr>
        <w:tc>
          <w:tcPr>
            <w:tcW w:w="3460" w:type="dxa"/>
            <w:vMerge w:val="restart"/>
            <w:vAlign w:val="center"/>
          </w:tcPr>
          <w:p w:rsidR="004D72CD" w:rsidRPr="007C2F2F" w:rsidRDefault="004D72CD" w:rsidP="00843201">
            <w:pPr>
              <w:jc w:val="center"/>
              <w:rPr>
                <w:bCs/>
                <w:color w:val="000000"/>
                <w:sz w:val="20"/>
                <w:szCs w:val="20"/>
              </w:rPr>
            </w:pPr>
            <w:r w:rsidRPr="007C2F2F">
              <w:rPr>
                <w:bCs/>
                <w:color w:val="000000"/>
                <w:sz w:val="20"/>
                <w:szCs w:val="20"/>
              </w:rPr>
              <w:t>Направления</w:t>
            </w:r>
          </w:p>
        </w:tc>
        <w:tc>
          <w:tcPr>
            <w:tcW w:w="6958" w:type="dxa"/>
            <w:gridSpan w:val="5"/>
            <w:tcBorders>
              <w:right w:val="single" w:sz="4" w:space="0" w:color="auto"/>
            </w:tcBorders>
            <w:vAlign w:val="center"/>
          </w:tcPr>
          <w:p w:rsidR="004D72CD" w:rsidRPr="007C2F2F" w:rsidRDefault="004D72CD" w:rsidP="00843201">
            <w:pPr>
              <w:jc w:val="center"/>
              <w:rPr>
                <w:sz w:val="20"/>
                <w:szCs w:val="20"/>
              </w:rPr>
            </w:pPr>
            <w:r w:rsidRPr="007C2F2F">
              <w:rPr>
                <w:sz w:val="20"/>
                <w:szCs w:val="20"/>
              </w:rPr>
              <w:t>Объем финансирования, тыс. рублей</w:t>
            </w:r>
          </w:p>
        </w:tc>
      </w:tr>
      <w:tr w:rsidR="004D72CD" w:rsidRPr="007C2F2F" w:rsidTr="00843201">
        <w:trPr>
          <w:trHeight w:val="290"/>
          <w:jc w:val="center"/>
        </w:trPr>
        <w:tc>
          <w:tcPr>
            <w:tcW w:w="3460" w:type="dxa"/>
            <w:vMerge/>
            <w:vAlign w:val="center"/>
          </w:tcPr>
          <w:p w:rsidR="004D72CD" w:rsidRPr="007C2F2F" w:rsidRDefault="004D72CD" w:rsidP="00843201">
            <w:pPr>
              <w:rPr>
                <w:b/>
                <w:bCs/>
                <w:color w:val="000000"/>
                <w:sz w:val="20"/>
                <w:szCs w:val="20"/>
              </w:rPr>
            </w:pPr>
          </w:p>
        </w:tc>
        <w:tc>
          <w:tcPr>
            <w:tcW w:w="2202" w:type="dxa"/>
            <w:vMerge w:val="restart"/>
            <w:vAlign w:val="center"/>
          </w:tcPr>
          <w:p w:rsidR="004D72CD" w:rsidRPr="007C2F2F" w:rsidRDefault="004D72CD" w:rsidP="00843201">
            <w:pPr>
              <w:jc w:val="center"/>
              <w:rPr>
                <w:sz w:val="20"/>
                <w:szCs w:val="20"/>
              </w:rPr>
            </w:pPr>
            <w:r w:rsidRPr="007C2F2F">
              <w:rPr>
                <w:sz w:val="20"/>
                <w:szCs w:val="20"/>
              </w:rPr>
              <w:t xml:space="preserve">за весь период </w:t>
            </w:r>
            <w:r w:rsidRPr="007C2F2F">
              <w:rPr>
                <w:sz w:val="20"/>
                <w:szCs w:val="20"/>
              </w:rPr>
              <w:lastRenderedPageBreak/>
              <w:t>реализации</w:t>
            </w:r>
          </w:p>
        </w:tc>
        <w:tc>
          <w:tcPr>
            <w:tcW w:w="4756" w:type="dxa"/>
            <w:gridSpan w:val="4"/>
            <w:tcBorders>
              <w:right w:val="single" w:sz="4" w:space="0" w:color="auto"/>
            </w:tcBorders>
            <w:vAlign w:val="center"/>
          </w:tcPr>
          <w:p w:rsidR="004D72CD" w:rsidRPr="007C2F2F" w:rsidRDefault="004D72CD" w:rsidP="00843201">
            <w:pPr>
              <w:jc w:val="center"/>
              <w:rPr>
                <w:sz w:val="20"/>
                <w:szCs w:val="20"/>
              </w:rPr>
            </w:pPr>
            <w:r w:rsidRPr="007C2F2F">
              <w:rPr>
                <w:sz w:val="20"/>
                <w:szCs w:val="20"/>
              </w:rPr>
              <w:lastRenderedPageBreak/>
              <w:t>в том числе по годам</w:t>
            </w:r>
          </w:p>
        </w:tc>
      </w:tr>
      <w:tr w:rsidR="004D72CD" w:rsidRPr="007C2F2F" w:rsidTr="00843201">
        <w:trPr>
          <w:trHeight w:val="531"/>
          <w:jc w:val="center"/>
        </w:trPr>
        <w:tc>
          <w:tcPr>
            <w:tcW w:w="3460" w:type="dxa"/>
            <w:vMerge/>
            <w:vAlign w:val="center"/>
          </w:tcPr>
          <w:p w:rsidR="004D72CD" w:rsidRPr="007C2F2F" w:rsidRDefault="004D72CD" w:rsidP="00843201">
            <w:pPr>
              <w:rPr>
                <w:b/>
                <w:bCs/>
                <w:color w:val="000000"/>
                <w:sz w:val="20"/>
                <w:szCs w:val="20"/>
              </w:rPr>
            </w:pPr>
          </w:p>
        </w:tc>
        <w:tc>
          <w:tcPr>
            <w:tcW w:w="2202" w:type="dxa"/>
            <w:vMerge/>
            <w:vAlign w:val="center"/>
          </w:tcPr>
          <w:p w:rsidR="004D72CD" w:rsidRPr="007C2F2F" w:rsidRDefault="004D72CD" w:rsidP="00843201">
            <w:pPr>
              <w:jc w:val="center"/>
              <w:rPr>
                <w:sz w:val="20"/>
                <w:szCs w:val="20"/>
              </w:rPr>
            </w:pPr>
          </w:p>
        </w:tc>
        <w:tc>
          <w:tcPr>
            <w:tcW w:w="1214" w:type="dxa"/>
            <w:vAlign w:val="center"/>
          </w:tcPr>
          <w:p w:rsidR="004D72CD" w:rsidRPr="007C2F2F" w:rsidRDefault="004D72CD" w:rsidP="00843201">
            <w:pPr>
              <w:jc w:val="center"/>
              <w:rPr>
                <w:sz w:val="20"/>
                <w:szCs w:val="20"/>
              </w:rPr>
            </w:pPr>
            <w:r w:rsidRPr="007C2F2F">
              <w:rPr>
                <w:sz w:val="20"/>
                <w:szCs w:val="20"/>
              </w:rPr>
              <w:t>2014</w:t>
            </w:r>
          </w:p>
          <w:p w:rsidR="004D72CD" w:rsidRPr="007C2F2F" w:rsidRDefault="004D72CD" w:rsidP="00843201">
            <w:pPr>
              <w:jc w:val="center"/>
              <w:rPr>
                <w:sz w:val="20"/>
                <w:szCs w:val="20"/>
              </w:rPr>
            </w:pPr>
            <w:r w:rsidRPr="007C2F2F">
              <w:rPr>
                <w:sz w:val="20"/>
                <w:szCs w:val="20"/>
              </w:rPr>
              <w:t>год</w:t>
            </w:r>
          </w:p>
        </w:tc>
        <w:tc>
          <w:tcPr>
            <w:tcW w:w="1214" w:type="dxa"/>
            <w:vAlign w:val="center"/>
          </w:tcPr>
          <w:p w:rsidR="004D72CD" w:rsidRPr="007C2F2F" w:rsidRDefault="004D72CD" w:rsidP="00843201">
            <w:pPr>
              <w:jc w:val="center"/>
              <w:rPr>
                <w:sz w:val="20"/>
                <w:szCs w:val="20"/>
              </w:rPr>
            </w:pPr>
            <w:r w:rsidRPr="007C2F2F">
              <w:rPr>
                <w:sz w:val="20"/>
                <w:szCs w:val="20"/>
              </w:rPr>
              <w:t>2015</w:t>
            </w:r>
          </w:p>
          <w:p w:rsidR="004D72CD" w:rsidRPr="007C2F2F" w:rsidRDefault="004D72CD" w:rsidP="00843201">
            <w:pPr>
              <w:jc w:val="center"/>
              <w:rPr>
                <w:sz w:val="20"/>
                <w:szCs w:val="20"/>
              </w:rPr>
            </w:pPr>
            <w:r w:rsidRPr="007C2F2F">
              <w:rPr>
                <w:sz w:val="20"/>
                <w:szCs w:val="20"/>
              </w:rPr>
              <w:t>год</w:t>
            </w:r>
          </w:p>
        </w:tc>
        <w:tc>
          <w:tcPr>
            <w:tcW w:w="1214" w:type="dxa"/>
            <w:vAlign w:val="center"/>
          </w:tcPr>
          <w:p w:rsidR="004D72CD" w:rsidRPr="007C2F2F" w:rsidRDefault="004D72CD" w:rsidP="00843201">
            <w:pPr>
              <w:jc w:val="center"/>
              <w:rPr>
                <w:sz w:val="20"/>
                <w:szCs w:val="20"/>
              </w:rPr>
            </w:pPr>
            <w:r w:rsidRPr="007C2F2F">
              <w:rPr>
                <w:sz w:val="20"/>
                <w:szCs w:val="20"/>
              </w:rPr>
              <w:t>2016</w:t>
            </w:r>
          </w:p>
          <w:p w:rsidR="004D72CD" w:rsidRPr="007C2F2F" w:rsidRDefault="004D72CD" w:rsidP="00843201">
            <w:pPr>
              <w:jc w:val="center"/>
              <w:rPr>
                <w:sz w:val="20"/>
                <w:szCs w:val="20"/>
              </w:rPr>
            </w:pPr>
            <w:r w:rsidRPr="007C2F2F">
              <w:rPr>
                <w:sz w:val="20"/>
                <w:szCs w:val="20"/>
              </w:rPr>
              <w:t>год</w:t>
            </w:r>
          </w:p>
        </w:tc>
        <w:tc>
          <w:tcPr>
            <w:tcW w:w="1114" w:type="dxa"/>
            <w:vAlign w:val="center"/>
          </w:tcPr>
          <w:p w:rsidR="004D72CD" w:rsidRPr="007C2F2F" w:rsidRDefault="004D72CD" w:rsidP="00843201">
            <w:pPr>
              <w:jc w:val="center"/>
              <w:rPr>
                <w:sz w:val="20"/>
                <w:szCs w:val="20"/>
              </w:rPr>
            </w:pPr>
            <w:r w:rsidRPr="007C2F2F">
              <w:rPr>
                <w:sz w:val="20"/>
                <w:szCs w:val="20"/>
              </w:rPr>
              <w:t>2017</w:t>
            </w:r>
          </w:p>
          <w:p w:rsidR="004D72CD" w:rsidRPr="007C2F2F" w:rsidRDefault="004D72CD" w:rsidP="00843201">
            <w:pPr>
              <w:jc w:val="center"/>
              <w:rPr>
                <w:sz w:val="20"/>
                <w:szCs w:val="20"/>
              </w:rPr>
            </w:pPr>
            <w:r w:rsidRPr="007C2F2F">
              <w:rPr>
                <w:sz w:val="20"/>
                <w:szCs w:val="20"/>
              </w:rPr>
              <w:t>год</w:t>
            </w:r>
          </w:p>
        </w:tc>
      </w:tr>
      <w:tr w:rsidR="004D72CD" w:rsidRPr="007C2F2F" w:rsidTr="00843201">
        <w:trPr>
          <w:trHeight w:val="145"/>
          <w:jc w:val="center"/>
        </w:trPr>
        <w:tc>
          <w:tcPr>
            <w:tcW w:w="3460" w:type="dxa"/>
            <w:vAlign w:val="center"/>
          </w:tcPr>
          <w:p w:rsidR="004D72CD" w:rsidRPr="007C2F2F" w:rsidRDefault="004D72CD" w:rsidP="00843201">
            <w:pPr>
              <w:jc w:val="center"/>
              <w:rPr>
                <w:sz w:val="20"/>
                <w:szCs w:val="20"/>
              </w:rPr>
            </w:pPr>
            <w:r w:rsidRPr="007C2F2F">
              <w:rPr>
                <w:sz w:val="20"/>
                <w:szCs w:val="20"/>
              </w:rPr>
              <w:lastRenderedPageBreak/>
              <w:t>1</w:t>
            </w:r>
          </w:p>
        </w:tc>
        <w:tc>
          <w:tcPr>
            <w:tcW w:w="2202" w:type="dxa"/>
            <w:vAlign w:val="center"/>
          </w:tcPr>
          <w:p w:rsidR="004D72CD" w:rsidRPr="007C2F2F" w:rsidRDefault="004D72CD" w:rsidP="00843201">
            <w:pPr>
              <w:jc w:val="center"/>
              <w:rPr>
                <w:sz w:val="20"/>
                <w:szCs w:val="20"/>
              </w:rPr>
            </w:pPr>
            <w:r w:rsidRPr="007C2F2F">
              <w:rPr>
                <w:sz w:val="20"/>
                <w:szCs w:val="20"/>
              </w:rPr>
              <w:t>2</w:t>
            </w:r>
          </w:p>
        </w:tc>
        <w:tc>
          <w:tcPr>
            <w:tcW w:w="1214" w:type="dxa"/>
            <w:vAlign w:val="center"/>
          </w:tcPr>
          <w:p w:rsidR="004D72CD" w:rsidRPr="007C2F2F" w:rsidRDefault="004D72CD" w:rsidP="00843201">
            <w:pPr>
              <w:jc w:val="center"/>
              <w:rPr>
                <w:sz w:val="20"/>
                <w:szCs w:val="20"/>
              </w:rPr>
            </w:pPr>
            <w:r w:rsidRPr="007C2F2F">
              <w:rPr>
                <w:sz w:val="20"/>
                <w:szCs w:val="20"/>
              </w:rPr>
              <w:t>3</w:t>
            </w:r>
          </w:p>
        </w:tc>
        <w:tc>
          <w:tcPr>
            <w:tcW w:w="1214" w:type="dxa"/>
            <w:vAlign w:val="center"/>
          </w:tcPr>
          <w:p w:rsidR="004D72CD" w:rsidRPr="007C2F2F" w:rsidRDefault="004D72CD" w:rsidP="00843201">
            <w:pPr>
              <w:jc w:val="center"/>
              <w:rPr>
                <w:sz w:val="20"/>
                <w:szCs w:val="20"/>
              </w:rPr>
            </w:pPr>
            <w:r w:rsidRPr="007C2F2F">
              <w:rPr>
                <w:sz w:val="20"/>
                <w:szCs w:val="20"/>
              </w:rPr>
              <w:t>4</w:t>
            </w:r>
          </w:p>
        </w:tc>
        <w:tc>
          <w:tcPr>
            <w:tcW w:w="1214" w:type="dxa"/>
            <w:vAlign w:val="center"/>
          </w:tcPr>
          <w:p w:rsidR="004D72CD" w:rsidRPr="007C2F2F" w:rsidRDefault="004D72CD" w:rsidP="00843201">
            <w:pPr>
              <w:jc w:val="center"/>
              <w:rPr>
                <w:sz w:val="20"/>
                <w:szCs w:val="20"/>
              </w:rPr>
            </w:pPr>
            <w:r w:rsidRPr="007C2F2F">
              <w:rPr>
                <w:sz w:val="20"/>
                <w:szCs w:val="20"/>
              </w:rPr>
              <w:t>5</w:t>
            </w:r>
          </w:p>
        </w:tc>
        <w:tc>
          <w:tcPr>
            <w:tcW w:w="1114" w:type="dxa"/>
            <w:vAlign w:val="center"/>
          </w:tcPr>
          <w:p w:rsidR="004D72CD" w:rsidRPr="007C2F2F" w:rsidRDefault="004D72CD" w:rsidP="00843201">
            <w:pPr>
              <w:jc w:val="center"/>
              <w:rPr>
                <w:sz w:val="20"/>
                <w:szCs w:val="20"/>
              </w:rPr>
            </w:pPr>
            <w:r w:rsidRPr="007C2F2F">
              <w:rPr>
                <w:sz w:val="20"/>
                <w:szCs w:val="20"/>
              </w:rPr>
              <w:t>5</w:t>
            </w:r>
          </w:p>
        </w:tc>
      </w:tr>
      <w:tr w:rsidR="004D72CD" w:rsidRPr="007C2F2F" w:rsidTr="00843201">
        <w:trPr>
          <w:trHeight w:val="525"/>
          <w:jc w:val="center"/>
        </w:trPr>
        <w:tc>
          <w:tcPr>
            <w:tcW w:w="3460" w:type="dxa"/>
            <w:vAlign w:val="center"/>
          </w:tcPr>
          <w:p w:rsidR="004D72CD" w:rsidRPr="008137AC" w:rsidRDefault="004D72CD" w:rsidP="00843201">
            <w:pPr>
              <w:rPr>
                <w:b/>
                <w:bCs/>
                <w:color w:val="000000"/>
                <w:sz w:val="20"/>
                <w:szCs w:val="20"/>
              </w:rPr>
            </w:pPr>
            <w:r w:rsidRPr="00A57F93">
              <w:rPr>
                <w:b/>
                <w:bCs/>
                <w:color w:val="000000"/>
                <w:sz w:val="20"/>
                <w:szCs w:val="20"/>
              </w:rPr>
              <w:t>Обеспечение доступности современного качественного дополнительного образования независимо от места жительства, социального и материального положения семей и состояния здоровья обучающихся, в том числе:</w:t>
            </w:r>
          </w:p>
        </w:tc>
        <w:tc>
          <w:tcPr>
            <w:tcW w:w="2202" w:type="dxa"/>
            <w:vAlign w:val="center"/>
          </w:tcPr>
          <w:p w:rsidR="004D72CD" w:rsidRPr="007C2F2F" w:rsidRDefault="004D72CD" w:rsidP="00843201">
            <w:pPr>
              <w:jc w:val="center"/>
              <w:rPr>
                <w:b/>
                <w:bCs/>
                <w:color w:val="000000"/>
                <w:sz w:val="20"/>
                <w:szCs w:val="20"/>
              </w:rPr>
            </w:pPr>
            <w:r>
              <w:rPr>
                <w:b/>
                <w:sz w:val="20"/>
                <w:szCs w:val="20"/>
              </w:rPr>
              <w:t>168 860,5</w:t>
            </w:r>
          </w:p>
        </w:tc>
        <w:tc>
          <w:tcPr>
            <w:tcW w:w="1214" w:type="dxa"/>
            <w:vAlign w:val="center"/>
          </w:tcPr>
          <w:p w:rsidR="004D72CD" w:rsidRPr="007C2F2F" w:rsidRDefault="004D72CD" w:rsidP="00843201">
            <w:pPr>
              <w:jc w:val="center"/>
              <w:rPr>
                <w:b/>
                <w:bCs/>
                <w:sz w:val="20"/>
                <w:szCs w:val="20"/>
              </w:rPr>
            </w:pPr>
            <w:r>
              <w:rPr>
                <w:b/>
                <w:bCs/>
                <w:sz w:val="20"/>
                <w:szCs w:val="20"/>
              </w:rPr>
              <w:t>37 657,8</w:t>
            </w:r>
          </w:p>
        </w:tc>
        <w:tc>
          <w:tcPr>
            <w:tcW w:w="1214" w:type="dxa"/>
            <w:vAlign w:val="center"/>
          </w:tcPr>
          <w:p w:rsidR="004D72CD" w:rsidRPr="007C2F2F" w:rsidRDefault="004D72CD" w:rsidP="00843201">
            <w:pPr>
              <w:jc w:val="center"/>
              <w:rPr>
                <w:b/>
                <w:bCs/>
                <w:sz w:val="20"/>
                <w:szCs w:val="20"/>
              </w:rPr>
            </w:pPr>
            <w:r>
              <w:rPr>
                <w:b/>
                <w:bCs/>
                <w:sz w:val="20"/>
                <w:szCs w:val="20"/>
              </w:rPr>
              <w:t>43 114,9</w:t>
            </w:r>
          </w:p>
        </w:tc>
        <w:tc>
          <w:tcPr>
            <w:tcW w:w="1214" w:type="dxa"/>
            <w:vAlign w:val="center"/>
          </w:tcPr>
          <w:p w:rsidR="004D72CD" w:rsidRPr="007C2F2F" w:rsidRDefault="004D72CD" w:rsidP="00843201">
            <w:pPr>
              <w:jc w:val="center"/>
              <w:rPr>
                <w:b/>
                <w:bCs/>
                <w:sz w:val="20"/>
                <w:szCs w:val="20"/>
              </w:rPr>
            </w:pPr>
            <w:r>
              <w:rPr>
                <w:b/>
                <w:bCs/>
                <w:sz w:val="20"/>
                <w:szCs w:val="20"/>
              </w:rPr>
              <w:t>44 043,9</w:t>
            </w:r>
          </w:p>
        </w:tc>
        <w:tc>
          <w:tcPr>
            <w:tcW w:w="1114" w:type="dxa"/>
            <w:vAlign w:val="center"/>
          </w:tcPr>
          <w:p w:rsidR="004D72CD" w:rsidRPr="007C2F2F" w:rsidRDefault="004D72CD" w:rsidP="00843201">
            <w:pPr>
              <w:jc w:val="center"/>
              <w:rPr>
                <w:b/>
                <w:bCs/>
                <w:sz w:val="20"/>
                <w:szCs w:val="20"/>
              </w:rPr>
            </w:pPr>
            <w:r>
              <w:rPr>
                <w:b/>
                <w:bCs/>
                <w:sz w:val="20"/>
                <w:szCs w:val="20"/>
              </w:rPr>
              <w:t>44 043,9</w:t>
            </w:r>
          </w:p>
        </w:tc>
      </w:tr>
      <w:tr w:rsidR="004D72CD" w:rsidRPr="007C2F2F" w:rsidTr="00843201">
        <w:trPr>
          <w:trHeight w:val="525"/>
          <w:jc w:val="center"/>
        </w:trPr>
        <w:tc>
          <w:tcPr>
            <w:tcW w:w="3460" w:type="dxa"/>
            <w:vAlign w:val="center"/>
          </w:tcPr>
          <w:p w:rsidR="004D72CD" w:rsidRPr="007C2F2F" w:rsidRDefault="004D72CD" w:rsidP="00843201">
            <w:pPr>
              <w:rPr>
                <w:bCs/>
                <w:color w:val="000000"/>
                <w:sz w:val="20"/>
                <w:szCs w:val="20"/>
              </w:rPr>
            </w:pPr>
            <w:r w:rsidRPr="007C2F2F">
              <w:rPr>
                <w:bCs/>
                <w:color w:val="000000"/>
                <w:sz w:val="20"/>
                <w:szCs w:val="20"/>
              </w:rPr>
              <w:t>Выполнение обязательств перед физическими лицами</w:t>
            </w:r>
          </w:p>
        </w:tc>
        <w:tc>
          <w:tcPr>
            <w:tcW w:w="2202" w:type="dxa"/>
            <w:vAlign w:val="center"/>
          </w:tcPr>
          <w:p w:rsidR="004D72CD" w:rsidRPr="007C2F2F" w:rsidRDefault="004D72CD" w:rsidP="00843201">
            <w:pPr>
              <w:jc w:val="center"/>
              <w:rPr>
                <w:bCs/>
                <w:color w:val="000000"/>
                <w:sz w:val="20"/>
                <w:szCs w:val="20"/>
              </w:rPr>
            </w:pPr>
            <w:r>
              <w:rPr>
                <w:bCs/>
                <w:color w:val="000000"/>
                <w:sz w:val="20"/>
                <w:szCs w:val="20"/>
              </w:rPr>
              <w:t>163 846,5</w:t>
            </w:r>
          </w:p>
        </w:tc>
        <w:tc>
          <w:tcPr>
            <w:tcW w:w="1214" w:type="dxa"/>
            <w:vAlign w:val="center"/>
          </w:tcPr>
          <w:p w:rsidR="004D72CD" w:rsidRPr="007C2F2F" w:rsidRDefault="004D72CD" w:rsidP="00843201">
            <w:pPr>
              <w:jc w:val="center"/>
              <w:rPr>
                <w:bCs/>
                <w:color w:val="000000"/>
                <w:sz w:val="20"/>
                <w:szCs w:val="20"/>
              </w:rPr>
            </w:pPr>
            <w:r>
              <w:rPr>
                <w:bCs/>
                <w:color w:val="000000"/>
                <w:sz w:val="20"/>
                <w:szCs w:val="20"/>
              </w:rPr>
              <w:t>35 626,8</w:t>
            </w:r>
          </w:p>
        </w:tc>
        <w:tc>
          <w:tcPr>
            <w:tcW w:w="1214" w:type="dxa"/>
            <w:vAlign w:val="center"/>
          </w:tcPr>
          <w:p w:rsidR="004D72CD" w:rsidRPr="007C2F2F" w:rsidRDefault="004D72CD" w:rsidP="00843201">
            <w:pPr>
              <w:jc w:val="center"/>
              <w:rPr>
                <w:bCs/>
                <w:color w:val="000000"/>
                <w:sz w:val="20"/>
                <w:szCs w:val="20"/>
              </w:rPr>
            </w:pPr>
            <w:r>
              <w:rPr>
                <w:bCs/>
                <w:color w:val="000000"/>
                <w:sz w:val="20"/>
                <w:szCs w:val="20"/>
              </w:rPr>
              <w:t>42 739,9</w:t>
            </w:r>
          </w:p>
        </w:tc>
        <w:tc>
          <w:tcPr>
            <w:tcW w:w="1214" w:type="dxa"/>
            <w:vAlign w:val="center"/>
          </w:tcPr>
          <w:p w:rsidR="004D72CD" w:rsidRPr="007C2F2F" w:rsidRDefault="004D72CD" w:rsidP="00843201">
            <w:pPr>
              <w:jc w:val="center"/>
              <w:rPr>
                <w:bCs/>
                <w:color w:val="000000"/>
                <w:sz w:val="20"/>
                <w:szCs w:val="20"/>
              </w:rPr>
            </w:pPr>
            <w:r>
              <w:rPr>
                <w:bCs/>
                <w:color w:val="000000"/>
                <w:sz w:val="20"/>
                <w:szCs w:val="20"/>
              </w:rPr>
              <w:t>42 739,9</w:t>
            </w:r>
          </w:p>
        </w:tc>
        <w:tc>
          <w:tcPr>
            <w:tcW w:w="1114" w:type="dxa"/>
            <w:vAlign w:val="center"/>
          </w:tcPr>
          <w:p w:rsidR="004D72CD" w:rsidRPr="007C2F2F" w:rsidRDefault="004D72CD" w:rsidP="00843201">
            <w:pPr>
              <w:jc w:val="center"/>
              <w:rPr>
                <w:bCs/>
                <w:color w:val="000000"/>
                <w:sz w:val="20"/>
                <w:szCs w:val="20"/>
              </w:rPr>
            </w:pPr>
            <w:r>
              <w:rPr>
                <w:bCs/>
                <w:color w:val="000000"/>
                <w:sz w:val="20"/>
                <w:szCs w:val="20"/>
              </w:rPr>
              <w:t>42 739,9</w:t>
            </w:r>
          </w:p>
        </w:tc>
      </w:tr>
      <w:tr w:rsidR="004D72CD" w:rsidRPr="007C2F2F" w:rsidTr="00843201">
        <w:trPr>
          <w:trHeight w:val="344"/>
          <w:jc w:val="center"/>
        </w:trPr>
        <w:tc>
          <w:tcPr>
            <w:tcW w:w="3460" w:type="dxa"/>
            <w:vAlign w:val="center"/>
          </w:tcPr>
          <w:p w:rsidR="004D72CD" w:rsidRPr="007C2F2F" w:rsidRDefault="004D72CD" w:rsidP="00843201">
            <w:pPr>
              <w:rPr>
                <w:color w:val="000000"/>
                <w:sz w:val="20"/>
                <w:szCs w:val="20"/>
              </w:rPr>
            </w:pPr>
            <w:r w:rsidRPr="007C2F2F">
              <w:rPr>
                <w:color w:val="000000"/>
                <w:sz w:val="20"/>
                <w:szCs w:val="20"/>
              </w:rPr>
              <w:t>Содержание имущества</w:t>
            </w:r>
          </w:p>
        </w:tc>
        <w:tc>
          <w:tcPr>
            <w:tcW w:w="2202" w:type="dxa"/>
            <w:vAlign w:val="center"/>
          </w:tcPr>
          <w:p w:rsidR="004D72CD" w:rsidRPr="007C2F2F" w:rsidRDefault="004D72CD" w:rsidP="00843201">
            <w:pPr>
              <w:jc w:val="center"/>
              <w:rPr>
                <w:color w:val="000000"/>
                <w:sz w:val="20"/>
                <w:szCs w:val="20"/>
              </w:rPr>
            </w:pPr>
            <w:r>
              <w:rPr>
                <w:color w:val="000000"/>
                <w:sz w:val="20"/>
                <w:szCs w:val="20"/>
              </w:rPr>
              <w:t>4 554,7</w:t>
            </w:r>
          </w:p>
        </w:tc>
        <w:tc>
          <w:tcPr>
            <w:tcW w:w="1214" w:type="dxa"/>
            <w:vAlign w:val="center"/>
          </w:tcPr>
          <w:p w:rsidR="004D72CD" w:rsidRPr="007C2F2F" w:rsidRDefault="004D72CD" w:rsidP="00843201">
            <w:pPr>
              <w:jc w:val="center"/>
              <w:rPr>
                <w:color w:val="000000"/>
                <w:sz w:val="20"/>
                <w:szCs w:val="20"/>
              </w:rPr>
            </w:pPr>
            <w:r>
              <w:rPr>
                <w:color w:val="000000"/>
                <w:sz w:val="20"/>
                <w:szCs w:val="20"/>
              </w:rPr>
              <w:t>1 787,7</w:t>
            </w:r>
          </w:p>
        </w:tc>
        <w:tc>
          <w:tcPr>
            <w:tcW w:w="1214" w:type="dxa"/>
            <w:vAlign w:val="center"/>
          </w:tcPr>
          <w:p w:rsidR="004D72CD" w:rsidRPr="007C2F2F" w:rsidRDefault="004D72CD" w:rsidP="00843201">
            <w:pPr>
              <w:jc w:val="center"/>
              <w:rPr>
                <w:color w:val="000000"/>
                <w:sz w:val="20"/>
                <w:szCs w:val="20"/>
              </w:rPr>
            </w:pPr>
            <w:r>
              <w:rPr>
                <w:color w:val="000000"/>
                <w:sz w:val="20"/>
                <w:szCs w:val="20"/>
              </w:rPr>
              <w:t>303,0</w:t>
            </w:r>
          </w:p>
        </w:tc>
        <w:tc>
          <w:tcPr>
            <w:tcW w:w="1214" w:type="dxa"/>
            <w:vAlign w:val="center"/>
          </w:tcPr>
          <w:p w:rsidR="004D72CD" w:rsidRPr="007C2F2F" w:rsidRDefault="004D72CD" w:rsidP="00843201">
            <w:pPr>
              <w:jc w:val="center"/>
              <w:rPr>
                <w:color w:val="000000"/>
                <w:sz w:val="20"/>
                <w:szCs w:val="20"/>
              </w:rPr>
            </w:pPr>
            <w:r>
              <w:rPr>
                <w:color w:val="000000"/>
                <w:sz w:val="20"/>
                <w:szCs w:val="20"/>
              </w:rPr>
              <w:t>1 232,0</w:t>
            </w:r>
          </w:p>
        </w:tc>
        <w:tc>
          <w:tcPr>
            <w:tcW w:w="1114" w:type="dxa"/>
            <w:vAlign w:val="center"/>
          </w:tcPr>
          <w:p w:rsidR="004D72CD" w:rsidRPr="007C2F2F" w:rsidRDefault="004D72CD" w:rsidP="00843201">
            <w:pPr>
              <w:jc w:val="center"/>
              <w:rPr>
                <w:color w:val="000000"/>
                <w:sz w:val="20"/>
                <w:szCs w:val="20"/>
              </w:rPr>
            </w:pPr>
            <w:r>
              <w:rPr>
                <w:color w:val="000000"/>
                <w:sz w:val="20"/>
                <w:szCs w:val="20"/>
              </w:rPr>
              <w:t>1 232,0</w:t>
            </w:r>
          </w:p>
        </w:tc>
      </w:tr>
      <w:tr w:rsidR="004D72CD" w:rsidRPr="007C2F2F" w:rsidTr="00843201">
        <w:trPr>
          <w:trHeight w:val="689"/>
          <w:jc w:val="center"/>
        </w:trPr>
        <w:tc>
          <w:tcPr>
            <w:tcW w:w="3460" w:type="dxa"/>
            <w:vAlign w:val="center"/>
          </w:tcPr>
          <w:p w:rsidR="004D72CD" w:rsidRPr="007C2F2F" w:rsidRDefault="004D72CD" w:rsidP="00843201">
            <w:pPr>
              <w:rPr>
                <w:color w:val="000000"/>
                <w:sz w:val="20"/>
                <w:szCs w:val="20"/>
              </w:rPr>
            </w:pPr>
            <w:r w:rsidRPr="007C2F2F">
              <w:rPr>
                <w:color w:val="000000"/>
                <w:sz w:val="20"/>
                <w:szCs w:val="20"/>
              </w:rPr>
              <w:t>Расходы, связанные с выполнением функций, обеспечением деятельности (оказанием услуг)</w:t>
            </w:r>
          </w:p>
        </w:tc>
        <w:tc>
          <w:tcPr>
            <w:tcW w:w="2202" w:type="dxa"/>
            <w:vAlign w:val="center"/>
          </w:tcPr>
          <w:p w:rsidR="004D72CD" w:rsidRPr="007C2F2F" w:rsidRDefault="004D72CD" w:rsidP="00843201">
            <w:pPr>
              <w:jc w:val="center"/>
              <w:rPr>
                <w:color w:val="000000"/>
                <w:sz w:val="20"/>
                <w:szCs w:val="20"/>
              </w:rPr>
            </w:pPr>
            <w:r>
              <w:rPr>
                <w:color w:val="000000"/>
                <w:sz w:val="20"/>
                <w:szCs w:val="20"/>
              </w:rPr>
              <w:t>232,5</w:t>
            </w:r>
          </w:p>
        </w:tc>
        <w:tc>
          <w:tcPr>
            <w:tcW w:w="1214" w:type="dxa"/>
            <w:vAlign w:val="center"/>
          </w:tcPr>
          <w:p w:rsidR="004D72CD" w:rsidRPr="007C2F2F" w:rsidRDefault="004D72CD" w:rsidP="00843201">
            <w:pPr>
              <w:jc w:val="center"/>
              <w:rPr>
                <w:color w:val="000000"/>
                <w:sz w:val="20"/>
                <w:szCs w:val="20"/>
              </w:rPr>
            </w:pPr>
            <w:r>
              <w:rPr>
                <w:color w:val="000000"/>
                <w:sz w:val="20"/>
                <w:szCs w:val="20"/>
              </w:rPr>
              <w:t>106,5</w:t>
            </w:r>
          </w:p>
        </w:tc>
        <w:tc>
          <w:tcPr>
            <w:tcW w:w="1214" w:type="dxa"/>
            <w:vAlign w:val="center"/>
          </w:tcPr>
          <w:p w:rsidR="004D72CD" w:rsidRPr="007C2F2F" w:rsidRDefault="004D72CD" w:rsidP="00843201">
            <w:pPr>
              <w:jc w:val="center"/>
              <w:rPr>
                <w:color w:val="000000"/>
                <w:sz w:val="20"/>
                <w:szCs w:val="20"/>
              </w:rPr>
            </w:pPr>
            <w:r>
              <w:rPr>
                <w:color w:val="000000"/>
                <w:sz w:val="20"/>
                <w:szCs w:val="20"/>
              </w:rPr>
              <w:t>42,0</w:t>
            </w:r>
          </w:p>
        </w:tc>
        <w:tc>
          <w:tcPr>
            <w:tcW w:w="1214" w:type="dxa"/>
            <w:vAlign w:val="center"/>
          </w:tcPr>
          <w:p w:rsidR="004D72CD" w:rsidRPr="007C2F2F" w:rsidRDefault="004D72CD" w:rsidP="00843201">
            <w:pPr>
              <w:jc w:val="center"/>
              <w:rPr>
                <w:color w:val="000000"/>
                <w:sz w:val="20"/>
                <w:szCs w:val="20"/>
              </w:rPr>
            </w:pPr>
            <w:r>
              <w:rPr>
                <w:color w:val="000000"/>
                <w:sz w:val="20"/>
                <w:szCs w:val="20"/>
              </w:rPr>
              <w:t>42,0</w:t>
            </w:r>
          </w:p>
        </w:tc>
        <w:tc>
          <w:tcPr>
            <w:tcW w:w="1114" w:type="dxa"/>
            <w:vAlign w:val="center"/>
          </w:tcPr>
          <w:p w:rsidR="004D72CD" w:rsidRPr="007C2F2F" w:rsidRDefault="004D72CD" w:rsidP="00843201">
            <w:pPr>
              <w:jc w:val="center"/>
              <w:rPr>
                <w:color w:val="000000"/>
                <w:sz w:val="20"/>
                <w:szCs w:val="20"/>
              </w:rPr>
            </w:pPr>
            <w:r>
              <w:rPr>
                <w:color w:val="000000"/>
                <w:sz w:val="20"/>
                <w:szCs w:val="20"/>
              </w:rPr>
              <w:t>42,0</w:t>
            </w:r>
          </w:p>
        </w:tc>
      </w:tr>
      <w:tr w:rsidR="004D72CD" w:rsidRPr="007C2F2F" w:rsidTr="00843201">
        <w:trPr>
          <w:trHeight w:val="525"/>
          <w:jc w:val="center"/>
        </w:trPr>
        <w:tc>
          <w:tcPr>
            <w:tcW w:w="3460" w:type="dxa"/>
            <w:tcBorders>
              <w:bottom w:val="single" w:sz="4" w:space="0" w:color="auto"/>
            </w:tcBorders>
            <w:vAlign w:val="center"/>
          </w:tcPr>
          <w:p w:rsidR="004D72CD" w:rsidRPr="007C2F2F" w:rsidRDefault="004D72CD" w:rsidP="00843201">
            <w:pPr>
              <w:rPr>
                <w:color w:val="000000"/>
                <w:sz w:val="20"/>
                <w:szCs w:val="20"/>
              </w:rPr>
            </w:pPr>
            <w:r w:rsidRPr="007C2F2F">
              <w:rPr>
                <w:color w:val="000000"/>
                <w:sz w:val="20"/>
                <w:szCs w:val="20"/>
              </w:rPr>
              <w:t>Развитие и укрепление материально-технической базы</w:t>
            </w:r>
          </w:p>
        </w:tc>
        <w:tc>
          <w:tcPr>
            <w:tcW w:w="2202" w:type="dxa"/>
            <w:vAlign w:val="center"/>
          </w:tcPr>
          <w:p w:rsidR="004D72CD" w:rsidRPr="007C2F2F" w:rsidRDefault="004D72CD" w:rsidP="00843201">
            <w:pPr>
              <w:jc w:val="center"/>
              <w:rPr>
                <w:color w:val="000000"/>
                <w:sz w:val="20"/>
                <w:szCs w:val="20"/>
              </w:rPr>
            </w:pPr>
            <w:r>
              <w:rPr>
                <w:color w:val="000000"/>
                <w:sz w:val="20"/>
                <w:szCs w:val="20"/>
              </w:rPr>
              <w:t>56,8</w:t>
            </w:r>
          </w:p>
        </w:tc>
        <w:tc>
          <w:tcPr>
            <w:tcW w:w="1214" w:type="dxa"/>
            <w:vAlign w:val="center"/>
          </w:tcPr>
          <w:p w:rsidR="004D72CD" w:rsidRPr="007C2F2F" w:rsidRDefault="004D72CD" w:rsidP="00843201">
            <w:pPr>
              <w:jc w:val="center"/>
              <w:rPr>
                <w:color w:val="000000"/>
                <w:sz w:val="20"/>
                <w:szCs w:val="20"/>
              </w:rPr>
            </w:pPr>
            <w:r>
              <w:rPr>
                <w:color w:val="000000"/>
                <w:sz w:val="20"/>
                <w:szCs w:val="20"/>
              </w:rPr>
              <w:t>56,8</w:t>
            </w:r>
          </w:p>
        </w:tc>
        <w:tc>
          <w:tcPr>
            <w:tcW w:w="1214" w:type="dxa"/>
            <w:vAlign w:val="center"/>
          </w:tcPr>
          <w:p w:rsidR="004D72CD" w:rsidRPr="007C2F2F" w:rsidRDefault="004D72CD" w:rsidP="00843201">
            <w:pPr>
              <w:jc w:val="center"/>
              <w:rPr>
                <w:color w:val="000000"/>
                <w:sz w:val="20"/>
                <w:szCs w:val="20"/>
              </w:rPr>
            </w:pPr>
            <w:r>
              <w:rPr>
                <w:color w:val="000000"/>
                <w:sz w:val="20"/>
                <w:szCs w:val="20"/>
              </w:rPr>
              <w:t>0,0</w:t>
            </w:r>
          </w:p>
        </w:tc>
        <w:tc>
          <w:tcPr>
            <w:tcW w:w="1214" w:type="dxa"/>
            <w:vAlign w:val="center"/>
          </w:tcPr>
          <w:p w:rsidR="004D72CD" w:rsidRPr="007C2F2F" w:rsidRDefault="004D72CD" w:rsidP="00843201">
            <w:pPr>
              <w:jc w:val="center"/>
              <w:rPr>
                <w:color w:val="000000"/>
                <w:sz w:val="20"/>
                <w:szCs w:val="20"/>
              </w:rPr>
            </w:pPr>
            <w:r>
              <w:rPr>
                <w:color w:val="000000"/>
                <w:sz w:val="20"/>
                <w:szCs w:val="20"/>
              </w:rPr>
              <w:t>0,0</w:t>
            </w:r>
          </w:p>
        </w:tc>
        <w:tc>
          <w:tcPr>
            <w:tcW w:w="1114" w:type="dxa"/>
            <w:vAlign w:val="center"/>
          </w:tcPr>
          <w:p w:rsidR="004D72CD" w:rsidRPr="007C2F2F" w:rsidRDefault="004D72CD" w:rsidP="00843201">
            <w:pPr>
              <w:jc w:val="center"/>
              <w:rPr>
                <w:color w:val="000000"/>
                <w:sz w:val="20"/>
                <w:szCs w:val="20"/>
              </w:rPr>
            </w:pPr>
            <w:r>
              <w:rPr>
                <w:color w:val="000000"/>
                <w:sz w:val="20"/>
                <w:szCs w:val="20"/>
              </w:rPr>
              <w:t>0,0</w:t>
            </w:r>
          </w:p>
        </w:tc>
      </w:tr>
      <w:tr w:rsidR="004D72CD" w:rsidRPr="007C2F2F" w:rsidTr="00843201">
        <w:trPr>
          <w:trHeight w:val="273"/>
          <w:jc w:val="center"/>
        </w:trPr>
        <w:tc>
          <w:tcPr>
            <w:tcW w:w="3460" w:type="dxa"/>
            <w:vAlign w:val="center"/>
          </w:tcPr>
          <w:p w:rsidR="004D72CD" w:rsidRPr="007C2F2F" w:rsidRDefault="004D72CD" w:rsidP="00843201">
            <w:pPr>
              <w:rPr>
                <w:iCs/>
                <w:color w:val="000000"/>
                <w:sz w:val="20"/>
                <w:szCs w:val="20"/>
              </w:rPr>
            </w:pPr>
            <w:r w:rsidRPr="007C2F2F">
              <w:rPr>
                <w:iCs/>
                <w:color w:val="000000"/>
                <w:sz w:val="20"/>
                <w:szCs w:val="20"/>
              </w:rPr>
              <w:t>Организация, участие и проведение культурно - массовых, агитационных мероприятий, конкурсов, олимпиад; поощрение, премирование, гранты</w:t>
            </w:r>
          </w:p>
        </w:tc>
        <w:tc>
          <w:tcPr>
            <w:tcW w:w="2202" w:type="dxa"/>
            <w:vAlign w:val="center"/>
          </w:tcPr>
          <w:p w:rsidR="004D72CD" w:rsidRPr="007C2F2F" w:rsidRDefault="004D72CD" w:rsidP="00843201">
            <w:pPr>
              <w:jc w:val="center"/>
              <w:rPr>
                <w:iCs/>
                <w:color w:val="000000"/>
                <w:sz w:val="20"/>
                <w:szCs w:val="20"/>
              </w:rPr>
            </w:pPr>
            <w:r>
              <w:rPr>
                <w:iCs/>
                <w:color w:val="000000"/>
                <w:sz w:val="20"/>
                <w:szCs w:val="20"/>
              </w:rPr>
              <w:t>170</w:t>
            </w:r>
          </w:p>
        </w:tc>
        <w:tc>
          <w:tcPr>
            <w:tcW w:w="1214" w:type="dxa"/>
            <w:vAlign w:val="center"/>
          </w:tcPr>
          <w:p w:rsidR="004D72CD" w:rsidRPr="007C2F2F" w:rsidRDefault="004D72CD" w:rsidP="00843201">
            <w:pPr>
              <w:jc w:val="center"/>
              <w:rPr>
                <w:iCs/>
                <w:color w:val="000000"/>
                <w:sz w:val="20"/>
                <w:szCs w:val="20"/>
              </w:rPr>
            </w:pPr>
            <w:r>
              <w:rPr>
                <w:iCs/>
                <w:color w:val="000000"/>
                <w:sz w:val="20"/>
                <w:szCs w:val="20"/>
              </w:rPr>
              <w:t>80,0</w:t>
            </w:r>
          </w:p>
        </w:tc>
        <w:tc>
          <w:tcPr>
            <w:tcW w:w="1214" w:type="dxa"/>
            <w:vAlign w:val="center"/>
          </w:tcPr>
          <w:p w:rsidR="004D72CD" w:rsidRPr="007C2F2F" w:rsidRDefault="004D72CD" w:rsidP="00843201">
            <w:pPr>
              <w:jc w:val="center"/>
              <w:rPr>
                <w:iCs/>
                <w:color w:val="000000"/>
                <w:sz w:val="20"/>
                <w:szCs w:val="20"/>
              </w:rPr>
            </w:pPr>
            <w:r>
              <w:rPr>
                <w:iCs/>
                <w:color w:val="000000"/>
                <w:sz w:val="20"/>
                <w:szCs w:val="20"/>
              </w:rPr>
              <w:t>30,0</w:t>
            </w:r>
          </w:p>
        </w:tc>
        <w:tc>
          <w:tcPr>
            <w:tcW w:w="1214" w:type="dxa"/>
            <w:vAlign w:val="center"/>
          </w:tcPr>
          <w:p w:rsidR="004D72CD" w:rsidRPr="007C2F2F" w:rsidRDefault="004D72CD" w:rsidP="00843201">
            <w:pPr>
              <w:jc w:val="center"/>
              <w:rPr>
                <w:iCs/>
                <w:color w:val="000000"/>
                <w:sz w:val="20"/>
                <w:szCs w:val="20"/>
              </w:rPr>
            </w:pPr>
            <w:r>
              <w:rPr>
                <w:iCs/>
                <w:color w:val="000000"/>
                <w:sz w:val="20"/>
                <w:szCs w:val="20"/>
              </w:rPr>
              <w:t>30,0</w:t>
            </w:r>
          </w:p>
        </w:tc>
        <w:tc>
          <w:tcPr>
            <w:tcW w:w="1114" w:type="dxa"/>
            <w:vAlign w:val="center"/>
          </w:tcPr>
          <w:p w:rsidR="004D72CD" w:rsidRPr="007C2F2F" w:rsidRDefault="004D72CD" w:rsidP="00843201">
            <w:pPr>
              <w:jc w:val="center"/>
              <w:rPr>
                <w:iCs/>
                <w:color w:val="000000"/>
                <w:sz w:val="20"/>
                <w:szCs w:val="20"/>
              </w:rPr>
            </w:pPr>
            <w:r>
              <w:rPr>
                <w:iCs/>
                <w:color w:val="000000"/>
                <w:sz w:val="20"/>
                <w:szCs w:val="20"/>
              </w:rPr>
              <w:t>30,0</w:t>
            </w:r>
          </w:p>
        </w:tc>
      </w:tr>
    </w:tbl>
    <w:p w:rsidR="004D72CD" w:rsidRPr="00D06A8E" w:rsidRDefault="004D72CD" w:rsidP="00D06A8E">
      <w:pPr>
        <w:rPr>
          <w:color w:val="000000"/>
        </w:rPr>
      </w:pPr>
    </w:p>
    <w:p w:rsidR="004D72CD" w:rsidRDefault="004D72CD" w:rsidP="00F40A67">
      <w:pPr>
        <w:jc w:val="center"/>
        <w:rPr>
          <w:b/>
        </w:rPr>
      </w:pPr>
      <w:r>
        <w:rPr>
          <w:b/>
        </w:rPr>
        <w:t>Раздел 9.6.</w:t>
      </w:r>
    </w:p>
    <w:p w:rsidR="004D72CD" w:rsidRPr="00D06A8E" w:rsidRDefault="004D72CD" w:rsidP="00F40A67">
      <w:pPr>
        <w:jc w:val="center"/>
        <w:rPr>
          <w:b/>
        </w:rPr>
      </w:pPr>
      <w:r w:rsidRPr="00D06A8E">
        <w:rPr>
          <w:b/>
        </w:rPr>
        <w:t>Показатели результативности подпрограммы.</w:t>
      </w:r>
    </w:p>
    <w:p w:rsidR="004D72CD" w:rsidRPr="00D06A8E" w:rsidRDefault="004D72CD" w:rsidP="00D06A8E"/>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381"/>
        <w:gridCol w:w="720"/>
        <w:gridCol w:w="1440"/>
        <w:gridCol w:w="1080"/>
        <w:gridCol w:w="1080"/>
        <w:gridCol w:w="1080"/>
        <w:gridCol w:w="1080"/>
      </w:tblGrid>
      <w:tr w:rsidR="004D72CD" w:rsidRPr="00D06A8E" w:rsidTr="00F22429">
        <w:trPr>
          <w:trHeight w:val="1074"/>
        </w:trPr>
        <w:tc>
          <w:tcPr>
            <w:tcW w:w="568" w:type="dxa"/>
            <w:vMerge w:val="restart"/>
          </w:tcPr>
          <w:p w:rsidR="004D72CD" w:rsidRPr="00D06A8E" w:rsidRDefault="004D72CD" w:rsidP="00D06A8E">
            <w:r w:rsidRPr="00D06A8E">
              <w:rPr>
                <w:sz w:val="22"/>
                <w:szCs w:val="22"/>
              </w:rPr>
              <w:t>№</w:t>
            </w:r>
          </w:p>
        </w:tc>
        <w:tc>
          <w:tcPr>
            <w:tcW w:w="3381" w:type="dxa"/>
            <w:vMerge w:val="restart"/>
          </w:tcPr>
          <w:p w:rsidR="004D72CD" w:rsidRPr="00D06A8E" w:rsidRDefault="004D72CD" w:rsidP="00D06A8E">
            <w:r w:rsidRPr="00D06A8E">
              <w:rPr>
                <w:sz w:val="22"/>
                <w:szCs w:val="22"/>
              </w:rPr>
              <w:t>Наименование показателя результативности</w:t>
            </w:r>
          </w:p>
        </w:tc>
        <w:tc>
          <w:tcPr>
            <w:tcW w:w="720" w:type="dxa"/>
            <w:vMerge w:val="restart"/>
          </w:tcPr>
          <w:p w:rsidR="004D72CD" w:rsidRPr="00D06A8E" w:rsidRDefault="004D72CD" w:rsidP="00D06A8E">
            <w:r w:rsidRPr="00D06A8E">
              <w:rPr>
                <w:sz w:val="22"/>
                <w:szCs w:val="22"/>
              </w:rPr>
              <w:t>Ед.</w:t>
            </w:r>
          </w:p>
          <w:p w:rsidR="004D72CD" w:rsidRPr="00D06A8E" w:rsidRDefault="004D72CD" w:rsidP="00D06A8E">
            <w:r w:rsidRPr="00D06A8E">
              <w:rPr>
                <w:sz w:val="22"/>
                <w:szCs w:val="22"/>
              </w:rPr>
              <w:t>Изм.</w:t>
            </w:r>
          </w:p>
        </w:tc>
        <w:tc>
          <w:tcPr>
            <w:tcW w:w="1440" w:type="dxa"/>
            <w:vMerge w:val="restart"/>
          </w:tcPr>
          <w:p w:rsidR="004D72CD" w:rsidRPr="00D06A8E" w:rsidRDefault="004D72CD" w:rsidP="00D06A8E">
            <w:pPr>
              <w:ind w:left="-38"/>
              <w:jc w:val="center"/>
            </w:pPr>
            <w:r w:rsidRPr="00D06A8E">
              <w:rPr>
                <w:sz w:val="22"/>
                <w:szCs w:val="22"/>
              </w:rPr>
              <w:t>Базовое значение показателя результативности</w:t>
            </w:r>
          </w:p>
          <w:p w:rsidR="004D72CD" w:rsidRPr="00D06A8E" w:rsidRDefault="004D72CD" w:rsidP="00D06A8E">
            <w:pPr>
              <w:jc w:val="center"/>
            </w:pPr>
            <w:r w:rsidRPr="00D06A8E">
              <w:rPr>
                <w:sz w:val="22"/>
                <w:szCs w:val="22"/>
              </w:rPr>
              <w:t>за 2013год</w:t>
            </w:r>
          </w:p>
        </w:tc>
        <w:tc>
          <w:tcPr>
            <w:tcW w:w="4320" w:type="dxa"/>
            <w:gridSpan w:val="4"/>
            <w:vAlign w:val="center"/>
          </w:tcPr>
          <w:p w:rsidR="004D72CD" w:rsidRPr="00D06A8E" w:rsidRDefault="004D72CD" w:rsidP="00F22429">
            <w:pPr>
              <w:jc w:val="center"/>
            </w:pPr>
            <w:r w:rsidRPr="00D06A8E">
              <w:rPr>
                <w:sz w:val="22"/>
                <w:szCs w:val="22"/>
              </w:rPr>
              <w:t>Значение показателя результативности по годам реализации программы</w:t>
            </w:r>
          </w:p>
        </w:tc>
      </w:tr>
      <w:tr w:rsidR="004D72CD" w:rsidRPr="00D06A8E" w:rsidTr="00F22429">
        <w:trPr>
          <w:trHeight w:val="537"/>
        </w:trPr>
        <w:tc>
          <w:tcPr>
            <w:tcW w:w="568" w:type="dxa"/>
            <w:vMerge/>
          </w:tcPr>
          <w:p w:rsidR="004D72CD" w:rsidRPr="00D06A8E" w:rsidRDefault="004D72CD" w:rsidP="00D06A8E"/>
        </w:tc>
        <w:tc>
          <w:tcPr>
            <w:tcW w:w="3381" w:type="dxa"/>
            <w:vMerge/>
          </w:tcPr>
          <w:p w:rsidR="004D72CD" w:rsidRPr="00D06A8E" w:rsidRDefault="004D72CD" w:rsidP="00D06A8E"/>
        </w:tc>
        <w:tc>
          <w:tcPr>
            <w:tcW w:w="720" w:type="dxa"/>
            <w:vMerge/>
          </w:tcPr>
          <w:p w:rsidR="004D72CD" w:rsidRPr="00D06A8E" w:rsidRDefault="004D72CD" w:rsidP="00D06A8E"/>
        </w:tc>
        <w:tc>
          <w:tcPr>
            <w:tcW w:w="1440" w:type="dxa"/>
            <w:vMerge/>
          </w:tcPr>
          <w:p w:rsidR="004D72CD" w:rsidRPr="00D06A8E" w:rsidRDefault="004D72CD" w:rsidP="00D06A8E"/>
        </w:tc>
        <w:tc>
          <w:tcPr>
            <w:tcW w:w="1080" w:type="dxa"/>
          </w:tcPr>
          <w:p w:rsidR="004D72CD" w:rsidRPr="00D06A8E" w:rsidRDefault="004D72CD" w:rsidP="00D06A8E">
            <w:pPr>
              <w:pBdr>
                <w:bottom w:val="single" w:sz="12" w:space="1" w:color="auto"/>
              </w:pBdr>
            </w:pPr>
            <w:r w:rsidRPr="00D06A8E">
              <w:rPr>
                <w:sz w:val="22"/>
                <w:szCs w:val="22"/>
              </w:rPr>
              <w:t>2014 год</w:t>
            </w:r>
          </w:p>
        </w:tc>
        <w:tc>
          <w:tcPr>
            <w:tcW w:w="1080" w:type="dxa"/>
          </w:tcPr>
          <w:p w:rsidR="004D72CD" w:rsidRPr="00D06A8E" w:rsidRDefault="004D72CD" w:rsidP="00D06A8E">
            <w:pPr>
              <w:pBdr>
                <w:bottom w:val="single" w:sz="12" w:space="1" w:color="auto"/>
              </w:pBdr>
            </w:pPr>
            <w:r w:rsidRPr="00D06A8E">
              <w:rPr>
                <w:sz w:val="22"/>
                <w:szCs w:val="22"/>
              </w:rPr>
              <w:t>2015 год</w:t>
            </w:r>
          </w:p>
          <w:p w:rsidR="004D72CD" w:rsidRPr="00D06A8E" w:rsidRDefault="004D72CD" w:rsidP="00D06A8E"/>
        </w:tc>
        <w:tc>
          <w:tcPr>
            <w:tcW w:w="1080" w:type="dxa"/>
          </w:tcPr>
          <w:p w:rsidR="004D72CD" w:rsidRPr="00D06A8E" w:rsidRDefault="004D72CD" w:rsidP="00D06A8E">
            <w:pPr>
              <w:pBdr>
                <w:bottom w:val="single" w:sz="12" w:space="1" w:color="auto"/>
              </w:pBdr>
            </w:pPr>
            <w:r w:rsidRPr="00D06A8E">
              <w:rPr>
                <w:sz w:val="22"/>
                <w:szCs w:val="22"/>
              </w:rPr>
              <w:t>2016 год</w:t>
            </w:r>
          </w:p>
          <w:p w:rsidR="004D72CD" w:rsidRPr="00D06A8E" w:rsidRDefault="004D72CD" w:rsidP="00D06A8E"/>
        </w:tc>
        <w:tc>
          <w:tcPr>
            <w:tcW w:w="1080" w:type="dxa"/>
          </w:tcPr>
          <w:p w:rsidR="004D72CD" w:rsidRPr="00D06A8E" w:rsidRDefault="004D72CD" w:rsidP="00843201">
            <w:pPr>
              <w:pBdr>
                <w:bottom w:val="single" w:sz="12" w:space="1" w:color="auto"/>
              </w:pBdr>
            </w:pPr>
            <w:r w:rsidRPr="00D06A8E">
              <w:rPr>
                <w:sz w:val="22"/>
                <w:szCs w:val="22"/>
              </w:rPr>
              <w:t>201</w:t>
            </w:r>
            <w:r>
              <w:rPr>
                <w:sz w:val="22"/>
                <w:szCs w:val="22"/>
              </w:rPr>
              <w:t>7</w:t>
            </w:r>
            <w:r w:rsidRPr="00D06A8E">
              <w:rPr>
                <w:sz w:val="22"/>
                <w:szCs w:val="22"/>
              </w:rPr>
              <w:t xml:space="preserve"> год</w:t>
            </w:r>
          </w:p>
          <w:p w:rsidR="004D72CD" w:rsidRPr="00D06A8E" w:rsidRDefault="004D72CD" w:rsidP="00843201"/>
        </w:tc>
      </w:tr>
      <w:tr w:rsidR="004D72CD" w:rsidRPr="00D06A8E" w:rsidTr="00F22429">
        <w:trPr>
          <w:trHeight w:val="703"/>
        </w:trPr>
        <w:tc>
          <w:tcPr>
            <w:tcW w:w="568" w:type="dxa"/>
          </w:tcPr>
          <w:p w:rsidR="004D72CD" w:rsidRPr="00D06A8E" w:rsidRDefault="004D72CD" w:rsidP="00D06A8E">
            <w:r w:rsidRPr="00D06A8E">
              <w:rPr>
                <w:sz w:val="22"/>
                <w:szCs w:val="22"/>
              </w:rPr>
              <w:t>1.</w:t>
            </w:r>
          </w:p>
        </w:tc>
        <w:tc>
          <w:tcPr>
            <w:tcW w:w="3381" w:type="dxa"/>
          </w:tcPr>
          <w:p w:rsidR="004D72CD" w:rsidRPr="00D06A8E" w:rsidRDefault="004D72CD" w:rsidP="00D06A8E">
            <w:pPr>
              <w:rPr>
                <w:color w:val="000000"/>
              </w:rPr>
            </w:pPr>
            <w:r w:rsidRPr="00D06A8E">
              <w:rPr>
                <w:color w:val="000000"/>
                <w:sz w:val="22"/>
                <w:szCs w:val="22"/>
              </w:rPr>
              <w:t>Доля  детей,  охваченных  услугами  образовательных  организаций  дополнительного  образования</w:t>
            </w:r>
          </w:p>
          <w:p w:rsidR="004D72CD" w:rsidRPr="00D06A8E" w:rsidRDefault="004D72CD" w:rsidP="00D06A8E">
            <w:pPr>
              <w:rPr>
                <w:color w:val="000000"/>
              </w:rPr>
            </w:pPr>
          </w:p>
        </w:tc>
        <w:tc>
          <w:tcPr>
            <w:tcW w:w="720" w:type="dxa"/>
          </w:tcPr>
          <w:p w:rsidR="004D72CD" w:rsidRPr="00D06A8E" w:rsidRDefault="004D72CD" w:rsidP="00D06A8E">
            <w:r w:rsidRPr="00D06A8E">
              <w:rPr>
                <w:sz w:val="22"/>
                <w:szCs w:val="22"/>
              </w:rPr>
              <w:t>%</w:t>
            </w:r>
          </w:p>
        </w:tc>
        <w:tc>
          <w:tcPr>
            <w:tcW w:w="1440" w:type="dxa"/>
          </w:tcPr>
          <w:p w:rsidR="004D72CD" w:rsidRPr="00D06A8E" w:rsidRDefault="004D72CD" w:rsidP="00D06A8E">
            <w:pPr>
              <w:rPr>
                <w:color w:val="000000"/>
              </w:rPr>
            </w:pPr>
            <w:r w:rsidRPr="00D06A8E">
              <w:rPr>
                <w:color w:val="000000"/>
                <w:sz w:val="22"/>
                <w:szCs w:val="22"/>
              </w:rPr>
              <w:t>50,3%</w:t>
            </w:r>
          </w:p>
        </w:tc>
        <w:tc>
          <w:tcPr>
            <w:tcW w:w="1080" w:type="dxa"/>
          </w:tcPr>
          <w:p w:rsidR="004D72CD" w:rsidRPr="00D06A8E" w:rsidRDefault="004D72CD" w:rsidP="00D06A8E">
            <w:pPr>
              <w:rPr>
                <w:color w:val="000000"/>
              </w:rPr>
            </w:pPr>
            <w:r w:rsidRPr="00D06A8E">
              <w:rPr>
                <w:color w:val="000000"/>
                <w:sz w:val="22"/>
                <w:szCs w:val="22"/>
              </w:rPr>
              <w:t>55%</w:t>
            </w:r>
          </w:p>
        </w:tc>
        <w:tc>
          <w:tcPr>
            <w:tcW w:w="1080" w:type="dxa"/>
          </w:tcPr>
          <w:p w:rsidR="004D72CD" w:rsidRPr="00D06A8E" w:rsidRDefault="004D72CD" w:rsidP="00D06A8E">
            <w:pPr>
              <w:rPr>
                <w:color w:val="000000"/>
              </w:rPr>
            </w:pPr>
            <w:r w:rsidRPr="00D06A8E">
              <w:rPr>
                <w:color w:val="000000"/>
                <w:sz w:val="22"/>
                <w:szCs w:val="22"/>
              </w:rPr>
              <w:t>57%</w:t>
            </w:r>
          </w:p>
        </w:tc>
        <w:tc>
          <w:tcPr>
            <w:tcW w:w="1080" w:type="dxa"/>
          </w:tcPr>
          <w:p w:rsidR="004D72CD" w:rsidRPr="00D06A8E" w:rsidRDefault="004D72CD" w:rsidP="00D06A8E">
            <w:pPr>
              <w:rPr>
                <w:color w:val="000000"/>
              </w:rPr>
            </w:pPr>
            <w:r w:rsidRPr="00D06A8E">
              <w:rPr>
                <w:color w:val="000000"/>
                <w:sz w:val="22"/>
                <w:szCs w:val="22"/>
              </w:rPr>
              <w:t>60%</w:t>
            </w:r>
          </w:p>
        </w:tc>
        <w:tc>
          <w:tcPr>
            <w:tcW w:w="1080" w:type="dxa"/>
          </w:tcPr>
          <w:p w:rsidR="004D72CD" w:rsidRPr="00D06A8E" w:rsidRDefault="004D72CD" w:rsidP="00843201">
            <w:pPr>
              <w:rPr>
                <w:color w:val="000000"/>
              </w:rPr>
            </w:pPr>
            <w:r w:rsidRPr="00D06A8E">
              <w:rPr>
                <w:color w:val="000000"/>
                <w:sz w:val="22"/>
                <w:szCs w:val="22"/>
              </w:rPr>
              <w:t>6</w:t>
            </w:r>
            <w:r>
              <w:rPr>
                <w:color w:val="000000"/>
                <w:sz w:val="22"/>
                <w:szCs w:val="22"/>
              </w:rPr>
              <w:t>2</w:t>
            </w:r>
            <w:r w:rsidRPr="00D06A8E">
              <w:rPr>
                <w:color w:val="000000"/>
                <w:sz w:val="22"/>
                <w:szCs w:val="22"/>
              </w:rPr>
              <w:t>%</w:t>
            </w:r>
          </w:p>
        </w:tc>
      </w:tr>
      <w:tr w:rsidR="004D72CD" w:rsidRPr="00D06A8E" w:rsidTr="00F22429">
        <w:trPr>
          <w:trHeight w:val="703"/>
        </w:trPr>
        <w:tc>
          <w:tcPr>
            <w:tcW w:w="568" w:type="dxa"/>
          </w:tcPr>
          <w:p w:rsidR="004D72CD" w:rsidRPr="00D06A8E" w:rsidRDefault="004D72CD" w:rsidP="00D06A8E">
            <w:r w:rsidRPr="00D06A8E">
              <w:rPr>
                <w:sz w:val="22"/>
                <w:szCs w:val="22"/>
              </w:rPr>
              <w:t>2.</w:t>
            </w:r>
          </w:p>
        </w:tc>
        <w:tc>
          <w:tcPr>
            <w:tcW w:w="3381" w:type="dxa"/>
          </w:tcPr>
          <w:p w:rsidR="004D72CD" w:rsidRPr="00D06A8E" w:rsidRDefault="004D72CD" w:rsidP="00D06A8E">
            <w:pPr>
              <w:rPr>
                <w:color w:val="000000"/>
              </w:rPr>
            </w:pPr>
            <w:r w:rsidRPr="00D06A8E">
              <w:rPr>
                <w:sz w:val="22"/>
                <w:szCs w:val="22"/>
              </w:rPr>
              <w:t xml:space="preserve">Доля использования программ дополнительного образования </w:t>
            </w:r>
            <w:r w:rsidRPr="00D06A8E">
              <w:rPr>
                <w:color w:val="000000"/>
                <w:sz w:val="22"/>
                <w:szCs w:val="22"/>
              </w:rPr>
              <w:t>в соответствии с ФГОС</w:t>
            </w:r>
          </w:p>
          <w:p w:rsidR="004D72CD" w:rsidRPr="00D06A8E" w:rsidRDefault="004D72CD" w:rsidP="00D06A8E">
            <w:pPr>
              <w:rPr>
                <w:color w:val="000000"/>
                <w:shd w:val="clear" w:color="auto" w:fill="FFFFFF"/>
              </w:rPr>
            </w:pPr>
            <w:r w:rsidRPr="00D06A8E">
              <w:rPr>
                <w:sz w:val="22"/>
                <w:szCs w:val="22"/>
              </w:rPr>
              <w:t>(внеурочная деятельность) от общего числа программ</w:t>
            </w:r>
          </w:p>
        </w:tc>
        <w:tc>
          <w:tcPr>
            <w:tcW w:w="720" w:type="dxa"/>
          </w:tcPr>
          <w:p w:rsidR="004D72CD" w:rsidRPr="00D06A8E" w:rsidRDefault="004D72CD" w:rsidP="00D06A8E">
            <w:r w:rsidRPr="00D06A8E">
              <w:rPr>
                <w:sz w:val="22"/>
                <w:szCs w:val="22"/>
              </w:rPr>
              <w:t>%</w:t>
            </w:r>
          </w:p>
        </w:tc>
        <w:tc>
          <w:tcPr>
            <w:tcW w:w="1440" w:type="dxa"/>
          </w:tcPr>
          <w:p w:rsidR="004D72CD" w:rsidRPr="00D06A8E" w:rsidRDefault="004D72CD" w:rsidP="00D06A8E">
            <w:pPr>
              <w:rPr>
                <w:color w:val="000000"/>
              </w:rPr>
            </w:pPr>
            <w:r w:rsidRPr="00D06A8E">
              <w:rPr>
                <w:color w:val="000000"/>
                <w:sz w:val="22"/>
                <w:szCs w:val="22"/>
              </w:rPr>
              <w:t>30 %</w:t>
            </w:r>
          </w:p>
        </w:tc>
        <w:tc>
          <w:tcPr>
            <w:tcW w:w="1080" w:type="dxa"/>
          </w:tcPr>
          <w:p w:rsidR="004D72CD" w:rsidRPr="00D06A8E" w:rsidRDefault="004D72CD" w:rsidP="00D06A8E">
            <w:pPr>
              <w:rPr>
                <w:color w:val="000000"/>
              </w:rPr>
            </w:pPr>
            <w:r w:rsidRPr="00D06A8E">
              <w:rPr>
                <w:color w:val="000000"/>
                <w:sz w:val="22"/>
                <w:szCs w:val="22"/>
              </w:rPr>
              <w:t>40%</w:t>
            </w:r>
          </w:p>
        </w:tc>
        <w:tc>
          <w:tcPr>
            <w:tcW w:w="1080" w:type="dxa"/>
          </w:tcPr>
          <w:p w:rsidR="004D72CD" w:rsidRPr="00D06A8E" w:rsidRDefault="004D72CD" w:rsidP="00D06A8E">
            <w:pPr>
              <w:rPr>
                <w:color w:val="000000"/>
              </w:rPr>
            </w:pPr>
            <w:r w:rsidRPr="00D06A8E">
              <w:rPr>
                <w:color w:val="000000"/>
                <w:sz w:val="22"/>
                <w:szCs w:val="22"/>
              </w:rPr>
              <w:t>47%</w:t>
            </w:r>
          </w:p>
        </w:tc>
        <w:tc>
          <w:tcPr>
            <w:tcW w:w="1080" w:type="dxa"/>
          </w:tcPr>
          <w:p w:rsidR="004D72CD" w:rsidRPr="00D06A8E" w:rsidRDefault="004D72CD" w:rsidP="00D06A8E">
            <w:pPr>
              <w:rPr>
                <w:color w:val="000000"/>
              </w:rPr>
            </w:pPr>
            <w:r w:rsidRPr="00D06A8E">
              <w:rPr>
                <w:color w:val="000000"/>
                <w:sz w:val="22"/>
                <w:szCs w:val="22"/>
              </w:rPr>
              <w:t>Не  менее 50%</w:t>
            </w:r>
          </w:p>
        </w:tc>
        <w:tc>
          <w:tcPr>
            <w:tcW w:w="1080" w:type="dxa"/>
          </w:tcPr>
          <w:p w:rsidR="004D72CD" w:rsidRPr="00D06A8E" w:rsidRDefault="004D72CD" w:rsidP="00843201">
            <w:pPr>
              <w:rPr>
                <w:color w:val="000000"/>
              </w:rPr>
            </w:pPr>
            <w:r w:rsidRPr="00D06A8E">
              <w:rPr>
                <w:color w:val="000000"/>
                <w:sz w:val="22"/>
                <w:szCs w:val="22"/>
              </w:rPr>
              <w:t>Не  менее 5</w:t>
            </w:r>
            <w:r>
              <w:rPr>
                <w:color w:val="000000"/>
                <w:sz w:val="22"/>
                <w:szCs w:val="22"/>
              </w:rPr>
              <w:t>5</w:t>
            </w:r>
            <w:r w:rsidRPr="00D06A8E">
              <w:rPr>
                <w:color w:val="000000"/>
                <w:sz w:val="22"/>
                <w:szCs w:val="22"/>
              </w:rPr>
              <w:t>%</w:t>
            </w:r>
          </w:p>
        </w:tc>
      </w:tr>
      <w:tr w:rsidR="004D72CD" w:rsidRPr="00D06A8E" w:rsidTr="00F22429">
        <w:trPr>
          <w:trHeight w:val="703"/>
        </w:trPr>
        <w:tc>
          <w:tcPr>
            <w:tcW w:w="568" w:type="dxa"/>
          </w:tcPr>
          <w:p w:rsidR="004D72CD" w:rsidRPr="00D06A8E" w:rsidRDefault="004D72CD" w:rsidP="00D06A8E">
            <w:r w:rsidRPr="00D06A8E">
              <w:rPr>
                <w:sz w:val="22"/>
                <w:szCs w:val="22"/>
              </w:rPr>
              <w:t>3.</w:t>
            </w:r>
          </w:p>
        </w:tc>
        <w:tc>
          <w:tcPr>
            <w:tcW w:w="3381" w:type="dxa"/>
          </w:tcPr>
          <w:p w:rsidR="004D72CD" w:rsidRPr="00D06A8E" w:rsidRDefault="004D72CD" w:rsidP="00D06A8E">
            <w:r w:rsidRPr="00D06A8E">
              <w:rPr>
                <w:sz w:val="22"/>
                <w:szCs w:val="22"/>
              </w:rPr>
              <w:t>Доля программ индивидуального развития воспитанников (от общего количества программ учреждений дополнительного образования), в т.ч. для детей  ОВЗ</w:t>
            </w:r>
          </w:p>
        </w:tc>
        <w:tc>
          <w:tcPr>
            <w:tcW w:w="720" w:type="dxa"/>
          </w:tcPr>
          <w:p w:rsidR="004D72CD" w:rsidRPr="00D06A8E" w:rsidRDefault="004D72CD" w:rsidP="00D06A8E">
            <w:r w:rsidRPr="00D06A8E">
              <w:rPr>
                <w:sz w:val="22"/>
                <w:szCs w:val="22"/>
              </w:rPr>
              <w:t>%</w:t>
            </w:r>
          </w:p>
        </w:tc>
        <w:tc>
          <w:tcPr>
            <w:tcW w:w="1440" w:type="dxa"/>
          </w:tcPr>
          <w:p w:rsidR="004D72CD" w:rsidRPr="00D06A8E" w:rsidRDefault="004D72CD" w:rsidP="00D06A8E">
            <w:r w:rsidRPr="00D06A8E">
              <w:rPr>
                <w:sz w:val="22"/>
                <w:szCs w:val="22"/>
              </w:rPr>
              <w:t>15%</w:t>
            </w:r>
          </w:p>
        </w:tc>
        <w:tc>
          <w:tcPr>
            <w:tcW w:w="1080" w:type="dxa"/>
          </w:tcPr>
          <w:p w:rsidR="004D72CD" w:rsidRPr="00D06A8E" w:rsidRDefault="004D72CD" w:rsidP="00D06A8E">
            <w:r w:rsidRPr="00D06A8E">
              <w:rPr>
                <w:sz w:val="22"/>
                <w:szCs w:val="22"/>
              </w:rPr>
              <w:t>17,5%</w:t>
            </w:r>
          </w:p>
        </w:tc>
        <w:tc>
          <w:tcPr>
            <w:tcW w:w="1080" w:type="dxa"/>
          </w:tcPr>
          <w:p w:rsidR="004D72CD" w:rsidRPr="00D06A8E" w:rsidRDefault="004D72CD" w:rsidP="00D06A8E">
            <w:r w:rsidRPr="00D06A8E">
              <w:rPr>
                <w:sz w:val="22"/>
                <w:szCs w:val="22"/>
              </w:rPr>
              <w:t>21%</w:t>
            </w:r>
          </w:p>
        </w:tc>
        <w:tc>
          <w:tcPr>
            <w:tcW w:w="1080" w:type="dxa"/>
          </w:tcPr>
          <w:p w:rsidR="004D72CD" w:rsidRPr="00D06A8E" w:rsidRDefault="004D72CD" w:rsidP="00D06A8E">
            <w:r w:rsidRPr="00D06A8E">
              <w:rPr>
                <w:sz w:val="22"/>
                <w:szCs w:val="22"/>
              </w:rPr>
              <w:t>25%</w:t>
            </w:r>
          </w:p>
        </w:tc>
        <w:tc>
          <w:tcPr>
            <w:tcW w:w="1080" w:type="dxa"/>
          </w:tcPr>
          <w:p w:rsidR="004D72CD" w:rsidRPr="00D06A8E" w:rsidRDefault="004D72CD" w:rsidP="00843201">
            <w:r w:rsidRPr="00D06A8E">
              <w:rPr>
                <w:sz w:val="22"/>
                <w:szCs w:val="22"/>
              </w:rPr>
              <w:t>2</w:t>
            </w:r>
            <w:r>
              <w:rPr>
                <w:sz w:val="22"/>
                <w:szCs w:val="22"/>
              </w:rPr>
              <w:t>9</w:t>
            </w:r>
            <w:r w:rsidRPr="00D06A8E">
              <w:rPr>
                <w:sz w:val="22"/>
                <w:szCs w:val="22"/>
              </w:rPr>
              <w:t>%</w:t>
            </w:r>
          </w:p>
        </w:tc>
      </w:tr>
      <w:tr w:rsidR="004D72CD" w:rsidRPr="00D06A8E" w:rsidTr="00F22429">
        <w:trPr>
          <w:trHeight w:val="703"/>
        </w:trPr>
        <w:tc>
          <w:tcPr>
            <w:tcW w:w="568" w:type="dxa"/>
          </w:tcPr>
          <w:p w:rsidR="004D72CD" w:rsidRPr="00D06A8E" w:rsidRDefault="004D72CD" w:rsidP="00D06A8E">
            <w:r w:rsidRPr="00D06A8E">
              <w:rPr>
                <w:sz w:val="22"/>
                <w:szCs w:val="22"/>
              </w:rPr>
              <w:t>4.</w:t>
            </w:r>
          </w:p>
        </w:tc>
        <w:tc>
          <w:tcPr>
            <w:tcW w:w="3381" w:type="dxa"/>
          </w:tcPr>
          <w:p w:rsidR="004D72CD" w:rsidRPr="00D06A8E" w:rsidRDefault="004D72CD" w:rsidP="00D06A8E">
            <w:r w:rsidRPr="00D06A8E">
              <w:rPr>
                <w:sz w:val="22"/>
                <w:szCs w:val="22"/>
              </w:rPr>
              <w:t xml:space="preserve">Доля  проектной  и  исследовательской  деятельности  учащихся  и    педагогов  муниципальных  учреждений  дополнительного  образования  </w:t>
            </w:r>
            <w:r w:rsidRPr="00D06A8E">
              <w:rPr>
                <w:sz w:val="22"/>
                <w:szCs w:val="22"/>
              </w:rPr>
              <w:lastRenderedPageBreak/>
              <w:t>детей от  реализуемых видов  деятельности</w:t>
            </w:r>
          </w:p>
        </w:tc>
        <w:tc>
          <w:tcPr>
            <w:tcW w:w="720" w:type="dxa"/>
          </w:tcPr>
          <w:p w:rsidR="004D72CD" w:rsidRPr="00D06A8E" w:rsidRDefault="004D72CD" w:rsidP="00D06A8E">
            <w:r w:rsidRPr="00D06A8E">
              <w:rPr>
                <w:sz w:val="22"/>
                <w:szCs w:val="22"/>
              </w:rPr>
              <w:lastRenderedPageBreak/>
              <w:t>%</w:t>
            </w:r>
          </w:p>
        </w:tc>
        <w:tc>
          <w:tcPr>
            <w:tcW w:w="1440" w:type="dxa"/>
          </w:tcPr>
          <w:p w:rsidR="004D72CD" w:rsidRPr="00D06A8E" w:rsidRDefault="004D72CD" w:rsidP="00D06A8E">
            <w:r w:rsidRPr="00D06A8E">
              <w:rPr>
                <w:sz w:val="22"/>
                <w:szCs w:val="22"/>
              </w:rPr>
              <w:t>6%</w:t>
            </w:r>
          </w:p>
        </w:tc>
        <w:tc>
          <w:tcPr>
            <w:tcW w:w="1080" w:type="dxa"/>
          </w:tcPr>
          <w:p w:rsidR="004D72CD" w:rsidRPr="00D06A8E" w:rsidRDefault="004D72CD" w:rsidP="00D06A8E">
            <w:r w:rsidRPr="00D06A8E">
              <w:rPr>
                <w:sz w:val="22"/>
                <w:szCs w:val="22"/>
              </w:rPr>
              <w:t>7%</w:t>
            </w:r>
          </w:p>
        </w:tc>
        <w:tc>
          <w:tcPr>
            <w:tcW w:w="1080" w:type="dxa"/>
          </w:tcPr>
          <w:p w:rsidR="004D72CD" w:rsidRPr="00D06A8E" w:rsidRDefault="004D72CD" w:rsidP="00D06A8E">
            <w:r w:rsidRPr="00D06A8E">
              <w:rPr>
                <w:sz w:val="22"/>
                <w:szCs w:val="22"/>
              </w:rPr>
              <w:t>8%</w:t>
            </w:r>
          </w:p>
        </w:tc>
        <w:tc>
          <w:tcPr>
            <w:tcW w:w="1080" w:type="dxa"/>
          </w:tcPr>
          <w:p w:rsidR="004D72CD" w:rsidRPr="00D06A8E" w:rsidRDefault="004D72CD" w:rsidP="00D06A8E">
            <w:r w:rsidRPr="00D06A8E">
              <w:rPr>
                <w:sz w:val="22"/>
                <w:szCs w:val="22"/>
              </w:rPr>
              <w:t>9%</w:t>
            </w:r>
          </w:p>
        </w:tc>
        <w:tc>
          <w:tcPr>
            <w:tcW w:w="1080" w:type="dxa"/>
          </w:tcPr>
          <w:p w:rsidR="004D72CD" w:rsidRPr="00D06A8E" w:rsidRDefault="004D72CD" w:rsidP="00843201">
            <w:r>
              <w:rPr>
                <w:sz w:val="22"/>
                <w:szCs w:val="22"/>
              </w:rPr>
              <w:t>10</w:t>
            </w:r>
            <w:r w:rsidRPr="00D06A8E">
              <w:rPr>
                <w:sz w:val="22"/>
                <w:szCs w:val="22"/>
              </w:rPr>
              <w:t>%</w:t>
            </w:r>
          </w:p>
        </w:tc>
      </w:tr>
      <w:tr w:rsidR="004D72CD" w:rsidRPr="00D06A8E" w:rsidTr="00F22429">
        <w:trPr>
          <w:trHeight w:val="719"/>
        </w:trPr>
        <w:tc>
          <w:tcPr>
            <w:tcW w:w="568" w:type="dxa"/>
          </w:tcPr>
          <w:p w:rsidR="004D72CD" w:rsidRPr="00D06A8E" w:rsidRDefault="004D72CD" w:rsidP="00D06A8E">
            <w:r w:rsidRPr="00D06A8E">
              <w:rPr>
                <w:sz w:val="22"/>
                <w:szCs w:val="22"/>
              </w:rPr>
              <w:lastRenderedPageBreak/>
              <w:t>5.</w:t>
            </w:r>
          </w:p>
        </w:tc>
        <w:tc>
          <w:tcPr>
            <w:tcW w:w="3381" w:type="dxa"/>
          </w:tcPr>
          <w:p w:rsidR="004D72CD" w:rsidRPr="00D06A8E" w:rsidRDefault="004D72CD" w:rsidP="00D06A8E">
            <w:pPr>
              <w:widowControl w:val="0"/>
              <w:autoSpaceDE w:val="0"/>
              <w:autoSpaceDN w:val="0"/>
              <w:adjustRightInd w:val="0"/>
              <w:rPr>
                <w:color w:val="FF0000"/>
              </w:rPr>
            </w:pPr>
            <w:r w:rsidRPr="00D06A8E">
              <w:rPr>
                <w:sz w:val="22"/>
                <w:szCs w:val="22"/>
              </w:rPr>
              <w:t xml:space="preserve">Доля воспитанников, охваченных социально-общественными проектами  </w:t>
            </w:r>
          </w:p>
        </w:tc>
        <w:tc>
          <w:tcPr>
            <w:tcW w:w="720" w:type="dxa"/>
          </w:tcPr>
          <w:p w:rsidR="004D72CD" w:rsidRPr="00D06A8E" w:rsidRDefault="004D72CD" w:rsidP="00D06A8E">
            <w:r w:rsidRPr="00D06A8E">
              <w:rPr>
                <w:sz w:val="22"/>
                <w:szCs w:val="22"/>
              </w:rPr>
              <w:t>%</w:t>
            </w:r>
          </w:p>
        </w:tc>
        <w:tc>
          <w:tcPr>
            <w:tcW w:w="1440" w:type="dxa"/>
          </w:tcPr>
          <w:p w:rsidR="004D72CD" w:rsidRPr="00D06A8E" w:rsidRDefault="004D72CD" w:rsidP="00D06A8E">
            <w:r w:rsidRPr="00D06A8E">
              <w:rPr>
                <w:sz w:val="22"/>
                <w:szCs w:val="22"/>
              </w:rPr>
              <w:t xml:space="preserve">38 %  </w:t>
            </w:r>
          </w:p>
        </w:tc>
        <w:tc>
          <w:tcPr>
            <w:tcW w:w="1080" w:type="dxa"/>
          </w:tcPr>
          <w:p w:rsidR="004D72CD" w:rsidRPr="00D06A8E" w:rsidRDefault="004D72CD" w:rsidP="00D06A8E">
            <w:r w:rsidRPr="00D06A8E">
              <w:rPr>
                <w:sz w:val="22"/>
                <w:szCs w:val="22"/>
              </w:rPr>
              <w:t xml:space="preserve">39 %  </w:t>
            </w:r>
          </w:p>
        </w:tc>
        <w:tc>
          <w:tcPr>
            <w:tcW w:w="1080" w:type="dxa"/>
          </w:tcPr>
          <w:p w:rsidR="004D72CD" w:rsidRPr="00D06A8E" w:rsidRDefault="004D72CD" w:rsidP="00D06A8E">
            <w:r w:rsidRPr="00D06A8E">
              <w:rPr>
                <w:sz w:val="22"/>
                <w:szCs w:val="22"/>
              </w:rPr>
              <w:t xml:space="preserve">40 %  </w:t>
            </w:r>
          </w:p>
        </w:tc>
        <w:tc>
          <w:tcPr>
            <w:tcW w:w="1080" w:type="dxa"/>
          </w:tcPr>
          <w:p w:rsidR="004D72CD" w:rsidRPr="00D06A8E" w:rsidRDefault="004D72CD" w:rsidP="00D06A8E">
            <w:pPr>
              <w:widowControl w:val="0"/>
              <w:autoSpaceDE w:val="0"/>
              <w:autoSpaceDN w:val="0"/>
              <w:adjustRightInd w:val="0"/>
            </w:pPr>
            <w:r>
              <w:rPr>
                <w:sz w:val="22"/>
                <w:szCs w:val="22"/>
              </w:rPr>
              <w:t xml:space="preserve"> </w:t>
            </w:r>
            <w:r w:rsidRPr="00D06A8E">
              <w:rPr>
                <w:sz w:val="22"/>
                <w:szCs w:val="22"/>
              </w:rPr>
              <w:t>40%</w:t>
            </w:r>
          </w:p>
        </w:tc>
        <w:tc>
          <w:tcPr>
            <w:tcW w:w="1080" w:type="dxa"/>
          </w:tcPr>
          <w:p w:rsidR="004D72CD" w:rsidRPr="00D06A8E" w:rsidRDefault="004D72CD" w:rsidP="00843201">
            <w:pPr>
              <w:widowControl w:val="0"/>
              <w:autoSpaceDE w:val="0"/>
              <w:autoSpaceDN w:val="0"/>
              <w:adjustRightInd w:val="0"/>
            </w:pPr>
            <w:r>
              <w:rPr>
                <w:sz w:val="22"/>
                <w:szCs w:val="22"/>
              </w:rPr>
              <w:t>От</w:t>
            </w:r>
            <w:r w:rsidRPr="00D06A8E">
              <w:rPr>
                <w:sz w:val="22"/>
                <w:szCs w:val="22"/>
              </w:rPr>
              <w:t xml:space="preserve"> 40%</w:t>
            </w:r>
          </w:p>
        </w:tc>
      </w:tr>
      <w:tr w:rsidR="004D72CD" w:rsidRPr="00D06A8E" w:rsidTr="00F22429">
        <w:tc>
          <w:tcPr>
            <w:tcW w:w="568" w:type="dxa"/>
          </w:tcPr>
          <w:p w:rsidR="004D72CD" w:rsidRPr="00D06A8E" w:rsidRDefault="004D72CD" w:rsidP="00D06A8E">
            <w:r w:rsidRPr="00D06A8E">
              <w:rPr>
                <w:sz w:val="22"/>
                <w:szCs w:val="22"/>
              </w:rPr>
              <w:t>6.</w:t>
            </w:r>
          </w:p>
        </w:tc>
        <w:tc>
          <w:tcPr>
            <w:tcW w:w="3381" w:type="dxa"/>
          </w:tcPr>
          <w:p w:rsidR="004D72CD" w:rsidRPr="00D06A8E" w:rsidRDefault="004D72CD" w:rsidP="00D06A8E">
            <w:pPr>
              <w:rPr>
                <w:color w:val="000000"/>
              </w:rPr>
            </w:pPr>
            <w:r w:rsidRPr="00D06A8E">
              <w:rPr>
                <w:color w:val="000000"/>
                <w:sz w:val="22"/>
                <w:szCs w:val="22"/>
              </w:rPr>
              <w:t xml:space="preserve">Охват учащихся массовыми мероприятиями от общего числа занимающихся в объединениях УДО </w:t>
            </w:r>
          </w:p>
        </w:tc>
        <w:tc>
          <w:tcPr>
            <w:tcW w:w="720" w:type="dxa"/>
          </w:tcPr>
          <w:p w:rsidR="004D72CD" w:rsidRPr="00D06A8E" w:rsidRDefault="004D72CD" w:rsidP="00D06A8E">
            <w:r w:rsidRPr="00D06A8E">
              <w:rPr>
                <w:sz w:val="22"/>
                <w:szCs w:val="22"/>
              </w:rPr>
              <w:t>%</w:t>
            </w:r>
          </w:p>
        </w:tc>
        <w:tc>
          <w:tcPr>
            <w:tcW w:w="1440" w:type="dxa"/>
          </w:tcPr>
          <w:p w:rsidR="004D72CD" w:rsidRPr="00D06A8E" w:rsidRDefault="004D72CD" w:rsidP="00D06A8E">
            <w:r w:rsidRPr="00D06A8E">
              <w:rPr>
                <w:sz w:val="22"/>
                <w:szCs w:val="22"/>
              </w:rPr>
              <w:t xml:space="preserve">57% </w:t>
            </w:r>
          </w:p>
        </w:tc>
        <w:tc>
          <w:tcPr>
            <w:tcW w:w="1080" w:type="dxa"/>
          </w:tcPr>
          <w:p w:rsidR="004D72CD" w:rsidRPr="00D06A8E" w:rsidRDefault="004D72CD" w:rsidP="00D06A8E">
            <w:r w:rsidRPr="00D06A8E">
              <w:rPr>
                <w:sz w:val="22"/>
                <w:szCs w:val="22"/>
              </w:rPr>
              <w:t>70%</w:t>
            </w:r>
          </w:p>
        </w:tc>
        <w:tc>
          <w:tcPr>
            <w:tcW w:w="1080" w:type="dxa"/>
          </w:tcPr>
          <w:p w:rsidR="004D72CD" w:rsidRPr="00D06A8E" w:rsidRDefault="004D72CD" w:rsidP="00D06A8E">
            <w:r w:rsidRPr="00D06A8E">
              <w:rPr>
                <w:sz w:val="22"/>
                <w:szCs w:val="22"/>
              </w:rPr>
              <w:t>80%</w:t>
            </w:r>
          </w:p>
        </w:tc>
        <w:tc>
          <w:tcPr>
            <w:tcW w:w="1080" w:type="dxa"/>
          </w:tcPr>
          <w:p w:rsidR="004D72CD" w:rsidRPr="00D06A8E" w:rsidRDefault="004D72CD" w:rsidP="00D06A8E">
            <w:r w:rsidRPr="00D06A8E">
              <w:rPr>
                <w:sz w:val="22"/>
                <w:szCs w:val="22"/>
              </w:rPr>
              <w:t>90-100%</w:t>
            </w:r>
          </w:p>
        </w:tc>
        <w:tc>
          <w:tcPr>
            <w:tcW w:w="1080" w:type="dxa"/>
          </w:tcPr>
          <w:p w:rsidR="004D72CD" w:rsidRPr="00D06A8E" w:rsidRDefault="004D72CD" w:rsidP="00843201">
            <w:r w:rsidRPr="00D06A8E">
              <w:rPr>
                <w:sz w:val="22"/>
                <w:szCs w:val="22"/>
              </w:rPr>
              <w:t>90-100%</w:t>
            </w:r>
          </w:p>
        </w:tc>
      </w:tr>
      <w:tr w:rsidR="004D72CD" w:rsidRPr="00D06A8E" w:rsidTr="00F22429">
        <w:tc>
          <w:tcPr>
            <w:tcW w:w="568" w:type="dxa"/>
          </w:tcPr>
          <w:p w:rsidR="004D72CD" w:rsidRPr="00D06A8E" w:rsidRDefault="004D72CD" w:rsidP="00D06A8E">
            <w:r w:rsidRPr="00D06A8E">
              <w:rPr>
                <w:sz w:val="22"/>
                <w:szCs w:val="22"/>
              </w:rPr>
              <w:t>12.</w:t>
            </w:r>
          </w:p>
        </w:tc>
        <w:tc>
          <w:tcPr>
            <w:tcW w:w="3381" w:type="dxa"/>
          </w:tcPr>
          <w:p w:rsidR="004D72CD" w:rsidRPr="00D06A8E" w:rsidRDefault="004D72CD" w:rsidP="00D06A8E">
            <w:r w:rsidRPr="00D06A8E">
              <w:rPr>
                <w:sz w:val="22"/>
                <w:szCs w:val="22"/>
              </w:rPr>
              <w:t>Количество воспитанников- призеров, победителей мероприятий регионального и федерального уровней, в т.ч. кандидатов и мастеров спорта</w:t>
            </w:r>
            <w:r w:rsidRPr="00D06A8E">
              <w:rPr>
                <w:color w:val="000000"/>
                <w:sz w:val="22"/>
                <w:szCs w:val="22"/>
              </w:rPr>
              <w:t>;</w:t>
            </w:r>
          </w:p>
        </w:tc>
        <w:tc>
          <w:tcPr>
            <w:tcW w:w="720" w:type="dxa"/>
          </w:tcPr>
          <w:p w:rsidR="004D72CD" w:rsidRPr="00D06A8E" w:rsidRDefault="004D72CD" w:rsidP="00D06A8E">
            <w:r w:rsidRPr="00D06A8E">
              <w:rPr>
                <w:sz w:val="22"/>
                <w:szCs w:val="22"/>
              </w:rPr>
              <w:t>%</w:t>
            </w:r>
          </w:p>
        </w:tc>
        <w:tc>
          <w:tcPr>
            <w:tcW w:w="1440" w:type="dxa"/>
          </w:tcPr>
          <w:p w:rsidR="004D72CD" w:rsidRPr="00D06A8E" w:rsidRDefault="004D72CD" w:rsidP="00D06A8E">
            <w:r w:rsidRPr="00D06A8E">
              <w:rPr>
                <w:sz w:val="22"/>
                <w:szCs w:val="22"/>
              </w:rPr>
              <w:t>до 200 уч-ся</w:t>
            </w:r>
          </w:p>
        </w:tc>
        <w:tc>
          <w:tcPr>
            <w:tcW w:w="1080" w:type="dxa"/>
          </w:tcPr>
          <w:p w:rsidR="004D72CD" w:rsidRPr="00D06A8E" w:rsidRDefault="004D72CD" w:rsidP="00D06A8E">
            <w:r w:rsidRPr="00D06A8E">
              <w:rPr>
                <w:sz w:val="22"/>
                <w:szCs w:val="22"/>
              </w:rPr>
              <w:t>до 230 уч-ся</w:t>
            </w:r>
          </w:p>
        </w:tc>
        <w:tc>
          <w:tcPr>
            <w:tcW w:w="1080" w:type="dxa"/>
          </w:tcPr>
          <w:p w:rsidR="004D72CD" w:rsidRPr="00D06A8E" w:rsidRDefault="004D72CD" w:rsidP="00D06A8E">
            <w:r w:rsidRPr="00D06A8E">
              <w:rPr>
                <w:sz w:val="22"/>
                <w:szCs w:val="22"/>
              </w:rPr>
              <w:t>до 250 уч-ся</w:t>
            </w:r>
          </w:p>
        </w:tc>
        <w:tc>
          <w:tcPr>
            <w:tcW w:w="1080" w:type="dxa"/>
          </w:tcPr>
          <w:p w:rsidR="004D72CD" w:rsidRPr="00D06A8E" w:rsidRDefault="004D72CD" w:rsidP="00D06A8E">
            <w:r w:rsidRPr="00D06A8E">
              <w:rPr>
                <w:sz w:val="22"/>
                <w:szCs w:val="22"/>
              </w:rPr>
              <w:t>до 300уч-ся</w:t>
            </w:r>
          </w:p>
        </w:tc>
        <w:tc>
          <w:tcPr>
            <w:tcW w:w="1080" w:type="dxa"/>
          </w:tcPr>
          <w:p w:rsidR="004D72CD" w:rsidRPr="00D06A8E" w:rsidRDefault="004D72CD" w:rsidP="00843201">
            <w:r w:rsidRPr="00D06A8E">
              <w:rPr>
                <w:sz w:val="22"/>
                <w:szCs w:val="22"/>
              </w:rPr>
              <w:t>до 3</w:t>
            </w:r>
            <w:r>
              <w:rPr>
                <w:sz w:val="22"/>
                <w:szCs w:val="22"/>
              </w:rPr>
              <w:t>20</w:t>
            </w:r>
            <w:r w:rsidRPr="00D06A8E">
              <w:rPr>
                <w:sz w:val="22"/>
                <w:szCs w:val="22"/>
              </w:rPr>
              <w:t>уч-ся</w:t>
            </w:r>
          </w:p>
        </w:tc>
      </w:tr>
      <w:tr w:rsidR="004D72CD" w:rsidRPr="00D06A8E" w:rsidTr="00F22429">
        <w:tc>
          <w:tcPr>
            <w:tcW w:w="568" w:type="dxa"/>
          </w:tcPr>
          <w:p w:rsidR="004D72CD" w:rsidRPr="00D06A8E" w:rsidRDefault="004D72CD" w:rsidP="00D06A8E">
            <w:r w:rsidRPr="00D06A8E">
              <w:rPr>
                <w:sz w:val="22"/>
                <w:szCs w:val="22"/>
              </w:rPr>
              <w:t>13</w:t>
            </w:r>
          </w:p>
        </w:tc>
        <w:tc>
          <w:tcPr>
            <w:tcW w:w="3381" w:type="dxa"/>
          </w:tcPr>
          <w:p w:rsidR="004D72CD" w:rsidRPr="00D06A8E" w:rsidRDefault="004D72CD" w:rsidP="00D06A8E">
            <w:r w:rsidRPr="00D06A8E">
              <w:rPr>
                <w:sz w:val="22"/>
                <w:szCs w:val="22"/>
              </w:rPr>
              <w:t xml:space="preserve">Охват воспитанников  учреждений  дополнительного  образования   детей различными формами летнего  отдыха и труда (от общего количества)    </w:t>
            </w:r>
          </w:p>
        </w:tc>
        <w:tc>
          <w:tcPr>
            <w:tcW w:w="720" w:type="dxa"/>
          </w:tcPr>
          <w:p w:rsidR="004D72CD" w:rsidRPr="00D06A8E" w:rsidRDefault="004D72CD" w:rsidP="00D06A8E">
            <w:r w:rsidRPr="00D06A8E">
              <w:rPr>
                <w:sz w:val="22"/>
                <w:szCs w:val="22"/>
              </w:rPr>
              <w:t>Кол-во</w:t>
            </w:r>
          </w:p>
        </w:tc>
        <w:tc>
          <w:tcPr>
            <w:tcW w:w="1440" w:type="dxa"/>
          </w:tcPr>
          <w:p w:rsidR="004D72CD" w:rsidRPr="00D06A8E" w:rsidRDefault="004D72CD" w:rsidP="00D06A8E">
            <w:r w:rsidRPr="00D06A8E">
              <w:rPr>
                <w:sz w:val="22"/>
                <w:szCs w:val="22"/>
              </w:rPr>
              <w:t xml:space="preserve"> 240 уч-ся   </w:t>
            </w:r>
          </w:p>
        </w:tc>
        <w:tc>
          <w:tcPr>
            <w:tcW w:w="1080" w:type="dxa"/>
          </w:tcPr>
          <w:p w:rsidR="004D72CD" w:rsidRPr="00D06A8E" w:rsidRDefault="004D72CD" w:rsidP="00D06A8E">
            <w:r w:rsidRPr="00D06A8E">
              <w:rPr>
                <w:sz w:val="22"/>
                <w:szCs w:val="22"/>
              </w:rPr>
              <w:t>до 300 уч.</w:t>
            </w:r>
          </w:p>
        </w:tc>
        <w:tc>
          <w:tcPr>
            <w:tcW w:w="1080" w:type="dxa"/>
          </w:tcPr>
          <w:p w:rsidR="004D72CD" w:rsidRPr="00D06A8E" w:rsidRDefault="004D72CD" w:rsidP="00D06A8E">
            <w:r w:rsidRPr="00D06A8E">
              <w:rPr>
                <w:sz w:val="22"/>
                <w:szCs w:val="22"/>
              </w:rPr>
              <w:t xml:space="preserve">до 320 уч.  </w:t>
            </w:r>
          </w:p>
        </w:tc>
        <w:tc>
          <w:tcPr>
            <w:tcW w:w="1080" w:type="dxa"/>
          </w:tcPr>
          <w:p w:rsidR="004D72CD" w:rsidRPr="00D06A8E" w:rsidRDefault="004D72CD" w:rsidP="00D06A8E">
            <w:r w:rsidRPr="00D06A8E">
              <w:rPr>
                <w:sz w:val="22"/>
                <w:szCs w:val="22"/>
              </w:rPr>
              <w:t>до 350 уч-с</w:t>
            </w:r>
          </w:p>
        </w:tc>
        <w:tc>
          <w:tcPr>
            <w:tcW w:w="1080" w:type="dxa"/>
          </w:tcPr>
          <w:p w:rsidR="004D72CD" w:rsidRPr="00D06A8E" w:rsidRDefault="004D72CD" w:rsidP="00843201">
            <w:r w:rsidRPr="00D06A8E">
              <w:rPr>
                <w:sz w:val="22"/>
                <w:szCs w:val="22"/>
              </w:rPr>
              <w:t>до 3</w:t>
            </w:r>
            <w:r>
              <w:rPr>
                <w:sz w:val="22"/>
                <w:szCs w:val="22"/>
              </w:rPr>
              <w:t>7</w:t>
            </w:r>
            <w:r w:rsidRPr="00D06A8E">
              <w:rPr>
                <w:sz w:val="22"/>
                <w:szCs w:val="22"/>
              </w:rPr>
              <w:t>0 уч-с</w:t>
            </w:r>
          </w:p>
        </w:tc>
      </w:tr>
      <w:tr w:rsidR="004D72CD" w:rsidRPr="00D06A8E" w:rsidTr="00F22429">
        <w:tc>
          <w:tcPr>
            <w:tcW w:w="568" w:type="dxa"/>
          </w:tcPr>
          <w:p w:rsidR="004D72CD" w:rsidRPr="00D06A8E" w:rsidRDefault="004D72CD" w:rsidP="00D06A8E">
            <w:r w:rsidRPr="00D06A8E">
              <w:rPr>
                <w:sz w:val="22"/>
                <w:szCs w:val="22"/>
              </w:rPr>
              <w:t>14</w:t>
            </w:r>
          </w:p>
        </w:tc>
        <w:tc>
          <w:tcPr>
            <w:tcW w:w="3381" w:type="dxa"/>
          </w:tcPr>
          <w:p w:rsidR="004D72CD" w:rsidRPr="00D06A8E" w:rsidRDefault="004D72CD" w:rsidP="00D06A8E">
            <w:r w:rsidRPr="00D06A8E">
              <w:rPr>
                <w:sz w:val="22"/>
                <w:szCs w:val="22"/>
              </w:rPr>
              <w:t>Охват детей и подростков девиантного поведения  дополнительным образованием (предупреждение   безнадзорности,    правонарушений   среди   несовершеннолетних   посредством дополнительного  образования) от числа учащихся, состоящих на учёте в ОДН.</w:t>
            </w:r>
          </w:p>
        </w:tc>
        <w:tc>
          <w:tcPr>
            <w:tcW w:w="720" w:type="dxa"/>
          </w:tcPr>
          <w:p w:rsidR="004D72CD" w:rsidRPr="00D06A8E" w:rsidRDefault="004D72CD" w:rsidP="00D06A8E">
            <w:r w:rsidRPr="00D06A8E">
              <w:rPr>
                <w:sz w:val="22"/>
                <w:szCs w:val="22"/>
              </w:rPr>
              <w:t>%</w:t>
            </w:r>
          </w:p>
        </w:tc>
        <w:tc>
          <w:tcPr>
            <w:tcW w:w="1440" w:type="dxa"/>
          </w:tcPr>
          <w:p w:rsidR="004D72CD" w:rsidRPr="00D06A8E" w:rsidRDefault="004D72CD" w:rsidP="00D06A8E">
            <w:r w:rsidRPr="00D06A8E">
              <w:rPr>
                <w:sz w:val="22"/>
                <w:szCs w:val="22"/>
              </w:rPr>
              <w:t>4%</w:t>
            </w:r>
          </w:p>
        </w:tc>
        <w:tc>
          <w:tcPr>
            <w:tcW w:w="1080" w:type="dxa"/>
          </w:tcPr>
          <w:p w:rsidR="004D72CD" w:rsidRPr="00D06A8E" w:rsidRDefault="004D72CD" w:rsidP="00D06A8E">
            <w:r w:rsidRPr="00D06A8E">
              <w:rPr>
                <w:sz w:val="22"/>
                <w:szCs w:val="22"/>
              </w:rPr>
              <w:t>10%</w:t>
            </w:r>
          </w:p>
        </w:tc>
        <w:tc>
          <w:tcPr>
            <w:tcW w:w="1080" w:type="dxa"/>
          </w:tcPr>
          <w:p w:rsidR="004D72CD" w:rsidRPr="00D06A8E" w:rsidRDefault="004D72CD" w:rsidP="00D06A8E">
            <w:r w:rsidRPr="00D06A8E">
              <w:rPr>
                <w:sz w:val="22"/>
                <w:szCs w:val="22"/>
              </w:rPr>
              <w:t>20%</w:t>
            </w:r>
          </w:p>
        </w:tc>
        <w:tc>
          <w:tcPr>
            <w:tcW w:w="1080" w:type="dxa"/>
          </w:tcPr>
          <w:p w:rsidR="004D72CD" w:rsidRPr="00D06A8E" w:rsidRDefault="004D72CD" w:rsidP="00D06A8E">
            <w:r w:rsidRPr="00D06A8E">
              <w:rPr>
                <w:sz w:val="22"/>
                <w:szCs w:val="22"/>
              </w:rPr>
              <w:t>20-25%</w:t>
            </w:r>
          </w:p>
        </w:tc>
        <w:tc>
          <w:tcPr>
            <w:tcW w:w="1080" w:type="dxa"/>
          </w:tcPr>
          <w:p w:rsidR="004D72CD" w:rsidRPr="00D06A8E" w:rsidRDefault="004D72CD" w:rsidP="00843201">
            <w:r>
              <w:rPr>
                <w:sz w:val="22"/>
                <w:szCs w:val="22"/>
              </w:rPr>
              <w:t xml:space="preserve">От </w:t>
            </w:r>
            <w:r w:rsidRPr="00D06A8E">
              <w:rPr>
                <w:sz w:val="22"/>
                <w:szCs w:val="22"/>
              </w:rPr>
              <w:t>25%</w:t>
            </w:r>
          </w:p>
        </w:tc>
      </w:tr>
      <w:tr w:rsidR="004D72CD" w:rsidRPr="00D06A8E" w:rsidTr="00F22429">
        <w:tc>
          <w:tcPr>
            <w:tcW w:w="568" w:type="dxa"/>
          </w:tcPr>
          <w:p w:rsidR="004D72CD" w:rsidRPr="00D06A8E" w:rsidRDefault="004D72CD" w:rsidP="00D06A8E">
            <w:r w:rsidRPr="00D06A8E">
              <w:rPr>
                <w:sz w:val="22"/>
                <w:szCs w:val="22"/>
              </w:rPr>
              <w:t>16</w:t>
            </w:r>
          </w:p>
        </w:tc>
        <w:tc>
          <w:tcPr>
            <w:tcW w:w="3381" w:type="dxa"/>
          </w:tcPr>
          <w:p w:rsidR="004D72CD" w:rsidRPr="00D06A8E" w:rsidRDefault="004D72CD" w:rsidP="00D06A8E">
            <w:r w:rsidRPr="00D06A8E">
              <w:rPr>
                <w:sz w:val="22"/>
                <w:szCs w:val="22"/>
              </w:rPr>
              <w:t>Количество педагогов дополнительного образования, обученных компьютерной грамотности</w:t>
            </w:r>
          </w:p>
        </w:tc>
        <w:tc>
          <w:tcPr>
            <w:tcW w:w="720" w:type="dxa"/>
          </w:tcPr>
          <w:p w:rsidR="004D72CD" w:rsidRPr="00D06A8E" w:rsidRDefault="004D72CD" w:rsidP="00D06A8E">
            <w:r w:rsidRPr="00D06A8E">
              <w:rPr>
                <w:sz w:val="22"/>
                <w:szCs w:val="22"/>
              </w:rPr>
              <w:t>%</w:t>
            </w:r>
          </w:p>
        </w:tc>
        <w:tc>
          <w:tcPr>
            <w:tcW w:w="1440" w:type="dxa"/>
          </w:tcPr>
          <w:p w:rsidR="004D72CD" w:rsidRPr="00D06A8E" w:rsidRDefault="004D72CD" w:rsidP="00D06A8E">
            <w:r w:rsidRPr="00D06A8E">
              <w:rPr>
                <w:sz w:val="22"/>
                <w:szCs w:val="22"/>
              </w:rPr>
              <w:t>100%</w:t>
            </w:r>
          </w:p>
        </w:tc>
        <w:tc>
          <w:tcPr>
            <w:tcW w:w="1080" w:type="dxa"/>
          </w:tcPr>
          <w:p w:rsidR="004D72CD" w:rsidRPr="00D06A8E" w:rsidRDefault="004D72CD" w:rsidP="00D06A8E">
            <w:r w:rsidRPr="00D06A8E">
              <w:rPr>
                <w:sz w:val="22"/>
                <w:szCs w:val="22"/>
              </w:rPr>
              <w:t>100%</w:t>
            </w:r>
          </w:p>
        </w:tc>
        <w:tc>
          <w:tcPr>
            <w:tcW w:w="1080" w:type="dxa"/>
          </w:tcPr>
          <w:p w:rsidR="004D72CD" w:rsidRPr="00D06A8E" w:rsidRDefault="004D72CD" w:rsidP="00D06A8E">
            <w:r w:rsidRPr="00D06A8E">
              <w:rPr>
                <w:sz w:val="22"/>
                <w:szCs w:val="22"/>
              </w:rPr>
              <w:t>100%</w:t>
            </w:r>
          </w:p>
        </w:tc>
        <w:tc>
          <w:tcPr>
            <w:tcW w:w="1080" w:type="dxa"/>
          </w:tcPr>
          <w:p w:rsidR="004D72CD" w:rsidRPr="00D06A8E" w:rsidRDefault="004D72CD" w:rsidP="00D06A8E">
            <w:r w:rsidRPr="00D06A8E">
              <w:rPr>
                <w:sz w:val="22"/>
                <w:szCs w:val="22"/>
              </w:rPr>
              <w:t>100%</w:t>
            </w:r>
          </w:p>
        </w:tc>
        <w:tc>
          <w:tcPr>
            <w:tcW w:w="1080" w:type="dxa"/>
          </w:tcPr>
          <w:p w:rsidR="004D72CD" w:rsidRPr="00D06A8E" w:rsidRDefault="004D72CD" w:rsidP="00843201">
            <w:r w:rsidRPr="00D06A8E">
              <w:rPr>
                <w:sz w:val="22"/>
                <w:szCs w:val="22"/>
              </w:rPr>
              <w:t>100%</w:t>
            </w:r>
          </w:p>
        </w:tc>
      </w:tr>
      <w:tr w:rsidR="004D72CD" w:rsidRPr="00D06A8E" w:rsidTr="00F22429">
        <w:tc>
          <w:tcPr>
            <w:tcW w:w="568" w:type="dxa"/>
          </w:tcPr>
          <w:p w:rsidR="004D72CD" w:rsidRPr="00D06A8E" w:rsidRDefault="004D72CD" w:rsidP="00D06A8E">
            <w:r w:rsidRPr="00D06A8E">
              <w:rPr>
                <w:sz w:val="22"/>
                <w:szCs w:val="22"/>
              </w:rPr>
              <w:t>17.</w:t>
            </w:r>
          </w:p>
        </w:tc>
        <w:tc>
          <w:tcPr>
            <w:tcW w:w="3381" w:type="dxa"/>
          </w:tcPr>
          <w:p w:rsidR="004D72CD" w:rsidRPr="00D06A8E" w:rsidRDefault="004D72CD" w:rsidP="00D06A8E">
            <w:pPr>
              <w:rPr>
                <w:color w:val="000000"/>
                <w:shd w:val="clear" w:color="auto" w:fill="FFFFFF"/>
              </w:rPr>
            </w:pPr>
            <w:r w:rsidRPr="00D06A8E">
              <w:rPr>
                <w:color w:val="000000"/>
                <w:sz w:val="22"/>
                <w:szCs w:val="22"/>
                <w:shd w:val="clear" w:color="auto" w:fill="FFFFFF"/>
              </w:rPr>
              <w:t>Уровень оснащенности  учреждений  д/о компьютерной  техникой,  подключение к   глобальным  информационным сетям; </w:t>
            </w:r>
          </w:p>
        </w:tc>
        <w:tc>
          <w:tcPr>
            <w:tcW w:w="720" w:type="dxa"/>
          </w:tcPr>
          <w:p w:rsidR="004D72CD" w:rsidRPr="00D06A8E" w:rsidRDefault="004D72CD" w:rsidP="00D06A8E">
            <w:r w:rsidRPr="00D06A8E">
              <w:rPr>
                <w:sz w:val="22"/>
                <w:szCs w:val="22"/>
              </w:rPr>
              <w:t>шт</w:t>
            </w:r>
          </w:p>
        </w:tc>
        <w:tc>
          <w:tcPr>
            <w:tcW w:w="1440" w:type="dxa"/>
          </w:tcPr>
          <w:p w:rsidR="004D72CD" w:rsidRPr="00D06A8E" w:rsidRDefault="004D72CD" w:rsidP="00D06A8E">
            <w:r w:rsidRPr="00D06A8E">
              <w:rPr>
                <w:sz w:val="22"/>
                <w:szCs w:val="22"/>
              </w:rPr>
              <w:t>3</w:t>
            </w:r>
          </w:p>
        </w:tc>
        <w:tc>
          <w:tcPr>
            <w:tcW w:w="1080" w:type="dxa"/>
          </w:tcPr>
          <w:p w:rsidR="004D72CD" w:rsidRPr="00D06A8E" w:rsidRDefault="004D72CD" w:rsidP="00D06A8E">
            <w:r w:rsidRPr="00D06A8E">
              <w:rPr>
                <w:sz w:val="22"/>
                <w:szCs w:val="22"/>
              </w:rPr>
              <w:t>3</w:t>
            </w:r>
          </w:p>
        </w:tc>
        <w:tc>
          <w:tcPr>
            <w:tcW w:w="1080" w:type="dxa"/>
          </w:tcPr>
          <w:p w:rsidR="004D72CD" w:rsidRPr="00D06A8E" w:rsidRDefault="004D72CD" w:rsidP="00D06A8E">
            <w:r w:rsidRPr="00D06A8E">
              <w:rPr>
                <w:sz w:val="22"/>
                <w:szCs w:val="22"/>
              </w:rPr>
              <w:t>3</w:t>
            </w:r>
          </w:p>
        </w:tc>
        <w:tc>
          <w:tcPr>
            <w:tcW w:w="1080" w:type="dxa"/>
          </w:tcPr>
          <w:p w:rsidR="004D72CD" w:rsidRPr="00D06A8E" w:rsidRDefault="004D72CD" w:rsidP="00D06A8E">
            <w:r w:rsidRPr="00D06A8E">
              <w:rPr>
                <w:sz w:val="22"/>
                <w:szCs w:val="22"/>
              </w:rPr>
              <w:t>5</w:t>
            </w:r>
          </w:p>
        </w:tc>
        <w:tc>
          <w:tcPr>
            <w:tcW w:w="1080" w:type="dxa"/>
          </w:tcPr>
          <w:p w:rsidR="004D72CD" w:rsidRPr="00D06A8E" w:rsidRDefault="004D72CD" w:rsidP="00843201">
            <w:r w:rsidRPr="00D06A8E">
              <w:rPr>
                <w:sz w:val="22"/>
                <w:szCs w:val="22"/>
              </w:rPr>
              <w:t>5</w:t>
            </w:r>
          </w:p>
        </w:tc>
      </w:tr>
      <w:tr w:rsidR="004D72CD" w:rsidRPr="00D06A8E" w:rsidTr="00F22429">
        <w:tc>
          <w:tcPr>
            <w:tcW w:w="568" w:type="dxa"/>
          </w:tcPr>
          <w:p w:rsidR="004D72CD" w:rsidRPr="00D06A8E" w:rsidRDefault="004D72CD" w:rsidP="00D06A8E">
            <w:r w:rsidRPr="00D06A8E">
              <w:rPr>
                <w:sz w:val="22"/>
                <w:szCs w:val="22"/>
              </w:rPr>
              <w:t>18</w:t>
            </w:r>
          </w:p>
        </w:tc>
        <w:tc>
          <w:tcPr>
            <w:tcW w:w="3381" w:type="dxa"/>
          </w:tcPr>
          <w:p w:rsidR="004D72CD" w:rsidRPr="00D06A8E" w:rsidRDefault="004D72CD" w:rsidP="00D06A8E">
            <w:pPr>
              <w:rPr>
                <w:color w:val="000000"/>
                <w:shd w:val="clear" w:color="auto" w:fill="FFFFFF"/>
              </w:rPr>
            </w:pPr>
            <w:r w:rsidRPr="00D06A8E">
              <w:rPr>
                <w:color w:val="000000"/>
                <w:sz w:val="22"/>
                <w:szCs w:val="22"/>
                <w:shd w:val="clear" w:color="auto" w:fill="FFFFFF"/>
              </w:rPr>
              <w:t>Повышение квалификации и подготовки кадров системы дополнительного образования  детей</w:t>
            </w:r>
          </w:p>
        </w:tc>
        <w:tc>
          <w:tcPr>
            <w:tcW w:w="720" w:type="dxa"/>
          </w:tcPr>
          <w:p w:rsidR="004D72CD" w:rsidRPr="00D06A8E" w:rsidRDefault="004D72CD" w:rsidP="00D06A8E">
            <w:r w:rsidRPr="00D06A8E">
              <w:rPr>
                <w:sz w:val="22"/>
                <w:szCs w:val="22"/>
              </w:rPr>
              <w:t>%</w:t>
            </w:r>
          </w:p>
        </w:tc>
        <w:tc>
          <w:tcPr>
            <w:tcW w:w="1440" w:type="dxa"/>
          </w:tcPr>
          <w:p w:rsidR="004D72CD" w:rsidRPr="00D06A8E" w:rsidRDefault="004D72CD" w:rsidP="00D06A8E">
            <w:r w:rsidRPr="00D06A8E">
              <w:rPr>
                <w:sz w:val="22"/>
                <w:szCs w:val="22"/>
              </w:rPr>
              <w:t>70%</w:t>
            </w:r>
          </w:p>
        </w:tc>
        <w:tc>
          <w:tcPr>
            <w:tcW w:w="1080" w:type="dxa"/>
          </w:tcPr>
          <w:p w:rsidR="004D72CD" w:rsidRPr="00D06A8E" w:rsidRDefault="004D72CD" w:rsidP="00D06A8E">
            <w:r w:rsidRPr="00D06A8E">
              <w:rPr>
                <w:sz w:val="22"/>
                <w:szCs w:val="22"/>
              </w:rPr>
              <w:t>80%</w:t>
            </w:r>
          </w:p>
        </w:tc>
        <w:tc>
          <w:tcPr>
            <w:tcW w:w="1080" w:type="dxa"/>
          </w:tcPr>
          <w:p w:rsidR="004D72CD" w:rsidRPr="00D06A8E" w:rsidRDefault="004D72CD" w:rsidP="00D06A8E">
            <w:r w:rsidRPr="00D06A8E">
              <w:rPr>
                <w:sz w:val="22"/>
                <w:szCs w:val="22"/>
              </w:rPr>
              <w:t>100%</w:t>
            </w:r>
          </w:p>
        </w:tc>
        <w:tc>
          <w:tcPr>
            <w:tcW w:w="1080" w:type="dxa"/>
          </w:tcPr>
          <w:p w:rsidR="004D72CD" w:rsidRPr="00D06A8E" w:rsidRDefault="004D72CD" w:rsidP="00D06A8E">
            <w:r w:rsidRPr="00D06A8E">
              <w:rPr>
                <w:sz w:val="22"/>
                <w:szCs w:val="22"/>
              </w:rPr>
              <w:t>100%</w:t>
            </w:r>
          </w:p>
        </w:tc>
        <w:tc>
          <w:tcPr>
            <w:tcW w:w="1080" w:type="dxa"/>
          </w:tcPr>
          <w:p w:rsidR="004D72CD" w:rsidRPr="00D06A8E" w:rsidRDefault="004D72CD" w:rsidP="00843201">
            <w:r w:rsidRPr="00D06A8E">
              <w:rPr>
                <w:sz w:val="22"/>
                <w:szCs w:val="22"/>
              </w:rPr>
              <w:t>100%</w:t>
            </w:r>
          </w:p>
        </w:tc>
      </w:tr>
      <w:tr w:rsidR="004D72CD" w:rsidRPr="00D06A8E" w:rsidTr="00F22429">
        <w:tc>
          <w:tcPr>
            <w:tcW w:w="568" w:type="dxa"/>
          </w:tcPr>
          <w:p w:rsidR="004D72CD" w:rsidRPr="00D06A8E" w:rsidRDefault="004D72CD" w:rsidP="00D06A8E">
            <w:r w:rsidRPr="00D06A8E">
              <w:rPr>
                <w:sz w:val="22"/>
                <w:szCs w:val="22"/>
              </w:rPr>
              <w:t>19.</w:t>
            </w:r>
          </w:p>
        </w:tc>
        <w:tc>
          <w:tcPr>
            <w:tcW w:w="3381" w:type="dxa"/>
          </w:tcPr>
          <w:p w:rsidR="004D72CD" w:rsidRPr="00D06A8E" w:rsidRDefault="004D72CD" w:rsidP="00D06A8E">
            <w:pPr>
              <w:rPr>
                <w:color w:val="000000"/>
                <w:shd w:val="clear" w:color="auto" w:fill="FFFFFF"/>
              </w:rPr>
            </w:pPr>
            <w:r w:rsidRPr="00D06A8E">
              <w:rPr>
                <w:sz w:val="22"/>
                <w:szCs w:val="22"/>
              </w:rPr>
              <w:t>Удельный вес численности молодых педагогов в возрасте до 30 лет в ГОУ МОУ доп. образования</w:t>
            </w:r>
          </w:p>
        </w:tc>
        <w:tc>
          <w:tcPr>
            <w:tcW w:w="720" w:type="dxa"/>
          </w:tcPr>
          <w:p w:rsidR="004D72CD" w:rsidRPr="00D06A8E" w:rsidRDefault="004D72CD" w:rsidP="00D06A8E">
            <w:r w:rsidRPr="00D06A8E">
              <w:rPr>
                <w:sz w:val="22"/>
                <w:szCs w:val="22"/>
              </w:rPr>
              <w:t>%</w:t>
            </w:r>
          </w:p>
        </w:tc>
        <w:tc>
          <w:tcPr>
            <w:tcW w:w="1440" w:type="dxa"/>
          </w:tcPr>
          <w:p w:rsidR="004D72CD" w:rsidRPr="00D06A8E" w:rsidRDefault="004D72CD" w:rsidP="00D06A8E">
            <w:r w:rsidRPr="00D06A8E">
              <w:rPr>
                <w:sz w:val="22"/>
                <w:szCs w:val="22"/>
              </w:rPr>
              <w:t>11,5%</w:t>
            </w:r>
          </w:p>
        </w:tc>
        <w:tc>
          <w:tcPr>
            <w:tcW w:w="1080" w:type="dxa"/>
          </w:tcPr>
          <w:p w:rsidR="004D72CD" w:rsidRPr="00D06A8E" w:rsidRDefault="004D72CD" w:rsidP="00D06A8E">
            <w:r w:rsidRPr="00D06A8E">
              <w:rPr>
                <w:sz w:val="22"/>
                <w:szCs w:val="22"/>
              </w:rPr>
              <w:t>15,4%</w:t>
            </w:r>
          </w:p>
        </w:tc>
        <w:tc>
          <w:tcPr>
            <w:tcW w:w="1080" w:type="dxa"/>
          </w:tcPr>
          <w:p w:rsidR="004D72CD" w:rsidRPr="00D06A8E" w:rsidRDefault="004D72CD" w:rsidP="00D06A8E">
            <w:r w:rsidRPr="00D06A8E">
              <w:rPr>
                <w:sz w:val="22"/>
                <w:szCs w:val="22"/>
              </w:rPr>
              <w:t>17,5%</w:t>
            </w:r>
          </w:p>
        </w:tc>
        <w:tc>
          <w:tcPr>
            <w:tcW w:w="1080" w:type="dxa"/>
          </w:tcPr>
          <w:p w:rsidR="004D72CD" w:rsidRPr="00D06A8E" w:rsidRDefault="004D72CD" w:rsidP="00D06A8E">
            <w:r w:rsidRPr="00D06A8E">
              <w:rPr>
                <w:sz w:val="22"/>
                <w:szCs w:val="22"/>
              </w:rPr>
              <w:t>20,5%</w:t>
            </w:r>
          </w:p>
        </w:tc>
        <w:tc>
          <w:tcPr>
            <w:tcW w:w="1080" w:type="dxa"/>
          </w:tcPr>
          <w:p w:rsidR="004D72CD" w:rsidRPr="00D06A8E" w:rsidRDefault="004D72CD" w:rsidP="00843201">
            <w:r>
              <w:rPr>
                <w:sz w:val="22"/>
                <w:szCs w:val="22"/>
              </w:rPr>
              <w:t>27</w:t>
            </w:r>
            <w:r w:rsidRPr="00D06A8E">
              <w:rPr>
                <w:sz w:val="22"/>
                <w:szCs w:val="22"/>
              </w:rPr>
              <w:t>%</w:t>
            </w:r>
          </w:p>
        </w:tc>
      </w:tr>
    </w:tbl>
    <w:p w:rsidR="004D72CD" w:rsidRPr="00D06A8E" w:rsidRDefault="004D72CD" w:rsidP="00D06A8E">
      <w:pPr>
        <w:rPr>
          <w:color w:val="000000"/>
        </w:rPr>
      </w:pPr>
    </w:p>
    <w:p w:rsidR="004D72CD" w:rsidRDefault="004D72CD" w:rsidP="00F40A67">
      <w:pPr>
        <w:jc w:val="center"/>
        <w:rPr>
          <w:b/>
          <w:sz w:val="28"/>
          <w:szCs w:val="28"/>
        </w:rPr>
      </w:pPr>
    </w:p>
    <w:p w:rsidR="004D72CD" w:rsidRDefault="004D72CD" w:rsidP="00F40A67">
      <w:pPr>
        <w:jc w:val="center"/>
        <w:rPr>
          <w:b/>
          <w:sz w:val="28"/>
          <w:szCs w:val="28"/>
        </w:rPr>
      </w:pPr>
    </w:p>
    <w:p w:rsidR="004D72CD" w:rsidRDefault="004D72CD" w:rsidP="00F40A67">
      <w:pPr>
        <w:jc w:val="center"/>
        <w:rPr>
          <w:b/>
          <w:sz w:val="28"/>
          <w:szCs w:val="28"/>
        </w:rPr>
      </w:pPr>
    </w:p>
    <w:p w:rsidR="004D72CD" w:rsidRDefault="004D72CD" w:rsidP="00F40A67">
      <w:pPr>
        <w:jc w:val="center"/>
        <w:rPr>
          <w:b/>
          <w:sz w:val="28"/>
          <w:szCs w:val="28"/>
        </w:rPr>
      </w:pPr>
    </w:p>
    <w:p w:rsidR="004D72CD" w:rsidRDefault="004D72CD" w:rsidP="00F40A67">
      <w:pPr>
        <w:jc w:val="center"/>
        <w:rPr>
          <w:b/>
          <w:sz w:val="28"/>
          <w:szCs w:val="28"/>
        </w:rPr>
      </w:pPr>
    </w:p>
    <w:p w:rsidR="004D72CD" w:rsidRDefault="004D72CD" w:rsidP="00F40A67">
      <w:pPr>
        <w:jc w:val="center"/>
        <w:rPr>
          <w:b/>
          <w:sz w:val="28"/>
          <w:szCs w:val="28"/>
        </w:rPr>
      </w:pPr>
      <w:r>
        <w:rPr>
          <w:b/>
          <w:sz w:val="28"/>
          <w:szCs w:val="28"/>
        </w:rPr>
        <w:lastRenderedPageBreak/>
        <w:t>Глава 10.</w:t>
      </w:r>
    </w:p>
    <w:p w:rsidR="004D72CD" w:rsidRPr="007F3571" w:rsidRDefault="004D72CD" w:rsidP="00410FEF">
      <w:pPr>
        <w:spacing w:after="200" w:line="276" w:lineRule="auto"/>
        <w:jc w:val="center"/>
        <w:rPr>
          <w:b/>
          <w:sz w:val="28"/>
          <w:szCs w:val="28"/>
        </w:rPr>
      </w:pPr>
      <w:r w:rsidRPr="007F3571">
        <w:rPr>
          <w:b/>
          <w:sz w:val="28"/>
          <w:szCs w:val="28"/>
        </w:rPr>
        <w:t>По</w:t>
      </w:r>
      <w:r>
        <w:rPr>
          <w:b/>
          <w:sz w:val="28"/>
          <w:szCs w:val="28"/>
        </w:rPr>
        <w:t>д</w:t>
      </w:r>
      <w:r w:rsidRPr="007F3571">
        <w:rPr>
          <w:b/>
          <w:sz w:val="28"/>
          <w:szCs w:val="28"/>
        </w:rPr>
        <w:t>программа</w:t>
      </w:r>
      <w:r>
        <w:rPr>
          <w:b/>
          <w:sz w:val="28"/>
          <w:szCs w:val="28"/>
        </w:rPr>
        <w:t xml:space="preserve"> </w:t>
      </w:r>
      <w:r w:rsidRPr="007F3571">
        <w:rPr>
          <w:b/>
          <w:sz w:val="28"/>
          <w:szCs w:val="28"/>
        </w:rPr>
        <w:t>«Обеспечение реализации муниципальной программы и прочие мероприятия в сфере образования»</w:t>
      </w:r>
    </w:p>
    <w:p w:rsidR="004D72CD" w:rsidRPr="007F3571" w:rsidRDefault="004D72CD" w:rsidP="00410FEF">
      <w:pPr>
        <w:jc w:val="center"/>
        <w:rPr>
          <w:b/>
          <w:bCs/>
          <w:sz w:val="26"/>
          <w:szCs w:val="26"/>
        </w:rPr>
      </w:pPr>
      <w:r w:rsidRPr="007F3571">
        <w:rPr>
          <w:b/>
          <w:bCs/>
          <w:sz w:val="26"/>
          <w:szCs w:val="26"/>
        </w:rPr>
        <w:t xml:space="preserve">Раздел </w:t>
      </w:r>
      <w:r>
        <w:rPr>
          <w:b/>
          <w:bCs/>
          <w:sz w:val="26"/>
          <w:szCs w:val="26"/>
        </w:rPr>
        <w:t>10</w:t>
      </w:r>
      <w:r w:rsidRPr="007F3571">
        <w:rPr>
          <w:b/>
          <w:bCs/>
          <w:sz w:val="26"/>
          <w:szCs w:val="26"/>
        </w:rPr>
        <w:t>.1.</w:t>
      </w:r>
    </w:p>
    <w:p w:rsidR="004D72CD" w:rsidRPr="007F3571" w:rsidRDefault="004D72CD" w:rsidP="00410FEF">
      <w:pPr>
        <w:jc w:val="center"/>
        <w:rPr>
          <w:b/>
          <w:bCs/>
          <w:sz w:val="26"/>
          <w:szCs w:val="26"/>
        </w:rPr>
      </w:pPr>
      <w:r w:rsidRPr="007F3571">
        <w:rPr>
          <w:b/>
          <w:bCs/>
          <w:sz w:val="26"/>
          <w:szCs w:val="26"/>
        </w:rPr>
        <w:t>Паспорт подпрограммы.</w:t>
      </w:r>
    </w:p>
    <w:p w:rsidR="004D72CD" w:rsidRPr="00BB5DA6" w:rsidRDefault="004D72CD" w:rsidP="00410FEF">
      <w:pPr>
        <w:jc w:val="center"/>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9"/>
        <w:gridCol w:w="6864"/>
      </w:tblGrid>
      <w:tr w:rsidR="004D72CD" w:rsidRPr="00202B57" w:rsidTr="00410FEF">
        <w:tc>
          <w:tcPr>
            <w:tcW w:w="3687" w:type="dxa"/>
            <w:vAlign w:val="center"/>
          </w:tcPr>
          <w:p w:rsidR="004D72CD" w:rsidRPr="005B1E19" w:rsidRDefault="004D72CD" w:rsidP="00410FEF">
            <w:pPr>
              <w:widowControl w:val="0"/>
              <w:spacing w:before="60" w:after="60"/>
              <w:rPr>
                <w:lang w:eastAsia="en-US"/>
              </w:rPr>
            </w:pPr>
            <w:r w:rsidRPr="005B1E19">
              <w:rPr>
                <w:lang w:eastAsia="en-US"/>
              </w:rPr>
              <w:t xml:space="preserve">Наименование подпрограммы </w:t>
            </w:r>
            <w:r w:rsidRPr="00707932">
              <w:t xml:space="preserve">муниципальной </w:t>
            </w:r>
            <w:r w:rsidRPr="005B1E19">
              <w:rPr>
                <w:lang w:eastAsia="en-US"/>
              </w:rPr>
              <w:t>программы</w:t>
            </w:r>
          </w:p>
        </w:tc>
        <w:tc>
          <w:tcPr>
            <w:tcW w:w="6236" w:type="dxa"/>
            <w:vAlign w:val="center"/>
          </w:tcPr>
          <w:p w:rsidR="004D72CD" w:rsidRPr="00BF31B8" w:rsidRDefault="004D72CD" w:rsidP="00410FEF">
            <w:pPr>
              <w:rPr>
                <w:lang w:eastAsia="en-US"/>
              </w:rPr>
            </w:pPr>
            <w:r w:rsidRPr="00BF31B8">
              <w:rPr>
                <w:bCs/>
              </w:rPr>
              <w:t>«</w:t>
            </w:r>
            <w:r>
              <w:rPr>
                <w:bCs/>
              </w:rPr>
              <w:t>О</w:t>
            </w:r>
            <w:r w:rsidRPr="00BF31B8">
              <w:rPr>
                <w:bCs/>
              </w:rPr>
              <w:t xml:space="preserve">беспечение реализации муниципальной программы и прочие мероприятия в сфере образования» на </w:t>
            </w:r>
            <w:r>
              <w:rPr>
                <w:bCs/>
              </w:rPr>
              <w:t>2014-2017</w:t>
            </w:r>
            <w:r w:rsidRPr="00BF31B8">
              <w:rPr>
                <w:bCs/>
              </w:rPr>
              <w:t xml:space="preserve"> годы</w:t>
            </w:r>
          </w:p>
        </w:tc>
      </w:tr>
      <w:tr w:rsidR="004D72CD" w:rsidRPr="00202B57" w:rsidTr="00410FEF">
        <w:tc>
          <w:tcPr>
            <w:tcW w:w="3687" w:type="dxa"/>
          </w:tcPr>
          <w:p w:rsidR="004D72CD" w:rsidRPr="005B1E19" w:rsidRDefault="004D72CD" w:rsidP="00410FEF">
            <w:r>
              <w:t xml:space="preserve">Ответственные исполнители </w:t>
            </w:r>
            <w:r w:rsidRPr="005B1E19">
              <w:rPr>
                <w:lang w:eastAsia="en-US"/>
              </w:rPr>
              <w:t>подпрограммы</w:t>
            </w:r>
          </w:p>
        </w:tc>
        <w:tc>
          <w:tcPr>
            <w:tcW w:w="6236" w:type="dxa"/>
            <w:vAlign w:val="center"/>
          </w:tcPr>
          <w:p w:rsidR="004D72CD" w:rsidRDefault="004D72CD" w:rsidP="00410FEF">
            <w:pPr>
              <w:widowControl w:val="0"/>
              <w:spacing w:before="60" w:after="60"/>
              <w:ind w:hanging="14"/>
              <w:outlineLvl w:val="4"/>
              <w:rPr>
                <w:bCs/>
              </w:rPr>
            </w:pPr>
            <w:r>
              <w:rPr>
                <w:szCs w:val="28"/>
              </w:rPr>
              <w:t>Муниципальное учреждение</w:t>
            </w:r>
            <w:r>
              <w:rPr>
                <w:lang w:eastAsia="en-US"/>
              </w:rPr>
              <w:t xml:space="preserve"> Департамент </w:t>
            </w:r>
            <w:r w:rsidRPr="005B1E19">
              <w:rPr>
                <w:bCs/>
              </w:rPr>
              <w:t>образования администрации Нижнеилимского муниципального района</w:t>
            </w:r>
            <w:r>
              <w:rPr>
                <w:bCs/>
              </w:rPr>
              <w:t>,</w:t>
            </w:r>
          </w:p>
          <w:p w:rsidR="004D72CD" w:rsidRPr="005B1E19" w:rsidRDefault="004D72CD" w:rsidP="00410FEF">
            <w:pPr>
              <w:widowControl w:val="0"/>
              <w:spacing w:before="60" w:after="60"/>
              <w:ind w:hanging="14"/>
              <w:outlineLvl w:val="4"/>
              <w:rPr>
                <w:b/>
                <w:lang w:eastAsia="en-US"/>
              </w:rPr>
            </w:pPr>
            <w:r w:rsidRPr="00D06A8E">
              <w:rPr>
                <w:color w:val="000000"/>
              </w:rPr>
              <w:t>М</w:t>
            </w:r>
            <w:r>
              <w:rPr>
                <w:color w:val="000000"/>
              </w:rPr>
              <w:t>униципальное казенное учреждение</w:t>
            </w:r>
            <w:r w:rsidRPr="00D06A8E">
              <w:rPr>
                <w:color w:val="000000"/>
              </w:rPr>
              <w:t xml:space="preserve">  </w:t>
            </w:r>
            <w:r>
              <w:rPr>
                <w:bCs/>
              </w:rPr>
              <w:t xml:space="preserve">«Ресурсный центр» </w:t>
            </w:r>
          </w:p>
        </w:tc>
      </w:tr>
      <w:tr w:rsidR="004D72CD" w:rsidRPr="00202B57" w:rsidTr="00410FEF">
        <w:tc>
          <w:tcPr>
            <w:tcW w:w="3687" w:type="dxa"/>
            <w:vAlign w:val="center"/>
          </w:tcPr>
          <w:p w:rsidR="004D72CD" w:rsidRPr="005B1E19" w:rsidRDefault="004D72CD" w:rsidP="00410FEF">
            <w:r w:rsidRPr="005B1E19">
              <w:t xml:space="preserve">Соисполнители </w:t>
            </w:r>
            <w:r w:rsidRPr="005B1E19">
              <w:rPr>
                <w:lang w:eastAsia="en-US"/>
              </w:rPr>
              <w:t>подпрограммы</w:t>
            </w:r>
          </w:p>
        </w:tc>
        <w:tc>
          <w:tcPr>
            <w:tcW w:w="6236" w:type="dxa"/>
            <w:vAlign w:val="center"/>
          </w:tcPr>
          <w:p w:rsidR="004D72CD" w:rsidRDefault="004D72CD" w:rsidP="00410FEF">
            <w:pPr>
              <w:widowControl w:val="0"/>
              <w:spacing w:before="60" w:after="60"/>
              <w:ind w:hanging="14"/>
              <w:outlineLvl w:val="4"/>
              <w:rPr>
                <w:bCs/>
              </w:rPr>
            </w:pPr>
            <w:r>
              <w:rPr>
                <w:szCs w:val="28"/>
              </w:rPr>
              <w:t>Муниципальное учреждение</w:t>
            </w:r>
            <w:r>
              <w:rPr>
                <w:lang w:eastAsia="en-US"/>
              </w:rPr>
              <w:t xml:space="preserve"> Департамент </w:t>
            </w:r>
            <w:r w:rsidRPr="005B1E19">
              <w:rPr>
                <w:bCs/>
              </w:rPr>
              <w:t>образования администрации Нижнеилимского муниципального района</w:t>
            </w:r>
            <w:r>
              <w:rPr>
                <w:bCs/>
              </w:rPr>
              <w:t>,</w:t>
            </w:r>
          </w:p>
          <w:p w:rsidR="004D72CD" w:rsidRPr="005B1E19" w:rsidRDefault="004D72CD" w:rsidP="00410FEF">
            <w:pPr>
              <w:widowControl w:val="0"/>
              <w:spacing w:before="60" w:after="60"/>
              <w:ind w:hanging="14"/>
              <w:outlineLvl w:val="4"/>
              <w:rPr>
                <w:lang w:eastAsia="en-US"/>
              </w:rPr>
            </w:pPr>
            <w:r w:rsidRPr="00D06A8E">
              <w:rPr>
                <w:color w:val="000000"/>
              </w:rPr>
              <w:t>М</w:t>
            </w:r>
            <w:r>
              <w:rPr>
                <w:color w:val="000000"/>
              </w:rPr>
              <w:t>униципальное казенное учреждение</w:t>
            </w:r>
            <w:r w:rsidRPr="00D06A8E">
              <w:rPr>
                <w:color w:val="000000"/>
              </w:rPr>
              <w:t xml:space="preserve">  </w:t>
            </w:r>
            <w:r>
              <w:rPr>
                <w:bCs/>
              </w:rPr>
              <w:t>«Ресурсный центр»</w:t>
            </w:r>
          </w:p>
        </w:tc>
      </w:tr>
      <w:tr w:rsidR="004D72CD" w:rsidRPr="00202B57" w:rsidTr="00410FEF">
        <w:tc>
          <w:tcPr>
            <w:tcW w:w="3687" w:type="dxa"/>
            <w:vAlign w:val="center"/>
          </w:tcPr>
          <w:p w:rsidR="004D72CD" w:rsidRPr="005B1E19" w:rsidRDefault="004D72CD" w:rsidP="00410FEF">
            <w:r w:rsidRPr="005B1E19">
              <w:t xml:space="preserve">Участники </w:t>
            </w:r>
            <w:r w:rsidRPr="005B1E19">
              <w:rPr>
                <w:lang w:eastAsia="en-US"/>
              </w:rPr>
              <w:t>подпрограммы</w:t>
            </w:r>
          </w:p>
        </w:tc>
        <w:tc>
          <w:tcPr>
            <w:tcW w:w="6236" w:type="dxa"/>
            <w:vAlign w:val="center"/>
          </w:tcPr>
          <w:p w:rsidR="004D72CD" w:rsidRDefault="004D72CD" w:rsidP="00410FEF">
            <w:pPr>
              <w:widowControl w:val="0"/>
              <w:spacing w:before="60" w:after="60"/>
              <w:ind w:hanging="14"/>
              <w:outlineLvl w:val="4"/>
              <w:rPr>
                <w:bCs/>
              </w:rPr>
            </w:pPr>
            <w:r>
              <w:rPr>
                <w:lang w:eastAsia="en-US"/>
              </w:rPr>
              <w:t xml:space="preserve">МУ Департамент </w:t>
            </w:r>
            <w:r w:rsidRPr="005B1E19">
              <w:rPr>
                <w:bCs/>
              </w:rPr>
              <w:t>образования администрации Нижнеилимского муниципального района</w:t>
            </w:r>
            <w:r>
              <w:rPr>
                <w:bCs/>
              </w:rPr>
              <w:t>,</w:t>
            </w:r>
          </w:p>
          <w:p w:rsidR="004D72CD" w:rsidRPr="005B1E19" w:rsidRDefault="004D72CD" w:rsidP="00410FEF">
            <w:pPr>
              <w:widowControl w:val="0"/>
              <w:spacing w:before="60" w:after="60"/>
              <w:ind w:hanging="14"/>
              <w:outlineLvl w:val="4"/>
              <w:rPr>
                <w:lang w:eastAsia="en-US"/>
              </w:rPr>
            </w:pPr>
            <w:r w:rsidRPr="00D06A8E">
              <w:rPr>
                <w:color w:val="000000"/>
              </w:rPr>
              <w:t>М</w:t>
            </w:r>
            <w:r>
              <w:rPr>
                <w:color w:val="000000"/>
              </w:rPr>
              <w:t>униципальное казенное учреждение</w:t>
            </w:r>
            <w:r w:rsidRPr="00D06A8E">
              <w:rPr>
                <w:color w:val="000000"/>
              </w:rPr>
              <w:t xml:space="preserve">  </w:t>
            </w:r>
            <w:r>
              <w:rPr>
                <w:bCs/>
              </w:rPr>
              <w:t xml:space="preserve">«Ресурсный центр» </w:t>
            </w:r>
          </w:p>
        </w:tc>
      </w:tr>
      <w:tr w:rsidR="004D72CD" w:rsidRPr="00202B57" w:rsidTr="00410FEF">
        <w:tc>
          <w:tcPr>
            <w:tcW w:w="3687" w:type="dxa"/>
            <w:vAlign w:val="center"/>
          </w:tcPr>
          <w:p w:rsidR="004D72CD" w:rsidRPr="005B1E19" w:rsidRDefault="004D72CD" w:rsidP="00410FEF">
            <w:r>
              <w:rPr>
                <w:lang w:eastAsia="en-US"/>
              </w:rPr>
              <w:t>Цель</w:t>
            </w:r>
            <w:r w:rsidRPr="000348C0">
              <w:rPr>
                <w:lang w:eastAsia="en-US"/>
              </w:rPr>
              <w:t xml:space="preserve"> подпрограммы</w:t>
            </w:r>
          </w:p>
        </w:tc>
        <w:tc>
          <w:tcPr>
            <w:tcW w:w="6236" w:type="dxa"/>
            <w:vAlign w:val="center"/>
          </w:tcPr>
          <w:p w:rsidR="004D72CD" w:rsidRDefault="004D72CD" w:rsidP="00410FEF">
            <w:pPr>
              <w:widowControl w:val="0"/>
              <w:spacing w:before="60" w:after="60"/>
              <w:ind w:hanging="14"/>
              <w:outlineLvl w:val="4"/>
              <w:rPr>
                <w:lang w:eastAsia="en-US"/>
              </w:rPr>
            </w:pPr>
            <w:r>
              <w:rPr>
                <w:rStyle w:val="apple-style-span"/>
                <w:color w:val="000000"/>
                <w:shd w:val="clear" w:color="auto" w:fill="FFFFFF"/>
              </w:rPr>
              <w:t>О</w:t>
            </w:r>
            <w:r w:rsidRPr="00A72A53">
              <w:rPr>
                <w:rStyle w:val="apple-style-span"/>
                <w:color w:val="000000"/>
                <w:shd w:val="clear" w:color="auto" w:fill="FFFFFF"/>
              </w:rPr>
              <w:t>беспечение</w:t>
            </w:r>
            <w:r>
              <w:rPr>
                <w:rStyle w:val="apple-style-span"/>
                <w:color w:val="000000"/>
                <w:shd w:val="clear" w:color="auto" w:fill="FFFFFF"/>
              </w:rPr>
              <w:t xml:space="preserve"> </w:t>
            </w:r>
            <w:r>
              <w:t xml:space="preserve">функционирования </w:t>
            </w:r>
            <w:r>
              <w:rPr>
                <w:rStyle w:val="apple-style-span"/>
                <w:color w:val="000000"/>
                <w:shd w:val="clear" w:color="auto" w:fill="FFFFFF"/>
              </w:rPr>
              <w:t xml:space="preserve">органа управления образованием и организации по централизованному обслуживанию и обеспечению деятельности муниципальных образовательных учреждений Нижнеилимского района                             </w:t>
            </w:r>
          </w:p>
        </w:tc>
      </w:tr>
      <w:tr w:rsidR="004D72CD" w:rsidRPr="00202B57" w:rsidTr="00410FEF">
        <w:tc>
          <w:tcPr>
            <w:tcW w:w="3687" w:type="dxa"/>
            <w:vAlign w:val="center"/>
          </w:tcPr>
          <w:p w:rsidR="004D72CD" w:rsidRPr="000348C0" w:rsidRDefault="004D72CD" w:rsidP="00410FEF">
            <w:pPr>
              <w:widowControl w:val="0"/>
              <w:spacing w:before="60" w:after="60"/>
              <w:rPr>
                <w:lang w:eastAsia="en-US"/>
              </w:rPr>
            </w:pPr>
            <w:r w:rsidRPr="0017500A">
              <w:rPr>
                <w:lang w:eastAsia="en-US"/>
              </w:rPr>
              <w:t>Задачи подпрограммы</w:t>
            </w:r>
          </w:p>
        </w:tc>
        <w:tc>
          <w:tcPr>
            <w:tcW w:w="6236" w:type="dxa"/>
            <w:vAlign w:val="center"/>
          </w:tcPr>
          <w:p w:rsidR="004D72CD" w:rsidRDefault="004D72CD" w:rsidP="00410FEF">
            <w:pPr>
              <w:widowControl w:val="0"/>
              <w:spacing w:before="60" w:after="60"/>
              <w:ind w:hanging="14"/>
              <w:outlineLvl w:val="4"/>
              <w:rPr>
                <w:rStyle w:val="apple-style-span"/>
                <w:color w:val="000000"/>
                <w:shd w:val="clear" w:color="auto" w:fill="FFFFFF"/>
              </w:rPr>
            </w:pPr>
            <w:r>
              <w:rPr>
                <w:rStyle w:val="apple-style-span"/>
                <w:color w:val="000000"/>
                <w:shd w:val="clear" w:color="auto" w:fill="FFFFFF"/>
              </w:rPr>
              <w:t>1. Обеспечение деятельности исполнителей муниципальной подпрограммы.</w:t>
            </w:r>
          </w:p>
          <w:p w:rsidR="004D72CD" w:rsidRPr="00A72A53" w:rsidRDefault="004D72CD" w:rsidP="00410FEF">
            <w:pPr>
              <w:widowControl w:val="0"/>
              <w:tabs>
                <w:tab w:val="left" w:pos="308"/>
              </w:tabs>
              <w:spacing w:before="60" w:after="60"/>
              <w:outlineLvl w:val="4"/>
              <w:rPr>
                <w:lang w:eastAsia="en-US"/>
              </w:rPr>
            </w:pPr>
            <w:r>
              <w:rPr>
                <w:rStyle w:val="apple-style-span"/>
                <w:color w:val="000000"/>
                <w:shd w:val="clear" w:color="auto" w:fill="FFFFFF"/>
              </w:rPr>
              <w:t xml:space="preserve">2. </w:t>
            </w:r>
            <w:r w:rsidRPr="007922DB">
              <w:rPr>
                <w:rStyle w:val="apple-style-span"/>
                <w:color w:val="000000"/>
                <w:shd w:val="clear" w:color="auto" w:fill="FFFFFF"/>
              </w:rPr>
              <w:t>Информационно-методическое обеспечение деятельности муниципальных образовательных учреждений.</w:t>
            </w:r>
          </w:p>
        </w:tc>
      </w:tr>
      <w:tr w:rsidR="004D72CD" w:rsidRPr="00202B57" w:rsidTr="00410FEF">
        <w:tc>
          <w:tcPr>
            <w:tcW w:w="3687" w:type="dxa"/>
            <w:vAlign w:val="center"/>
          </w:tcPr>
          <w:p w:rsidR="004D72CD" w:rsidRPr="007B2395" w:rsidRDefault="004D72CD" w:rsidP="00410FEF">
            <w:pPr>
              <w:widowControl w:val="0"/>
              <w:spacing w:before="60" w:after="60"/>
              <w:rPr>
                <w:lang w:eastAsia="en-US"/>
              </w:rPr>
            </w:pPr>
            <w:r w:rsidRPr="007B2395">
              <w:t xml:space="preserve">Сроки реализации </w:t>
            </w:r>
            <w:r w:rsidRPr="007B2395">
              <w:rPr>
                <w:lang w:eastAsia="en-US"/>
              </w:rPr>
              <w:t>подпрограммы</w:t>
            </w:r>
          </w:p>
        </w:tc>
        <w:tc>
          <w:tcPr>
            <w:tcW w:w="6236" w:type="dxa"/>
            <w:vAlign w:val="center"/>
          </w:tcPr>
          <w:p w:rsidR="004D72CD" w:rsidRPr="007B2395" w:rsidRDefault="004D72CD" w:rsidP="00410FEF">
            <w:pPr>
              <w:widowControl w:val="0"/>
              <w:spacing w:before="60" w:after="60"/>
              <w:ind w:hanging="14"/>
              <w:outlineLvl w:val="4"/>
              <w:rPr>
                <w:lang w:eastAsia="en-US"/>
              </w:rPr>
            </w:pPr>
            <w:r>
              <w:rPr>
                <w:bCs/>
              </w:rPr>
              <w:t>2014-2017</w:t>
            </w:r>
            <w:r w:rsidRPr="007B2395">
              <w:rPr>
                <w:bCs/>
              </w:rPr>
              <w:t xml:space="preserve"> годы</w:t>
            </w:r>
          </w:p>
        </w:tc>
      </w:tr>
      <w:tr w:rsidR="004D72CD" w:rsidRPr="00202B57" w:rsidTr="00410FEF">
        <w:tc>
          <w:tcPr>
            <w:tcW w:w="3687" w:type="dxa"/>
            <w:vAlign w:val="center"/>
          </w:tcPr>
          <w:p w:rsidR="004D72CD" w:rsidRPr="00F40A67" w:rsidRDefault="004D72CD" w:rsidP="00410FEF">
            <w:pPr>
              <w:widowControl w:val="0"/>
              <w:spacing w:before="60" w:after="60"/>
              <w:rPr>
                <w:lang w:eastAsia="en-US"/>
              </w:rPr>
            </w:pPr>
            <w:r w:rsidRPr="00F40A67">
              <w:rPr>
                <w:lang w:eastAsia="ar-SA"/>
              </w:rPr>
              <w:t xml:space="preserve">Объем и источники </w:t>
            </w:r>
            <w:r w:rsidRPr="00F40A67">
              <w:rPr>
                <w:lang w:eastAsia="en-US"/>
              </w:rPr>
              <w:t>подпрограммы</w:t>
            </w:r>
          </w:p>
        </w:tc>
        <w:tc>
          <w:tcPr>
            <w:tcW w:w="6236" w:type="dxa"/>
            <w:vAlign w:val="center"/>
          </w:tcPr>
          <w:p w:rsidR="004D72CD" w:rsidRPr="001D7635" w:rsidRDefault="004D72CD" w:rsidP="004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3"/>
              <w:jc w:val="both"/>
            </w:pPr>
            <w:r w:rsidRPr="001D7635">
              <w:t xml:space="preserve">Подпрограмма предусматривает финансирование мероприятий в сумме </w:t>
            </w:r>
            <w:r>
              <w:rPr>
                <w:b/>
              </w:rPr>
              <w:t>190 313,7</w:t>
            </w:r>
            <w:r w:rsidRPr="001D7635">
              <w:t xml:space="preserve"> </w:t>
            </w:r>
            <w:r>
              <w:t>тыс. рублей, в том числе по годам:</w:t>
            </w:r>
          </w:p>
          <w:tbl>
            <w:tblPr>
              <w:tblW w:w="6638" w:type="dxa"/>
              <w:tblLook w:val="01E0"/>
            </w:tblPr>
            <w:tblGrid>
              <w:gridCol w:w="1641"/>
              <w:gridCol w:w="916"/>
              <w:gridCol w:w="916"/>
              <w:gridCol w:w="1038"/>
              <w:gridCol w:w="916"/>
              <w:gridCol w:w="1211"/>
            </w:tblGrid>
            <w:tr w:rsidR="004D72CD" w:rsidRPr="00B17ED6" w:rsidTr="00410FEF">
              <w:trPr>
                <w:trHeight w:val="834"/>
              </w:trPr>
              <w:tc>
                <w:tcPr>
                  <w:tcW w:w="1641" w:type="dxa"/>
                  <w:tcBorders>
                    <w:top w:val="single" w:sz="4" w:space="0" w:color="auto"/>
                    <w:left w:val="single" w:sz="4" w:space="0" w:color="auto"/>
                    <w:bottom w:val="single" w:sz="4" w:space="0" w:color="auto"/>
                    <w:right w:val="single" w:sz="4" w:space="0" w:color="auto"/>
                  </w:tcBorders>
                  <w:vAlign w:val="center"/>
                </w:tcPr>
                <w:p w:rsidR="004D72CD" w:rsidRPr="00B17ED6" w:rsidRDefault="004D72CD" w:rsidP="00410FEF">
                  <w:pPr>
                    <w:spacing w:line="240" w:lineRule="exact"/>
                    <w:jc w:val="center"/>
                    <w:rPr>
                      <w:sz w:val="20"/>
                      <w:szCs w:val="20"/>
                    </w:rPr>
                  </w:pPr>
                  <w:r w:rsidRPr="00B17ED6">
                    <w:rPr>
                      <w:sz w:val="20"/>
                      <w:szCs w:val="20"/>
                    </w:rPr>
                    <w:t>По источникам финансирования</w:t>
                  </w:r>
                </w:p>
              </w:tc>
              <w:tc>
                <w:tcPr>
                  <w:tcW w:w="916" w:type="dxa"/>
                  <w:tcBorders>
                    <w:top w:val="single" w:sz="4" w:space="0" w:color="auto"/>
                    <w:left w:val="single" w:sz="4" w:space="0" w:color="auto"/>
                    <w:bottom w:val="single" w:sz="4" w:space="0" w:color="auto"/>
                    <w:right w:val="single" w:sz="4" w:space="0" w:color="auto"/>
                  </w:tcBorders>
                </w:tcPr>
                <w:p w:rsidR="004D72CD" w:rsidRPr="00B17ED6" w:rsidRDefault="004D72CD" w:rsidP="00410FEF">
                  <w:pPr>
                    <w:spacing w:line="240" w:lineRule="exact"/>
                    <w:jc w:val="center"/>
                    <w:rPr>
                      <w:sz w:val="20"/>
                      <w:szCs w:val="20"/>
                    </w:rPr>
                  </w:pPr>
                  <w:r w:rsidRPr="00B17ED6">
                    <w:rPr>
                      <w:sz w:val="20"/>
                      <w:szCs w:val="20"/>
                    </w:rPr>
                    <w:t>2014 год</w:t>
                  </w:r>
                </w:p>
                <w:p w:rsidR="004D72CD" w:rsidRPr="00B17ED6" w:rsidRDefault="004D72CD" w:rsidP="00410FEF">
                  <w:pPr>
                    <w:spacing w:line="240" w:lineRule="exact"/>
                    <w:jc w:val="center"/>
                    <w:rPr>
                      <w:sz w:val="20"/>
                      <w:szCs w:val="20"/>
                    </w:rPr>
                  </w:pPr>
                  <w:r w:rsidRPr="00B17ED6">
                    <w:rPr>
                      <w:sz w:val="20"/>
                      <w:szCs w:val="20"/>
                    </w:rPr>
                    <w:t>тыс. рублей</w:t>
                  </w:r>
                </w:p>
              </w:tc>
              <w:tc>
                <w:tcPr>
                  <w:tcW w:w="916" w:type="dxa"/>
                  <w:tcBorders>
                    <w:top w:val="single" w:sz="4" w:space="0" w:color="auto"/>
                    <w:left w:val="single" w:sz="4" w:space="0" w:color="auto"/>
                    <w:bottom w:val="single" w:sz="4" w:space="0" w:color="auto"/>
                    <w:right w:val="single" w:sz="4" w:space="0" w:color="auto"/>
                  </w:tcBorders>
                </w:tcPr>
                <w:p w:rsidR="004D72CD" w:rsidRPr="00B17ED6" w:rsidRDefault="004D72CD" w:rsidP="00410FEF">
                  <w:pPr>
                    <w:spacing w:line="240" w:lineRule="exact"/>
                    <w:jc w:val="center"/>
                    <w:rPr>
                      <w:sz w:val="20"/>
                      <w:szCs w:val="20"/>
                    </w:rPr>
                  </w:pPr>
                  <w:r w:rsidRPr="00B17ED6">
                    <w:rPr>
                      <w:sz w:val="20"/>
                      <w:szCs w:val="20"/>
                    </w:rPr>
                    <w:t>2015 год</w:t>
                  </w:r>
                </w:p>
                <w:p w:rsidR="004D72CD" w:rsidRPr="00B17ED6" w:rsidRDefault="004D72CD" w:rsidP="00410FEF">
                  <w:pPr>
                    <w:spacing w:line="240" w:lineRule="exact"/>
                    <w:jc w:val="center"/>
                    <w:rPr>
                      <w:sz w:val="20"/>
                      <w:szCs w:val="20"/>
                    </w:rPr>
                  </w:pPr>
                  <w:r w:rsidRPr="00B17ED6">
                    <w:rPr>
                      <w:sz w:val="20"/>
                      <w:szCs w:val="20"/>
                    </w:rPr>
                    <w:t>тыс. рублей</w:t>
                  </w:r>
                </w:p>
              </w:tc>
              <w:tc>
                <w:tcPr>
                  <w:tcW w:w="1044" w:type="dxa"/>
                  <w:tcBorders>
                    <w:top w:val="single" w:sz="4" w:space="0" w:color="auto"/>
                    <w:left w:val="single" w:sz="4" w:space="0" w:color="auto"/>
                    <w:bottom w:val="single" w:sz="4" w:space="0" w:color="auto"/>
                    <w:right w:val="single" w:sz="4" w:space="0" w:color="auto"/>
                  </w:tcBorders>
                </w:tcPr>
                <w:p w:rsidR="004D72CD" w:rsidRPr="00B17ED6" w:rsidRDefault="004D72CD" w:rsidP="00410FEF">
                  <w:pPr>
                    <w:spacing w:line="240" w:lineRule="exact"/>
                    <w:jc w:val="center"/>
                    <w:rPr>
                      <w:sz w:val="20"/>
                      <w:szCs w:val="20"/>
                    </w:rPr>
                  </w:pPr>
                  <w:r w:rsidRPr="00B17ED6">
                    <w:rPr>
                      <w:sz w:val="20"/>
                      <w:szCs w:val="20"/>
                    </w:rPr>
                    <w:t>2016 год</w:t>
                  </w:r>
                </w:p>
                <w:p w:rsidR="004D72CD" w:rsidRPr="00B17ED6" w:rsidRDefault="004D72CD" w:rsidP="00410FEF">
                  <w:pPr>
                    <w:spacing w:line="240" w:lineRule="exact"/>
                    <w:jc w:val="center"/>
                    <w:rPr>
                      <w:sz w:val="20"/>
                      <w:szCs w:val="20"/>
                    </w:rPr>
                  </w:pPr>
                  <w:r w:rsidRPr="00B17ED6">
                    <w:rPr>
                      <w:sz w:val="20"/>
                      <w:szCs w:val="20"/>
                    </w:rPr>
                    <w:t>тыс. рублей</w:t>
                  </w:r>
                </w:p>
              </w:tc>
              <w:tc>
                <w:tcPr>
                  <w:tcW w:w="900" w:type="dxa"/>
                  <w:tcBorders>
                    <w:top w:val="single" w:sz="4" w:space="0" w:color="auto"/>
                    <w:left w:val="single" w:sz="4" w:space="0" w:color="auto"/>
                    <w:bottom w:val="single" w:sz="4" w:space="0" w:color="auto"/>
                    <w:right w:val="single" w:sz="4" w:space="0" w:color="auto"/>
                  </w:tcBorders>
                </w:tcPr>
                <w:p w:rsidR="004D72CD" w:rsidRPr="00B17ED6" w:rsidRDefault="004D72CD" w:rsidP="00410FEF">
                  <w:pPr>
                    <w:spacing w:line="240" w:lineRule="exact"/>
                    <w:jc w:val="center"/>
                    <w:rPr>
                      <w:sz w:val="20"/>
                      <w:szCs w:val="20"/>
                    </w:rPr>
                  </w:pPr>
                  <w:r w:rsidRPr="00B17ED6">
                    <w:rPr>
                      <w:sz w:val="20"/>
                      <w:szCs w:val="20"/>
                    </w:rPr>
                    <w:t>201</w:t>
                  </w:r>
                  <w:r>
                    <w:rPr>
                      <w:sz w:val="20"/>
                      <w:szCs w:val="20"/>
                    </w:rPr>
                    <w:t>7</w:t>
                  </w:r>
                  <w:r w:rsidRPr="00B17ED6">
                    <w:rPr>
                      <w:sz w:val="20"/>
                      <w:szCs w:val="20"/>
                    </w:rPr>
                    <w:t xml:space="preserve"> год</w:t>
                  </w:r>
                </w:p>
                <w:p w:rsidR="004D72CD" w:rsidRPr="00B17ED6" w:rsidRDefault="004D72CD" w:rsidP="00410FEF">
                  <w:pPr>
                    <w:spacing w:line="240" w:lineRule="exact"/>
                    <w:jc w:val="center"/>
                    <w:rPr>
                      <w:sz w:val="20"/>
                      <w:szCs w:val="20"/>
                    </w:rPr>
                  </w:pPr>
                  <w:r w:rsidRPr="00B17ED6">
                    <w:rPr>
                      <w:sz w:val="20"/>
                      <w:szCs w:val="20"/>
                    </w:rPr>
                    <w:t>тыс. рублей</w:t>
                  </w:r>
                </w:p>
              </w:tc>
              <w:tc>
                <w:tcPr>
                  <w:tcW w:w="1221" w:type="dxa"/>
                  <w:tcBorders>
                    <w:top w:val="single" w:sz="4" w:space="0" w:color="auto"/>
                    <w:left w:val="single" w:sz="4" w:space="0" w:color="auto"/>
                    <w:bottom w:val="single" w:sz="4" w:space="0" w:color="auto"/>
                    <w:right w:val="single" w:sz="4" w:space="0" w:color="auto"/>
                  </w:tcBorders>
                </w:tcPr>
                <w:p w:rsidR="004D72CD" w:rsidRPr="00B17ED6" w:rsidRDefault="004D72CD" w:rsidP="00410FEF">
                  <w:pPr>
                    <w:spacing w:line="240" w:lineRule="exact"/>
                    <w:jc w:val="center"/>
                    <w:rPr>
                      <w:sz w:val="20"/>
                      <w:szCs w:val="20"/>
                    </w:rPr>
                  </w:pPr>
                  <w:r w:rsidRPr="00B17ED6">
                    <w:rPr>
                      <w:sz w:val="20"/>
                      <w:szCs w:val="20"/>
                    </w:rPr>
                    <w:t>Всего,</w:t>
                  </w:r>
                </w:p>
                <w:p w:rsidR="004D72CD" w:rsidRPr="00B17ED6" w:rsidRDefault="004D72CD" w:rsidP="00410FEF">
                  <w:pPr>
                    <w:spacing w:line="240" w:lineRule="exact"/>
                    <w:jc w:val="center"/>
                    <w:rPr>
                      <w:sz w:val="20"/>
                      <w:szCs w:val="20"/>
                    </w:rPr>
                  </w:pPr>
                  <w:r w:rsidRPr="00B17ED6">
                    <w:rPr>
                      <w:sz w:val="20"/>
                      <w:szCs w:val="20"/>
                    </w:rPr>
                    <w:t>тыс. рублей</w:t>
                  </w:r>
                </w:p>
              </w:tc>
            </w:tr>
            <w:tr w:rsidR="004D72CD" w:rsidRPr="00B17ED6" w:rsidTr="00410FEF">
              <w:trPr>
                <w:trHeight w:val="306"/>
              </w:trPr>
              <w:tc>
                <w:tcPr>
                  <w:tcW w:w="1641" w:type="dxa"/>
                  <w:tcBorders>
                    <w:top w:val="single" w:sz="4" w:space="0" w:color="auto"/>
                    <w:left w:val="single" w:sz="4" w:space="0" w:color="auto"/>
                    <w:bottom w:val="single" w:sz="4" w:space="0" w:color="auto"/>
                    <w:right w:val="single" w:sz="4" w:space="0" w:color="auto"/>
                  </w:tcBorders>
                  <w:vAlign w:val="center"/>
                </w:tcPr>
                <w:p w:rsidR="004D72CD" w:rsidRPr="00B17ED6" w:rsidRDefault="004D72CD" w:rsidP="00410FEF">
                  <w:pPr>
                    <w:spacing w:line="240" w:lineRule="exact"/>
                    <w:jc w:val="center"/>
                    <w:rPr>
                      <w:sz w:val="20"/>
                      <w:szCs w:val="20"/>
                    </w:rPr>
                  </w:pPr>
                  <w:r w:rsidRPr="00B17ED6">
                    <w:rPr>
                      <w:sz w:val="20"/>
                      <w:szCs w:val="20"/>
                    </w:rPr>
                    <w:t>Местный бюджет</w:t>
                  </w:r>
                </w:p>
              </w:tc>
              <w:tc>
                <w:tcPr>
                  <w:tcW w:w="916" w:type="dxa"/>
                  <w:tcBorders>
                    <w:top w:val="single" w:sz="4" w:space="0" w:color="auto"/>
                    <w:left w:val="single" w:sz="4" w:space="0" w:color="auto"/>
                    <w:bottom w:val="single" w:sz="4" w:space="0" w:color="auto"/>
                    <w:right w:val="single" w:sz="4" w:space="0" w:color="auto"/>
                  </w:tcBorders>
                  <w:vAlign w:val="center"/>
                </w:tcPr>
                <w:p w:rsidR="004D72CD" w:rsidRPr="00B17ED6" w:rsidRDefault="004D72CD" w:rsidP="00410FEF">
                  <w:pPr>
                    <w:jc w:val="center"/>
                    <w:rPr>
                      <w:bCs/>
                      <w:sz w:val="20"/>
                      <w:szCs w:val="20"/>
                    </w:rPr>
                  </w:pPr>
                  <w:r>
                    <w:rPr>
                      <w:bCs/>
                      <w:sz w:val="20"/>
                      <w:szCs w:val="20"/>
                    </w:rPr>
                    <w:t>43 526,8</w:t>
                  </w:r>
                </w:p>
              </w:tc>
              <w:tc>
                <w:tcPr>
                  <w:tcW w:w="916" w:type="dxa"/>
                  <w:tcBorders>
                    <w:top w:val="single" w:sz="4" w:space="0" w:color="auto"/>
                    <w:left w:val="single" w:sz="4" w:space="0" w:color="auto"/>
                    <w:bottom w:val="single" w:sz="4" w:space="0" w:color="auto"/>
                    <w:right w:val="single" w:sz="4" w:space="0" w:color="auto"/>
                  </w:tcBorders>
                  <w:vAlign w:val="center"/>
                </w:tcPr>
                <w:p w:rsidR="004D72CD" w:rsidRPr="00B17ED6" w:rsidRDefault="004D72CD" w:rsidP="00410FEF">
                  <w:pPr>
                    <w:jc w:val="center"/>
                    <w:rPr>
                      <w:bCs/>
                      <w:sz w:val="20"/>
                      <w:szCs w:val="20"/>
                    </w:rPr>
                  </w:pPr>
                  <w:r>
                    <w:rPr>
                      <w:bCs/>
                      <w:sz w:val="20"/>
                      <w:szCs w:val="20"/>
                    </w:rPr>
                    <w:t>48 936,3</w:t>
                  </w:r>
                </w:p>
              </w:tc>
              <w:tc>
                <w:tcPr>
                  <w:tcW w:w="1044" w:type="dxa"/>
                  <w:tcBorders>
                    <w:top w:val="single" w:sz="4" w:space="0" w:color="auto"/>
                    <w:left w:val="single" w:sz="4" w:space="0" w:color="auto"/>
                    <w:bottom w:val="single" w:sz="4" w:space="0" w:color="auto"/>
                    <w:right w:val="single" w:sz="4" w:space="0" w:color="auto"/>
                  </w:tcBorders>
                  <w:vAlign w:val="center"/>
                </w:tcPr>
                <w:p w:rsidR="004D72CD" w:rsidRPr="00B17ED6" w:rsidRDefault="004D72CD" w:rsidP="00410FEF">
                  <w:pPr>
                    <w:jc w:val="center"/>
                    <w:rPr>
                      <w:bCs/>
                      <w:sz w:val="20"/>
                      <w:szCs w:val="20"/>
                    </w:rPr>
                  </w:pPr>
                  <w:r>
                    <w:rPr>
                      <w:bCs/>
                      <w:sz w:val="20"/>
                      <w:szCs w:val="20"/>
                    </w:rPr>
                    <w:t>48 925,3</w:t>
                  </w:r>
                </w:p>
              </w:tc>
              <w:tc>
                <w:tcPr>
                  <w:tcW w:w="900" w:type="dxa"/>
                  <w:tcBorders>
                    <w:top w:val="single" w:sz="4" w:space="0" w:color="auto"/>
                    <w:left w:val="single" w:sz="4" w:space="0" w:color="auto"/>
                    <w:bottom w:val="single" w:sz="4" w:space="0" w:color="auto"/>
                    <w:right w:val="single" w:sz="4" w:space="0" w:color="auto"/>
                  </w:tcBorders>
                  <w:vAlign w:val="center"/>
                </w:tcPr>
                <w:p w:rsidR="004D72CD" w:rsidRPr="00B17ED6" w:rsidRDefault="004D72CD" w:rsidP="00410FEF">
                  <w:pPr>
                    <w:rPr>
                      <w:sz w:val="20"/>
                      <w:szCs w:val="20"/>
                    </w:rPr>
                  </w:pPr>
                  <w:r>
                    <w:rPr>
                      <w:sz w:val="20"/>
                      <w:szCs w:val="20"/>
                    </w:rPr>
                    <w:t>48 925,3</w:t>
                  </w:r>
                </w:p>
              </w:tc>
              <w:tc>
                <w:tcPr>
                  <w:tcW w:w="1221" w:type="dxa"/>
                  <w:tcBorders>
                    <w:top w:val="single" w:sz="4" w:space="0" w:color="auto"/>
                    <w:left w:val="single" w:sz="4" w:space="0" w:color="auto"/>
                    <w:bottom w:val="single" w:sz="4" w:space="0" w:color="auto"/>
                    <w:right w:val="single" w:sz="4" w:space="0" w:color="auto"/>
                  </w:tcBorders>
                  <w:vAlign w:val="center"/>
                </w:tcPr>
                <w:p w:rsidR="004D72CD" w:rsidRPr="00B17ED6" w:rsidRDefault="004D72CD" w:rsidP="00410FEF">
                  <w:pPr>
                    <w:rPr>
                      <w:sz w:val="20"/>
                      <w:szCs w:val="20"/>
                    </w:rPr>
                  </w:pPr>
                  <w:r>
                    <w:rPr>
                      <w:sz w:val="20"/>
                      <w:szCs w:val="20"/>
                    </w:rPr>
                    <w:t>190 313,7</w:t>
                  </w:r>
                </w:p>
              </w:tc>
            </w:tr>
          </w:tbl>
          <w:p w:rsidR="004D72CD" w:rsidRPr="00F40A67" w:rsidRDefault="004D72CD" w:rsidP="00410FEF">
            <w:pPr>
              <w:ind w:left="-14"/>
              <w:jc w:val="both"/>
              <w:rPr>
                <w:lang w:eastAsia="en-US"/>
              </w:rPr>
            </w:pPr>
          </w:p>
        </w:tc>
      </w:tr>
      <w:tr w:rsidR="004D72CD" w:rsidRPr="00DA60CD" w:rsidTr="00410FEF">
        <w:tc>
          <w:tcPr>
            <w:tcW w:w="3687" w:type="dxa"/>
            <w:vAlign w:val="center"/>
          </w:tcPr>
          <w:p w:rsidR="004D72CD" w:rsidRPr="00F4252E" w:rsidRDefault="004D72CD" w:rsidP="00410FEF">
            <w:pPr>
              <w:widowControl w:val="0"/>
              <w:spacing w:before="60" w:after="60"/>
              <w:rPr>
                <w:lang w:eastAsia="en-US"/>
              </w:rPr>
            </w:pPr>
            <w:r w:rsidRPr="00F4252E">
              <w:t xml:space="preserve">Ожидаемые результаты реализации </w:t>
            </w:r>
            <w:r w:rsidRPr="00F4252E">
              <w:rPr>
                <w:lang w:eastAsia="en-US"/>
              </w:rPr>
              <w:t>подпрограммы</w:t>
            </w:r>
          </w:p>
        </w:tc>
        <w:tc>
          <w:tcPr>
            <w:tcW w:w="6236" w:type="dxa"/>
            <w:vAlign w:val="center"/>
          </w:tcPr>
          <w:p w:rsidR="004D72CD" w:rsidRDefault="004D72CD" w:rsidP="00410FEF">
            <w:pPr>
              <w:tabs>
                <w:tab w:val="left" w:pos="993"/>
              </w:tabs>
              <w:jc w:val="both"/>
              <w:rPr>
                <w:rStyle w:val="apple-style-span"/>
                <w:color w:val="000000"/>
                <w:shd w:val="clear" w:color="auto" w:fill="FFFFFF"/>
              </w:rPr>
            </w:pPr>
            <w:r>
              <w:t xml:space="preserve">Эффективная деятельность </w:t>
            </w:r>
            <w:r>
              <w:rPr>
                <w:rStyle w:val="apple-style-span"/>
                <w:color w:val="000000"/>
                <w:shd w:val="clear" w:color="auto" w:fill="FFFFFF"/>
              </w:rPr>
              <w:t xml:space="preserve">органа управления образованием и организации по централизованному обслуживанию и обеспечению деятельности муниципальных образовательных учреждений Нижнеилимского района. </w:t>
            </w:r>
          </w:p>
          <w:p w:rsidR="004D72CD" w:rsidRPr="00493B50" w:rsidRDefault="004D72CD" w:rsidP="00410FEF">
            <w:pPr>
              <w:pStyle w:val="ConsPlusCell"/>
              <w:jc w:val="both"/>
              <w:rPr>
                <w:rFonts w:ascii="Times New Roman" w:hAnsi="Times New Roman" w:cs="Times New Roman"/>
                <w:sz w:val="24"/>
                <w:szCs w:val="24"/>
                <w:lang w:eastAsia="en-US"/>
              </w:rPr>
            </w:pPr>
          </w:p>
        </w:tc>
      </w:tr>
    </w:tbl>
    <w:p w:rsidR="004D72CD" w:rsidRPr="00DA60CD" w:rsidRDefault="004D72CD" w:rsidP="00410FEF">
      <w:pPr>
        <w:autoSpaceDE w:val="0"/>
        <w:autoSpaceDN w:val="0"/>
        <w:adjustRightInd w:val="0"/>
        <w:jc w:val="center"/>
        <w:outlineLvl w:val="0"/>
        <w:rPr>
          <w:b/>
          <w:bCs/>
        </w:rPr>
      </w:pPr>
    </w:p>
    <w:p w:rsidR="004D72CD" w:rsidRPr="007F3571" w:rsidRDefault="004D72CD" w:rsidP="00410FEF">
      <w:pPr>
        <w:autoSpaceDE w:val="0"/>
        <w:autoSpaceDN w:val="0"/>
        <w:adjustRightInd w:val="0"/>
        <w:jc w:val="center"/>
        <w:outlineLvl w:val="0"/>
        <w:rPr>
          <w:b/>
          <w:sz w:val="22"/>
          <w:szCs w:val="22"/>
        </w:rPr>
      </w:pPr>
      <w:r w:rsidRPr="007F3571">
        <w:rPr>
          <w:b/>
          <w:sz w:val="22"/>
          <w:szCs w:val="22"/>
        </w:rPr>
        <w:t xml:space="preserve">РАЗДЕЛ </w:t>
      </w:r>
      <w:r>
        <w:rPr>
          <w:b/>
          <w:sz w:val="22"/>
          <w:szCs w:val="22"/>
        </w:rPr>
        <w:t>10.2</w:t>
      </w:r>
      <w:r w:rsidRPr="007F3571">
        <w:rPr>
          <w:b/>
          <w:sz w:val="22"/>
          <w:szCs w:val="22"/>
        </w:rPr>
        <w:t xml:space="preserve">. ХАРАКТЕРИСТИКА ТЕКУЩЕГО СОСТОЯНИЯ  </w:t>
      </w:r>
    </w:p>
    <w:p w:rsidR="004D72CD" w:rsidRPr="007F3571" w:rsidRDefault="004D72CD" w:rsidP="00410FEF">
      <w:pPr>
        <w:autoSpaceDE w:val="0"/>
        <w:autoSpaceDN w:val="0"/>
        <w:adjustRightInd w:val="0"/>
        <w:jc w:val="center"/>
        <w:outlineLvl w:val="0"/>
        <w:rPr>
          <w:b/>
          <w:bCs/>
          <w:sz w:val="22"/>
          <w:szCs w:val="22"/>
        </w:rPr>
      </w:pPr>
      <w:r w:rsidRPr="007F3571">
        <w:rPr>
          <w:b/>
          <w:sz w:val="22"/>
          <w:szCs w:val="22"/>
        </w:rPr>
        <w:t>СФЕРЫ РЕАЛИЗАЦИИ ПОДПРОГРАММЫ</w:t>
      </w:r>
    </w:p>
    <w:p w:rsidR="004D72CD" w:rsidRPr="00E03726" w:rsidRDefault="004D72CD" w:rsidP="00410FEF">
      <w:pPr>
        <w:widowControl w:val="0"/>
        <w:spacing w:before="60" w:after="60"/>
        <w:ind w:firstLine="709"/>
        <w:jc w:val="both"/>
        <w:outlineLvl w:val="4"/>
        <w:rPr>
          <w:bCs/>
        </w:rPr>
      </w:pPr>
      <w:r>
        <w:lastRenderedPageBreak/>
        <w:t xml:space="preserve">Реализацию районной политики в области образования и управления муниципальными образовательными учреждениями осуществляет </w:t>
      </w:r>
      <w:r w:rsidRPr="00E03726">
        <w:t xml:space="preserve">Муниципальное учреждение </w:t>
      </w:r>
      <w:r w:rsidRPr="00E03726">
        <w:rPr>
          <w:lang w:eastAsia="en-US"/>
        </w:rPr>
        <w:t xml:space="preserve">Департамент </w:t>
      </w:r>
      <w:r w:rsidRPr="00E03726">
        <w:rPr>
          <w:bCs/>
        </w:rPr>
        <w:t xml:space="preserve">образования администрации Нижнеилимского муниципального района. </w:t>
      </w:r>
    </w:p>
    <w:p w:rsidR="004D72CD" w:rsidRPr="00E03726" w:rsidRDefault="004D72CD" w:rsidP="00410FEF">
      <w:pPr>
        <w:widowControl w:val="0"/>
        <w:spacing w:before="60" w:after="60"/>
        <w:ind w:firstLine="709"/>
        <w:jc w:val="both"/>
        <w:outlineLvl w:val="4"/>
        <w:rPr>
          <w:bCs/>
        </w:rPr>
      </w:pPr>
      <w:r>
        <w:rPr>
          <w:bCs/>
        </w:rPr>
        <w:t xml:space="preserve">В своей деятельности Департамент руководствуется Конституцией Российской Федерации, Законом РФ «Об образовании», законами и иными нормативными правовыми актами органов государственной власти Российской Федерации и Иркутской области, органов местного самоуправления администрации Нижнеилимского муниципального района, </w:t>
      </w:r>
      <w:r w:rsidRPr="00E03726">
        <w:rPr>
          <w:bCs/>
        </w:rPr>
        <w:t>положением МУ Департамент образования Нижнеилимского муниципального района.</w:t>
      </w:r>
    </w:p>
    <w:p w:rsidR="004D72CD" w:rsidRDefault="004D72CD" w:rsidP="00410FEF">
      <w:pPr>
        <w:autoSpaceDE w:val="0"/>
        <w:autoSpaceDN w:val="0"/>
        <w:adjustRightInd w:val="0"/>
        <w:ind w:firstLine="708"/>
        <w:jc w:val="both"/>
      </w:pPr>
      <w:r>
        <w:t xml:space="preserve">В целях обеспечения деятельности муниципальных образовательных учреждений Нижнеилимского района существует Муниципальное казенное учреждение «Ресурсный центр». </w:t>
      </w:r>
    </w:p>
    <w:p w:rsidR="004D72CD" w:rsidRDefault="004D72CD" w:rsidP="00410FEF">
      <w:pPr>
        <w:autoSpaceDE w:val="0"/>
        <w:autoSpaceDN w:val="0"/>
        <w:adjustRightInd w:val="0"/>
        <w:ind w:firstLine="708"/>
        <w:jc w:val="both"/>
      </w:pPr>
      <w:r>
        <w:t xml:space="preserve">Муниципальное казенное учреждение «Ресурсный центр» обеспечивает: </w:t>
      </w:r>
    </w:p>
    <w:p w:rsidR="004D72CD" w:rsidRDefault="004D72CD" w:rsidP="00410FEF">
      <w:pPr>
        <w:numPr>
          <w:ilvl w:val="0"/>
          <w:numId w:val="39"/>
        </w:numPr>
        <w:tabs>
          <w:tab w:val="left" w:pos="1134"/>
        </w:tabs>
        <w:autoSpaceDE w:val="0"/>
        <w:autoSpaceDN w:val="0"/>
        <w:adjustRightInd w:val="0"/>
        <w:ind w:left="0" w:firstLine="709"/>
        <w:jc w:val="both"/>
      </w:pPr>
      <w:r>
        <w:t xml:space="preserve">Ведение методической работы образовательных учреждений с руководящими и педагогическими кадрами, организацию инновационной деятельности образовательных учреждений, обобщение опыта работы образовательных учреждений и педагогических работников; </w:t>
      </w:r>
    </w:p>
    <w:p w:rsidR="004D72CD" w:rsidRPr="00E03726" w:rsidRDefault="004D72CD" w:rsidP="00410FEF">
      <w:pPr>
        <w:numPr>
          <w:ilvl w:val="0"/>
          <w:numId w:val="39"/>
        </w:numPr>
        <w:tabs>
          <w:tab w:val="left" w:pos="1134"/>
        </w:tabs>
        <w:autoSpaceDE w:val="0"/>
        <w:autoSpaceDN w:val="0"/>
        <w:adjustRightInd w:val="0"/>
        <w:ind w:left="0" w:firstLine="709"/>
        <w:jc w:val="both"/>
      </w:pPr>
      <w:r w:rsidRPr="00E03726">
        <w:t>Организация профессиональной переподготовки педагогических кадров, дистанционного обучения, использования современных информационных технологий в учебной деятельности;</w:t>
      </w:r>
    </w:p>
    <w:p w:rsidR="004D72CD" w:rsidRPr="008B752C" w:rsidRDefault="004D72CD" w:rsidP="00410FEF">
      <w:pPr>
        <w:numPr>
          <w:ilvl w:val="0"/>
          <w:numId w:val="39"/>
        </w:numPr>
        <w:tabs>
          <w:tab w:val="left" w:pos="1134"/>
        </w:tabs>
        <w:autoSpaceDE w:val="0"/>
        <w:autoSpaceDN w:val="0"/>
        <w:adjustRightInd w:val="0"/>
        <w:ind w:left="0" w:firstLine="709"/>
        <w:jc w:val="both"/>
        <w:rPr>
          <w:rStyle w:val="apple-style-span"/>
        </w:rPr>
      </w:pPr>
      <w:r>
        <w:rPr>
          <w:rStyle w:val="apple-style-span"/>
          <w:color w:val="000000"/>
          <w:shd w:val="clear" w:color="auto" w:fill="FFFFFF"/>
        </w:rPr>
        <w:t>Ведение бухгалтерского учета, бухгалтерское обслуживание;</w:t>
      </w:r>
    </w:p>
    <w:p w:rsidR="004D72CD" w:rsidRPr="008B752C" w:rsidRDefault="004D72CD" w:rsidP="00410FEF">
      <w:pPr>
        <w:numPr>
          <w:ilvl w:val="0"/>
          <w:numId w:val="39"/>
        </w:numPr>
        <w:tabs>
          <w:tab w:val="left" w:pos="1134"/>
        </w:tabs>
        <w:autoSpaceDE w:val="0"/>
        <w:autoSpaceDN w:val="0"/>
        <w:adjustRightInd w:val="0"/>
        <w:ind w:left="0" w:firstLine="709"/>
        <w:jc w:val="both"/>
      </w:pPr>
      <w:r w:rsidRPr="008B752C">
        <w:rPr>
          <w:rStyle w:val="apple-style-span"/>
          <w:color w:val="000000"/>
          <w:shd w:val="clear" w:color="auto" w:fill="FFFFFF"/>
        </w:rPr>
        <w:t xml:space="preserve">Ведение </w:t>
      </w:r>
      <w:r>
        <w:rPr>
          <w:rStyle w:val="apple-style-span"/>
          <w:color w:val="000000"/>
          <w:shd w:val="clear" w:color="auto" w:fill="FFFFFF"/>
        </w:rPr>
        <w:t>финансово-экономической деятельности;</w:t>
      </w:r>
    </w:p>
    <w:p w:rsidR="004D72CD" w:rsidRDefault="004D72CD" w:rsidP="00410FEF">
      <w:pPr>
        <w:numPr>
          <w:ilvl w:val="0"/>
          <w:numId w:val="39"/>
        </w:numPr>
        <w:tabs>
          <w:tab w:val="left" w:pos="1134"/>
        </w:tabs>
        <w:autoSpaceDE w:val="0"/>
        <w:autoSpaceDN w:val="0"/>
        <w:adjustRightInd w:val="0"/>
        <w:ind w:left="0" w:firstLine="709"/>
        <w:jc w:val="both"/>
      </w:pPr>
      <w:r w:rsidRPr="00E03726">
        <w:t>Контроль  исполнения учебных планов, оказание помощи в составлении штатных расписаний, составление тарификационных списков педагогических работников, проведение</w:t>
      </w:r>
      <w:r>
        <w:t xml:space="preserve"> анализа, разработка нормативных документов. Консультирует руководителей образовательных учреждений, в части разработки документов правового характера;</w:t>
      </w:r>
    </w:p>
    <w:p w:rsidR="004D72CD" w:rsidRPr="00D44AED" w:rsidRDefault="004D72CD" w:rsidP="00410FEF">
      <w:pPr>
        <w:numPr>
          <w:ilvl w:val="0"/>
          <w:numId w:val="39"/>
        </w:numPr>
        <w:tabs>
          <w:tab w:val="left" w:pos="1134"/>
        </w:tabs>
        <w:autoSpaceDE w:val="0"/>
        <w:autoSpaceDN w:val="0"/>
        <w:adjustRightInd w:val="0"/>
        <w:ind w:left="0" w:firstLine="709"/>
        <w:jc w:val="both"/>
      </w:pPr>
      <w:r>
        <w:t>Оформление, размещение и анализ муниципального заказа;</w:t>
      </w:r>
    </w:p>
    <w:p w:rsidR="004D72CD" w:rsidRPr="00E03726" w:rsidRDefault="004D72CD" w:rsidP="00410FEF">
      <w:pPr>
        <w:numPr>
          <w:ilvl w:val="0"/>
          <w:numId w:val="39"/>
        </w:numPr>
        <w:tabs>
          <w:tab w:val="left" w:pos="1134"/>
        </w:tabs>
        <w:autoSpaceDE w:val="0"/>
        <w:autoSpaceDN w:val="0"/>
        <w:adjustRightInd w:val="0"/>
        <w:ind w:left="0" w:firstLine="709"/>
        <w:jc w:val="both"/>
      </w:pPr>
      <w:r w:rsidRPr="00E03726">
        <w:t>Осуществление контроля по заключению договоров и муниципальных контрактов на коммунальные услуги, поставку материалов, оборудования и услуг;</w:t>
      </w:r>
    </w:p>
    <w:p w:rsidR="004D72CD" w:rsidRDefault="004D72CD" w:rsidP="00410FEF">
      <w:pPr>
        <w:numPr>
          <w:ilvl w:val="0"/>
          <w:numId w:val="39"/>
        </w:numPr>
        <w:tabs>
          <w:tab w:val="left" w:pos="1134"/>
        </w:tabs>
        <w:autoSpaceDE w:val="0"/>
        <w:autoSpaceDN w:val="0"/>
        <w:adjustRightInd w:val="0"/>
        <w:ind w:left="0" w:firstLine="709"/>
        <w:jc w:val="both"/>
      </w:pPr>
      <w:r>
        <w:t>Организацию текущих и капитальных ремонтов;</w:t>
      </w:r>
    </w:p>
    <w:p w:rsidR="004D72CD" w:rsidRDefault="004D72CD" w:rsidP="00410FEF">
      <w:pPr>
        <w:numPr>
          <w:ilvl w:val="0"/>
          <w:numId w:val="39"/>
        </w:numPr>
        <w:tabs>
          <w:tab w:val="left" w:pos="1134"/>
        </w:tabs>
        <w:autoSpaceDE w:val="0"/>
        <w:autoSpaceDN w:val="0"/>
        <w:adjustRightInd w:val="0"/>
        <w:ind w:left="0" w:firstLine="709"/>
        <w:jc w:val="both"/>
      </w:pPr>
      <w:r>
        <w:t xml:space="preserve">Оценку технического состояния материальной базы учреждений образования, </w:t>
      </w:r>
    </w:p>
    <w:p w:rsidR="004D72CD" w:rsidRPr="00E03726" w:rsidRDefault="004D72CD" w:rsidP="00410FEF">
      <w:pPr>
        <w:numPr>
          <w:ilvl w:val="0"/>
          <w:numId w:val="39"/>
        </w:numPr>
        <w:tabs>
          <w:tab w:val="left" w:pos="1134"/>
        </w:tabs>
        <w:autoSpaceDE w:val="0"/>
        <w:autoSpaceDN w:val="0"/>
        <w:adjustRightInd w:val="0"/>
        <w:ind w:left="0" w:firstLine="709"/>
        <w:jc w:val="both"/>
      </w:pPr>
      <w:r w:rsidRPr="00E03726">
        <w:t>Осуществляет контроль по организации школьного и дошкольного питания;</w:t>
      </w:r>
    </w:p>
    <w:p w:rsidR="004D72CD" w:rsidRPr="00E03726" w:rsidRDefault="004D72CD" w:rsidP="00410FEF">
      <w:pPr>
        <w:numPr>
          <w:ilvl w:val="0"/>
          <w:numId w:val="39"/>
        </w:numPr>
        <w:tabs>
          <w:tab w:val="left" w:pos="1134"/>
        </w:tabs>
        <w:autoSpaceDE w:val="0"/>
        <w:autoSpaceDN w:val="0"/>
        <w:adjustRightInd w:val="0"/>
        <w:ind w:left="0" w:firstLine="709"/>
        <w:jc w:val="both"/>
      </w:pPr>
      <w:r w:rsidRPr="00E03726">
        <w:t>Планирование и контроль  реализации мероприятий по обеспечению безопасности образовательного процесса, в т.ч. пожарной и антитеррористической безопасности. Контроль использования автотранспорта.</w:t>
      </w:r>
    </w:p>
    <w:p w:rsidR="004D72CD" w:rsidRDefault="004D72CD" w:rsidP="00410FEF">
      <w:pPr>
        <w:tabs>
          <w:tab w:val="left" w:pos="709"/>
        </w:tabs>
        <w:autoSpaceDE w:val="0"/>
        <w:autoSpaceDN w:val="0"/>
        <w:adjustRightInd w:val="0"/>
        <w:ind w:firstLine="709"/>
        <w:jc w:val="both"/>
      </w:pPr>
      <w:r>
        <w:t>Обеспечение вышеуказанной деятельности требует финансовых затрат.</w:t>
      </w:r>
    </w:p>
    <w:p w:rsidR="004D72CD" w:rsidRPr="00DA60CD" w:rsidRDefault="004D72CD" w:rsidP="00410FEF">
      <w:pPr>
        <w:autoSpaceDE w:val="0"/>
        <w:autoSpaceDN w:val="0"/>
        <w:adjustRightInd w:val="0"/>
        <w:jc w:val="center"/>
        <w:outlineLvl w:val="0"/>
        <w:rPr>
          <w:b/>
          <w:bCs/>
        </w:rPr>
      </w:pPr>
    </w:p>
    <w:p w:rsidR="004D72CD" w:rsidRPr="007F3571" w:rsidRDefault="004D72CD" w:rsidP="00410FEF">
      <w:pPr>
        <w:tabs>
          <w:tab w:val="left" w:pos="4454"/>
        </w:tabs>
        <w:autoSpaceDE w:val="0"/>
        <w:autoSpaceDN w:val="0"/>
        <w:adjustRightInd w:val="0"/>
        <w:jc w:val="both"/>
        <w:rPr>
          <w:b/>
          <w:sz w:val="22"/>
          <w:szCs w:val="22"/>
        </w:rPr>
      </w:pPr>
      <w:r>
        <w:tab/>
      </w:r>
      <w:r w:rsidRPr="007F3571">
        <w:rPr>
          <w:b/>
          <w:sz w:val="22"/>
          <w:szCs w:val="22"/>
        </w:rPr>
        <w:t xml:space="preserve">РАЗДЕЛ </w:t>
      </w:r>
      <w:r>
        <w:rPr>
          <w:b/>
          <w:sz w:val="22"/>
          <w:szCs w:val="22"/>
        </w:rPr>
        <w:t>10.3</w:t>
      </w:r>
      <w:r w:rsidRPr="007F3571">
        <w:rPr>
          <w:b/>
          <w:sz w:val="22"/>
          <w:szCs w:val="22"/>
        </w:rPr>
        <w:t xml:space="preserve">. </w:t>
      </w:r>
    </w:p>
    <w:p w:rsidR="004D72CD" w:rsidRPr="007F3571" w:rsidRDefault="004D72CD" w:rsidP="00410FEF">
      <w:pPr>
        <w:autoSpaceDE w:val="0"/>
        <w:autoSpaceDN w:val="0"/>
        <w:adjustRightInd w:val="0"/>
        <w:jc w:val="center"/>
        <w:rPr>
          <w:b/>
          <w:sz w:val="22"/>
          <w:szCs w:val="22"/>
        </w:rPr>
      </w:pPr>
      <w:r w:rsidRPr="007F3571">
        <w:rPr>
          <w:b/>
          <w:sz w:val="22"/>
          <w:szCs w:val="22"/>
        </w:rPr>
        <w:t>ЦЕЛЬ И ЗАДАЧИ ПОДПРОГРАММЫ</w:t>
      </w:r>
    </w:p>
    <w:p w:rsidR="004D72CD" w:rsidRDefault="004D72CD" w:rsidP="00410FEF">
      <w:pPr>
        <w:autoSpaceDE w:val="0"/>
        <w:autoSpaceDN w:val="0"/>
        <w:adjustRightInd w:val="0"/>
        <w:jc w:val="center"/>
      </w:pPr>
    </w:p>
    <w:p w:rsidR="004D72CD" w:rsidRDefault="004D72CD" w:rsidP="00410FEF">
      <w:pPr>
        <w:autoSpaceDE w:val="0"/>
        <w:autoSpaceDN w:val="0"/>
        <w:adjustRightInd w:val="0"/>
        <w:ind w:firstLine="720"/>
        <w:jc w:val="both"/>
        <w:rPr>
          <w:rStyle w:val="apple-style-span"/>
          <w:color w:val="000000"/>
          <w:shd w:val="clear" w:color="auto" w:fill="FFFFFF"/>
        </w:rPr>
      </w:pPr>
      <w:r>
        <w:t xml:space="preserve"> Целью подпрограммы является </w:t>
      </w:r>
      <w:r>
        <w:rPr>
          <w:rStyle w:val="apple-style-span"/>
          <w:color w:val="000000"/>
          <w:shd w:val="clear" w:color="auto" w:fill="FFFFFF"/>
        </w:rPr>
        <w:t>о</w:t>
      </w:r>
      <w:r w:rsidRPr="00A72A53">
        <w:rPr>
          <w:rStyle w:val="apple-style-span"/>
          <w:color w:val="000000"/>
          <w:shd w:val="clear" w:color="auto" w:fill="FFFFFF"/>
        </w:rPr>
        <w:t>беспечение</w:t>
      </w:r>
      <w:r>
        <w:rPr>
          <w:rStyle w:val="apple-style-span"/>
          <w:color w:val="000000"/>
          <w:shd w:val="clear" w:color="auto" w:fill="FFFFFF"/>
        </w:rPr>
        <w:t xml:space="preserve"> </w:t>
      </w:r>
      <w:r>
        <w:t xml:space="preserve">функционирования </w:t>
      </w:r>
      <w:r>
        <w:rPr>
          <w:rStyle w:val="apple-style-span"/>
          <w:color w:val="000000"/>
          <w:shd w:val="clear" w:color="auto" w:fill="FFFFFF"/>
        </w:rPr>
        <w:t>органа управления образованием и организации по централизованному обслуживанию и обеспечению деятельности муниципальных образовательных учреждений Нижнеилимского района.</w:t>
      </w:r>
    </w:p>
    <w:p w:rsidR="004D72CD" w:rsidRPr="007922DB" w:rsidRDefault="004D72CD" w:rsidP="00410FEF">
      <w:pPr>
        <w:autoSpaceDE w:val="0"/>
        <w:autoSpaceDN w:val="0"/>
        <w:adjustRightInd w:val="0"/>
        <w:ind w:firstLine="720"/>
        <w:jc w:val="both"/>
      </w:pPr>
      <w:r>
        <w:rPr>
          <w:rStyle w:val="apple-style-span"/>
          <w:color w:val="000000"/>
          <w:shd w:val="clear" w:color="auto" w:fill="FFFFFF"/>
        </w:rPr>
        <w:t>Для достижения цели необходимо обеспечить решение следующих задач:</w:t>
      </w:r>
    </w:p>
    <w:p w:rsidR="004D72CD" w:rsidRDefault="004D72CD" w:rsidP="00410FEF">
      <w:pPr>
        <w:widowControl w:val="0"/>
        <w:numPr>
          <w:ilvl w:val="0"/>
          <w:numId w:val="40"/>
        </w:numPr>
        <w:tabs>
          <w:tab w:val="left" w:pos="308"/>
          <w:tab w:val="left" w:pos="1134"/>
        </w:tabs>
        <w:spacing w:before="60" w:after="60"/>
        <w:ind w:left="0" w:firstLine="709"/>
        <w:jc w:val="both"/>
        <w:outlineLvl w:val="4"/>
        <w:rPr>
          <w:rStyle w:val="apple-style-span"/>
          <w:color w:val="000000"/>
          <w:shd w:val="clear" w:color="auto" w:fill="FFFFFF"/>
        </w:rPr>
      </w:pPr>
      <w:r>
        <w:rPr>
          <w:rStyle w:val="apple-style-span"/>
          <w:color w:val="000000"/>
          <w:shd w:val="clear" w:color="auto" w:fill="FFFFFF"/>
        </w:rPr>
        <w:t xml:space="preserve">  О</w:t>
      </w:r>
      <w:r w:rsidRPr="00671DF2">
        <w:rPr>
          <w:rStyle w:val="apple-style-span"/>
          <w:color w:val="000000"/>
          <w:shd w:val="clear" w:color="auto" w:fill="FFFFFF"/>
        </w:rPr>
        <w:t xml:space="preserve">беспечение деятельности </w:t>
      </w:r>
      <w:r>
        <w:rPr>
          <w:rStyle w:val="apple-style-span"/>
          <w:color w:val="000000"/>
          <w:shd w:val="clear" w:color="auto" w:fill="FFFFFF"/>
        </w:rPr>
        <w:t>исполнителей муниципальной подпрограммы;</w:t>
      </w:r>
    </w:p>
    <w:p w:rsidR="004D72CD" w:rsidRDefault="004D72CD" w:rsidP="00410FEF">
      <w:pPr>
        <w:pStyle w:val="ConsPlusNonformat"/>
        <w:ind w:firstLine="720"/>
        <w:jc w:val="both"/>
        <w:rPr>
          <w:rStyle w:val="apple-style-span"/>
          <w:rFonts w:ascii="Times New Roman" w:hAnsi="Times New Roman"/>
          <w:color w:val="000000"/>
          <w:sz w:val="24"/>
          <w:szCs w:val="24"/>
          <w:shd w:val="clear" w:color="auto" w:fill="FFFFFF"/>
        </w:rPr>
      </w:pPr>
      <w:r>
        <w:rPr>
          <w:rFonts w:ascii="Times New Roman" w:hAnsi="Times New Roman" w:cs="Times New Roman"/>
          <w:sz w:val="24"/>
          <w:szCs w:val="24"/>
        </w:rPr>
        <w:t xml:space="preserve">2. </w:t>
      </w:r>
      <w:r w:rsidRPr="007922DB">
        <w:rPr>
          <w:rStyle w:val="apple-style-span"/>
          <w:rFonts w:ascii="Times New Roman" w:hAnsi="Times New Roman"/>
          <w:color w:val="000000"/>
          <w:sz w:val="24"/>
          <w:szCs w:val="24"/>
          <w:shd w:val="clear" w:color="auto" w:fill="FFFFFF"/>
        </w:rPr>
        <w:t>Информационно-методическое обеспечение деятельности муниципальных образовательных учреждений.</w:t>
      </w:r>
    </w:p>
    <w:p w:rsidR="004D72CD" w:rsidRDefault="004D72CD" w:rsidP="00410FEF">
      <w:pPr>
        <w:pStyle w:val="ConsPlusNonformat"/>
        <w:ind w:firstLine="720"/>
        <w:jc w:val="both"/>
        <w:rPr>
          <w:rFonts w:ascii="Times New Roman" w:hAnsi="Times New Roman" w:cs="Times New Roman"/>
          <w:sz w:val="24"/>
          <w:szCs w:val="24"/>
        </w:rPr>
      </w:pPr>
    </w:p>
    <w:p w:rsidR="004D72CD" w:rsidRPr="00BA0797" w:rsidRDefault="004D72CD" w:rsidP="00410FEF">
      <w:pPr>
        <w:autoSpaceDE w:val="0"/>
        <w:autoSpaceDN w:val="0"/>
        <w:adjustRightInd w:val="0"/>
        <w:ind w:firstLine="680"/>
        <w:jc w:val="both"/>
      </w:pPr>
    </w:p>
    <w:p w:rsidR="004D72CD" w:rsidRPr="007F3571" w:rsidRDefault="004D72CD" w:rsidP="00410FEF">
      <w:pPr>
        <w:autoSpaceDE w:val="0"/>
        <w:autoSpaceDN w:val="0"/>
        <w:adjustRightInd w:val="0"/>
        <w:jc w:val="center"/>
        <w:rPr>
          <w:b/>
          <w:sz w:val="22"/>
          <w:szCs w:val="22"/>
        </w:rPr>
      </w:pPr>
      <w:r w:rsidRPr="007F3571">
        <w:rPr>
          <w:b/>
          <w:sz w:val="22"/>
          <w:szCs w:val="22"/>
        </w:rPr>
        <w:t xml:space="preserve">РАЗДЕЛ </w:t>
      </w:r>
      <w:r>
        <w:rPr>
          <w:b/>
          <w:sz w:val="22"/>
          <w:szCs w:val="22"/>
        </w:rPr>
        <w:t>10.4</w:t>
      </w:r>
      <w:r w:rsidRPr="007F3571">
        <w:rPr>
          <w:b/>
          <w:sz w:val="22"/>
          <w:szCs w:val="22"/>
        </w:rPr>
        <w:t xml:space="preserve">. </w:t>
      </w:r>
    </w:p>
    <w:p w:rsidR="004D72CD" w:rsidRDefault="004D72CD" w:rsidP="00410FEF">
      <w:pPr>
        <w:autoSpaceDE w:val="0"/>
        <w:autoSpaceDN w:val="0"/>
        <w:adjustRightInd w:val="0"/>
        <w:jc w:val="center"/>
      </w:pPr>
      <w:r w:rsidRPr="007F3571">
        <w:rPr>
          <w:b/>
          <w:sz w:val="22"/>
          <w:szCs w:val="22"/>
        </w:rPr>
        <w:t>СИСТЕМА МЕРОПРИЯТИЙ ПОДПРОГРАММЫ</w:t>
      </w:r>
    </w:p>
    <w:p w:rsidR="004D72CD" w:rsidRPr="00653C6E" w:rsidRDefault="004D72CD" w:rsidP="00410FEF">
      <w:pPr>
        <w:autoSpaceDE w:val="0"/>
        <w:autoSpaceDN w:val="0"/>
        <w:adjustRightInd w:val="0"/>
        <w:ind w:firstLine="680"/>
        <w:jc w:val="center"/>
        <w:rPr>
          <w:sz w:val="16"/>
          <w:szCs w:val="16"/>
        </w:rPr>
      </w:pPr>
    </w:p>
    <w:p w:rsidR="004D72CD" w:rsidRDefault="004D72CD" w:rsidP="00410FEF">
      <w:pPr>
        <w:ind w:firstLine="567"/>
        <w:jc w:val="both"/>
      </w:pPr>
      <w:r>
        <w:lastRenderedPageBreak/>
        <w:t>С</w:t>
      </w:r>
      <w:r w:rsidRPr="00BA0797">
        <w:t>истема мероприятий подпрограммы</w:t>
      </w:r>
      <w:r>
        <w:t xml:space="preserve"> представлена в разделе 12.7.</w:t>
      </w:r>
    </w:p>
    <w:p w:rsidR="004D72CD" w:rsidRPr="00237B29" w:rsidRDefault="004D72CD" w:rsidP="00410FEF">
      <w:pPr>
        <w:autoSpaceDE w:val="0"/>
        <w:autoSpaceDN w:val="0"/>
        <w:adjustRightInd w:val="0"/>
        <w:ind w:firstLine="680"/>
      </w:pPr>
    </w:p>
    <w:p w:rsidR="004D72CD" w:rsidRPr="007F3571" w:rsidRDefault="004D72CD" w:rsidP="00410FEF">
      <w:pPr>
        <w:tabs>
          <w:tab w:val="left" w:pos="993"/>
        </w:tabs>
        <w:jc w:val="center"/>
        <w:rPr>
          <w:b/>
          <w:sz w:val="22"/>
          <w:szCs w:val="22"/>
        </w:rPr>
      </w:pPr>
      <w:r w:rsidRPr="00325BDF">
        <w:rPr>
          <w:b/>
          <w:sz w:val="22"/>
          <w:szCs w:val="22"/>
        </w:rPr>
        <w:t>РАЗДЕЛ 1</w:t>
      </w:r>
      <w:r>
        <w:rPr>
          <w:b/>
          <w:sz w:val="22"/>
          <w:szCs w:val="22"/>
        </w:rPr>
        <w:t>0</w:t>
      </w:r>
      <w:r w:rsidRPr="00325BDF">
        <w:rPr>
          <w:b/>
          <w:sz w:val="22"/>
          <w:szCs w:val="22"/>
        </w:rPr>
        <w:t>.5.</w:t>
      </w:r>
    </w:p>
    <w:p w:rsidR="004D72CD" w:rsidRPr="007F3571" w:rsidRDefault="004D72CD" w:rsidP="00410FEF">
      <w:pPr>
        <w:tabs>
          <w:tab w:val="left" w:pos="993"/>
        </w:tabs>
        <w:jc w:val="center"/>
        <w:rPr>
          <w:b/>
          <w:sz w:val="22"/>
          <w:szCs w:val="22"/>
        </w:rPr>
      </w:pPr>
      <w:r w:rsidRPr="007F3571">
        <w:rPr>
          <w:b/>
          <w:sz w:val="22"/>
          <w:szCs w:val="22"/>
        </w:rPr>
        <w:t>ОЖИДАЕМЫЕ РЕЗУЛЬТАТЫ РЕАЛИЗАЦИИ ПОДПРОГРАММЫ.</w:t>
      </w:r>
    </w:p>
    <w:tbl>
      <w:tblPr>
        <w:tblW w:w="10275" w:type="dxa"/>
        <w:tblInd w:w="93" w:type="dxa"/>
        <w:tblLook w:val="0000"/>
      </w:tblPr>
      <w:tblGrid>
        <w:gridCol w:w="756"/>
        <w:gridCol w:w="2679"/>
        <w:gridCol w:w="1458"/>
        <w:gridCol w:w="296"/>
        <w:gridCol w:w="946"/>
        <w:gridCol w:w="1080"/>
        <w:gridCol w:w="1080"/>
        <w:gridCol w:w="1000"/>
        <w:gridCol w:w="980"/>
      </w:tblGrid>
      <w:tr w:rsidR="004D72CD" w:rsidRPr="007F3571" w:rsidTr="00410FEF">
        <w:trPr>
          <w:gridAfter w:val="1"/>
          <w:wAfter w:w="980" w:type="dxa"/>
          <w:trHeight w:val="300"/>
        </w:trPr>
        <w:tc>
          <w:tcPr>
            <w:tcW w:w="9295" w:type="dxa"/>
            <w:gridSpan w:val="8"/>
            <w:tcBorders>
              <w:top w:val="nil"/>
              <w:left w:val="nil"/>
              <w:bottom w:val="nil"/>
              <w:right w:val="nil"/>
            </w:tcBorders>
            <w:noWrap/>
            <w:vAlign w:val="bottom"/>
          </w:tcPr>
          <w:p w:rsidR="004D72CD" w:rsidRPr="007F3571" w:rsidRDefault="004D72CD" w:rsidP="00410FEF">
            <w:pPr>
              <w:ind w:hanging="93"/>
              <w:jc w:val="center"/>
              <w:rPr>
                <w:b/>
                <w:color w:val="000000"/>
              </w:rPr>
            </w:pPr>
            <w:r w:rsidRPr="007F3571">
              <w:rPr>
                <w:b/>
                <w:color w:val="000000"/>
                <w:sz w:val="22"/>
                <w:szCs w:val="22"/>
              </w:rPr>
              <w:t>ПОКАЗАТЕЛИ РЕЗУЛЬТАТИВНОСТИ ПОДПРОГРАММЫ</w:t>
            </w:r>
          </w:p>
        </w:tc>
      </w:tr>
      <w:tr w:rsidR="004D72CD" w:rsidRPr="00C15E37" w:rsidTr="00410FEF">
        <w:trPr>
          <w:gridAfter w:val="1"/>
          <w:wAfter w:w="980" w:type="dxa"/>
          <w:trHeight w:val="75"/>
        </w:trPr>
        <w:tc>
          <w:tcPr>
            <w:tcW w:w="756" w:type="dxa"/>
            <w:tcBorders>
              <w:top w:val="nil"/>
              <w:left w:val="nil"/>
              <w:bottom w:val="single" w:sz="4" w:space="0" w:color="auto"/>
              <w:right w:val="nil"/>
            </w:tcBorders>
            <w:noWrap/>
            <w:vAlign w:val="bottom"/>
          </w:tcPr>
          <w:p w:rsidR="004D72CD" w:rsidRPr="00C15E37" w:rsidRDefault="004D72CD" w:rsidP="00410FEF">
            <w:pPr>
              <w:rPr>
                <w:color w:val="000000"/>
              </w:rPr>
            </w:pPr>
          </w:p>
        </w:tc>
        <w:tc>
          <w:tcPr>
            <w:tcW w:w="2679" w:type="dxa"/>
            <w:tcBorders>
              <w:top w:val="nil"/>
              <w:left w:val="nil"/>
              <w:bottom w:val="single" w:sz="4" w:space="0" w:color="auto"/>
              <w:right w:val="nil"/>
            </w:tcBorders>
            <w:noWrap/>
            <w:vAlign w:val="bottom"/>
          </w:tcPr>
          <w:p w:rsidR="004D72CD" w:rsidRPr="00C15E37" w:rsidRDefault="004D72CD" w:rsidP="00410FEF">
            <w:pPr>
              <w:rPr>
                <w:color w:val="000000"/>
              </w:rPr>
            </w:pPr>
          </w:p>
        </w:tc>
        <w:tc>
          <w:tcPr>
            <w:tcW w:w="1458" w:type="dxa"/>
            <w:tcBorders>
              <w:top w:val="nil"/>
              <w:left w:val="nil"/>
              <w:bottom w:val="single" w:sz="4" w:space="0" w:color="auto"/>
              <w:right w:val="nil"/>
            </w:tcBorders>
            <w:noWrap/>
            <w:vAlign w:val="bottom"/>
          </w:tcPr>
          <w:p w:rsidR="004D72CD" w:rsidRPr="00C15E37" w:rsidRDefault="004D72CD" w:rsidP="00410FEF">
            <w:pPr>
              <w:rPr>
                <w:color w:val="000000"/>
              </w:rPr>
            </w:pPr>
          </w:p>
        </w:tc>
        <w:tc>
          <w:tcPr>
            <w:tcW w:w="1242" w:type="dxa"/>
            <w:gridSpan w:val="2"/>
            <w:tcBorders>
              <w:top w:val="nil"/>
              <w:left w:val="nil"/>
              <w:bottom w:val="single" w:sz="4" w:space="0" w:color="auto"/>
              <w:right w:val="nil"/>
            </w:tcBorders>
            <w:noWrap/>
            <w:vAlign w:val="bottom"/>
          </w:tcPr>
          <w:p w:rsidR="004D72CD" w:rsidRPr="00C15E37" w:rsidRDefault="004D72CD" w:rsidP="00410FEF">
            <w:pPr>
              <w:rPr>
                <w:color w:val="000000"/>
              </w:rPr>
            </w:pPr>
          </w:p>
        </w:tc>
        <w:tc>
          <w:tcPr>
            <w:tcW w:w="1080" w:type="dxa"/>
            <w:tcBorders>
              <w:top w:val="nil"/>
              <w:left w:val="nil"/>
              <w:bottom w:val="single" w:sz="4" w:space="0" w:color="auto"/>
              <w:right w:val="nil"/>
            </w:tcBorders>
            <w:noWrap/>
            <w:vAlign w:val="bottom"/>
          </w:tcPr>
          <w:p w:rsidR="004D72CD" w:rsidRPr="00C15E37" w:rsidRDefault="004D72CD" w:rsidP="00410FEF">
            <w:pPr>
              <w:rPr>
                <w:color w:val="000000"/>
              </w:rPr>
            </w:pPr>
          </w:p>
        </w:tc>
        <w:tc>
          <w:tcPr>
            <w:tcW w:w="1080" w:type="dxa"/>
            <w:tcBorders>
              <w:top w:val="nil"/>
              <w:left w:val="nil"/>
              <w:bottom w:val="single" w:sz="4" w:space="0" w:color="auto"/>
              <w:right w:val="nil"/>
            </w:tcBorders>
            <w:noWrap/>
            <w:vAlign w:val="bottom"/>
          </w:tcPr>
          <w:p w:rsidR="004D72CD" w:rsidRPr="00C15E37" w:rsidRDefault="004D72CD" w:rsidP="00410FEF">
            <w:pPr>
              <w:rPr>
                <w:color w:val="000000"/>
              </w:rPr>
            </w:pPr>
          </w:p>
        </w:tc>
        <w:tc>
          <w:tcPr>
            <w:tcW w:w="1000" w:type="dxa"/>
            <w:tcBorders>
              <w:top w:val="nil"/>
              <w:left w:val="nil"/>
              <w:bottom w:val="single" w:sz="4" w:space="0" w:color="auto"/>
              <w:right w:val="nil"/>
            </w:tcBorders>
            <w:noWrap/>
            <w:vAlign w:val="bottom"/>
          </w:tcPr>
          <w:p w:rsidR="004D72CD" w:rsidRPr="00C15E37" w:rsidRDefault="004D72CD" w:rsidP="00410FEF">
            <w:pPr>
              <w:rPr>
                <w:color w:val="000000"/>
              </w:rPr>
            </w:pPr>
          </w:p>
        </w:tc>
      </w:tr>
      <w:tr w:rsidR="004D72CD" w:rsidRPr="00C15E37" w:rsidTr="00410FEF">
        <w:trPr>
          <w:trHeight w:val="300"/>
        </w:trPr>
        <w:tc>
          <w:tcPr>
            <w:tcW w:w="756" w:type="dxa"/>
            <w:vMerge w:val="restart"/>
            <w:tcBorders>
              <w:top w:val="single" w:sz="4" w:space="0" w:color="auto"/>
              <w:left w:val="single" w:sz="4" w:space="0" w:color="auto"/>
              <w:right w:val="single" w:sz="4" w:space="0" w:color="auto"/>
            </w:tcBorders>
            <w:vAlign w:val="center"/>
          </w:tcPr>
          <w:p w:rsidR="004D72CD" w:rsidRPr="00C15E37" w:rsidRDefault="004D72CD" w:rsidP="00410FEF">
            <w:pPr>
              <w:jc w:val="center"/>
              <w:rPr>
                <w:sz w:val="18"/>
                <w:szCs w:val="18"/>
              </w:rPr>
            </w:pPr>
            <w:r w:rsidRPr="00C15E37">
              <w:rPr>
                <w:sz w:val="18"/>
                <w:szCs w:val="18"/>
              </w:rPr>
              <w:t>№ п/п</w:t>
            </w:r>
          </w:p>
        </w:tc>
        <w:tc>
          <w:tcPr>
            <w:tcW w:w="2679" w:type="dxa"/>
            <w:vMerge w:val="restart"/>
            <w:tcBorders>
              <w:top w:val="single" w:sz="4" w:space="0" w:color="auto"/>
              <w:left w:val="single" w:sz="4" w:space="0" w:color="auto"/>
              <w:bottom w:val="single" w:sz="4" w:space="0" w:color="auto"/>
              <w:right w:val="single" w:sz="4" w:space="0" w:color="auto"/>
            </w:tcBorders>
            <w:vAlign w:val="center"/>
          </w:tcPr>
          <w:p w:rsidR="004D72CD" w:rsidRPr="00C15E37" w:rsidRDefault="004D72CD" w:rsidP="00410FEF">
            <w:pPr>
              <w:jc w:val="center"/>
              <w:rPr>
                <w:sz w:val="18"/>
                <w:szCs w:val="18"/>
              </w:rPr>
            </w:pPr>
            <w:r w:rsidRPr="00C15E37">
              <w:rPr>
                <w:sz w:val="18"/>
                <w:szCs w:val="18"/>
              </w:rPr>
              <w:t>Наименование показателя результативности</w:t>
            </w:r>
          </w:p>
        </w:tc>
        <w:tc>
          <w:tcPr>
            <w:tcW w:w="1458" w:type="dxa"/>
            <w:vMerge w:val="restart"/>
            <w:tcBorders>
              <w:top w:val="single" w:sz="4" w:space="0" w:color="auto"/>
              <w:left w:val="single" w:sz="4" w:space="0" w:color="auto"/>
              <w:bottom w:val="single" w:sz="4" w:space="0" w:color="auto"/>
              <w:right w:val="single" w:sz="4" w:space="0" w:color="auto"/>
            </w:tcBorders>
            <w:vAlign w:val="center"/>
          </w:tcPr>
          <w:p w:rsidR="004D72CD" w:rsidRPr="00C15E37" w:rsidRDefault="004D72CD" w:rsidP="00410FEF">
            <w:pPr>
              <w:jc w:val="center"/>
              <w:rPr>
                <w:sz w:val="18"/>
                <w:szCs w:val="18"/>
              </w:rPr>
            </w:pPr>
            <w:r w:rsidRPr="00C15E37">
              <w:rPr>
                <w:sz w:val="18"/>
                <w:szCs w:val="18"/>
              </w:rPr>
              <w:t>Ед. изм.</w:t>
            </w:r>
          </w:p>
        </w:tc>
        <w:tc>
          <w:tcPr>
            <w:tcW w:w="1242" w:type="dxa"/>
            <w:gridSpan w:val="2"/>
            <w:vMerge w:val="restart"/>
            <w:tcBorders>
              <w:top w:val="single" w:sz="4" w:space="0" w:color="auto"/>
              <w:left w:val="single" w:sz="4" w:space="0" w:color="auto"/>
              <w:bottom w:val="single" w:sz="4" w:space="0" w:color="auto"/>
              <w:right w:val="single" w:sz="4" w:space="0" w:color="auto"/>
            </w:tcBorders>
            <w:vAlign w:val="center"/>
          </w:tcPr>
          <w:p w:rsidR="004D72CD" w:rsidRPr="00C15E37" w:rsidRDefault="004D72CD" w:rsidP="00410FEF">
            <w:pPr>
              <w:jc w:val="center"/>
              <w:rPr>
                <w:sz w:val="18"/>
                <w:szCs w:val="18"/>
              </w:rPr>
            </w:pPr>
            <w:r w:rsidRPr="00C15E37">
              <w:rPr>
                <w:sz w:val="18"/>
                <w:szCs w:val="18"/>
              </w:rPr>
              <w:t>Базовое значение за 2012 год</w:t>
            </w:r>
          </w:p>
        </w:tc>
        <w:tc>
          <w:tcPr>
            <w:tcW w:w="4140" w:type="dxa"/>
            <w:gridSpan w:val="4"/>
            <w:tcBorders>
              <w:top w:val="single" w:sz="4" w:space="0" w:color="auto"/>
              <w:left w:val="nil"/>
              <w:bottom w:val="single" w:sz="4" w:space="0" w:color="auto"/>
              <w:right w:val="single" w:sz="4" w:space="0" w:color="auto"/>
            </w:tcBorders>
            <w:vAlign w:val="center"/>
          </w:tcPr>
          <w:p w:rsidR="004D72CD" w:rsidRPr="00C15E37" w:rsidRDefault="004D72CD" w:rsidP="00410FEF">
            <w:pPr>
              <w:jc w:val="center"/>
            </w:pPr>
            <w:r w:rsidRPr="00C15E37">
              <w:rPr>
                <w:sz w:val="18"/>
                <w:szCs w:val="18"/>
              </w:rPr>
              <w:t>Планируемое значение по годам</w:t>
            </w:r>
          </w:p>
        </w:tc>
      </w:tr>
      <w:tr w:rsidR="004D72CD" w:rsidRPr="00C15E37" w:rsidTr="00410FEF">
        <w:trPr>
          <w:trHeight w:val="240"/>
        </w:trPr>
        <w:tc>
          <w:tcPr>
            <w:tcW w:w="756" w:type="dxa"/>
            <w:vMerge/>
            <w:tcBorders>
              <w:left w:val="single" w:sz="4" w:space="0" w:color="auto"/>
              <w:bottom w:val="single" w:sz="4" w:space="0" w:color="auto"/>
              <w:right w:val="single" w:sz="4" w:space="0" w:color="auto"/>
            </w:tcBorders>
            <w:vAlign w:val="center"/>
          </w:tcPr>
          <w:p w:rsidR="004D72CD" w:rsidRPr="00C15E37" w:rsidRDefault="004D72CD" w:rsidP="00410FEF">
            <w:pPr>
              <w:jc w:val="center"/>
              <w:rPr>
                <w:sz w:val="18"/>
                <w:szCs w:val="18"/>
              </w:rPr>
            </w:pPr>
          </w:p>
        </w:tc>
        <w:tc>
          <w:tcPr>
            <w:tcW w:w="2679" w:type="dxa"/>
            <w:vMerge/>
            <w:tcBorders>
              <w:top w:val="single" w:sz="4" w:space="0" w:color="auto"/>
              <w:left w:val="single" w:sz="4" w:space="0" w:color="auto"/>
              <w:bottom w:val="single" w:sz="4" w:space="0" w:color="auto"/>
              <w:right w:val="single" w:sz="4" w:space="0" w:color="auto"/>
            </w:tcBorders>
            <w:vAlign w:val="center"/>
          </w:tcPr>
          <w:p w:rsidR="004D72CD" w:rsidRPr="00C15E37" w:rsidRDefault="004D72CD" w:rsidP="00410FEF">
            <w:pPr>
              <w:rPr>
                <w:sz w:val="18"/>
                <w:szCs w:val="18"/>
              </w:rPr>
            </w:pPr>
          </w:p>
        </w:tc>
        <w:tc>
          <w:tcPr>
            <w:tcW w:w="1458" w:type="dxa"/>
            <w:vMerge/>
            <w:tcBorders>
              <w:top w:val="single" w:sz="4" w:space="0" w:color="auto"/>
              <w:left w:val="single" w:sz="4" w:space="0" w:color="auto"/>
              <w:bottom w:val="single" w:sz="4" w:space="0" w:color="auto"/>
              <w:right w:val="single" w:sz="4" w:space="0" w:color="auto"/>
            </w:tcBorders>
            <w:vAlign w:val="center"/>
          </w:tcPr>
          <w:p w:rsidR="004D72CD" w:rsidRPr="00C15E37" w:rsidRDefault="004D72CD" w:rsidP="00410FEF">
            <w:pPr>
              <w:rPr>
                <w:sz w:val="18"/>
                <w:szCs w:val="18"/>
              </w:rPr>
            </w:pPr>
          </w:p>
        </w:tc>
        <w:tc>
          <w:tcPr>
            <w:tcW w:w="1242" w:type="dxa"/>
            <w:gridSpan w:val="2"/>
            <w:vMerge/>
            <w:tcBorders>
              <w:top w:val="single" w:sz="4" w:space="0" w:color="auto"/>
              <w:left w:val="single" w:sz="4" w:space="0" w:color="auto"/>
              <w:bottom w:val="single" w:sz="4" w:space="0" w:color="auto"/>
              <w:right w:val="single" w:sz="4" w:space="0" w:color="auto"/>
            </w:tcBorders>
            <w:vAlign w:val="center"/>
          </w:tcPr>
          <w:p w:rsidR="004D72CD" w:rsidRPr="00C15E37" w:rsidRDefault="004D72CD" w:rsidP="00410FEF">
            <w:pPr>
              <w:rPr>
                <w:sz w:val="18"/>
                <w:szCs w:val="18"/>
              </w:rPr>
            </w:pPr>
          </w:p>
        </w:tc>
        <w:tc>
          <w:tcPr>
            <w:tcW w:w="1080" w:type="dxa"/>
            <w:tcBorders>
              <w:top w:val="single" w:sz="4" w:space="0" w:color="auto"/>
              <w:left w:val="nil"/>
              <w:bottom w:val="single" w:sz="4" w:space="0" w:color="auto"/>
              <w:right w:val="single" w:sz="4" w:space="0" w:color="auto"/>
            </w:tcBorders>
            <w:vAlign w:val="center"/>
          </w:tcPr>
          <w:p w:rsidR="004D72CD" w:rsidRPr="00C15E37" w:rsidRDefault="004D72CD" w:rsidP="00410FEF">
            <w:pPr>
              <w:jc w:val="center"/>
              <w:rPr>
                <w:color w:val="000000"/>
                <w:sz w:val="18"/>
                <w:szCs w:val="18"/>
              </w:rPr>
            </w:pPr>
            <w:r w:rsidRPr="00C15E37">
              <w:rPr>
                <w:color w:val="000000"/>
                <w:sz w:val="18"/>
                <w:szCs w:val="18"/>
              </w:rPr>
              <w:t>2014 год</w:t>
            </w:r>
          </w:p>
        </w:tc>
        <w:tc>
          <w:tcPr>
            <w:tcW w:w="1080" w:type="dxa"/>
            <w:tcBorders>
              <w:top w:val="single" w:sz="4" w:space="0" w:color="auto"/>
              <w:left w:val="nil"/>
              <w:bottom w:val="single" w:sz="4" w:space="0" w:color="auto"/>
              <w:right w:val="single" w:sz="4" w:space="0" w:color="auto"/>
            </w:tcBorders>
            <w:vAlign w:val="center"/>
          </w:tcPr>
          <w:p w:rsidR="004D72CD" w:rsidRPr="00C15E37" w:rsidRDefault="004D72CD" w:rsidP="00410FEF">
            <w:pPr>
              <w:jc w:val="center"/>
              <w:rPr>
                <w:color w:val="000000"/>
                <w:sz w:val="18"/>
                <w:szCs w:val="18"/>
              </w:rPr>
            </w:pPr>
            <w:r w:rsidRPr="00C15E37">
              <w:rPr>
                <w:color w:val="000000"/>
                <w:sz w:val="18"/>
                <w:szCs w:val="18"/>
              </w:rPr>
              <w:t>2015 год</w:t>
            </w:r>
          </w:p>
        </w:tc>
        <w:tc>
          <w:tcPr>
            <w:tcW w:w="1000" w:type="dxa"/>
            <w:tcBorders>
              <w:top w:val="single" w:sz="4" w:space="0" w:color="auto"/>
              <w:left w:val="nil"/>
              <w:bottom w:val="single" w:sz="4" w:space="0" w:color="auto"/>
              <w:right w:val="single" w:sz="4" w:space="0" w:color="auto"/>
            </w:tcBorders>
            <w:vAlign w:val="center"/>
          </w:tcPr>
          <w:p w:rsidR="004D72CD" w:rsidRPr="00C15E37" w:rsidRDefault="004D72CD" w:rsidP="00410FEF">
            <w:pPr>
              <w:jc w:val="center"/>
              <w:rPr>
                <w:color w:val="000000"/>
                <w:sz w:val="18"/>
                <w:szCs w:val="18"/>
              </w:rPr>
            </w:pPr>
            <w:r w:rsidRPr="00C15E37">
              <w:rPr>
                <w:color w:val="000000"/>
                <w:sz w:val="18"/>
                <w:szCs w:val="18"/>
              </w:rPr>
              <w:t>2016 год</w:t>
            </w:r>
          </w:p>
        </w:tc>
        <w:tc>
          <w:tcPr>
            <w:tcW w:w="980" w:type="dxa"/>
            <w:tcBorders>
              <w:top w:val="single" w:sz="4" w:space="0" w:color="auto"/>
              <w:bottom w:val="single" w:sz="4" w:space="0" w:color="auto"/>
              <w:right w:val="single" w:sz="4" w:space="0" w:color="auto"/>
            </w:tcBorders>
            <w:vAlign w:val="center"/>
          </w:tcPr>
          <w:p w:rsidR="004D72CD" w:rsidRPr="00C15E37" w:rsidRDefault="004D72CD" w:rsidP="00410FEF">
            <w:pPr>
              <w:jc w:val="center"/>
            </w:pPr>
            <w:r w:rsidRPr="00C15E37">
              <w:rPr>
                <w:color w:val="000000"/>
                <w:sz w:val="18"/>
                <w:szCs w:val="18"/>
              </w:rPr>
              <w:t>201</w:t>
            </w:r>
            <w:r>
              <w:rPr>
                <w:color w:val="000000"/>
                <w:sz w:val="18"/>
                <w:szCs w:val="18"/>
              </w:rPr>
              <w:t>7</w:t>
            </w:r>
            <w:r w:rsidRPr="00C15E37">
              <w:rPr>
                <w:color w:val="000000"/>
                <w:sz w:val="18"/>
                <w:szCs w:val="18"/>
              </w:rPr>
              <w:t xml:space="preserve"> год</w:t>
            </w:r>
          </w:p>
        </w:tc>
      </w:tr>
      <w:tr w:rsidR="004D72CD" w:rsidRPr="00C15E37" w:rsidTr="00410FEF">
        <w:trPr>
          <w:trHeight w:val="225"/>
        </w:trPr>
        <w:tc>
          <w:tcPr>
            <w:tcW w:w="756" w:type="dxa"/>
            <w:tcBorders>
              <w:top w:val="single" w:sz="4" w:space="0" w:color="auto"/>
              <w:left w:val="single" w:sz="4" w:space="0" w:color="auto"/>
              <w:bottom w:val="single" w:sz="4" w:space="0" w:color="auto"/>
              <w:right w:val="single" w:sz="4" w:space="0" w:color="auto"/>
            </w:tcBorders>
            <w:vAlign w:val="center"/>
          </w:tcPr>
          <w:p w:rsidR="004D72CD" w:rsidRPr="00C15E37" w:rsidRDefault="004D72CD" w:rsidP="00410FEF">
            <w:pPr>
              <w:jc w:val="center"/>
              <w:rPr>
                <w:sz w:val="16"/>
                <w:szCs w:val="16"/>
              </w:rPr>
            </w:pPr>
            <w:r w:rsidRPr="00C15E37">
              <w:rPr>
                <w:sz w:val="16"/>
                <w:szCs w:val="16"/>
              </w:rPr>
              <w:t>1</w:t>
            </w:r>
          </w:p>
        </w:tc>
        <w:tc>
          <w:tcPr>
            <w:tcW w:w="2679" w:type="dxa"/>
            <w:tcBorders>
              <w:top w:val="single" w:sz="4" w:space="0" w:color="auto"/>
              <w:left w:val="nil"/>
              <w:bottom w:val="single" w:sz="4" w:space="0" w:color="auto"/>
              <w:right w:val="single" w:sz="4" w:space="0" w:color="auto"/>
            </w:tcBorders>
            <w:vAlign w:val="center"/>
          </w:tcPr>
          <w:p w:rsidR="004D72CD" w:rsidRPr="00C15E37" w:rsidRDefault="004D72CD" w:rsidP="00410FEF">
            <w:pPr>
              <w:jc w:val="center"/>
              <w:rPr>
                <w:sz w:val="16"/>
                <w:szCs w:val="16"/>
              </w:rPr>
            </w:pPr>
            <w:r w:rsidRPr="00C15E37">
              <w:rPr>
                <w:sz w:val="16"/>
                <w:szCs w:val="16"/>
              </w:rPr>
              <w:t>2</w:t>
            </w:r>
          </w:p>
        </w:tc>
        <w:tc>
          <w:tcPr>
            <w:tcW w:w="1458" w:type="dxa"/>
            <w:tcBorders>
              <w:top w:val="single" w:sz="4" w:space="0" w:color="auto"/>
              <w:left w:val="nil"/>
              <w:bottom w:val="single" w:sz="4" w:space="0" w:color="auto"/>
              <w:right w:val="single" w:sz="4" w:space="0" w:color="auto"/>
            </w:tcBorders>
            <w:vAlign w:val="center"/>
          </w:tcPr>
          <w:p w:rsidR="004D72CD" w:rsidRPr="00C15E37" w:rsidRDefault="004D72CD" w:rsidP="00410FEF">
            <w:pPr>
              <w:jc w:val="center"/>
              <w:rPr>
                <w:sz w:val="16"/>
                <w:szCs w:val="16"/>
              </w:rPr>
            </w:pPr>
            <w:r w:rsidRPr="00C15E37">
              <w:rPr>
                <w:sz w:val="16"/>
                <w:szCs w:val="16"/>
              </w:rPr>
              <w:t>3</w:t>
            </w:r>
          </w:p>
        </w:tc>
        <w:tc>
          <w:tcPr>
            <w:tcW w:w="1242" w:type="dxa"/>
            <w:gridSpan w:val="2"/>
            <w:tcBorders>
              <w:top w:val="single" w:sz="4" w:space="0" w:color="auto"/>
              <w:left w:val="nil"/>
              <w:bottom w:val="single" w:sz="4" w:space="0" w:color="auto"/>
              <w:right w:val="single" w:sz="4" w:space="0" w:color="auto"/>
            </w:tcBorders>
            <w:vAlign w:val="center"/>
          </w:tcPr>
          <w:p w:rsidR="004D72CD" w:rsidRPr="00C15E37" w:rsidRDefault="004D72CD" w:rsidP="00410FEF">
            <w:pPr>
              <w:jc w:val="center"/>
              <w:rPr>
                <w:sz w:val="16"/>
                <w:szCs w:val="16"/>
              </w:rPr>
            </w:pPr>
            <w:r w:rsidRPr="00C15E37">
              <w:rPr>
                <w:sz w:val="16"/>
                <w:szCs w:val="16"/>
              </w:rPr>
              <w:t>4</w:t>
            </w:r>
          </w:p>
        </w:tc>
        <w:tc>
          <w:tcPr>
            <w:tcW w:w="1080" w:type="dxa"/>
            <w:tcBorders>
              <w:top w:val="single" w:sz="4" w:space="0" w:color="auto"/>
              <w:left w:val="nil"/>
              <w:bottom w:val="single" w:sz="4" w:space="0" w:color="auto"/>
              <w:right w:val="single" w:sz="4" w:space="0" w:color="auto"/>
            </w:tcBorders>
            <w:vAlign w:val="center"/>
          </w:tcPr>
          <w:p w:rsidR="004D72CD" w:rsidRPr="00C15E37" w:rsidRDefault="004D72CD" w:rsidP="00410FEF">
            <w:pPr>
              <w:jc w:val="center"/>
              <w:rPr>
                <w:sz w:val="16"/>
                <w:szCs w:val="16"/>
              </w:rPr>
            </w:pPr>
            <w:r w:rsidRPr="00C15E37">
              <w:rPr>
                <w:sz w:val="16"/>
                <w:szCs w:val="16"/>
              </w:rPr>
              <w:t>5</w:t>
            </w:r>
          </w:p>
        </w:tc>
        <w:tc>
          <w:tcPr>
            <w:tcW w:w="1080" w:type="dxa"/>
            <w:tcBorders>
              <w:top w:val="single" w:sz="4" w:space="0" w:color="auto"/>
              <w:left w:val="nil"/>
              <w:bottom w:val="single" w:sz="4" w:space="0" w:color="auto"/>
              <w:right w:val="single" w:sz="4" w:space="0" w:color="auto"/>
            </w:tcBorders>
            <w:vAlign w:val="center"/>
          </w:tcPr>
          <w:p w:rsidR="004D72CD" w:rsidRPr="00C15E37" w:rsidRDefault="004D72CD" w:rsidP="00410FEF">
            <w:pPr>
              <w:jc w:val="center"/>
              <w:rPr>
                <w:sz w:val="16"/>
                <w:szCs w:val="16"/>
              </w:rPr>
            </w:pPr>
            <w:r w:rsidRPr="00C15E37">
              <w:rPr>
                <w:sz w:val="16"/>
                <w:szCs w:val="16"/>
              </w:rPr>
              <w:t>6</w:t>
            </w:r>
          </w:p>
        </w:tc>
        <w:tc>
          <w:tcPr>
            <w:tcW w:w="1000" w:type="dxa"/>
            <w:tcBorders>
              <w:top w:val="single" w:sz="4" w:space="0" w:color="auto"/>
              <w:left w:val="nil"/>
              <w:bottom w:val="single" w:sz="4" w:space="0" w:color="auto"/>
              <w:right w:val="single" w:sz="4" w:space="0" w:color="auto"/>
            </w:tcBorders>
            <w:vAlign w:val="center"/>
          </w:tcPr>
          <w:p w:rsidR="004D72CD" w:rsidRPr="00C15E37" w:rsidRDefault="004D72CD" w:rsidP="00410FEF">
            <w:pPr>
              <w:jc w:val="center"/>
              <w:rPr>
                <w:sz w:val="16"/>
                <w:szCs w:val="16"/>
              </w:rPr>
            </w:pPr>
            <w:r w:rsidRPr="00C15E37">
              <w:rPr>
                <w:sz w:val="16"/>
                <w:szCs w:val="16"/>
              </w:rPr>
              <w:t>7</w:t>
            </w:r>
          </w:p>
        </w:tc>
        <w:tc>
          <w:tcPr>
            <w:tcW w:w="980" w:type="dxa"/>
            <w:tcBorders>
              <w:top w:val="single" w:sz="4" w:space="0" w:color="auto"/>
              <w:bottom w:val="single" w:sz="4" w:space="0" w:color="auto"/>
              <w:right w:val="single" w:sz="4" w:space="0" w:color="auto"/>
            </w:tcBorders>
            <w:vAlign w:val="center"/>
          </w:tcPr>
          <w:p w:rsidR="004D72CD" w:rsidRPr="00C15E37" w:rsidRDefault="004D72CD" w:rsidP="00410FEF">
            <w:pPr>
              <w:jc w:val="center"/>
            </w:pPr>
            <w:r>
              <w:t>8</w:t>
            </w:r>
          </w:p>
        </w:tc>
      </w:tr>
      <w:tr w:rsidR="004D72CD" w:rsidRPr="00C15E37" w:rsidTr="00410FEF">
        <w:trPr>
          <w:trHeight w:val="390"/>
        </w:trPr>
        <w:tc>
          <w:tcPr>
            <w:tcW w:w="756" w:type="dxa"/>
            <w:tcBorders>
              <w:top w:val="single" w:sz="4" w:space="0" w:color="auto"/>
              <w:left w:val="single" w:sz="4" w:space="0" w:color="auto"/>
              <w:bottom w:val="single" w:sz="4" w:space="0" w:color="auto"/>
              <w:right w:val="single" w:sz="4" w:space="0" w:color="auto"/>
            </w:tcBorders>
            <w:vAlign w:val="center"/>
          </w:tcPr>
          <w:p w:rsidR="004D72CD" w:rsidRPr="00C15E37" w:rsidRDefault="004D72CD" w:rsidP="00410FEF">
            <w:pPr>
              <w:jc w:val="center"/>
            </w:pPr>
            <w:r w:rsidRPr="00C15E37">
              <w:t>1.</w:t>
            </w:r>
          </w:p>
        </w:tc>
        <w:tc>
          <w:tcPr>
            <w:tcW w:w="9519" w:type="dxa"/>
            <w:gridSpan w:val="8"/>
            <w:tcBorders>
              <w:top w:val="single" w:sz="4" w:space="0" w:color="auto"/>
              <w:left w:val="nil"/>
              <w:bottom w:val="single" w:sz="4" w:space="0" w:color="auto"/>
              <w:right w:val="single" w:sz="4" w:space="0" w:color="auto"/>
            </w:tcBorders>
            <w:vAlign w:val="center"/>
          </w:tcPr>
          <w:p w:rsidR="004D72CD" w:rsidRPr="00C15E37" w:rsidRDefault="004D72CD" w:rsidP="00410FEF">
            <w:pPr>
              <w:jc w:val="center"/>
            </w:pPr>
            <w:r>
              <w:t>Задача 1.Обеспечение деятельности исполнителей муниципальной подпрограммы.</w:t>
            </w:r>
          </w:p>
        </w:tc>
      </w:tr>
      <w:tr w:rsidR="004D72CD" w:rsidRPr="00C15E37" w:rsidTr="00410FEF">
        <w:trPr>
          <w:trHeight w:val="1247"/>
        </w:trPr>
        <w:tc>
          <w:tcPr>
            <w:tcW w:w="756" w:type="dxa"/>
            <w:tcBorders>
              <w:top w:val="single" w:sz="4" w:space="0" w:color="auto"/>
              <w:left w:val="single" w:sz="4" w:space="0" w:color="auto"/>
              <w:bottom w:val="single" w:sz="4" w:space="0" w:color="auto"/>
              <w:right w:val="single" w:sz="4" w:space="0" w:color="auto"/>
            </w:tcBorders>
            <w:vAlign w:val="center"/>
          </w:tcPr>
          <w:p w:rsidR="004D72CD" w:rsidRPr="00C15E37" w:rsidRDefault="004D72CD" w:rsidP="00410FEF">
            <w:pPr>
              <w:jc w:val="center"/>
            </w:pPr>
            <w:r w:rsidRPr="00C15E37">
              <w:t>1.1.</w:t>
            </w:r>
          </w:p>
        </w:tc>
        <w:tc>
          <w:tcPr>
            <w:tcW w:w="9519" w:type="dxa"/>
            <w:gridSpan w:val="8"/>
            <w:tcBorders>
              <w:top w:val="single" w:sz="4" w:space="0" w:color="auto"/>
              <w:left w:val="nil"/>
              <w:bottom w:val="single" w:sz="4" w:space="0" w:color="auto"/>
              <w:right w:val="single" w:sz="4" w:space="0" w:color="auto"/>
            </w:tcBorders>
            <w:vAlign w:val="center"/>
          </w:tcPr>
          <w:p w:rsidR="004D72CD" w:rsidRPr="00C15E37" w:rsidRDefault="004D72CD" w:rsidP="00410FEF">
            <w:r w:rsidRPr="00986AFB">
              <w:t xml:space="preserve">Эффективная деятельность </w:t>
            </w:r>
            <w:r w:rsidRPr="00986AFB">
              <w:rPr>
                <w:rStyle w:val="apple-style-span"/>
                <w:color w:val="000000"/>
                <w:shd w:val="clear" w:color="auto" w:fill="FFFFFF"/>
              </w:rPr>
              <w:t>органа управления образованием и организации по централизованному обслуживанию и обеспечению деятельности муниципальных образовательных учреждений Нижнеилимского района</w:t>
            </w:r>
            <w:r>
              <w:rPr>
                <w:rStyle w:val="apple-style-span"/>
                <w:color w:val="000000"/>
                <w:shd w:val="clear" w:color="auto" w:fill="FFFFFF"/>
              </w:rPr>
              <w:t>.</w:t>
            </w:r>
          </w:p>
        </w:tc>
      </w:tr>
      <w:tr w:rsidR="004D72CD" w:rsidRPr="00C15E37" w:rsidTr="00410FEF">
        <w:trPr>
          <w:trHeight w:val="1598"/>
        </w:trPr>
        <w:tc>
          <w:tcPr>
            <w:tcW w:w="756" w:type="dxa"/>
            <w:tcBorders>
              <w:top w:val="single" w:sz="4" w:space="0" w:color="auto"/>
              <w:left w:val="single" w:sz="4" w:space="0" w:color="auto"/>
              <w:bottom w:val="single" w:sz="4" w:space="0" w:color="auto"/>
              <w:right w:val="single" w:sz="4" w:space="0" w:color="auto"/>
            </w:tcBorders>
            <w:vAlign w:val="center"/>
          </w:tcPr>
          <w:p w:rsidR="004D72CD" w:rsidRPr="00E47E96" w:rsidRDefault="004D72CD" w:rsidP="00410FEF">
            <w:pPr>
              <w:jc w:val="center"/>
            </w:pPr>
            <w:r w:rsidRPr="00E47E96">
              <w:t>1.1.1</w:t>
            </w:r>
          </w:p>
        </w:tc>
        <w:tc>
          <w:tcPr>
            <w:tcW w:w="2679" w:type="dxa"/>
            <w:tcBorders>
              <w:top w:val="single" w:sz="4" w:space="0" w:color="auto"/>
              <w:left w:val="nil"/>
              <w:bottom w:val="single" w:sz="4" w:space="0" w:color="auto"/>
              <w:right w:val="single" w:sz="4" w:space="0" w:color="auto"/>
            </w:tcBorders>
            <w:vAlign w:val="center"/>
          </w:tcPr>
          <w:p w:rsidR="004D72CD" w:rsidRPr="00E47E96" w:rsidRDefault="004D72CD" w:rsidP="00410FEF">
            <w:r w:rsidRPr="00E47E96">
              <w:t xml:space="preserve">Обеспечение деятельности </w:t>
            </w:r>
            <w:r>
              <w:rPr>
                <w:szCs w:val="28"/>
              </w:rPr>
              <w:t xml:space="preserve">МУ ДО </w:t>
            </w:r>
            <w:r w:rsidRPr="00E47E96">
              <w:t xml:space="preserve"> адми</w:t>
            </w:r>
            <w:r>
              <w:t>ни</w:t>
            </w:r>
            <w:r w:rsidRPr="00E47E96">
              <w:t xml:space="preserve">страции Нижнеилимского </w:t>
            </w:r>
            <w:r>
              <w:t xml:space="preserve">муниципального </w:t>
            </w:r>
            <w:r w:rsidRPr="00E47E96">
              <w:t>района</w:t>
            </w:r>
          </w:p>
        </w:tc>
        <w:tc>
          <w:tcPr>
            <w:tcW w:w="1754" w:type="dxa"/>
            <w:gridSpan w:val="2"/>
            <w:tcBorders>
              <w:top w:val="single" w:sz="4" w:space="0" w:color="auto"/>
              <w:left w:val="nil"/>
              <w:bottom w:val="single" w:sz="4" w:space="0" w:color="auto"/>
              <w:right w:val="single" w:sz="4" w:space="0" w:color="auto"/>
            </w:tcBorders>
            <w:vAlign w:val="center"/>
          </w:tcPr>
          <w:p w:rsidR="004D72CD" w:rsidRPr="00E47E96" w:rsidRDefault="004D72CD" w:rsidP="00410FEF">
            <w:pPr>
              <w:jc w:val="center"/>
            </w:pPr>
            <w:r w:rsidRPr="00E47E96">
              <w:t>выполнение годового плана, %</w:t>
            </w:r>
          </w:p>
        </w:tc>
        <w:tc>
          <w:tcPr>
            <w:tcW w:w="946" w:type="dxa"/>
            <w:tcBorders>
              <w:top w:val="single" w:sz="4" w:space="0" w:color="auto"/>
              <w:left w:val="nil"/>
              <w:bottom w:val="single" w:sz="4" w:space="0" w:color="auto"/>
              <w:right w:val="single" w:sz="4" w:space="0" w:color="auto"/>
            </w:tcBorders>
            <w:vAlign w:val="center"/>
          </w:tcPr>
          <w:p w:rsidR="004D72CD" w:rsidRPr="00E47E96" w:rsidRDefault="004D72CD" w:rsidP="00410FEF">
            <w:pPr>
              <w:jc w:val="center"/>
            </w:pPr>
            <w:r w:rsidRPr="00E47E96">
              <w:t>96%</w:t>
            </w:r>
          </w:p>
        </w:tc>
        <w:tc>
          <w:tcPr>
            <w:tcW w:w="1080" w:type="dxa"/>
            <w:tcBorders>
              <w:top w:val="single" w:sz="4" w:space="0" w:color="auto"/>
              <w:left w:val="nil"/>
              <w:bottom w:val="single" w:sz="4" w:space="0" w:color="auto"/>
              <w:right w:val="single" w:sz="4" w:space="0" w:color="auto"/>
            </w:tcBorders>
            <w:vAlign w:val="center"/>
          </w:tcPr>
          <w:p w:rsidR="004D72CD" w:rsidRPr="00E47E96" w:rsidRDefault="004D72CD" w:rsidP="00410FEF">
            <w:pPr>
              <w:jc w:val="center"/>
            </w:pPr>
            <w:r w:rsidRPr="00E47E96">
              <w:t>97%</w:t>
            </w:r>
          </w:p>
        </w:tc>
        <w:tc>
          <w:tcPr>
            <w:tcW w:w="1080" w:type="dxa"/>
            <w:tcBorders>
              <w:top w:val="single" w:sz="4" w:space="0" w:color="auto"/>
              <w:left w:val="nil"/>
              <w:bottom w:val="single" w:sz="4" w:space="0" w:color="auto"/>
              <w:right w:val="single" w:sz="4" w:space="0" w:color="auto"/>
            </w:tcBorders>
            <w:vAlign w:val="center"/>
          </w:tcPr>
          <w:p w:rsidR="004D72CD" w:rsidRPr="00E47E96" w:rsidRDefault="004D72CD" w:rsidP="00410FEF">
            <w:pPr>
              <w:jc w:val="center"/>
            </w:pPr>
            <w:r w:rsidRPr="00E47E96">
              <w:t>98%</w:t>
            </w:r>
          </w:p>
        </w:tc>
        <w:tc>
          <w:tcPr>
            <w:tcW w:w="1000" w:type="dxa"/>
            <w:tcBorders>
              <w:top w:val="single" w:sz="4" w:space="0" w:color="auto"/>
              <w:left w:val="nil"/>
              <w:bottom w:val="single" w:sz="4" w:space="0" w:color="auto"/>
              <w:right w:val="single" w:sz="4" w:space="0" w:color="auto"/>
            </w:tcBorders>
            <w:vAlign w:val="center"/>
          </w:tcPr>
          <w:p w:rsidR="004D72CD" w:rsidRPr="00E47E96" w:rsidRDefault="004D72CD" w:rsidP="00410FEF">
            <w:pPr>
              <w:jc w:val="center"/>
            </w:pPr>
            <w:r w:rsidRPr="00E47E96">
              <w:t>99%</w:t>
            </w:r>
          </w:p>
        </w:tc>
        <w:tc>
          <w:tcPr>
            <w:tcW w:w="980" w:type="dxa"/>
            <w:tcBorders>
              <w:top w:val="single" w:sz="4" w:space="0" w:color="auto"/>
              <w:bottom w:val="single" w:sz="4" w:space="0" w:color="auto"/>
              <w:right w:val="single" w:sz="4" w:space="0" w:color="auto"/>
            </w:tcBorders>
            <w:vAlign w:val="center"/>
          </w:tcPr>
          <w:p w:rsidR="004D72CD" w:rsidRPr="00C15E37" w:rsidRDefault="004D72CD" w:rsidP="00410FEF">
            <w:pPr>
              <w:jc w:val="center"/>
            </w:pPr>
            <w:r>
              <w:t>100%</w:t>
            </w:r>
          </w:p>
        </w:tc>
      </w:tr>
      <w:tr w:rsidR="004D72CD" w:rsidRPr="00C15E37" w:rsidTr="00410FEF">
        <w:trPr>
          <w:trHeight w:val="2505"/>
        </w:trPr>
        <w:tc>
          <w:tcPr>
            <w:tcW w:w="756" w:type="dxa"/>
            <w:tcBorders>
              <w:top w:val="single" w:sz="4" w:space="0" w:color="auto"/>
              <w:left w:val="single" w:sz="4" w:space="0" w:color="auto"/>
              <w:bottom w:val="single" w:sz="4" w:space="0" w:color="auto"/>
              <w:right w:val="single" w:sz="4" w:space="0" w:color="auto"/>
            </w:tcBorders>
            <w:vAlign w:val="center"/>
          </w:tcPr>
          <w:p w:rsidR="004D72CD" w:rsidRPr="00E47E96" w:rsidRDefault="004D72CD" w:rsidP="00410FEF">
            <w:pPr>
              <w:jc w:val="center"/>
            </w:pPr>
            <w:r w:rsidRPr="00E47E96">
              <w:t>1.1.2.</w:t>
            </w:r>
          </w:p>
        </w:tc>
        <w:tc>
          <w:tcPr>
            <w:tcW w:w="2679" w:type="dxa"/>
            <w:tcBorders>
              <w:top w:val="single" w:sz="4" w:space="0" w:color="auto"/>
              <w:left w:val="nil"/>
              <w:bottom w:val="single" w:sz="4" w:space="0" w:color="auto"/>
              <w:right w:val="single" w:sz="4" w:space="0" w:color="auto"/>
            </w:tcBorders>
            <w:vAlign w:val="center"/>
          </w:tcPr>
          <w:p w:rsidR="004D72CD" w:rsidRPr="00E47E96" w:rsidRDefault="004D72CD" w:rsidP="00410FEF">
            <w:r w:rsidRPr="00E47E96">
              <w:t xml:space="preserve">Обеспечение деятельности </w:t>
            </w:r>
            <w:r w:rsidRPr="00D06A8E">
              <w:rPr>
                <w:color w:val="000000"/>
              </w:rPr>
              <w:t>М</w:t>
            </w:r>
            <w:r>
              <w:rPr>
                <w:color w:val="000000"/>
              </w:rPr>
              <w:t>униципальное казенное учреждение</w:t>
            </w:r>
            <w:r w:rsidRPr="00D06A8E">
              <w:rPr>
                <w:color w:val="000000"/>
              </w:rPr>
              <w:t xml:space="preserve">  </w:t>
            </w:r>
            <w:r w:rsidRPr="00E47E96">
              <w:t xml:space="preserve">«Ресурсный центр» </w:t>
            </w:r>
          </w:p>
        </w:tc>
        <w:tc>
          <w:tcPr>
            <w:tcW w:w="1754" w:type="dxa"/>
            <w:gridSpan w:val="2"/>
            <w:tcBorders>
              <w:top w:val="single" w:sz="4" w:space="0" w:color="auto"/>
              <w:left w:val="nil"/>
              <w:bottom w:val="single" w:sz="4" w:space="0" w:color="auto"/>
              <w:right w:val="single" w:sz="4" w:space="0" w:color="auto"/>
            </w:tcBorders>
            <w:vAlign w:val="center"/>
          </w:tcPr>
          <w:p w:rsidR="004D72CD" w:rsidRPr="00E47E96" w:rsidRDefault="004D72CD" w:rsidP="00410FEF">
            <w:pPr>
              <w:jc w:val="center"/>
            </w:pPr>
            <w:r w:rsidRPr="00E47E96">
              <w:t>выполнение годового плана, %</w:t>
            </w:r>
          </w:p>
        </w:tc>
        <w:tc>
          <w:tcPr>
            <w:tcW w:w="946" w:type="dxa"/>
            <w:tcBorders>
              <w:top w:val="single" w:sz="4" w:space="0" w:color="auto"/>
              <w:left w:val="nil"/>
              <w:bottom w:val="single" w:sz="4" w:space="0" w:color="auto"/>
              <w:right w:val="single" w:sz="4" w:space="0" w:color="auto"/>
            </w:tcBorders>
            <w:vAlign w:val="center"/>
          </w:tcPr>
          <w:p w:rsidR="004D72CD" w:rsidRPr="00E47E96" w:rsidRDefault="004D72CD" w:rsidP="00410FEF">
            <w:pPr>
              <w:jc w:val="center"/>
            </w:pPr>
            <w:r w:rsidRPr="00E47E96">
              <w:t>96%</w:t>
            </w:r>
          </w:p>
        </w:tc>
        <w:tc>
          <w:tcPr>
            <w:tcW w:w="1080" w:type="dxa"/>
            <w:tcBorders>
              <w:top w:val="single" w:sz="4" w:space="0" w:color="auto"/>
              <w:left w:val="nil"/>
              <w:bottom w:val="single" w:sz="4" w:space="0" w:color="auto"/>
              <w:right w:val="single" w:sz="4" w:space="0" w:color="auto"/>
            </w:tcBorders>
            <w:vAlign w:val="center"/>
          </w:tcPr>
          <w:p w:rsidR="004D72CD" w:rsidRPr="00E47E96" w:rsidRDefault="004D72CD" w:rsidP="00410FEF">
            <w:pPr>
              <w:jc w:val="center"/>
            </w:pPr>
            <w:r w:rsidRPr="00E47E96">
              <w:t>97%</w:t>
            </w:r>
          </w:p>
        </w:tc>
        <w:tc>
          <w:tcPr>
            <w:tcW w:w="1080" w:type="dxa"/>
            <w:tcBorders>
              <w:top w:val="single" w:sz="4" w:space="0" w:color="auto"/>
              <w:left w:val="nil"/>
              <w:bottom w:val="single" w:sz="4" w:space="0" w:color="auto"/>
              <w:right w:val="single" w:sz="4" w:space="0" w:color="auto"/>
            </w:tcBorders>
            <w:vAlign w:val="center"/>
          </w:tcPr>
          <w:p w:rsidR="004D72CD" w:rsidRPr="00E47E96" w:rsidRDefault="004D72CD" w:rsidP="00410FEF">
            <w:pPr>
              <w:jc w:val="center"/>
            </w:pPr>
            <w:r w:rsidRPr="00E47E96">
              <w:t>98%</w:t>
            </w:r>
          </w:p>
        </w:tc>
        <w:tc>
          <w:tcPr>
            <w:tcW w:w="1000" w:type="dxa"/>
            <w:tcBorders>
              <w:top w:val="single" w:sz="4" w:space="0" w:color="auto"/>
              <w:left w:val="nil"/>
              <w:bottom w:val="single" w:sz="4" w:space="0" w:color="auto"/>
              <w:right w:val="single" w:sz="4" w:space="0" w:color="auto"/>
            </w:tcBorders>
            <w:vAlign w:val="center"/>
          </w:tcPr>
          <w:p w:rsidR="004D72CD" w:rsidRPr="00E47E96" w:rsidRDefault="004D72CD" w:rsidP="00410FEF">
            <w:pPr>
              <w:jc w:val="center"/>
            </w:pPr>
            <w:r w:rsidRPr="00E47E96">
              <w:t>99%</w:t>
            </w:r>
          </w:p>
        </w:tc>
        <w:tc>
          <w:tcPr>
            <w:tcW w:w="980" w:type="dxa"/>
            <w:tcBorders>
              <w:top w:val="single" w:sz="4" w:space="0" w:color="auto"/>
              <w:bottom w:val="single" w:sz="4" w:space="0" w:color="auto"/>
              <w:right w:val="single" w:sz="4" w:space="0" w:color="auto"/>
            </w:tcBorders>
            <w:vAlign w:val="center"/>
          </w:tcPr>
          <w:p w:rsidR="004D72CD" w:rsidRPr="00C15E37" w:rsidRDefault="004D72CD" w:rsidP="00410FEF">
            <w:pPr>
              <w:jc w:val="center"/>
            </w:pPr>
            <w:r>
              <w:t>100%</w:t>
            </w:r>
          </w:p>
        </w:tc>
      </w:tr>
      <w:tr w:rsidR="004D72CD" w:rsidRPr="00C15E37" w:rsidTr="00410FEF">
        <w:trPr>
          <w:trHeight w:val="844"/>
        </w:trPr>
        <w:tc>
          <w:tcPr>
            <w:tcW w:w="756" w:type="dxa"/>
            <w:tcBorders>
              <w:top w:val="single" w:sz="4" w:space="0" w:color="auto"/>
              <w:left w:val="single" w:sz="4" w:space="0" w:color="auto"/>
              <w:bottom w:val="single" w:sz="4" w:space="0" w:color="auto"/>
              <w:right w:val="single" w:sz="4" w:space="0" w:color="auto"/>
            </w:tcBorders>
            <w:vAlign w:val="center"/>
          </w:tcPr>
          <w:p w:rsidR="004D72CD" w:rsidRPr="00C15E37" w:rsidRDefault="004D72CD" w:rsidP="00410FEF">
            <w:pPr>
              <w:jc w:val="center"/>
            </w:pPr>
            <w:r>
              <w:t>2.</w:t>
            </w:r>
          </w:p>
        </w:tc>
        <w:tc>
          <w:tcPr>
            <w:tcW w:w="9519" w:type="dxa"/>
            <w:gridSpan w:val="8"/>
            <w:tcBorders>
              <w:top w:val="single" w:sz="4" w:space="0" w:color="auto"/>
              <w:left w:val="nil"/>
              <w:bottom w:val="single" w:sz="4" w:space="0" w:color="auto"/>
              <w:right w:val="single" w:sz="4" w:space="0" w:color="auto"/>
            </w:tcBorders>
            <w:vAlign w:val="center"/>
          </w:tcPr>
          <w:p w:rsidR="004D72CD" w:rsidRPr="007062D1" w:rsidRDefault="004D72CD" w:rsidP="00410FEF">
            <w:pPr>
              <w:pStyle w:val="ConsPlusNonformat"/>
              <w:rPr>
                <w:rFonts w:ascii="Times New Roman" w:hAnsi="Times New Roman" w:cs="Times New Roman"/>
              </w:rPr>
            </w:pPr>
            <w:r w:rsidRPr="007062D1">
              <w:rPr>
                <w:rFonts w:ascii="Times New Roman" w:hAnsi="Times New Roman" w:cs="Times New Roman"/>
                <w:sz w:val="24"/>
                <w:szCs w:val="24"/>
              </w:rPr>
              <w:t>Задача 2</w:t>
            </w:r>
            <w:r w:rsidRPr="007062D1">
              <w:rPr>
                <w:rFonts w:ascii="Times New Roman" w:hAnsi="Times New Roman" w:cs="Times New Roman"/>
              </w:rPr>
              <w:t xml:space="preserve">. </w:t>
            </w:r>
            <w:r w:rsidRPr="007062D1">
              <w:rPr>
                <w:rStyle w:val="apple-style-span"/>
                <w:rFonts w:ascii="Times New Roman" w:hAnsi="Times New Roman" w:cs="Times New Roman"/>
                <w:color w:val="000000"/>
                <w:sz w:val="24"/>
                <w:szCs w:val="24"/>
                <w:shd w:val="clear" w:color="auto" w:fill="FFFFFF"/>
              </w:rPr>
              <w:t>Информационно-методическое обеспечение деятельности муниципальных образовательных учреждений.</w:t>
            </w:r>
          </w:p>
          <w:p w:rsidR="004D72CD" w:rsidRPr="00C15E37" w:rsidRDefault="004D72CD" w:rsidP="00410FEF"/>
        </w:tc>
      </w:tr>
      <w:tr w:rsidR="004D72CD" w:rsidRPr="00C15E37" w:rsidTr="00410FEF">
        <w:trPr>
          <w:trHeight w:val="1070"/>
        </w:trPr>
        <w:tc>
          <w:tcPr>
            <w:tcW w:w="756" w:type="dxa"/>
            <w:tcBorders>
              <w:top w:val="single" w:sz="4" w:space="0" w:color="auto"/>
              <w:left w:val="single" w:sz="4" w:space="0" w:color="auto"/>
              <w:bottom w:val="single" w:sz="4" w:space="0" w:color="auto"/>
              <w:right w:val="single" w:sz="4" w:space="0" w:color="auto"/>
            </w:tcBorders>
            <w:vAlign w:val="center"/>
          </w:tcPr>
          <w:p w:rsidR="004D72CD" w:rsidRDefault="004D72CD" w:rsidP="00410FEF">
            <w:pPr>
              <w:jc w:val="center"/>
            </w:pPr>
            <w:r>
              <w:t>2.1.</w:t>
            </w:r>
          </w:p>
        </w:tc>
        <w:tc>
          <w:tcPr>
            <w:tcW w:w="2679" w:type="dxa"/>
            <w:tcBorders>
              <w:top w:val="single" w:sz="4" w:space="0" w:color="auto"/>
              <w:left w:val="nil"/>
              <w:bottom w:val="single" w:sz="4" w:space="0" w:color="auto"/>
              <w:right w:val="single" w:sz="4" w:space="0" w:color="auto"/>
            </w:tcBorders>
            <w:vAlign w:val="center"/>
          </w:tcPr>
          <w:p w:rsidR="004D72CD" w:rsidRPr="00E47E96" w:rsidRDefault="004D72CD" w:rsidP="00410FEF">
            <w:r w:rsidRPr="00E47E96">
              <w:rPr>
                <w:bCs/>
              </w:rPr>
              <w:t>Поддержка и развитие мас</w:t>
            </w:r>
            <w:r>
              <w:rPr>
                <w:bCs/>
              </w:rPr>
              <w:t>совых мероприятий в сфере образования</w:t>
            </w:r>
          </w:p>
        </w:tc>
        <w:tc>
          <w:tcPr>
            <w:tcW w:w="1754" w:type="dxa"/>
            <w:gridSpan w:val="2"/>
            <w:tcBorders>
              <w:top w:val="single" w:sz="4" w:space="0" w:color="auto"/>
              <w:left w:val="nil"/>
              <w:bottom w:val="single" w:sz="4" w:space="0" w:color="auto"/>
              <w:right w:val="single" w:sz="4" w:space="0" w:color="auto"/>
            </w:tcBorders>
            <w:vAlign w:val="center"/>
          </w:tcPr>
          <w:p w:rsidR="004D72CD" w:rsidRPr="00E47E96" w:rsidRDefault="004D72CD" w:rsidP="00410FEF">
            <w:r w:rsidRPr="00E47E96">
              <w:t>выполнение годового плана, %</w:t>
            </w:r>
          </w:p>
        </w:tc>
        <w:tc>
          <w:tcPr>
            <w:tcW w:w="946" w:type="dxa"/>
            <w:tcBorders>
              <w:top w:val="single" w:sz="4" w:space="0" w:color="auto"/>
              <w:left w:val="nil"/>
              <w:bottom w:val="single" w:sz="4" w:space="0" w:color="auto"/>
              <w:right w:val="single" w:sz="4" w:space="0" w:color="auto"/>
            </w:tcBorders>
            <w:vAlign w:val="center"/>
          </w:tcPr>
          <w:p w:rsidR="004D72CD" w:rsidRPr="00E47E96" w:rsidRDefault="004D72CD" w:rsidP="00410FEF">
            <w:pPr>
              <w:jc w:val="center"/>
            </w:pPr>
            <w:r w:rsidRPr="00E47E96">
              <w:t>96%</w:t>
            </w:r>
          </w:p>
        </w:tc>
        <w:tc>
          <w:tcPr>
            <w:tcW w:w="1080" w:type="dxa"/>
            <w:tcBorders>
              <w:top w:val="single" w:sz="4" w:space="0" w:color="auto"/>
              <w:left w:val="nil"/>
              <w:bottom w:val="single" w:sz="4" w:space="0" w:color="auto"/>
              <w:right w:val="single" w:sz="4" w:space="0" w:color="auto"/>
            </w:tcBorders>
            <w:vAlign w:val="center"/>
          </w:tcPr>
          <w:p w:rsidR="004D72CD" w:rsidRPr="00E47E96" w:rsidRDefault="004D72CD" w:rsidP="00410FEF">
            <w:pPr>
              <w:jc w:val="center"/>
            </w:pPr>
            <w:r w:rsidRPr="00E47E96">
              <w:t>97%</w:t>
            </w:r>
          </w:p>
        </w:tc>
        <w:tc>
          <w:tcPr>
            <w:tcW w:w="1080" w:type="dxa"/>
            <w:tcBorders>
              <w:top w:val="single" w:sz="4" w:space="0" w:color="auto"/>
              <w:left w:val="nil"/>
              <w:bottom w:val="single" w:sz="4" w:space="0" w:color="auto"/>
              <w:right w:val="single" w:sz="4" w:space="0" w:color="auto"/>
            </w:tcBorders>
            <w:vAlign w:val="center"/>
          </w:tcPr>
          <w:p w:rsidR="004D72CD" w:rsidRPr="00E47E96" w:rsidRDefault="004D72CD" w:rsidP="00410FEF">
            <w:pPr>
              <w:jc w:val="center"/>
            </w:pPr>
            <w:r w:rsidRPr="00E47E96">
              <w:t>98%</w:t>
            </w:r>
          </w:p>
        </w:tc>
        <w:tc>
          <w:tcPr>
            <w:tcW w:w="1000" w:type="dxa"/>
            <w:tcBorders>
              <w:top w:val="single" w:sz="4" w:space="0" w:color="auto"/>
              <w:left w:val="nil"/>
              <w:bottom w:val="single" w:sz="4" w:space="0" w:color="auto"/>
              <w:right w:val="single" w:sz="4" w:space="0" w:color="auto"/>
            </w:tcBorders>
            <w:vAlign w:val="center"/>
          </w:tcPr>
          <w:p w:rsidR="004D72CD" w:rsidRPr="00E47E96" w:rsidRDefault="004D72CD" w:rsidP="00410FEF">
            <w:pPr>
              <w:jc w:val="center"/>
            </w:pPr>
            <w:r w:rsidRPr="00E47E96">
              <w:t>99%</w:t>
            </w:r>
          </w:p>
        </w:tc>
        <w:tc>
          <w:tcPr>
            <w:tcW w:w="980" w:type="dxa"/>
            <w:tcBorders>
              <w:top w:val="single" w:sz="4" w:space="0" w:color="auto"/>
              <w:bottom w:val="single" w:sz="4" w:space="0" w:color="auto"/>
              <w:right w:val="single" w:sz="4" w:space="0" w:color="auto"/>
            </w:tcBorders>
            <w:vAlign w:val="center"/>
          </w:tcPr>
          <w:p w:rsidR="004D72CD" w:rsidRPr="00C15E37" w:rsidRDefault="004D72CD" w:rsidP="00410FEF">
            <w:pPr>
              <w:jc w:val="center"/>
            </w:pPr>
            <w:r>
              <w:t>100%</w:t>
            </w:r>
          </w:p>
        </w:tc>
      </w:tr>
    </w:tbl>
    <w:p w:rsidR="004D72CD" w:rsidRDefault="004D72CD" w:rsidP="00410FEF">
      <w:pPr>
        <w:tabs>
          <w:tab w:val="left" w:pos="993"/>
        </w:tabs>
        <w:ind w:firstLine="567"/>
        <w:jc w:val="center"/>
      </w:pPr>
    </w:p>
    <w:p w:rsidR="004D72CD" w:rsidRPr="007F3571" w:rsidRDefault="004D72CD" w:rsidP="00410FEF">
      <w:pPr>
        <w:tabs>
          <w:tab w:val="left" w:pos="993"/>
        </w:tabs>
        <w:ind w:firstLine="567"/>
        <w:jc w:val="center"/>
        <w:rPr>
          <w:b/>
          <w:sz w:val="22"/>
          <w:szCs w:val="22"/>
        </w:rPr>
      </w:pPr>
      <w:r w:rsidRPr="007F3571">
        <w:rPr>
          <w:b/>
          <w:sz w:val="22"/>
          <w:szCs w:val="22"/>
        </w:rPr>
        <w:t xml:space="preserve">РАЗДЕЛ </w:t>
      </w:r>
      <w:r>
        <w:rPr>
          <w:b/>
          <w:sz w:val="22"/>
          <w:szCs w:val="22"/>
        </w:rPr>
        <w:t>10.6</w:t>
      </w:r>
      <w:r w:rsidRPr="007F3571">
        <w:rPr>
          <w:b/>
          <w:sz w:val="22"/>
          <w:szCs w:val="22"/>
        </w:rPr>
        <w:t xml:space="preserve">. </w:t>
      </w:r>
    </w:p>
    <w:p w:rsidR="004D72CD" w:rsidRPr="007F3571" w:rsidRDefault="004D72CD" w:rsidP="00410FEF">
      <w:pPr>
        <w:tabs>
          <w:tab w:val="left" w:pos="993"/>
        </w:tabs>
        <w:ind w:firstLine="567"/>
        <w:jc w:val="center"/>
        <w:rPr>
          <w:b/>
          <w:sz w:val="22"/>
          <w:szCs w:val="22"/>
        </w:rPr>
      </w:pPr>
      <w:r w:rsidRPr="007F3571">
        <w:rPr>
          <w:b/>
          <w:sz w:val="22"/>
          <w:szCs w:val="22"/>
        </w:rPr>
        <w:t>РИСКИ РЕАЛИЗАЦИИ ПОДПРОГРАММЫ.</w:t>
      </w:r>
    </w:p>
    <w:p w:rsidR="004D72CD" w:rsidRPr="00AA530B" w:rsidRDefault="004D72CD" w:rsidP="00410FEF">
      <w:pPr>
        <w:tabs>
          <w:tab w:val="left" w:pos="993"/>
        </w:tabs>
        <w:ind w:firstLine="567"/>
        <w:jc w:val="center"/>
      </w:pPr>
    </w:p>
    <w:p w:rsidR="004D72CD" w:rsidRPr="00A218B0" w:rsidRDefault="004D72CD" w:rsidP="00410FEF">
      <w:pPr>
        <w:pStyle w:val="ConsPlusNormal"/>
        <w:ind w:firstLine="540"/>
        <w:jc w:val="both"/>
        <w:outlineLvl w:val="2"/>
        <w:rPr>
          <w:rFonts w:ascii="Times New Roman" w:hAnsi="Times New Roman"/>
          <w:sz w:val="24"/>
          <w:szCs w:val="24"/>
        </w:rPr>
      </w:pPr>
      <w:r>
        <w:rPr>
          <w:rFonts w:ascii="Times New Roman" w:hAnsi="Times New Roman"/>
          <w:sz w:val="24"/>
          <w:szCs w:val="24"/>
        </w:rPr>
        <w:t>В</w:t>
      </w:r>
      <w:r w:rsidRPr="00A218B0">
        <w:rPr>
          <w:rFonts w:ascii="Times New Roman" w:hAnsi="Times New Roman"/>
          <w:sz w:val="24"/>
          <w:szCs w:val="24"/>
        </w:rPr>
        <w:t xml:space="preserve"> ходе реализации подпрограммы</w:t>
      </w:r>
      <w:r>
        <w:rPr>
          <w:rFonts w:ascii="Times New Roman" w:hAnsi="Times New Roman"/>
          <w:sz w:val="24"/>
          <w:szCs w:val="24"/>
        </w:rPr>
        <w:t xml:space="preserve"> могут возникнуть  финансово-экономические риски.</w:t>
      </w:r>
    </w:p>
    <w:p w:rsidR="004D72CD" w:rsidRDefault="004D72CD" w:rsidP="00410FEF">
      <w:pPr>
        <w:pStyle w:val="ConsPlusNormal"/>
        <w:ind w:firstLine="540"/>
        <w:jc w:val="both"/>
        <w:outlineLvl w:val="2"/>
        <w:rPr>
          <w:rFonts w:ascii="Times New Roman" w:hAnsi="Times New Roman"/>
          <w:sz w:val="24"/>
          <w:szCs w:val="24"/>
        </w:rPr>
      </w:pPr>
      <w:r w:rsidRPr="00A218B0">
        <w:rPr>
          <w:rFonts w:ascii="Times New Roman" w:hAnsi="Times New Roman"/>
          <w:sz w:val="24"/>
          <w:szCs w:val="24"/>
        </w:rPr>
        <w:t>Финансово-экономические риски связаны с возможным незапланированным сокращением в ходе реализации подпрограммы предусмотренных объемов бюджетных средств. Это потребует внесения изменений в подпрограмму, пересмотра целевых значений показателей</w:t>
      </w:r>
      <w:r>
        <w:rPr>
          <w:rFonts w:ascii="Times New Roman" w:hAnsi="Times New Roman"/>
          <w:sz w:val="24"/>
          <w:szCs w:val="24"/>
        </w:rPr>
        <w:t>.</w:t>
      </w:r>
    </w:p>
    <w:p w:rsidR="004D72CD" w:rsidRDefault="004D72CD" w:rsidP="00410FEF">
      <w:pPr>
        <w:pStyle w:val="ConsPlusNormal"/>
        <w:ind w:firstLine="540"/>
        <w:jc w:val="both"/>
        <w:outlineLvl w:val="2"/>
        <w:rPr>
          <w:b/>
          <w:sz w:val="22"/>
          <w:szCs w:val="22"/>
        </w:rPr>
        <w:sectPr w:rsidR="004D72CD" w:rsidSect="00185B88">
          <w:pgSz w:w="11906" w:h="16838"/>
          <w:pgMar w:top="1134" w:right="567" w:bottom="1622" w:left="1134" w:header="709" w:footer="709" w:gutter="0"/>
          <w:cols w:space="708"/>
          <w:docGrid w:linePitch="360"/>
        </w:sectPr>
      </w:pPr>
      <w:r w:rsidRPr="00A218B0">
        <w:t xml:space="preserve"> Сокращение финансирования подпрограммы негативным образом скажется на показателях подпрограммы, приведет к снижению прогнозируемого</w:t>
      </w:r>
    </w:p>
    <w:p w:rsidR="004D72CD" w:rsidRDefault="004D72CD" w:rsidP="00410FEF">
      <w:pPr>
        <w:tabs>
          <w:tab w:val="left" w:pos="993"/>
        </w:tabs>
        <w:ind w:firstLine="567"/>
        <w:jc w:val="center"/>
        <w:rPr>
          <w:b/>
          <w:sz w:val="22"/>
          <w:szCs w:val="22"/>
        </w:rPr>
      </w:pPr>
    </w:p>
    <w:p w:rsidR="004D72CD" w:rsidRDefault="004D72CD" w:rsidP="00410FEF">
      <w:pPr>
        <w:tabs>
          <w:tab w:val="left" w:pos="993"/>
        </w:tabs>
        <w:ind w:firstLine="567"/>
        <w:jc w:val="center"/>
        <w:rPr>
          <w:b/>
          <w:sz w:val="22"/>
          <w:szCs w:val="22"/>
        </w:rPr>
      </w:pPr>
    </w:p>
    <w:p w:rsidR="004D72CD" w:rsidRPr="00CA5BE3" w:rsidRDefault="004D72CD" w:rsidP="00410FEF">
      <w:pPr>
        <w:tabs>
          <w:tab w:val="left" w:pos="993"/>
        </w:tabs>
        <w:ind w:firstLine="567"/>
        <w:jc w:val="center"/>
        <w:rPr>
          <w:b/>
          <w:sz w:val="26"/>
          <w:szCs w:val="26"/>
        </w:rPr>
      </w:pPr>
      <w:r w:rsidRPr="00CA5BE3">
        <w:rPr>
          <w:b/>
          <w:sz w:val="26"/>
          <w:szCs w:val="26"/>
        </w:rPr>
        <w:t>Раздел 1</w:t>
      </w:r>
      <w:r>
        <w:rPr>
          <w:b/>
          <w:sz w:val="26"/>
          <w:szCs w:val="26"/>
        </w:rPr>
        <w:t>0</w:t>
      </w:r>
      <w:r w:rsidRPr="00CA5BE3">
        <w:rPr>
          <w:b/>
          <w:sz w:val="26"/>
          <w:szCs w:val="26"/>
        </w:rPr>
        <w:t xml:space="preserve">.7. </w:t>
      </w:r>
    </w:p>
    <w:p w:rsidR="004D72CD" w:rsidRDefault="004D72CD" w:rsidP="00410FEF">
      <w:pPr>
        <w:spacing w:after="200" w:line="276" w:lineRule="auto"/>
        <w:jc w:val="center"/>
        <w:rPr>
          <w:b/>
          <w:sz w:val="22"/>
          <w:szCs w:val="22"/>
          <w:lang w:eastAsia="en-US"/>
        </w:rPr>
      </w:pPr>
    </w:p>
    <w:p w:rsidR="004D72CD" w:rsidRPr="00497A59" w:rsidRDefault="004D72CD" w:rsidP="00410FEF">
      <w:pPr>
        <w:jc w:val="center"/>
        <w:rPr>
          <w:color w:val="000000"/>
          <w:sz w:val="28"/>
          <w:szCs w:val="28"/>
        </w:rPr>
      </w:pPr>
      <w:r w:rsidRPr="00497A59">
        <w:rPr>
          <w:color w:val="000000"/>
          <w:sz w:val="28"/>
          <w:szCs w:val="28"/>
        </w:rPr>
        <w:t>СИСТЕМА МЕРОПРИЯТИЙ ПОДПРОГРАММЫ «ОБЕСПЕЧЕНИЕ РЕАЛИЗАЦИИ МУНИЦИПАЛЬНОЙ ПРОГРАММЫ И ПРОЧИЕ МЕРОПРИЯТИЯ В СФЕРЕ ОБРАЗОВАНИЯ»</w:t>
      </w:r>
    </w:p>
    <w:p w:rsidR="004D72CD" w:rsidRDefault="004D72CD" w:rsidP="00410FEF">
      <w:pPr>
        <w:spacing w:after="200" w:line="276" w:lineRule="auto"/>
        <w:jc w:val="center"/>
        <w:rPr>
          <w:b/>
          <w:sz w:val="22"/>
          <w:szCs w:val="22"/>
          <w:lang w:eastAsia="en-US"/>
        </w:rPr>
      </w:pPr>
    </w:p>
    <w:tbl>
      <w:tblPr>
        <w:tblW w:w="147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0"/>
        <w:gridCol w:w="2880"/>
        <w:gridCol w:w="1260"/>
        <w:gridCol w:w="1620"/>
        <w:gridCol w:w="1440"/>
        <w:gridCol w:w="1080"/>
        <w:gridCol w:w="1080"/>
        <w:gridCol w:w="1076"/>
        <w:gridCol w:w="1084"/>
        <w:gridCol w:w="2340"/>
      </w:tblGrid>
      <w:tr w:rsidR="004D72CD" w:rsidRPr="004C15C1" w:rsidTr="00410FEF">
        <w:trPr>
          <w:trHeight w:val="855"/>
        </w:trPr>
        <w:tc>
          <w:tcPr>
            <w:tcW w:w="900" w:type="dxa"/>
            <w:vMerge w:val="restart"/>
            <w:vAlign w:val="center"/>
          </w:tcPr>
          <w:p w:rsidR="004D72CD" w:rsidRPr="004C15C1" w:rsidRDefault="004D72CD" w:rsidP="00410FEF">
            <w:pPr>
              <w:ind w:left="-85" w:right="-85"/>
              <w:jc w:val="center"/>
              <w:rPr>
                <w:b/>
                <w:color w:val="000000"/>
              </w:rPr>
            </w:pPr>
            <w:r w:rsidRPr="004C15C1">
              <w:rPr>
                <w:b/>
                <w:color w:val="000000"/>
              </w:rPr>
              <w:t>№ п/п</w:t>
            </w:r>
          </w:p>
        </w:tc>
        <w:tc>
          <w:tcPr>
            <w:tcW w:w="2880" w:type="dxa"/>
            <w:vMerge w:val="restart"/>
            <w:vAlign w:val="center"/>
          </w:tcPr>
          <w:p w:rsidR="004D72CD" w:rsidRPr="004C15C1" w:rsidRDefault="004D72CD" w:rsidP="00410FEF">
            <w:pPr>
              <w:ind w:left="-85" w:right="-85"/>
              <w:jc w:val="center"/>
              <w:rPr>
                <w:b/>
                <w:color w:val="000000"/>
              </w:rPr>
            </w:pPr>
            <w:r w:rsidRPr="004C15C1">
              <w:rPr>
                <w:b/>
                <w:color w:val="000000"/>
              </w:rPr>
              <w:t>Наименование основного  мероприятия</w:t>
            </w:r>
          </w:p>
        </w:tc>
        <w:tc>
          <w:tcPr>
            <w:tcW w:w="1260" w:type="dxa"/>
            <w:vMerge w:val="restart"/>
            <w:vAlign w:val="center"/>
          </w:tcPr>
          <w:p w:rsidR="004D72CD" w:rsidRPr="004C15C1" w:rsidRDefault="004D72CD" w:rsidP="00410FEF">
            <w:pPr>
              <w:ind w:left="-85" w:right="-85"/>
              <w:jc w:val="center"/>
              <w:rPr>
                <w:b/>
                <w:color w:val="000000"/>
              </w:rPr>
            </w:pPr>
            <w:r w:rsidRPr="004C15C1">
              <w:rPr>
                <w:b/>
                <w:color w:val="000000"/>
              </w:rPr>
              <w:t>Участник</w:t>
            </w:r>
          </w:p>
        </w:tc>
        <w:tc>
          <w:tcPr>
            <w:tcW w:w="1620" w:type="dxa"/>
            <w:vMerge w:val="restart"/>
            <w:vAlign w:val="center"/>
          </w:tcPr>
          <w:p w:rsidR="004D72CD" w:rsidRPr="004C15C1" w:rsidRDefault="004D72CD" w:rsidP="00410FEF">
            <w:pPr>
              <w:ind w:left="-85" w:right="-85"/>
              <w:jc w:val="center"/>
              <w:rPr>
                <w:b/>
                <w:color w:val="000000"/>
              </w:rPr>
            </w:pPr>
            <w:r w:rsidRPr="004C15C1">
              <w:rPr>
                <w:b/>
                <w:color w:val="000000"/>
              </w:rPr>
              <w:t>Источник финансирования</w:t>
            </w:r>
          </w:p>
        </w:tc>
        <w:tc>
          <w:tcPr>
            <w:tcW w:w="1440" w:type="dxa"/>
            <w:vMerge w:val="restart"/>
            <w:vAlign w:val="center"/>
          </w:tcPr>
          <w:p w:rsidR="004D72CD" w:rsidRPr="004C15C1" w:rsidRDefault="004D72CD" w:rsidP="00410FEF">
            <w:pPr>
              <w:ind w:left="-85" w:right="-85"/>
              <w:jc w:val="center"/>
              <w:rPr>
                <w:b/>
                <w:color w:val="000000"/>
              </w:rPr>
            </w:pPr>
            <w:r w:rsidRPr="004C15C1">
              <w:rPr>
                <w:b/>
                <w:color w:val="000000"/>
              </w:rPr>
              <w:t>Объем финансирования, всего, тыс. рублей</w:t>
            </w:r>
          </w:p>
        </w:tc>
        <w:tc>
          <w:tcPr>
            <w:tcW w:w="4320" w:type="dxa"/>
            <w:gridSpan w:val="4"/>
            <w:vAlign w:val="center"/>
          </w:tcPr>
          <w:p w:rsidR="004D72CD" w:rsidRPr="004C15C1" w:rsidRDefault="004D72CD" w:rsidP="00410FEF">
            <w:pPr>
              <w:ind w:left="-85" w:right="-85"/>
              <w:jc w:val="center"/>
              <w:rPr>
                <w:b/>
                <w:color w:val="000000"/>
              </w:rPr>
            </w:pPr>
            <w:r w:rsidRPr="004C15C1">
              <w:rPr>
                <w:b/>
                <w:color w:val="000000"/>
              </w:rPr>
              <w:t>в том числе по годам</w:t>
            </w:r>
          </w:p>
        </w:tc>
        <w:tc>
          <w:tcPr>
            <w:tcW w:w="2340" w:type="dxa"/>
            <w:vMerge w:val="restart"/>
            <w:vAlign w:val="center"/>
          </w:tcPr>
          <w:p w:rsidR="004D72CD" w:rsidRPr="004C15C1" w:rsidRDefault="004D72CD" w:rsidP="00410FEF">
            <w:pPr>
              <w:ind w:left="-85" w:right="-85"/>
              <w:jc w:val="center"/>
              <w:rPr>
                <w:b/>
                <w:color w:val="000000"/>
              </w:rPr>
            </w:pPr>
            <w:r w:rsidRPr="004C15C1">
              <w:rPr>
                <w:b/>
                <w:color w:val="000000"/>
              </w:rPr>
              <w:t>Показатель результативности подпрограммы</w:t>
            </w:r>
          </w:p>
        </w:tc>
      </w:tr>
      <w:tr w:rsidR="004D72CD" w:rsidRPr="004C15C1" w:rsidTr="00410FEF">
        <w:trPr>
          <w:trHeight w:val="240"/>
        </w:trPr>
        <w:tc>
          <w:tcPr>
            <w:tcW w:w="900" w:type="dxa"/>
            <w:vMerge/>
            <w:vAlign w:val="center"/>
          </w:tcPr>
          <w:p w:rsidR="004D72CD" w:rsidRPr="004C15C1" w:rsidRDefault="004D72CD" w:rsidP="00410FEF">
            <w:pPr>
              <w:ind w:left="-85" w:right="-85"/>
              <w:rPr>
                <w:b/>
                <w:color w:val="000000"/>
              </w:rPr>
            </w:pPr>
          </w:p>
        </w:tc>
        <w:tc>
          <w:tcPr>
            <w:tcW w:w="2880" w:type="dxa"/>
            <w:vMerge/>
            <w:vAlign w:val="center"/>
          </w:tcPr>
          <w:p w:rsidR="004D72CD" w:rsidRPr="004C15C1" w:rsidRDefault="004D72CD" w:rsidP="00410FEF">
            <w:pPr>
              <w:ind w:left="-85" w:right="-85"/>
              <w:rPr>
                <w:b/>
                <w:color w:val="000000"/>
              </w:rPr>
            </w:pPr>
          </w:p>
        </w:tc>
        <w:tc>
          <w:tcPr>
            <w:tcW w:w="1260" w:type="dxa"/>
            <w:vMerge/>
            <w:vAlign w:val="center"/>
          </w:tcPr>
          <w:p w:rsidR="004D72CD" w:rsidRPr="004C15C1" w:rsidRDefault="004D72CD" w:rsidP="00410FEF">
            <w:pPr>
              <w:ind w:left="-85" w:right="-85"/>
              <w:rPr>
                <w:b/>
                <w:color w:val="000000"/>
              </w:rPr>
            </w:pPr>
          </w:p>
        </w:tc>
        <w:tc>
          <w:tcPr>
            <w:tcW w:w="1620" w:type="dxa"/>
            <w:vMerge/>
            <w:vAlign w:val="center"/>
          </w:tcPr>
          <w:p w:rsidR="004D72CD" w:rsidRPr="004C15C1" w:rsidRDefault="004D72CD" w:rsidP="00410FEF">
            <w:pPr>
              <w:ind w:left="-85" w:right="-85"/>
              <w:rPr>
                <w:b/>
                <w:color w:val="000000"/>
              </w:rPr>
            </w:pPr>
          </w:p>
        </w:tc>
        <w:tc>
          <w:tcPr>
            <w:tcW w:w="1440" w:type="dxa"/>
            <w:vMerge/>
            <w:vAlign w:val="center"/>
          </w:tcPr>
          <w:p w:rsidR="004D72CD" w:rsidRPr="004C15C1" w:rsidRDefault="004D72CD" w:rsidP="00410FEF">
            <w:pPr>
              <w:ind w:left="-85" w:right="-85"/>
              <w:rPr>
                <w:b/>
                <w:color w:val="000000"/>
              </w:rPr>
            </w:pPr>
          </w:p>
        </w:tc>
        <w:tc>
          <w:tcPr>
            <w:tcW w:w="1080" w:type="dxa"/>
            <w:vAlign w:val="center"/>
          </w:tcPr>
          <w:p w:rsidR="004D72CD" w:rsidRPr="004C15C1" w:rsidRDefault="004D72CD" w:rsidP="00410FEF">
            <w:pPr>
              <w:ind w:left="-85" w:right="-85"/>
              <w:jc w:val="center"/>
              <w:rPr>
                <w:b/>
                <w:color w:val="000000"/>
              </w:rPr>
            </w:pPr>
            <w:r w:rsidRPr="004C15C1">
              <w:rPr>
                <w:b/>
                <w:color w:val="000000"/>
              </w:rPr>
              <w:t>2014 год</w:t>
            </w:r>
          </w:p>
        </w:tc>
        <w:tc>
          <w:tcPr>
            <w:tcW w:w="1080" w:type="dxa"/>
            <w:vAlign w:val="center"/>
          </w:tcPr>
          <w:p w:rsidR="004D72CD" w:rsidRPr="004C15C1" w:rsidRDefault="004D72CD" w:rsidP="00410FEF">
            <w:pPr>
              <w:ind w:left="-85" w:right="-85"/>
              <w:jc w:val="center"/>
              <w:rPr>
                <w:b/>
                <w:color w:val="000000"/>
              </w:rPr>
            </w:pPr>
            <w:r w:rsidRPr="004C15C1">
              <w:rPr>
                <w:b/>
                <w:color w:val="000000"/>
              </w:rPr>
              <w:t>2015 год</w:t>
            </w:r>
          </w:p>
        </w:tc>
        <w:tc>
          <w:tcPr>
            <w:tcW w:w="1076" w:type="dxa"/>
            <w:vAlign w:val="center"/>
          </w:tcPr>
          <w:p w:rsidR="004D72CD" w:rsidRPr="004C15C1" w:rsidRDefault="004D72CD" w:rsidP="00410FEF">
            <w:pPr>
              <w:ind w:left="-85" w:right="-85"/>
              <w:jc w:val="center"/>
              <w:rPr>
                <w:b/>
                <w:color w:val="000000"/>
              </w:rPr>
            </w:pPr>
            <w:r w:rsidRPr="004C15C1">
              <w:rPr>
                <w:b/>
                <w:color w:val="000000"/>
              </w:rPr>
              <w:t>2016 год</w:t>
            </w:r>
          </w:p>
        </w:tc>
        <w:tc>
          <w:tcPr>
            <w:tcW w:w="1084" w:type="dxa"/>
            <w:vAlign w:val="center"/>
          </w:tcPr>
          <w:p w:rsidR="004D72CD" w:rsidRPr="004C15C1" w:rsidRDefault="004D72CD" w:rsidP="00410FEF">
            <w:pPr>
              <w:ind w:left="-85" w:right="-85"/>
              <w:jc w:val="center"/>
              <w:rPr>
                <w:b/>
                <w:color w:val="000000"/>
              </w:rPr>
            </w:pPr>
            <w:r w:rsidRPr="004C15C1">
              <w:rPr>
                <w:b/>
                <w:color w:val="000000"/>
              </w:rPr>
              <w:t>201</w:t>
            </w:r>
            <w:r>
              <w:rPr>
                <w:b/>
                <w:color w:val="000000"/>
              </w:rPr>
              <w:t>7</w:t>
            </w:r>
            <w:r w:rsidRPr="004C15C1">
              <w:rPr>
                <w:b/>
                <w:color w:val="000000"/>
              </w:rPr>
              <w:t xml:space="preserve"> год</w:t>
            </w:r>
          </w:p>
        </w:tc>
        <w:tc>
          <w:tcPr>
            <w:tcW w:w="2340" w:type="dxa"/>
            <w:vMerge/>
            <w:vAlign w:val="center"/>
          </w:tcPr>
          <w:p w:rsidR="004D72CD" w:rsidRPr="004C15C1" w:rsidRDefault="004D72CD" w:rsidP="00410FEF">
            <w:pPr>
              <w:ind w:left="-85" w:right="-85"/>
              <w:rPr>
                <w:b/>
                <w:color w:val="000000"/>
              </w:rPr>
            </w:pPr>
          </w:p>
        </w:tc>
      </w:tr>
      <w:tr w:rsidR="004D72CD" w:rsidRPr="004C15C1" w:rsidTr="00410FEF">
        <w:trPr>
          <w:trHeight w:val="225"/>
        </w:trPr>
        <w:tc>
          <w:tcPr>
            <w:tcW w:w="900" w:type="dxa"/>
            <w:vAlign w:val="center"/>
          </w:tcPr>
          <w:p w:rsidR="004D72CD" w:rsidRPr="004C15C1" w:rsidRDefault="004D72CD" w:rsidP="00410FEF">
            <w:pPr>
              <w:ind w:left="-85" w:right="-85"/>
              <w:jc w:val="center"/>
              <w:rPr>
                <w:color w:val="000000"/>
                <w:sz w:val="20"/>
                <w:szCs w:val="20"/>
              </w:rPr>
            </w:pPr>
            <w:r w:rsidRPr="004C15C1">
              <w:rPr>
                <w:color w:val="000000"/>
                <w:sz w:val="20"/>
                <w:szCs w:val="20"/>
              </w:rPr>
              <w:t>1</w:t>
            </w:r>
          </w:p>
        </w:tc>
        <w:tc>
          <w:tcPr>
            <w:tcW w:w="2880" w:type="dxa"/>
            <w:vAlign w:val="center"/>
          </w:tcPr>
          <w:p w:rsidR="004D72CD" w:rsidRPr="004C15C1" w:rsidRDefault="004D72CD" w:rsidP="00410FEF">
            <w:pPr>
              <w:ind w:left="-85" w:right="-85"/>
              <w:jc w:val="center"/>
              <w:rPr>
                <w:color w:val="000000"/>
                <w:sz w:val="20"/>
                <w:szCs w:val="20"/>
              </w:rPr>
            </w:pPr>
            <w:r w:rsidRPr="004C15C1">
              <w:rPr>
                <w:color w:val="000000"/>
                <w:sz w:val="20"/>
                <w:szCs w:val="20"/>
              </w:rPr>
              <w:t>2</w:t>
            </w:r>
          </w:p>
        </w:tc>
        <w:tc>
          <w:tcPr>
            <w:tcW w:w="1260" w:type="dxa"/>
            <w:vAlign w:val="center"/>
          </w:tcPr>
          <w:p w:rsidR="004D72CD" w:rsidRPr="004C15C1" w:rsidRDefault="004D72CD" w:rsidP="00410FEF">
            <w:pPr>
              <w:ind w:left="-85" w:right="-85"/>
              <w:jc w:val="center"/>
              <w:rPr>
                <w:color w:val="000000"/>
                <w:sz w:val="20"/>
                <w:szCs w:val="20"/>
              </w:rPr>
            </w:pPr>
            <w:r w:rsidRPr="004C15C1">
              <w:rPr>
                <w:color w:val="000000"/>
                <w:sz w:val="20"/>
                <w:szCs w:val="20"/>
              </w:rPr>
              <w:t>3</w:t>
            </w:r>
          </w:p>
        </w:tc>
        <w:tc>
          <w:tcPr>
            <w:tcW w:w="1620" w:type="dxa"/>
            <w:vAlign w:val="center"/>
          </w:tcPr>
          <w:p w:rsidR="004D72CD" w:rsidRPr="004C15C1" w:rsidRDefault="004D72CD" w:rsidP="00410FEF">
            <w:pPr>
              <w:ind w:left="-85" w:right="-85"/>
              <w:jc w:val="center"/>
              <w:rPr>
                <w:color w:val="000000"/>
                <w:sz w:val="20"/>
                <w:szCs w:val="20"/>
              </w:rPr>
            </w:pPr>
            <w:r w:rsidRPr="004C15C1">
              <w:rPr>
                <w:color w:val="000000"/>
                <w:sz w:val="20"/>
                <w:szCs w:val="20"/>
              </w:rPr>
              <w:t>4</w:t>
            </w:r>
          </w:p>
        </w:tc>
        <w:tc>
          <w:tcPr>
            <w:tcW w:w="1440" w:type="dxa"/>
            <w:vAlign w:val="center"/>
          </w:tcPr>
          <w:p w:rsidR="004D72CD" w:rsidRPr="004C15C1" w:rsidRDefault="004D72CD" w:rsidP="00410FEF">
            <w:pPr>
              <w:ind w:left="-85" w:right="-85"/>
              <w:jc w:val="center"/>
              <w:rPr>
                <w:color w:val="000000"/>
                <w:sz w:val="20"/>
                <w:szCs w:val="20"/>
              </w:rPr>
            </w:pPr>
            <w:r w:rsidRPr="004C15C1">
              <w:rPr>
                <w:color w:val="000000"/>
                <w:sz w:val="20"/>
                <w:szCs w:val="20"/>
              </w:rPr>
              <w:t>5</w:t>
            </w:r>
          </w:p>
        </w:tc>
        <w:tc>
          <w:tcPr>
            <w:tcW w:w="1080" w:type="dxa"/>
            <w:vAlign w:val="center"/>
          </w:tcPr>
          <w:p w:rsidR="004D72CD" w:rsidRPr="004C15C1" w:rsidRDefault="004D72CD" w:rsidP="00410FEF">
            <w:pPr>
              <w:ind w:left="-85" w:right="-85"/>
              <w:jc w:val="center"/>
              <w:rPr>
                <w:color w:val="000000"/>
                <w:sz w:val="20"/>
                <w:szCs w:val="20"/>
              </w:rPr>
            </w:pPr>
            <w:r w:rsidRPr="004C15C1">
              <w:rPr>
                <w:color w:val="000000"/>
                <w:sz w:val="20"/>
                <w:szCs w:val="20"/>
              </w:rPr>
              <w:t>6</w:t>
            </w:r>
          </w:p>
        </w:tc>
        <w:tc>
          <w:tcPr>
            <w:tcW w:w="1080" w:type="dxa"/>
            <w:vAlign w:val="center"/>
          </w:tcPr>
          <w:p w:rsidR="004D72CD" w:rsidRPr="004C15C1" w:rsidRDefault="004D72CD" w:rsidP="00410FEF">
            <w:pPr>
              <w:ind w:left="-85" w:right="-85"/>
              <w:jc w:val="center"/>
              <w:rPr>
                <w:color w:val="000000"/>
                <w:sz w:val="20"/>
                <w:szCs w:val="20"/>
              </w:rPr>
            </w:pPr>
            <w:r w:rsidRPr="004C15C1">
              <w:rPr>
                <w:color w:val="000000"/>
                <w:sz w:val="20"/>
                <w:szCs w:val="20"/>
              </w:rPr>
              <w:t>7</w:t>
            </w:r>
          </w:p>
        </w:tc>
        <w:tc>
          <w:tcPr>
            <w:tcW w:w="1076" w:type="dxa"/>
            <w:vAlign w:val="center"/>
          </w:tcPr>
          <w:p w:rsidR="004D72CD" w:rsidRPr="004C15C1" w:rsidRDefault="004D72CD" w:rsidP="00410FEF">
            <w:pPr>
              <w:ind w:left="-85" w:right="-85"/>
              <w:jc w:val="center"/>
              <w:rPr>
                <w:color w:val="000000"/>
                <w:sz w:val="20"/>
                <w:szCs w:val="20"/>
              </w:rPr>
            </w:pPr>
            <w:r w:rsidRPr="004C15C1">
              <w:rPr>
                <w:color w:val="000000"/>
                <w:sz w:val="20"/>
                <w:szCs w:val="20"/>
              </w:rPr>
              <w:t>8</w:t>
            </w:r>
          </w:p>
        </w:tc>
        <w:tc>
          <w:tcPr>
            <w:tcW w:w="1084" w:type="dxa"/>
            <w:vAlign w:val="center"/>
          </w:tcPr>
          <w:p w:rsidR="004D72CD" w:rsidRPr="004C15C1" w:rsidRDefault="004D72CD" w:rsidP="00410FEF">
            <w:pPr>
              <w:ind w:left="-85" w:right="-85"/>
              <w:jc w:val="center"/>
              <w:rPr>
                <w:color w:val="000000"/>
                <w:sz w:val="20"/>
                <w:szCs w:val="20"/>
              </w:rPr>
            </w:pPr>
            <w:r>
              <w:rPr>
                <w:color w:val="000000"/>
                <w:sz w:val="20"/>
                <w:szCs w:val="20"/>
              </w:rPr>
              <w:t>9</w:t>
            </w:r>
          </w:p>
        </w:tc>
        <w:tc>
          <w:tcPr>
            <w:tcW w:w="2340" w:type="dxa"/>
            <w:vAlign w:val="center"/>
          </w:tcPr>
          <w:p w:rsidR="004D72CD" w:rsidRPr="004C15C1" w:rsidRDefault="004D72CD" w:rsidP="00410FEF">
            <w:pPr>
              <w:ind w:left="-85" w:right="-85"/>
              <w:jc w:val="center"/>
              <w:rPr>
                <w:color w:val="000000"/>
                <w:sz w:val="20"/>
                <w:szCs w:val="20"/>
              </w:rPr>
            </w:pPr>
            <w:r>
              <w:rPr>
                <w:color w:val="000000"/>
                <w:sz w:val="20"/>
                <w:szCs w:val="20"/>
              </w:rPr>
              <w:t>10</w:t>
            </w:r>
          </w:p>
        </w:tc>
      </w:tr>
      <w:tr w:rsidR="004D72CD" w:rsidRPr="004C15C1" w:rsidTr="00410FEF">
        <w:trPr>
          <w:trHeight w:val="600"/>
        </w:trPr>
        <w:tc>
          <w:tcPr>
            <w:tcW w:w="900" w:type="dxa"/>
            <w:vAlign w:val="center"/>
          </w:tcPr>
          <w:p w:rsidR="004D72CD" w:rsidRPr="004C15C1" w:rsidRDefault="004D72CD" w:rsidP="00410FEF">
            <w:pPr>
              <w:ind w:left="-85" w:right="-85"/>
              <w:jc w:val="center"/>
              <w:rPr>
                <w:b/>
                <w:color w:val="000000"/>
              </w:rPr>
            </w:pPr>
            <w:r w:rsidRPr="004C15C1">
              <w:rPr>
                <w:b/>
                <w:color w:val="000000"/>
              </w:rPr>
              <w:t>1</w:t>
            </w:r>
          </w:p>
        </w:tc>
        <w:tc>
          <w:tcPr>
            <w:tcW w:w="13860" w:type="dxa"/>
            <w:gridSpan w:val="9"/>
            <w:vAlign w:val="center"/>
          </w:tcPr>
          <w:p w:rsidR="004D72CD" w:rsidRPr="004C15C1" w:rsidRDefault="004D72CD" w:rsidP="00410FEF">
            <w:pPr>
              <w:ind w:left="-85" w:right="-85"/>
              <w:rPr>
                <w:b/>
              </w:rPr>
            </w:pPr>
            <w:r w:rsidRPr="004C15C1">
              <w:rPr>
                <w:b/>
              </w:rPr>
              <w:t>Цель. Обеспечение функционирования органа управления образованием и организации по централизованному обслуживанию и обеспечению деятельности муниципальных образовательных учреждений Нижнеилимского района</w:t>
            </w:r>
          </w:p>
        </w:tc>
      </w:tr>
      <w:tr w:rsidR="004D72CD" w:rsidRPr="004C15C1" w:rsidTr="00410FEF">
        <w:trPr>
          <w:trHeight w:val="461"/>
        </w:trPr>
        <w:tc>
          <w:tcPr>
            <w:tcW w:w="900" w:type="dxa"/>
            <w:vAlign w:val="center"/>
          </w:tcPr>
          <w:p w:rsidR="004D72CD" w:rsidRPr="004C15C1" w:rsidRDefault="004D72CD" w:rsidP="00410FEF">
            <w:pPr>
              <w:ind w:left="-85" w:right="-85"/>
              <w:jc w:val="center"/>
              <w:rPr>
                <w:b/>
              </w:rPr>
            </w:pPr>
            <w:r w:rsidRPr="004C15C1">
              <w:rPr>
                <w:b/>
              </w:rPr>
              <w:t>1.1.</w:t>
            </w:r>
          </w:p>
        </w:tc>
        <w:tc>
          <w:tcPr>
            <w:tcW w:w="13860" w:type="dxa"/>
            <w:gridSpan w:val="9"/>
            <w:vAlign w:val="center"/>
          </w:tcPr>
          <w:p w:rsidR="004D72CD" w:rsidRPr="004C15C1" w:rsidRDefault="004D72CD" w:rsidP="00410FEF">
            <w:pPr>
              <w:ind w:left="-85" w:right="-85"/>
              <w:rPr>
                <w:b/>
              </w:rPr>
            </w:pPr>
            <w:r w:rsidRPr="004C15C1">
              <w:rPr>
                <w:b/>
              </w:rPr>
              <w:t>Задача 1. 1. Обеспечение деятельности исполнителей муниципальной подпрограммы.</w:t>
            </w:r>
          </w:p>
        </w:tc>
      </w:tr>
      <w:tr w:rsidR="004D72CD" w:rsidRPr="0091658B" w:rsidTr="00410FEF">
        <w:trPr>
          <w:trHeight w:val="1393"/>
        </w:trPr>
        <w:tc>
          <w:tcPr>
            <w:tcW w:w="900" w:type="dxa"/>
            <w:vAlign w:val="center"/>
          </w:tcPr>
          <w:p w:rsidR="004D72CD" w:rsidRPr="0091658B" w:rsidRDefault="004D72CD" w:rsidP="00410FEF">
            <w:pPr>
              <w:ind w:left="-85" w:right="-85"/>
              <w:jc w:val="center"/>
            </w:pPr>
            <w:r w:rsidRPr="0091658B">
              <w:t>1.1.1.</w:t>
            </w:r>
          </w:p>
        </w:tc>
        <w:tc>
          <w:tcPr>
            <w:tcW w:w="2880" w:type="dxa"/>
            <w:vAlign w:val="center"/>
          </w:tcPr>
          <w:p w:rsidR="004D72CD" w:rsidRPr="0091658B" w:rsidRDefault="004D72CD" w:rsidP="00410FEF">
            <w:pPr>
              <w:ind w:left="-85" w:right="-85"/>
            </w:pPr>
            <w:r w:rsidRPr="00E47E96">
              <w:t xml:space="preserve">Обеспечение деятельности </w:t>
            </w:r>
            <w:r>
              <w:rPr>
                <w:szCs w:val="28"/>
              </w:rPr>
              <w:t xml:space="preserve">МУ ДО </w:t>
            </w:r>
            <w:r w:rsidRPr="00E47E96">
              <w:t xml:space="preserve"> адми</w:t>
            </w:r>
            <w:r>
              <w:t>ни</w:t>
            </w:r>
            <w:r w:rsidRPr="00E47E96">
              <w:t xml:space="preserve">страции Нижнеилимского </w:t>
            </w:r>
            <w:r>
              <w:t xml:space="preserve">муниципального </w:t>
            </w:r>
            <w:r w:rsidRPr="00E47E96">
              <w:t>района</w:t>
            </w:r>
          </w:p>
        </w:tc>
        <w:tc>
          <w:tcPr>
            <w:tcW w:w="1260" w:type="dxa"/>
            <w:vAlign w:val="center"/>
          </w:tcPr>
          <w:p w:rsidR="004D72CD" w:rsidRPr="0091658B" w:rsidRDefault="004D72CD" w:rsidP="00410FEF">
            <w:pPr>
              <w:tabs>
                <w:tab w:val="left" w:pos="1080"/>
              </w:tabs>
              <w:ind w:left="-85" w:right="-85"/>
              <w:jc w:val="center"/>
            </w:pPr>
            <w:r>
              <w:t>ДО</w:t>
            </w:r>
          </w:p>
        </w:tc>
        <w:tc>
          <w:tcPr>
            <w:tcW w:w="1620" w:type="dxa"/>
            <w:vMerge w:val="restart"/>
            <w:vAlign w:val="center"/>
          </w:tcPr>
          <w:p w:rsidR="004D72CD" w:rsidRPr="0091658B" w:rsidRDefault="004D72CD" w:rsidP="00410FEF">
            <w:pPr>
              <w:ind w:left="-85" w:right="-85"/>
              <w:jc w:val="center"/>
            </w:pPr>
            <w:r w:rsidRPr="0091658B">
              <w:t>бюджет МО «Нижнеилимский район»</w:t>
            </w:r>
          </w:p>
        </w:tc>
        <w:tc>
          <w:tcPr>
            <w:tcW w:w="1440" w:type="dxa"/>
            <w:vAlign w:val="center"/>
          </w:tcPr>
          <w:p w:rsidR="004D72CD" w:rsidRPr="0091658B" w:rsidRDefault="004D72CD" w:rsidP="00410FEF">
            <w:pPr>
              <w:ind w:left="-85" w:right="-85"/>
              <w:jc w:val="center"/>
            </w:pPr>
            <w:r>
              <w:t>31 425,9</w:t>
            </w:r>
          </w:p>
        </w:tc>
        <w:tc>
          <w:tcPr>
            <w:tcW w:w="1080" w:type="dxa"/>
            <w:vAlign w:val="center"/>
          </w:tcPr>
          <w:p w:rsidR="004D72CD" w:rsidRPr="0091658B" w:rsidRDefault="004D72CD" w:rsidP="00410FEF">
            <w:pPr>
              <w:ind w:left="-85" w:right="-85"/>
              <w:jc w:val="center"/>
            </w:pPr>
            <w:r>
              <w:t>7 401,9</w:t>
            </w:r>
          </w:p>
        </w:tc>
        <w:tc>
          <w:tcPr>
            <w:tcW w:w="1080" w:type="dxa"/>
            <w:vAlign w:val="center"/>
          </w:tcPr>
          <w:p w:rsidR="004D72CD" w:rsidRPr="0091658B" w:rsidRDefault="004D72CD" w:rsidP="00410FEF">
            <w:pPr>
              <w:ind w:left="-85" w:right="-85"/>
              <w:jc w:val="center"/>
            </w:pPr>
            <w:r>
              <w:t>8 008,0</w:t>
            </w:r>
          </w:p>
        </w:tc>
        <w:tc>
          <w:tcPr>
            <w:tcW w:w="1076" w:type="dxa"/>
            <w:vAlign w:val="center"/>
          </w:tcPr>
          <w:p w:rsidR="004D72CD" w:rsidRPr="0091658B" w:rsidRDefault="004D72CD" w:rsidP="00410FEF">
            <w:pPr>
              <w:ind w:left="-85" w:right="-85"/>
              <w:jc w:val="center"/>
            </w:pPr>
            <w:r>
              <w:t>8 008,0</w:t>
            </w:r>
          </w:p>
        </w:tc>
        <w:tc>
          <w:tcPr>
            <w:tcW w:w="1084" w:type="dxa"/>
            <w:vAlign w:val="center"/>
          </w:tcPr>
          <w:p w:rsidR="004D72CD" w:rsidRPr="0091658B" w:rsidRDefault="004D72CD" w:rsidP="00410FEF">
            <w:pPr>
              <w:ind w:left="-85" w:right="-85"/>
              <w:jc w:val="center"/>
            </w:pPr>
            <w:r>
              <w:t>8 008,0</w:t>
            </w:r>
          </w:p>
        </w:tc>
        <w:tc>
          <w:tcPr>
            <w:tcW w:w="2340" w:type="dxa"/>
            <w:vMerge w:val="restart"/>
            <w:vAlign w:val="center"/>
          </w:tcPr>
          <w:p w:rsidR="004D72CD" w:rsidRPr="0091658B" w:rsidRDefault="004D72CD" w:rsidP="00410FEF">
            <w:pPr>
              <w:ind w:left="-85" w:right="-85"/>
            </w:pPr>
            <w:r w:rsidRPr="0091658B">
              <w:t xml:space="preserve">Эффективная деятельность органа управления образованием и организации по централизованному обслуживанию и обеспечению деятельности муниципальных образовательных учреждений Нижнеилимского района </w:t>
            </w:r>
          </w:p>
        </w:tc>
      </w:tr>
      <w:tr w:rsidR="004D72CD" w:rsidRPr="0091658B" w:rsidTr="00410FEF">
        <w:trPr>
          <w:trHeight w:val="750"/>
        </w:trPr>
        <w:tc>
          <w:tcPr>
            <w:tcW w:w="900" w:type="dxa"/>
            <w:vAlign w:val="center"/>
          </w:tcPr>
          <w:p w:rsidR="004D72CD" w:rsidRPr="0091658B" w:rsidRDefault="004D72CD" w:rsidP="00410FEF">
            <w:pPr>
              <w:ind w:left="-85" w:right="-85"/>
              <w:jc w:val="center"/>
            </w:pPr>
            <w:r w:rsidRPr="0091658B">
              <w:t>1.1.2.</w:t>
            </w:r>
          </w:p>
        </w:tc>
        <w:tc>
          <w:tcPr>
            <w:tcW w:w="2880" w:type="dxa"/>
            <w:vAlign w:val="center"/>
          </w:tcPr>
          <w:p w:rsidR="004D72CD" w:rsidRPr="0091658B" w:rsidRDefault="004D72CD" w:rsidP="00410FEF">
            <w:pPr>
              <w:ind w:left="-85" w:right="-85"/>
            </w:pPr>
            <w:r w:rsidRPr="0091658B">
              <w:t xml:space="preserve">Обеспечение деятельности МКУ «Ресурсный центр» </w:t>
            </w:r>
          </w:p>
        </w:tc>
        <w:tc>
          <w:tcPr>
            <w:tcW w:w="1260" w:type="dxa"/>
            <w:vAlign w:val="center"/>
          </w:tcPr>
          <w:p w:rsidR="004D72CD" w:rsidRPr="0091658B" w:rsidRDefault="004D72CD" w:rsidP="00410FEF">
            <w:pPr>
              <w:ind w:left="-85" w:right="-85"/>
              <w:jc w:val="center"/>
            </w:pPr>
            <w:r w:rsidRPr="0091658B">
              <w:t xml:space="preserve">МКУ </w:t>
            </w:r>
            <w:r>
              <w:t>РЦ</w:t>
            </w:r>
            <w:r w:rsidRPr="0091658B">
              <w:t xml:space="preserve"> </w:t>
            </w:r>
          </w:p>
        </w:tc>
        <w:tc>
          <w:tcPr>
            <w:tcW w:w="1620" w:type="dxa"/>
            <w:vMerge/>
            <w:vAlign w:val="center"/>
          </w:tcPr>
          <w:p w:rsidR="004D72CD" w:rsidRPr="0091658B" w:rsidRDefault="004D72CD" w:rsidP="00410FEF">
            <w:pPr>
              <w:ind w:left="-85" w:right="-85"/>
            </w:pPr>
          </w:p>
        </w:tc>
        <w:tc>
          <w:tcPr>
            <w:tcW w:w="1440" w:type="dxa"/>
            <w:vAlign w:val="center"/>
          </w:tcPr>
          <w:p w:rsidR="004D72CD" w:rsidRPr="0091658B" w:rsidRDefault="004D72CD" w:rsidP="00410FEF">
            <w:pPr>
              <w:ind w:left="-85" w:right="-85"/>
              <w:jc w:val="center"/>
            </w:pPr>
            <w:r>
              <w:t xml:space="preserve">158 696,8 </w:t>
            </w:r>
          </w:p>
        </w:tc>
        <w:tc>
          <w:tcPr>
            <w:tcW w:w="1080" w:type="dxa"/>
            <w:vAlign w:val="center"/>
          </w:tcPr>
          <w:p w:rsidR="004D72CD" w:rsidRPr="0091658B" w:rsidRDefault="004D72CD" w:rsidP="00410FEF">
            <w:pPr>
              <w:ind w:left="-85" w:right="-85"/>
              <w:jc w:val="center"/>
            </w:pPr>
            <w:r>
              <w:t>36 053,9</w:t>
            </w:r>
          </w:p>
        </w:tc>
        <w:tc>
          <w:tcPr>
            <w:tcW w:w="1080" w:type="dxa"/>
            <w:vAlign w:val="center"/>
          </w:tcPr>
          <w:p w:rsidR="004D72CD" w:rsidRPr="00403523" w:rsidRDefault="004D72CD" w:rsidP="00410FEF">
            <w:pPr>
              <w:ind w:left="-85" w:right="-85"/>
              <w:jc w:val="center"/>
            </w:pPr>
            <w:r w:rsidRPr="00403523">
              <w:t>40</w:t>
            </w:r>
            <w:r>
              <w:t xml:space="preserve"> 88</w:t>
            </w:r>
            <w:r w:rsidRPr="00403523">
              <w:t>8,3</w:t>
            </w:r>
          </w:p>
        </w:tc>
        <w:tc>
          <w:tcPr>
            <w:tcW w:w="1076" w:type="dxa"/>
            <w:vAlign w:val="center"/>
          </w:tcPr>
          <w:p w:rsidR="004D72CD" w:rsidRPr="00403523" w:rsidRDefault="004D72CD" w:rsidP="00410FEF">
            <w:pPr>
              <w:ind w:left="-85" w:right="-85"/>
              <w:jc w:val="center"/>
            </w:pPr>
            <w:r w:rsidRPr="00403523">
              <w:t>40</w:t>
            </w:r>
            <w:r>
              <w:t xml:space="preserve"> 87</w:t>
            </w:r>
            <w:r w:rsidRPr="00403523">
              <w:t>7,3</w:t>
            </w:r>
          </w:p>
        </w:tc>
        <w:tc>
          <w:tcPr>
            <w:tcW w:w="1084" w:type="dxa"/>
            <w:vAlign w:val="center"/>
          </w:tcPr>
          <w:p w:rsidR="004D72CD" w:rsidRPr="0091658B" w:rsidRDefault="004D72CD" w:rsidP="00410FEF">
            <w:pPr>
              <w:ind w:left="-85" w:right="-85"/>
              <w:jc w:val="center"/>
            </w:pPr>
            <w:r w:rsidRPr="00403523">
              <w:t>40</w:t>
            </w:r>
            <w:r>
              <w:t xml:space="preserve"> 87</w:t>
            </w:r>
            <w:r w:rsidRPr="00403523">
              <w:t>7,3</w:t>
            </w:r>
          </w:p>
        </w:tc>
        <w:tc>
          <w:tcPr>
            <w:tcW w:w="2340" w:type="dxa"/>
            <w:vMerge/>
            <w:vAlign w:val="center"/>
          </w:tcPr>
          <w:p w:rsidR="004D72CD" w:rsidRPr="0091658B" w:rsidRDefault="004D72CD" w:rsidP="00410FEF">
            <w:pPr>
              <w:ind w:left="-85" w:right="-85"/>
            </w:pPr>
          </w:p>
        </w:tc>
      </w:tr>
      <w:tr w:rsidR="004D72CD" w:rsidRPr="004C15C1" w:rsidTr="00410FEF">
        <w:trPr>
          <w:trHeight w:val="315"/>
        </w:trPr>
        <w:tc>
          <w:tcPr>
            <w:tcW w:w="900" w:type="dxa"/>
            <w:noWrap/>
            <w:vAlign w:val="bottom"/>
          </w:tcPr>
          <w:p w:rsidR="004D72CD" w:rsidRPr="004C15C1" w:rsidRDefault="004D72CD" w:rsidP="00410FEF">
            <w:pPr>
              <w:ind w:left="-85" w:right="-85"/>
              <w:jc w:val="center"/>
              <w:rPr>
                <w:b/>
                <w:color w:val="000000"/>
              </w:rPr>
            </w:pPr>
            <w:r w:rsidRPr="004C15C1">
              <w:rPr>
                <w:b/>
                <w:color w:val="000000"/>
              </w:rPr>
              <w:lastRenderedPageBreak/>
              <w:t>1.2.</w:t>
            </w:r>
          </w:p>
        </w:tc>
        <w:tc>
          <w:tcPr>
            <w:tcW w:w="13860" w:type="dxa"/>
            <w:gridSpan w:val="9"/>
            <w:noWrap/>
            <w:vAlign w:val="bottom"/>
          </w:tcPr>
          <w:p w:rsidR="004D72CD" w:rsidRPr="004C15C1" w:rsidRDefault="004D72CD" w:rsidP="00410FEF">
            <w:pPr>
              <w:ind w:left="-85" w:right="-85"/>
              <w:rPr>
                <w:b/>
                <w:color w:val="000000"/>
              </w:rPr>
            </w:pPr>
            <w:r w:rsidRPr="004C15C1">
              <w:rPr>
                <w:b/>
                <w:color w:val="000000"/>
              </w:rPr>
              <w:t>Задача 1.2. Информационно-методическое обеспечение деятельности муниципальных образовательных учреждений.</w:t>
            </w:r>
          </w:p>
        </w:tc>
      </w:tr>
      <w:tr w:rsidR="004D72CD" w:rsidRPr="0091658B" w:rsidTr="00410FEF">
        <w:trPr>
          <w:trHeight w:val="1125"/>
        </w:trPr>
        <w:tc>
          <w:tcPr>
            <w:tcW w:w="900" w:type="dxa"/>
            <w:noWrap/>
            <w:vAlign w:val="center"/>
          </w:tcPr>
          <w:p w:rsidR="004D72CD" w:rsidRPr="0091658B" w:rsidRDefault="004D72CD" w:rsidP="00410FEF">
            <w:pPr>
              <w:ind w:left="-85" w:right="-85"/>
              <w:jc w:val="center"/>
              <w:rPr>
                <w:color w:val="000000"/>
              </w:rPr>
            </w:pPr>
            <w:r w:rsidRPr="0091658B">
              <w:rPr>
                <w:color w:val="000000"/>
              </w:rPr>
              <w:t>1.2.1.</w:t>
            </w:r>
          </w:p>
        </w:tc>
        <w:tc>
          <w:tcPr>
            <w:tcW w:w="2880" w:type="dxa"/>
            <w:shd w:val="clear" w:color="000000" w:fill="FFFFFF"/>
            <w:vAlign w:val="center"/>
          </w:tcPr>
          <w:p w:rsidR="004D72CD" w:rsidRPr="0091658B" w:rsidRDefault="004D72CD" w:rsidP="00410FEF">
            <w:pPr>
              <w:ind w:left="-85" w:right="-85"/>
              <w:rPr>
                <w:color w:val="000000"/>
              </w:rPr>
            </w:pPr>
            <w:r w:rsidRPr="0091658B">
              <w:rPr>
                <w:color w:val="000000"/>
              </w:rPr>
              <w:t>Проведение мероприятий с обучающимися и педагогическими работниками</w:t>
            </w:r>
          </w:p>
        </w:tc>
        <w:tc>
          <w:tcPr>
            <w:tcW w:w="1260" w:type="dxa"/>
            <w:vAlign w:val="center"/>
          </w:tcPr>
          <w:p w:rsidR="004D72CD" w:rsidRPr="0091658B" w:rsidRDefault="004D72CD" w:rsidP="00410FEF">
            <w:pPr>
              <w:ind w:left="-85" w:right="-85"/>
              <w:jc w:val="center"/>
            </w:pPr>
            <w:r w:rsidRPr="0091658B">
              <w:t xml:space="preserve">МКУ </w:t>
            </w:r>
            <w:r>
              <w:t>РЦ</w:t>
            </w:r>
          </w:p>
        </w:tc>
        <w:tc>
          <w:tcPr>
            <w:tcW w:w="1620" w:type="dxa"/>
            <w:vAlign w:val="center"/>
          </w:tcPr>
          <w:p w:rsidR="004D72CD" w:rsidRPr="0091658B" w:rsidRDefault="004D72CD" w:rsidP="00410FEF">
            <w:pPr>
              <w:ind w:left="-85" w:right="-85"/>
              <w:jc w:val="center"/>
            </w:pPr>
            <w:r w:rsidRPr="0091658B">
              <w:t>бюджет МО «Нижнеилимский район»</w:t>
            </w:r>
          </w:p>
        </w:tc>
        <w:tc>
          <w:tcPr>
            <w:tcW w:w="1440" w:type="dxa"/>
            <w:shd w:val="clear" w:color="000000" w:fill="FFFFFF"/>
            <w:noWrap/>
            <w:vAlign w:val="center"/>
          </w:tcPr>
          <w:p w:rsidR="004D72CD" w:rsidRPr="0091658B" w:rsidRDefault="004D72CD" w:rsidP="00410FEF">
            <w:pPr>
              <w:ind w:left="-85" w:right="-85"/>
              <w:jc w:val="center"/>
              <w:rPr>
                <w:color w:val="000000"/>
              </w:rPr>
            </w:pPr>
            <w:r>
              <w:rPr>
                <w:color w:val="000000"/>
              </w:rPr>
              <w:t>191,0</w:t>
            </w:r>
          </w:p>
        </w:tc>
        <w:tc>
          <w:tcPr>
            <w:tcW w:w="1080" w:type="dxa"/>
            <w:noWrap/>
            <w:vAlign w:val="center"/>
          </w:tcPr>
          <w:p w:rsidR="004D72CD" w:rsidRPr="0091658B" w:rsidRDefault="004D72CD" w:rsidP="00410FEF">
            <w:pPr>
              <w:ind w:left="-85" w:right="-85"/>
              <w:jc w:val="center"/>
              <w:rPr>
                <w:color w:val="000000"/>
              </w:rPr>
            </w:pPr>
            <w:r w:rsidRPr="0091658B">
              <w:rPr>
                <w:color w:val="000000"/>
              </w:rPr>
              <w:t>71</w:t>
            </w:r>
            <w:r>
              <w:rPr>
                <w:color w:val="000000"/>
              </w:rPr>
              <w:t>,0</w:t>
            </w:r>
          </w:p>
        </w:tc>
        <w:tc>
          <w:tcPr>
            <w:tcW w:w="1080" w:type="dxa"/>
            <w:noWrap/>
            <w:vAlign w:val="center"/>
          </w:tcPr>
          <w:p w:rsidR="004D72CD" w:rsidRPr="0091658B" w:rsidRDefault="004D72CD" w:rsidP="00410FEF">
            <w:pPr>
              <w:ind w:left="-85" w:right="-85"/>
              <w:jc w:val="center"/>
              <w:rPr>
                <w:color w:val="000000"/>
              </w:rPr>
            </w:pPr>
            <w:r>
              <w:rPr>
                <w:color w:val="000000"/>
              </w:rPr>
              <w:t>40,0</w:t>
            </w:r>
          </w:p>
        </w:tc>
        <w:tc>
          <w:tcPr>
            <w:tcW w:w="1076" w:type="dxa"/>
            <w:noWrap/>
            <w:vAlign w:val="center"/>
          </w:tcPr>
          <w:p w:rsidR="004D72CD" w:rsidRPr="0091658B" w:rsidRDefault="004D72CD" w:rsidP="00410FEF">
            <w:pPr>
              <w:ind w:left="-85" w:right="-85"/>
              <w:jc w:val="center"/>
              <w:rPr>
                <w:color w:val="000000"/>
              </w:rPr>
            </w:pPr>
            <w:r>
              <w:rPr>
                <w:color w:val="000000"/>
              </w:rPr>
              <w:t>40,0</w:t>
            </w:r>
          </w:p>
        </w:tc>
        <w:tc>
          <w:tcPr>
            <w:tcW w:w="1084" w:type="dxa"/>
            <w:vAlign w:val="center"/>
          </w:tcPr>
          <w:p w:rsidR="004D72CD" w:rsidRPr="0091658B" w:rsidRDefault="004D72CD" w:rsidP="00410FEF">
            <w:pPr>
              <w:ind w:left="-85" w:right="-85"/>
              <w:jc w:val="center"/>
              <w:rPr>
                <w:color w:val="000000"/>
              </w:rPr>
            </w:pPr>
            <w:r>
              <w:rPr>
                <w:color w:val="000000"/>
              </w:rPr>
              <w:t>40,0</w:t>
            </w:r>
          </w:p>
        </w:tc>
        <w:tc>
          <w:tcPr>
            <w:tcW w:w="2340" w:type="dxa"/>
            <w:vAlign w:val="center"/>
          </w:tcPr>
          <w:p w:rsidR="004D72CD" w:rsidRPr="0091658B" w:rsidRDefault="004D72CD" w:rsidP="00410FEF">
            <w:pPr>
              <w:ind w:left="-85" w:right="-85"/>
              <w:jc w:val="center"/>
              <w:rPr>
                <w:color w:val="000000"/>
              </w:rPr>
            </w:pPr>
            <w:r w:rsidRPr="0091658B">
              <w:rPr>
                <w:color w:val="000000"/>
              </w:rPr>
              <w:t>Поддержка и развитие массовых мероприятий в сфере образования</w:t>
            </w:r>
          </w:p>
        </w:tc>
      </w:tr>
      <w:tr w:rsidR="004D72CD" w:rsidRPr="0091658B" w:rsidTr="00410FEF">
        <w:trPr>
          <w:trHeight w:val="300"/>
        </w:trPr>
        <w:tc>
          <w:tcPr>
            <w:tcW w:w="900" w:type="dxa"/>
            <w:vAlign w:val="center"/>
          </w:tcPr>
          <w:p w:rsidR="004D72CD" w:rsidRPr="0091658B" w:rsidRDefault="004D72CD" w:rsidP="00410FEF">
            <w:pPr>
              <w:ind w:left="-85" w:right="-85"/>
              <w:jc w:val="center"/>
              <w:rPr>
                <w:b/>
                <w:bCs/>
              </w:rPr>
            </w:pPr>
            <w:r w:rsidRPr="0091658B">
              <w:rPr>
                <w:b/>
                <w:bCs/>
              </w:rPr>
              <w:t> </w:t>
            </w:r>
          </w:p>
        </w:tc>
        <w:tc>
          <w:tcPr>
            <w:tcW w:w="5760" w:type="dxa"/>
            <w:gridSpan w:val="3"/>
            <w:vAlign w:val="center"/>
          </w:tcPr>
          <w:p w:rsidR="004D72CD" w:rsidRPr="0091658B" w:rsidRDefault="004D72CD" w:rsidP="00410FEF">
            <w:pPr>
              <w:ind w:left="-85" w:right="-85"/>
              <w:rPr>
                <w:b/>
                <w:bCs/>
              </w:rPr>
            </w:pPr>
            <w:r w:rsidRPr="0091658B">
              <w:rPr>
                <w:b/>
                <w:bCs/>
              </w:rPr>
              <w:t>Итого по подпрограмме:</w:t>
            </w:r>
          </w:p>
        </w:tc>
        <w:tc>
          <w:tcPr>
            <w:tcW w:w="1440" w:type="dxa"/>
            <w:vAlign w:val="bottom"/>
          </w:tcPr>
          <w:p w:rsidR="004D72CD" w:rsidRPr="0091658B" w:rsidRDefault="004D72CD" w:rsidP="00410FEF">
            <w:pPr>
              <w:ind w:left="-85" w:right="-85"/>
              <w:jc w:val="center"/>
              <w:rPr>
                <w:b/>
                <w:bCs/>
              </w:rPr>
            </w:pPr>
            <w:r>
              <w:rPr>
                <w:b/>
                <w:bCs/>
              </w:rPr>
              <w:t>190 313,7</w:t>
            </w:r>
          </w:p>
        </w:tc>
        <w:tc>
          <w:tcPr>
            <w:tcW w:w="1080" w:type="dxa"/>
            <w:vAlign w:val="bottom"/>
          </w:tcPr>
          <w:p w:rsidR="004D72CD" w:rsidRPr="0091658B" w:rsidRDefault="004D72CD" w:rsidP="00410FEF">
            <w:pPr>
              <w:ind w:left="-85" w:right="-85"/>
              <w:jc w:val="center"/>
              <w:rPr>
                <w:b/>
                <w:bCs/>
              </w:rPr>
            </w:pPr>
            <w:r>
              <w:rPr>
                <w:b/>
                <w:bCs/>
              </w:rPr>
              <w:t>43 526,8</w:t>
            </w:r>
          </w:p>
        </w:tc>
        <w:tc>
          <w:tcPr>
            <w:tcW w:w="1080" w:type="dxa"/>
            <w:vAlign w:val="bottom"/>
          </w:tcPr>
          <w:p w:rsidR="004D72CD" w:rsidRPr="0091658B" w:rsidRDefault="004D72CD" w:rsidP="00410FEF">
            <w:pPr>
              <w:ind w:left="-85" w:right="-85"/>
              <w:jc w:val="center"/>
              <w:rPr>
                <w:b/>
                <w:bCs/>
              </w:rPr>
            </w:pPr>
            <w:r>
              <w:rPr>
                <w:b/>
                <w:bCs/>
              </w:rPr>
              <w:t>48 936,3</w:t>
            </w:r>
          </w:p>
        </w:tc>
        <w:tc>
          <w:tcPr>
            <w:tcW w:w="1076" w:type="dxa"/>
            <w:vAlign w:val="bottom"/>
          </w:tcPr>
          <w:p w:rsidR="004D72CD" w:rsidRPr="0091658B" w:rsidRDefault="004D72CD" w:rsidP="00410FEF">
            <w:pPr>
              <w:ind w:left="-85" w:right="-85"/>
              <w:jc w:val="center"/>
              <w:rPr>
                <w:b/>
                <w:bCs/>
              </w:rPr>
            </w:pPr>
            <w:r>
              <w:rPr>
                <w:b/>
                <w:bCs/>
              </w:rPr>
              <w:t>48 925,3</w:t>
            </w:r>
          </w:p>
        </w:tc>
        <w:tc>
          <w:tcPr>
            <w:tcW w:w="1084" w:type="dxa"/>
            <w:vAlign w:val="bottom"/>
          </w:tcPr>
          <w:p w:rsidR="004D72CD" w:rsidRPr="0091658B" w:rsidRDefault="004D72CD" w:rsidP="00410FEF">
            <w:pPr>
              <w:ind w:left="-85" w:right="-85"/>
              <w:jc w:val="center"/>
              <w:rPr>
                <w:b/>
                <w:bCs/>
              </w:rPr>
            </w:pPr>
            <w:r>
              <w:rPr>
                <w:b/>
                <w:bCs/>
              </w:rPr>
              <w:t>48 925,3</w:t>
            </w:r>
          </w:p>
        </w:tc>
        <w:tc>
          <w:tcPr>
            <w:tcW w:w="2340" w:type="dxa"/>
            <w:noWrap/>
            <w:vAlign w:val="bottom"/>
          </w:tcPr>
          <w:p w:rsidR="004D72CD" w:rsidRPr="0091658B" w:rsidRDefault="004D72CD" w:rsidP="00410FEF">
            <w:pPr>
              <w:ind w:left="-85" w:right="-85"/>
              <w:rPr>
                <w:rFonts w:ascii="Calibri" w:hAnsi="Calibri"/>
                <w:color w:val="000000"/>
              </w:rPr>
            </w:pPr>
            <w:r w:rsidRPr="0091658B">
              <w:rPr>
                <w:rFonts w:ascii="Calibri" w:hAnsi="Calibri"/>
                <w:color w:val="000000"/>
              </w:rPr>
              <w:t> </w:t>
            </w:r>
          </w:p>
        </w:tc>
      </w:tr>
    </w:tbl>
    <w:p w:rsidR="004D72CD" w:rsidRDefault="004D72CD" w:rsidP="009B3119">
      <w:pPr>
        <w:tabs>
          <w:tab w:val="left" w:pos="993"/>
        </w:tabs>
        <w:ind w:firstLine="567"/>
        <w:jc w:val="center"/>
        <w:rPr>
          <w:b/>
          <w:sz w:val="28"/>
          <w:szCs w:val="28"/>
        </w:rPr>
      </w:pPr>
    </w:p>
    <w:p w:rsidR="004D72CD" w:rsidRDefault="004D72CD" w:rsidP="009B3119">
      <w:pPr>
        <w:tabs>
          <w:tab w:val="left" w:pos="993"/>
        </w:tabs>
        <w:ind w:firstLine="567"/>
        <w:jc w:val="center"/>
        <w:rPr>
          <w:b/>
          <w:sz w:val="28"/>
          <w:szCs w:val="28"/>
        </w:rPr>
      </w:pPr>
    </w:p>
    <w:p w:rsidR="004D72CD" w:rsidRDefault="004D72CD" w:rsidP="009B3119">
      <w:pPr>
        <w:tabs>
          <w:tab w:val="left" w:pos="993"/>
        </w:tabs>
        <w:ind w:firstLine="567"/>
        <w:jc w:val="center"/>
        <w:rPr>
          <w:b/>
          <w:sz w:val="28"/>
          <w:szCs w:val="28"/>
        </w:rPr>
      </w:pPr>
    </w:p>
    <w:p w:rsidR="004D72CD" w:rsidRDefault="004D72CD" w:rsidP="009B3119">
      <w:pPr>
        <w:tabs>
          <w:tab w:val="left" w:pos="993"/>
        </w:tabs>
        <w:ind w:firstLine="567"/>
        <w:jc w:val="center"/>
        <w:rPr>
          <w:b/>
          <w:sz w:val="28"/>
          <w:szCs w:val="28"/>
        </w:rPr>
      </w:pPr>
    </w:p>
    <w:p w:rsidR="004D72CD" w:rsidRDefault="004D72CD" w:rsidP="009B3119">
      <w:pPr>
        <w:tabs>
          <w:tab w:val="left" w:pos="993"/>
        </w:tabs>
        <w:ind w:firstLine="567"/>
        <w:jc w:val="center"/>
        <w:rPr>
          <w:b/>
          <w:sz w:val="28"/>
          <w:szCs w:val="28"/>
        </w:rPr>
      </w:pPr>
    </w:p>
    <w:p w:rsidR="004D72CD" w:rsidRDefault="004D72CD" w:rsidP="009B3119">
      <w:pPr>
        <w:tabs>
          <w:tab w:val="left" w:pos="993"/>
        </w:tabs>
        <w:ind w:firstLine="567"/>
        <w:jc w:val="center"/>
        <w:rPr>
          <w:b/>
          <w:sz w:val="28"/>
          <w:szCs w:val="28"/>
        </w:rPr>
      </w:pPr>
    </w:p>
    <w:p w:rsidR="004D72CD" w:rsidRDefault="004D72CD" w:rsidP="009B3119">
      <w:pPr>
        <w:tabs>
          <w:tab w:val="left" w:pos="993"/>
        </w:tabs>
        <w:ind w:firstLine="567"/>
        <w:jc w:val="center"/>
        <w:rPr>
          <w:b/>
          <w:sz w:val="28"/>
          <w:szCs w:val="28"/>
        </w:rPr>
      </w:pPr>
    </w:p>
    <w:p w:rsidR="004D72CD" w:rsidRDefault="004D72CD" w:rsidP="009B3119">
      <w:pPr>
        <w:tabs>
          <w:tab w:val="left" w:pos="993"/>
        </w:tabs>
        <w:ind w:firstLine="567"/>
        <w:jc w:val="center"/>
        <w:rPr>
          <w:b/>
          <w:sz w:val="28"/>
          <w:szCs w:val="28"/>
        </w:rPr>
      </w:pPr>
    </w:p>
    <w:p w:rsidR="004D72CD" w:rsidRDefault="004D72CD" w:rsidP="009B3119">
      <w:pPr>
        <w:tabs>
          <w:tab w:val="left" w:pos="993"/>
        </w:tabs>
        <w:ind w:firstLine="567"/>
        <w:jc w:val="center"/>
        <w:rPr>
          <w:b/>
          <w:sz w:val="28"/>
          <w:szCs w:val="28"/>
        </w:rPr>
      </w:pPr>
    </w:p>
    <w:p w:rsidR="004D72CD" w:rsidRDefault="004D72CD" w:rsidP="009B3119">
      <w:pPr>
        <w:tabs>
          <w:tab w:val="left" w:pos="993"/>
        </w:tabs>
        <w:ind w:firstLine="567"/>
        <w:jc w:val="center"/>
        <w:rPr>
          <w:b/>
          <w:sz w:val="28"/>
          <w:szCs w:val="28"/>
        </w:rPr>
      </w:pPr>
    </w:p>
    <w:p w:rsidR="004D72CD" w:rsidRDefault="004D72CD" w:rsidP="009B3119">
      <w:pPr>
        <w:tabs>
          <w:tab w:val="left" w:pos="993"/>
        </w:tabs>
        <w:ind w:firstLine="567"/>
        <w:jc w:val="center"/>
        <w:rPr>
          <w:b/>
          <w:sz w:val="28"/>
          <w:szCs w:val="28"/>
        </w:rPr>
      </w:pPr>
    </w:p>
    <w:p w:rsidR="004D72CD" w:rsidRDefault="004D72CD" w:rsidP="009B3119">
      <w:pPr>
        <w:tabs>
          <w:tab w:val="left" w:pos="993"/>
        </w:tabs>
        <w:ind w:firstLine="567"/>
        <w:jc w:val="center"/>
        <w:rPr>
          <w:b/>
          <w:sz w:val="28"/>
          <w:szCs w:val="28"/>
        </w:rPr>
      </w:pPr>
    </w:p>
    <w:p w:rsidR="004D72CD" w:rsidRDefault="004D72CD" w:rsidP="009B3119">
      <w:pPr>
        <w:tabs>
          <w:tab w:val="left" w:pos="993"/>
        </w:tabs>
        <w:ind w:firstLine="567"/>
        <w:jc w:val="center"/>
        <w:rPr>
          <w:b/>
          <w:sz w:val="28"/>
          <w:szCs w:val="28"/>
        </w:rPr>
      </w:pPr>
    </w:p>
    <w:p w:rsidR="004D72CD" w:rsidRDefault="004D72CD" w:rsidP="009B3119">
      <w:pPr>
        <w:tabs>
          <w:tab w:val="left" w:pos="993"/>
        </w:tabs>
        <w:ind w:firstLine="567"/>
        <w:jc w:val="center"/>
        <w:rPr>
          <w:b/>
          <w:sz w:val="28"/>
          <w:szCs w:val="28"/>
        </w:rPr>
      </w:pPr>
    </w:p>
    <w:p w:rsidR="004D72CD" w:rsidRDefault="004D72CD" w:rsidP="009B3119">
      <w:pPr>
        <w:tabs>
          <w:tab w:val="left" w:pos="993"/>
        </w:tabs>
        <w:ind w:firstLine="567"/>
        <w:jc w:val="center"/>
        <w:rPr>
          <w:b/>
          <w:sz w:val="28"/>
          <w:szCs w:val="28"/>
        </w:rPr>
      </w:pPr>
    </w:p>
    <w:p w:rsidR="004D72CD" w:rsidRDefault="004D72CD" w:rsidP="009B3119">
      <w:pPr>
        <w:tabs>
          <w:tab w:val="left" w:pos="993"/>
        </w:tabs>
        <w:ind w:firstLine="567"/>
        <w:jc w:val="center"/>
        <w:rPr>
          <w:b/>
          <w:sz w:val="28"/>
          <w:szCs w:val="28"/>
        </w:rPr>
      </w:pPr>
    </w:p>
    <w:p w:rsidR="004D72CD" w:rsidRDefault="004D72CD" w:rsidP="009B3119">
      <w:pPr>
        <w:tabs>
          <w:tab w:val="left" w:pos="993"/>
        </w:tabs>
        <w:ind w:firstLine="567"/>
        <w:jc w:val="center"/>
        <w:rPr>
          <w:b/>
          <w:sz w:val="28"/>
          <w:szCs w:val="28"/>
        </w:rPr>
      </w:pPr>
    </w:p>
    <w:p w:rsidR="004D72CD" w:rsidRDefault="004D72CD" w:rsidP="009B3119">
      <w:pPr>
        <w:tabs>
          <w:tab w:val="left" w:pos="993"/>
        </w:tabs>
        <w:ind w:firstLine="567"/>
        <w:jc w:val="center"/>
        <w:rPr>
          <w:b/>
          <w:sz w:val="28"/>
          <w:szCs w:val="28"/>
        </w:rPr>
      </w:pPr>
    </w:p>
    <w:p w:rsidR="004D72CD" w:rsidRDefault="004D72CD" w:rsidP="009B3119">
      <w:pPr>
        <w:tabs>
          <w:tab w:val="left" w:pos="993"/>
        </w:tabs>
        <w:ind w:firstLine="567"/>
        <w:jc w:val="center"/>
        <w:rPr>
          <w:b/>
          <w:sz w:val="28"/>
          <w:szCs w:val="28"/>
        </w:rPr>
      </w:pPr>
    </w:p>
    <w:p w:rsidR="004D72CD" w:rsidRDefault="004D72CD" w:rsidP="009B3119">
      <w:pPr>
        <w:tabs>
          <w:tab w:val="left" w:pos="993"/>
        </w:tabs>
        <w:ind w:firstLine="567"/>
        <w:jc w:val="center"/>
        <w:rPr>
          <w:b/>
          <w:sz w:val="28"/>
          <w:szCs w:val="28"/>
        </w:rPr>
      </w:pPr>
    </w:p>
    <w:p w:rsidR="004D72CD" w:rsidRDefault="004D72CD" w:rsidP="009B3119">
      <w:pPr>
        <w:tabs>
          <w:tab w:val="left" w:pos="993"/>
        </w:tabs>
        <w:ind w:firstLine="567"/>
        <w:jc w:val="center"/>
        <w:rPr>
          <w:b/>
          <w:sz w:val="28"/>
          <w:szCs w:val="28"/>
        </w:rPr>
      </w:pPr>
    </w:p>
    <w:p w:rsidR="004D72CD" w:rsidRDefault="004D72CD" w:rsidP="009B3119">
      <w:pPr>
        <w:tabs>
          <w:tab w:val="left" w:pos="993"/>
        </w:tabs>
        <w:ind w:firstLine="567"/>
        <w:jc w:val="center"/>
        <w:rPr>
          <w:b/>
          <w:sz w:val="28"/>
          <w:szCs w:val="28"/>
        </w:rPr>
      </w:pPr>
    </w:p>
    <w:p w:rsidR="004D72CD" w:rsidRDefault="004D72CD" w:rsidP="009B3119">
      <w:pPr>
        <w:tabs>
          <w:tab w:val="left" w:pos="993"/>
        </w:tabs>
        <w:ind w:firstLine="567"/>
        <w:jc w:val="center"/>
        <w:rPr>
          <w:b/>
          <w:sz w:val="28"/>
          <w:szCs w:val="28"/>
        </w:rPr>
        <w:sectPr w:rsidR="004D72CD" w:rsidSect="00410FEF">
          <w:pgSz w:w="16838" w:h="11906" w:orient="landscape"/>
          <w:pgMar w:top="1701" w:right="1134" w:bottom="851" w:left="851" w:header="708" w:footer="708" w:gutter="0"/>
          <w:cols w:space="708"/>
          <w:docGrid w:linePitch="360"/>
        </w:sectPr>
      </w:pPr>
    </w:p>
    <w:p w:rsidR="004D72CD" w:rsidRDefault="004D72CD" w:rsidP="009B3119">
      <w:pPr>
        <w:tabs>
          <w:tab w:val="left" w:pos="993"/>
        </w:tabs>
        <w:ind w:firstLine="567"/>
        <w:jc w:val="center"/>
        <w:rPr>
          <w:b/>
          <w:sz w:val="28"/>
          <w:szCs w:val="28"/>
        </w:rPr>
      </w:pPr>
      <w:r w:rsidRPr="009B3119">
        <w:rPr>
          <w:b/>
          <w:sz w:val="28"/>
          <w:szCs w:val="28"/>
        </w:rPr>
        <w:lastRenderedPageBreak/>
        <w:t>Глава</w:t>
      </w:r>
      <w:r>
        <w:rPr>
          <w:b/>
          <w:sz w:val="28"/>
          <w:szCs w:val="28"/>
        </w:rPr>
        <w:t xml:space="preserve"> 11.</w:t>
      </w:r>
    </w:p>
    <w:p w:rsidR="004D72CD" w:rsidRDefault="004D72CD" w:rsidP="00D14762">
      <w:pPr>
        <w:spacing w:after="200" w:line="276" w:lineRule="auto"/>
        <w:jc w:val="center"/>
        <w:rPr>
          <w:b/>
          <w:sz w:val="28"/>
          <w:szCs w:val="28"/>
          <w:lang w:eastAsia="en-US"/>
        </w:rPr>
      </w:pPr>
      <w:r w:rsidRPr="00D14762">
        <w:rPr>
          <w:b/>
          <w:sz w:val="28"/>
          <w:szCs w:val="28"/>
          <w:lang w:eastAsia="en-US"/>
        </w:rPr>
        <w:t>Подпрограмма «Развитие системы летнего отдыха и оздоровления детей в образовательных учреждениях»</w:t>
      </w:r>
    </w:p>
    <w:p w:rsidR="004D72CD" w:rsidRPr="00D14762" w:rsidRDefault="004D72CD" w:rsidP="00D14762">
      <w:pPr>
        <w:jc w:val="center"/>
        <w:rPr>
          <w:b/>
          <w:sz w:val="26"/>
          <w:szCs w:val="26"/>
          <w:lang w:eastAsia="en-US"/>
        </w:rPr>
      </w:pPr>
      <w:r w:rsidRPr="00D14762">
        <w:rPr>
          <w:b/>
          <w:sz w:val="26"/>
          <w:szCs w:val="26"/>
          <w:lang w:eastAsia="en-US"/>
        </w:rPr>
        <w:t>Раздел 11.1.</w:t>
      </w:r>
    </w:p>
    <w:p w:rsidR="004D72CD" w:rsidRPr="00D14762" w:rsidRDefault="004D72CD" w:rsidP="00D14762">
      <w:pPr>
        <w:autoSpaceDE w:val="0"/>
        <w:autoSpaceDN w:val="0"/>
        <w:adjustRightInd w:val="0"/>
        <w:ind w:left="360"/>
        <w:jc w:val="center"/>
        <w:rPr>
          <w:b/>
          <w:sz w:val="26"/>
          <w:szCs w:val="26"/>
          <w:lang w:eastAsia="en-US"/>
        </w:rPr>
      </w:pPr>
      <w:r w:rsidRPr="00D14762">
        <w:rPr>
          <w:b/>
          <w:sz w:val="26"/>
          <w:szCs w:val="26"/>
          <w:lang w:eastAsia="en-US"/>
        </w:rPr>
        <w:t xml:space="preserve">Паспорт подпрограммы   </w:t>
      </w:r>
    </w:p>
    <w:p w:rsidR="004D72CD" w:rsidRPr="00D14762" w:rsidRDefault="004D72CD" w:rsidP="00D14762">
      <w:pPr>
        <w:rPr>
          <w:b/>
          <w:bCs/>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
        <w:gridCol w:w="2190"/>
        <w:gridCol w:w="6864"/>
      </w:tblGrid>
      <w:tr w:rsidR="004D72CD" w:rsidRPr="00D14762" w:rsidTr="00D14762">
        <w:tc>
          <w:tcPr>
            <w:tcW w:w="516" w:type="dxa"/>
          </w:tcPr>
          <w:p w:rsidR="004D72CD" w:rsidRPr="00D14762" w:rsidRDefault="004D72CD" w:rsidP="00D14762">
            <w:pPr>
              <w:autoSpaceDE w:val="0"/>
              <w:autoSpaceDN w:val="0"/>
              <w:adjustRightInd w:val="0"/>
              <w:rPr>
                <w:lang w:eastAsia="en-US"/>
              </w:rPr>
            </w:pPr>
            <w:r w:rsidRPr="00D14762">
              <w:rPr>
                <w:lang w:eastAsia="en-US"/>
              </w:rPr>
              <w:t>1</w:t>
            </w:r>
          </w:p>
        </w:tc>
        <w:tc>
          <w:tcPr>
            <w:tcW w:w="2532" w:type="dxa"/>
          </w:tcPr>
          <w:p w:rsidR="004D72CD" w:rsidRPr="00D14762" w:rsidRDefault="004D72CD" w:rsidP="00D14762">
            <w:pPr>
              <w:autoSpaceDE w:val="0"/>
              <w:autoSpaceDN w:val="0"/>
              <w:adjustRightInd w:val="0"/>
              <w:rPr>
                <w:lang w:eastAsia="en-US"/>
              </w:rPr>
            </w:pPr>
            <w:r w:rsidRPr="00D14762">
              <w:rPr>
                <w:lang w:eastAsia="en-US"/>
              </w:rPr>
              <w:t>Наименование подпрограммы</w:t>
            </w:r>
          </w:p>
        </w:tc>
        <w:tc>
          <w:tcPr>
            <w:tcW w:w="6523" w:type="dxa"/>
          </w:tcPr>
          <w:p w:rsidR="004D72CD" w:rsidRPr="00D14762" w:rsidRDefault="004D72CD" w:rsidP="00D14762">
            <w:pPr>
              <w:autoSpaceDE w:val="0"/>
              <w:autoSpaceDN w:val="0"/>
              <w:adjustRightInd w:val="0"/>
              <w:rPr>
                <w:lang w:eastAsia="en-US"/>
              </w:rPr>
            </w:pPr>
            <w:r w:rsidRPr="00D14762">
              <w:rPr>
                <w:szCs w:val="28"/>
                <w:lang w:eastAsia="en-US"/>
              </w:rPr>
              <w:t>Развитие системы летнего отдыха и оздоровления детей в образовательных учреждениях на 2014–2016 гг.</w:t>
            </w:r>
          </w:p>
        </w:tc>
      </w:tr>
      <w:tr w:rsidR="004D72CD" w:rsidRPr="00D14762" w:rsidTr="00D14762">
        <w:trPr>
          <w:trHeight w:val="1832"/>
        </w:trPr>
        <w:tc>
          <w:tcPr>
            <w:tcW w:w="516" w:type="dxa"/>
          </w:tcPr>
          <w:p w:rsidR="004D72CD" w:rsidRPr="00D14762" w:rsidRDefault="004D72CD" w:rsidP="00D14762">
            <w:pPr>
              <w:autoSpaceDE w:val="0"/>
              <w:autoSpaceDN w:val="0"/>
              <w:adjustRightInd w:val="0"/>
              <w:rPr>
                <w:lang w:eastAsia="en-US"/>
              </w:rPr>
            </w:pPr>
            <w:r w:rsidRPr="00D14762">
              <w:rPr>
                <w:lang w:eastAsia="en-US"/>
              </w:rPr>
              <w:t>2.</w:t>
            </w:r>
          </w:p>
        </w:tc>
        <w:tc>
          <w:tcPr>
            <w:tcW w:w="2532" w:type="dxa"/>
          </w:tcPr>
          <w:p w:rsidR="004D72CD" w:rsidRPr="00D14762" w:rsidRDefault="004D72CD" w:rsidP="00D14762">
            <w:pPr>
              <w:autoSpaceDE w:val="0"/>
              <w:autoSpaceDN w:val="0"/>
              <w:adjustRightInd w:val="0"/>
              <w:rPr>
                <w:lang w:eastAsia="en-US"/>
              </w:rPr>
            </w:pPr>
            <w:r w:rsidRPr="00D14762">
              <w:rPr>
                <w:lang w:eastAsia="en-US"/>
              </w:rPr>
              <w:t>Правовое основание разработки подпрограммы</w:t>
            </w:r>
          </w:p>
        </w:tc>
        <w:tc>
          <w:tcPr>
            <w:tcW w:w="6523" w:type="dxa"/>
          </w:tcPr>
          <w:p w:rsidR="004D72CD" w:rsidRPr="00D14762" w:rsidRDefault="004D72CD" w:rsidP="00D14762">
            <w:pPr>
              <w:autoSpaceDE w:val="0"/>
              <w:autoSpaceDN w:val="0"/>
              <w:adjustRightInd w:val="0"/>
              <w:rPr>
                <w:lang w:eastAsia="en-US"/>
              </w:rPr>
            </w:pPr>
            <w:r w:rsidRPr="00D14762">
              <w:rPr>
                <w:bCs/>
                <w:lang w:eastAsia="en-US"/>
              </w:rPr>
              <w:t xml:space="preserve">Долгосрочная целевая программа Иркутской области </w:t>
            </w:r>
            <w:r w:rsidRPr="00D14762">
              <w:rPr>
                <w:lang w:eastAsia="en-US"/>
              </w:rPr>
              <w:t xml:space="preserve">«Организация и обеспечение отдыха и оздоровления детей в Иркутской области на 2012 – 2014 годы», </w:t>
            </w:r>
          </w:p>
          <w:p w:rsidR="004D72CD" w:rsidRPr="00D14762" w:rsidRDefault="004D72CD" w:rsidP="00D14762">
            <w:pPr>
              <w:autoSpaceDE w:val="0"/>
              <w:autoSpaceDN w:val="0"/>
              <w:adjustRightInd w:val="0"/>
              <w:rPr>
                <w:lang w:eastAsia="en-US"/>
              </w:rPr>
            </w:pPr>
            <w:r w:rsidRPr="00D14762">
              <w:rPr>
                <w:bCs/>
                <w:lang w:eastAsia="en-US"/>
              </w:rPr>
              <w:t xml:space="preserve">Закон </w:t>
            </w:r>
            <w:r w:rsidRPr="00D14762">
              <w:rPr>
                <w:lang w:eastAsia="en-US"/>
              </w:rPr>
              <w:t xml:space="preserve">Иркутской области «Об отдельных вопросах организации и обеспечения отдыха и оздоровления детей в Иркутской области», </w:t>
            </w:r>
          </w:p>
          <w:p w:rsidR="004D72CD" w:rsidRPr="00D14762" w:rsidRDefault="004D72CD" w:rsidP="00D14762">
            <w:pPr>
              <w:autoSpaceDE w:val="0"/>
              <w:autoSpaceDN w:val="0"/>
              <w:adjustRightInd w:val="0"/>
              <w:rPr>
                <w:lang w:eastAsia="en-US"/>
              </w:rPr>
            </w:pPr>
            <w:r w:rsidRPr="00D14762">
              <w:rPr>
                <w:bCs/>
                <w:lang w:eastAsia="en-US"/>
              </w:rPr>
              <w:t>Постановление</w:t>
            </w:r>
            <w:r w:rsidRPr="00D14762">
              <w:rPr>
                <w:lang w:eastAsia="en-US"/>
              </w:rPr>
              <w:t xml:space="preserve"> Правительства Иркутской области «Об организации и обеспечении отдыха и оздоровления детей в Иркутской области» </w:t>
            </w:r>
          </w:p>
          <w:p w:rsidR="004D72CD" w:rsidRPr="00D14762" w:rsidRDefault="00A47262" w:rsidP="00D14762">
            <w:pPr>
              <w:autoSpaceDE w:val="0"/>
              <w:autoSpaceDN w:val="0"/>
              <w:adjustRightInd w:val="0"/>
              <w:rPr>
                <w:lang w:eastAsia="en-US"/>
              </w:rPr>
            </w:pPr>
            <w:hyperlink r:id="rId13" w:history="1">
              <w:r w:rsidR="004D72CD" w:rsidRPr="00D14762">
                <w:rPr>
                  <w:bCs/>
                  <w:lang w:eastAsia="en-US"/>
                </w:rPr>
                <w:t>Федеральный закон от 22 июля 2008 г. N 123-ФЗ</w:t>
              </w:r>
              <w:r w:rsidR="004D72CD" w:rsidRPr="00D14762">
                <w:rPr>
                  <w:bCs/>
                  <w:lang w:eastAsia="en-US"/>
                </w:rPr>
                <w:br/>
                <w:t>"Технический регламент о требованиях пожарной безопасности"</w:t>
              </w:r>
            </w:hyperlink>
          </w:p>
          <w:p w:rsidR="004D72CD" w:rsidRPr="00D14762" w:rsidRDefault="004D72CD" w:rsidP="00D14762">
            <w:pPr>
              <w:autoSpaceDE w:val="0"/>
              <w:autoSpaceDN w:val="0"/>
              <w:adjustRightInd w:val="0"/>
              <w:rPr>
                <w:lang w:eastAsia="en-US"/>
              </w:rPr>
            </w:pPr>
            <w:r w:rsidRPr="00D14762">
              <w:rPr>
                <w:lang w:eastAsia="en-US"/>
              </w:rPr>
              <w:t>СанПиН 2.4.4.2599 -10  «Гигиенические требования к устройству, содержанию и организации режима работы в оздоровительных учреждениях с дневным пребыванием детей в период каникул»</w:t>
            </w:r>
          </w:p>
          <w:p w:rsidR="004D72CD" w:rsidRPr="00D14762" w:rsidRDefault="004D72CD" w:rsidP="00D14762">
            <w:pPr>
              <w:autoSpaceDE w:val="0"/>
              <w:autoSpaceDN w:val="0"/>
              <w:adjustRightInd w:val="0"/>
              <w:rPr>
                <w:lang w:eastAsia="en-US"/>
              </w:rPr>
            </w:pPr>
            <w:r w:rsidRPr="00D14762">
              <w:rPr>
                <w:lang w:eastAsia="en-US"/>
              </w:rPr>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tc>
      </w:tr>
      <w:tr w:rsidR="004D72CD" w:rsidRPr="00D14762" w:rsidTr="00D14762">
        <w:trPr>
          <w:trHeight w:val="822"/>
        </w:trPr>
        <w:tc>
          <w:tcPr>
            <w:tcW w:w="516" w:type="dxa"/>
          </w:tcPr>
          <w:p w:rsidR="004D72CD" w:rsidRPr="00D14762" w:rsidRDefault="004D72CD" w:rsidP="00D14762">
            <w:pPr>
              <w:autoSpaceDE w:val="0"/>
              <w:autoSpaceDN w:val="0"/>
              <w:adjustRightInd w:val="0"/>
              <w:rPr>
                <w:lang w:eastAsia="en-US"/>
              </w:rPr>
            </w:pPr>
            <w:r w:rsidRPr="00D14762">
              <w:rPr>
                <w:lang w:eastAsia="en-US"/>
              </w:rPr>
              <w:t>3.</w:t>
            </w:r>
          </w:p>
        </w:tc>
        <w:tc>
          <w:tcPr>
            <w:tcW w:w="2532" w:type="dxa"/>
          </w:tcPr>
          <w:p w:rsidR="004D72CD" w:rsidRPr="00D14762" w:rsidRDefault="004D72CD" w:rsidP="00D14762">
            <w:pPr>
              <w:autoSpaceDE w:val="0"/>
              <w:autoSpaceDN w:val="0"/>
              <w:adjustRightInd w:val="0"/>
              <w:rPr>
                <w:lang w:eastAsia="en-US"/>
              </w:rPr>
            </w:pPr>
            <w:r w:rsidRPr="00D14762">
              <w:rPr>
                <w:lang w:eastAsia="en-US"/>
              </w:rPr>
              <w:t>Ответственный исполнитель подпрограммы</w:t>
            </w:r>
          </w:p>
        </w:tc>
        <w:tc>
          <w:tcPr>
            <w:tcW w:w="6523" w:type="dxa"/>
          </w:tcPr>
          <w:p w:rsidR="004D72CD" w:rsidRPr="005B568C" w:rsidRDefault="004D72CD" w:rsidP="001610FB">
            <w:pPr>
              <w:tabs>
                <w:tab w:val="left" w:pos="1080"/>
              </w:tabs>
              <w:rPr>
                <w:sz w:val="20"/>
                <w:szCs w:val="20"/>
              </w:rPr>
            </w:pPr>
            <w:r>
              <w:rPr>
                <w:szCs w:val="28"/>
              </w:rPr>
              <w:t xml:space="preserve">Муниципальное учреждение </w:t>
            </w:r>
            <w:r w:rsidRPr="00461C00">
              <w:t>Департамент образования администрации Нижнеилимского муниципального района</w:t>
            </w:r>
          </w:p>
          <w:p w:rsidR="004D72CD" w:rsidRPr="00D14762" w:rsidRDefault="004D72CD" w:rsidP="00D14762">
            <w:pPr>
              <w:autoSpaceDE w:val="0"/>
              <w:autoSpaceDN w:val="0"/>
              <w:adjustRightInd w:val="0"/>
              <w:rPr>
                <w:lang w:eastAsia="en-US"/>
              </w:rPr>
            </w:pPr>
          </w:p>
        </w:tc>
      </w:tr>
      <w:tr w:rsidR="004D72CD" w:rsidRPr="00D14762" w:rsidTr="00D14762">
        <w:trPr>
          <w:trHeight w:val="547"/>
        </w:trPr>
        <w:tc>
          <w:tcPr>
            <w:tcW w:w="516" w:type="dxa"/>
          </w:tcPr>
          <w:p w:rsidR="004D72CD" w:rsidRPr="00D14762" w:rsidRDefault="004D72CD" w:rsidP="00D14762">
            <w:pPr>
              <w:autoSpaceDE w:val="0"/>
              <w:autoSpaceDN w:val="0"/>
              <w:adjustRightInd w:val="0"/>
              <w:rPr>
                <w:lang w:eastAsia="en-US"/>
              </w:rPr>
            </w:pPr>
            <w:r w:rsidRPr="00D14762">
              <w:rPr>
                <w:lang w:eastAsia="en-US"/>
              </w:rPr>
              <w:t>4.</w:t>
            </w:r>
          </w:p>
        </w:tc>
        <w:tc>
          <w:tcPr>
            <w:tcW w:w="2532" w:type="dxa"/>
          </w:tcPr>
          <w:p w:rsidR="004D72CD" w:rsidRPr="00D14762" w:rsidRDefault="004D72CD" w:rsidP="00D14762">
            <w:pPr>
              <w:autoSpaceDE w:val="0"/>
              <w:autoSpaceDN w:val="0"/>
              <w:adjustRightInd w:val="0"/>
              <w:rPr>
                <w:lang w:eastAsia="en-US"/>
              </w:rPr>
            </w:pPr>
            <w:r w:rsidRPr="00D14762">
              <w:rPr>
                <w:lang w:eastAsia="en-US"/>
              </w:rPr>
              <w:t>Соисполнитель</w:t>
            </w:r>
          </w:p>
          <w:p w:rsidR="004D72CD" w:rsidRPr="00D14762" w:rsidRDefault="004D72CD" w:rsidP="00D14762">
            <w:pPr>
              <w:autoSpaceDE w:val="0"/>
              <w:autoSpaceDN w:val="0"/>
              <w:adjustRightInd w:val="0"/>
              <w:rPr>
                <w:lang w:eastAsia="en-US"/>
              </w:rPr>
            </w:pPr>
            <w:r w:rsidRPr="00D14762">
              <w:rPr>
                <w:lang w:eastAsia="en-US"/>
              </w:rPr>
              <w:t>подпрограммы</w:t>
            </w:r>
          </w:p>
        </w:tc>
        <w:tc>
          <w:tcPr>
            <w:tcW w:w="6523" w:type="dxa"/>
          </w:tcPr>
          <w:p w:rsidR="004D72CD" w:rsidRDefault="004D72CD" w:rsidP="00B16BDC">
            <w:r w:rsidRPr="00D06A8E">
              <w:rPr>
                <w:color w:val="000000"/>
              </w:rPr>
              <w:t>М</w:t>
            </w:r>
            <w:r>
              <w:rPr>
                <w:color w:val="000000"/>
              </w:rPr>
              <w:t>униципальное казенное учреждение</w:t>
            </w:r>
            <w:r w:rsidRPr="00D06A8E">
              <w:rPr>
                <w:color w:val="000000"/>
              </w:rPr>
              <w:t xml:space="preserve">  «Ресурсный  центр»  </w:t>
            </w:r>
          </w:p>
          <w:p w:rsidR="004D72CD" w:rsidRPr="00D14762" w:rsidRDefault="004D72CD" w:rsidP="00D14762">
            <w:pPr>
              <w:rPr>
                <w:szCs w:val="28"/>
                <w:lang w:eastAsia="en-US"/>
              </w:rPr>
            </w:pPr>
          </w:p>
        </w:tc>
      </w:tr>
      <w:tr w:rsidR="004D72CD" w:rsidRPr="00D14762" w:rsidTr="00D14762">
        <w:tc>
          <w:tcPr>
            <w:tcW w:w="516" w:type="dxa"/>
          </w:tcPr>
          <w:p w:rsidR="004D72CD" w:rsidRPr="00D14762" w:rsidRDefault="004D72CD" w:rsidP="00D14762">
            <w:pPr>
              <w:autoSpaceDE w:val="0"/>
              <w:autoSpaceDN w:val="0"/>
              <w:adjustRightInd w:val="0"/>
              <w:rPr>
                <w:lang w:eastAsia="en-US"/>
              </w:rPr>
            </w:pPr>
            <w:r w:rsidRPr="00D14762">
              <w:rPr>
                <w:lang w:eastAsia="en-US"/>
              </w:rPr>
              <w:t>5.</w:t>
            </w:r>
          </w:p>
        </w:tc>
        <w:tc>
          <w:tcPr>
            <w:tcW w:w="2532" w:type="dxa"/>
          </w:tcPr>
          <w:p w:rsidR="004D72CD" w:rsidRPr="00D14762" w:rsidRDefault="004D72CD" w:rsidP="00D14762">
            <w:pPr>
              <w:jc w:val="both"/>
              <w:rPr>
                <w:lang w:eastAsia="en-US"/>
              </w:rPr>
            </w:pPr>
            <w:r w:rsidRPr="00D14762">
              <w:rPr>
                <w:lang w:eastAsia="en-US"/>
              </w:rPr>
              <w:t>Участники подпрограммы</w:t>
            </w:r>
          </w:p>
        </w:tc>
        <w:tc>
          <w:tcPr>
            <w:tcW w:w="6523" w:type="dxa"/>
          </w:tcPr>
          <w:p w:rsidR="004D72CD" w:rsidRPr="00D14762" w:rsidRDefault="004D72CD" w:rsidP="00D14762">
            <w:pPr>
              <w:rPr>
                <w:lang w:eastAsia="en-US"/>
              </w:rPr>
            </w:pPr>
            <w:r w:rsidRPr="00D14762">
              <w:rPr>
                <w:lang w:eastAsia="en-US"/>
              </w:rPr>
              <w:t>1.</w:t>
            </w:r>
            <w:r>
              <w:rPr>
                <w:szCs w:val="28"/>
              </w:rPr>
              <w:t xml:space="preserve"> Муниципальное общеобразовательное учреждение </w:t>
            </w:r>
            <w:r w:rsidRPr="00D14762">
              <w:rPr>
                <w:lang w:eastAsia="en-US"/>
              </w:rPr>
              <w:t>«Железногорская средняя общеобразовательная школа № 1»;</w:t>
            </w:r>
          </w:p>
          <w:p w:rsidR="004D72CD" w:rsidRPr="00D14762" w:rsidRDefault="004D72CD" w:rsidP="00D14762">
            <w:pPr>
              <w:rPr>
                <w:lang w:eastAsia="en-US"/>
              </w:rPr>
            </w:pPr>
            <w:r w:rsidRPr="00D14762">
              <w:rPr>
                <w:lang w:eastAsia="en-US"/>
              </w:rPr>
              <w:t>2.</w:t>
            </w:r>
            <w:r>
              <w:rPr>
                <w:szCs w:val="28"/>
              </w:rPr>
              <w:t xml:space="preserve"> Муниципальное бюджетное общеобразовательное учреждение </w:t>
            </w:r>
            <w:r w:rsidRPr="00D14762">
              <w:rPr>
                <w:lang w:eastAsia="en-US"/>
              </w:rPr>
              <w:t>«Железногорская средняя общеобразовательная школа № 2»;</w:t>
            </w:r>
          </w:p>
          <w:p w:rsidR="004D72CD" w:rsidRPr="00D14762" w:rsidRDefault="004D72CD" w:rsidP="00D14762">
            <w:pPr>
              <w:rPr>
                <w:lang w:eastAsia="en-US"/>
              </w:rPr>
            </w:pPr>
            <w:r w:rsidRPr="00D14762">
              <w:rPr>
                <w:lang w:eastAsia="en-US"/>
              </w:rPr>
              <w:t>3.</w:t>
            </w:r>
            <w:r>
              <w:rPr>
                <w:szCs w:val="28"/>
              </w:rPr>
              <w:t xml:space="preserve"> Муниципальное общеобразовательное учреждение </w:t>
            </w:r>
            <w:r w:rsidRPr="00D14762">
              <w:rPr>
                <w:lang w:eastAsia="en-US"/>
              </w:rPr>
              <w:t>«Железногорская средняя общеобразовательная школа № 3»;</w:t>
            </w:r>
          </w:p>
          <w:p w:rsidR="004D72CD" w:rsidRPr="00D14762" w:rsidRDefault="004D72CD" w:rsidP="00D14762">
            <w:pPr>
              <w:rPr>
                <w:lang w:eastAsia="en-US"/>
              </w:rPr>
            </w:pPr>
            <w:r w:rsidRPr="00D14762">
              <w:rPr>
                <w:lang w:eastAsia="en-US"/>
              </w:rPr>
              <w:t>4.</w:t>
            </w:r>
            <w:r>
              <w:rPr>
                <w:szCs w:val="28"/>
              </w:rPr>
              <w:t xml:space="preserve"> Муниципальное бюджетное общеобразовательное учреждение </w:t>
            </w:r>
            <w:r w:rsidRPr="00D14762">
              <w:rPr>
                <w:lang w:eastAsia="en-US"/>
              </w:rPr>
              <w:t>«Железногорская средняя общеобразовательная школа № 4»;</w:t>
            </w:r>
          </w:p>
          <w:p w:rsidR="004D72CD" w:rsidRPr="00D14762" w:rsidRDefault="004D72CD" w:rsidP="00D14762">
            <w:pPr>
              <w:rPr>
                <w:lang w:eastAsia="en-US"/>
              </w:rPr>
            </w:pPr>
            <w:r w:rsidRPr="00D14762">
              <w:rPr>
                <w:lang w:eastAsia="en-US"/>
              </w:rPr>
              <w:t>5.</w:t>
            </w:r>
            <w:r>
              <w:rPr>
                <w:szCs w:val="28"/>
              </w:rPr>
              <w:t xml:space="preserve"> Муниципальное общеобразовательное учреждение </w:t>
            </w:r>
            <w:r w:rsidRPr="00D14762">
              <w:rPr>
                <w:lang w:eastAsia="en-US"/>
              </w:rPr>
              <w:t>«Железногорская средняя общеобразовательная школа № 5 им. А.Н. Радищева»;</w:t>
            </w:r>
          </w:p>
          <w:p w:rsidR="004D72CD" w:rsidRPr="00D14762" w:rsidRDefault="004D72CD" w:rsidP="00D14762">
            <w:pPr>
              <w:rPr>
                <w:lang w:eastAsia="en-US"/>
              </w:rPr>
            </w:pPr>
            <w:r w:rsidRPr="00D14762">
              <w:rPr>
                <w:lang w:eastAsia="en-US"/>
              </w:rPr>
              <w:t>6.</w:t>
            </w:r>
            <w:r>
              <w:rPr>
                <w:szCs w:val="28"/>
              </w:rPr>
              <w:t xml:space="preserve"> Муниципальное общеобразовательное учреждение </w:t>
            </w:r>
            <w:r w:rsidRPr="00D14762">
              <w:rPr>
                <w:lang w:eastAsia="en-US"/>
              </w:rPr>
              <w:t>«Новоигирменская средняя  общеобразовательная школа № 1»;</w:t>
            </w:r>
          </w:p>
          <w:p w:rsidR="004D72CD" w:rsidRPr="00D14762" w:rsidRDefault="004D72CD" w:rsidP="00D14762">
            <w:pPr>
              <w:rPr>
                <w:lang w:eastAsia="en-US"/>
              </w:rPr>
            </w:pPr>
            <w:r w:rsidRPr="00D14762">
              <w:rPr>
                <w:lang w:eastAsia="en-US"/>
              </w:rPr>
              <w:t xml:space="preserve">7. </w:t>
            </w:r>
            <w:r>
              <w:rPr>
                <w:szCs w:val="28"/>
              </w:rPr>
              <w:t>Муниципальное общеобразовательное учреждение</w:t>
            </w:r>
            <w:r w:rsidRPr="00D14762">
              <w:rPr>
                <w:lang w:eastAsia="en-US"/>
              </w:rPr>
              <w:t xml:space="preserve"> «Новоигирменская средняя общеобразовательная школа № 2»;</w:t>
            </w:r>
          </w:p>
          <w:p w:rsidR="004D72CD" w:rsidRPr="00D14762" w:rsidRDefault="004D72CD" w:rsidP="00D14762">
            <w:pPr>
              <w:rPr>
                <w:lang w:eastAsia="en-US"/>
              </w:rPr>
            </w:pPr>
            <w:r w:rsidRPr="00D14762">
              <w:rPr>
                <w:lang w:eastAsia="en-US"/>
              </w:rPr>
              <w:lastRenderedPageBreak/>
              <w:t xml:space="preserve">8. </w:t>
            </w:r>
            <w:r>
              <w:rPr>
                <w:szCs w:val="28"/>
              </w:rPr>
              <w:t>Муниципальное общеобразовательное учреждение</w:t>
            </w:r>
            <w:r w:rsidRPr="00D14762">
              <w:rPr>
                <w:lang w:eastAsia="en-US"/>
              </w:rPr>
              <w:t xml:space="preserve"> «Новоигирменская средняя общеобразовательная школа № 3»;</w:t>
            </w:r>
          </w:p>
          <w:p w:rsidR="004D72CD" w:rsidRPr="00D14762" w:rsidRDefault="004D72CD" w:rsidP="00D14762">
            <w:pPr>
              <w:rPr>
                <w:lang w:eastAsia="en-US"/>
              </w:rPr>
            </w:pPr>
            <w:r w:rsidRPr="00D14762">
              <w:rPr>
                <w:lang w:eastAsia="en-US"/>
              </w:rPr>
              <w:t xml:space="preserve">9. </w:t>
            </w:r>
            <w:r>
              <w:rPr>
                <w:szCs w:val="28"/>
              </w:rPr>
              <w:t>Муниципальное общеобразовательное учреждение</w:t>
            </w:r>
            <w:r w:rsidRPr="00D14762">
              <w:rPr>
                <w:lang w:eastAsia="en-US"/>
              </w:rPr>
              <w:t xml:space="preserve"> «Рудногорская средняя общеобразовательная школа»;</w:t>
            </w:r>
          </w:p>
          <w:p w:rsidR="004D72CD" w:rsidRPr="00D14762" w:rsidRDefault="004D72CD" w:rsidP="00D14762">
            <w:pPr>
              <w:rPr>
                <w:lang w:eastAsia="en-US"/>
              </w:rPr>
            </w:pPr>
            <w:r w:rsidRPr="00D14762">
              <w:rPr>
                <w:lang w:eastAsia="en-US"/>
              </w:rPr>
              <w:t xml:space="preserve">10. </w:t>
            </w:r>
            <w:r>
              <w:rPr>
                <w:szCs w:val="28"/>
              </w:rPr>
              <w:t>Муниципальное общеобразовательное учреждение</w:t>
            </w:r>
            <w:r w:rsidRPr="00D14762">
              <w:rPr>
                <w:lang w:eastAsia="en-US"/>
              </w:rPr>
              <w:t xml:space="preserve"> «Хребтовская средняя общеобразовательная школа»;</w:t>
            </w:r>
          </w:p>
          <w:p w:rsidR="004D72CD" w:rsidRPr="00D14762" w:rsidRDefault="004D72CD" w:rsidP="00D14762">
            <w:pPr>
              <w:rPr>
                <w:lang w:eastAsia="en-US"/>
              </w:rPr>
            </w:pPr>
            <w:r w:rsidRPr="00D14762">
              <w:rPr>
                <w:lang w:eastAsia="en-US"/>
              </w:rPr>
              <w:t xml:space="preserve">11. </w:t>
            </w:r>
            <w:r>
              <w:rPr>
                <w:szCs w:val="28"/>
              </w:rPr>
              <w:t>Муниципальное общеобразовательное учреждение</w:t>
            </w:r>
            <w:r w:rsidRPr="00D14762">
              <w:rPr>
                <w:lang w:eastAsia="en-US"/>
              </w:rPr>
              <w:t xml:space="preserve"> «Видимская средняя общеобразовательная школа»;</w:t>
            </w:r>
          </w:p>
          <w:p w:rsidR="004D72CD" w:rsidRPr="00D14762" w:rsidRDefault="004D72CD" w:rsidP="00D14762">
            <w:pPr>
              <w:rPr>
                <w:lang w:eastAsia="en-US"/>
              </w:rPr>
            </w:pPr>
            <w:r w:rsidRPr="00D14762">
              <w:rPr>
                <w:lang w:eastAsia="en-US"/>
              </w:rPr>
              <w:t xml:space="preserve">12. </w:t>
            </w:r>
            <w:r>
              <w:rPr>
                <w:szCs w:val="28"/>
              </w:rPr>
              <w:t>Муниципальное общеобразовательное учреждение</w:t>
            </w:r>
            <w:r w:rsidRPr="00D14762">
              <w:rPr>
                <w:lang w:eastAsia="en-US"/>
              </w:rPr>
              <w:t xml:space="preserve"> «Шестаковская средняя общеобразовательная школа»;</w:t>
            </w:r>
          </w:p>
          <w:p w:rsidR="004D72CD" w:rsidRPr="00D14762" w:rsidRDefault="004D72CD" w:rsidP="00D14762">
            <w:pPr>
              <w:rPr>
                <w:lang w:eastAsia="en-US"/>
              </w:rPr>
            </w:pPr>
            <w:r w:rsidRPr="00D14762">
              <w:rPr>
                <w:lang w:eastAsia="en-US"/>
              </w:rPr>
              <w:t xml:space="preserve">13. </w:t>
            </w:r>
            <w:r w:rsidRPr="001019FD">
              <w:rPr>
                <w:szCs w:val="28"/>
              </w:rPr>
              <w:t>Муниципальное казённое общеобразовательное учреждение</w:t>
            </w:r>
            <w:r w:rsidRPr="00D14762">
              <w:rPr>
                <w:lang w:eastAsia="en-US"/>
              </w:rPr>
              <w:t xml:space="preserve"> «Коршуновская средняя общеобразовательная школа»;</w:t>
            </w:r>
          </w:p>
          <w:p w:rsidR="004D72CD" w:rsidRPr="00D14762" w:rsidRDefault="004D72CD" w:rsidP="00D14762">
            <w:pPr>
              <w:rPr>
                <w:lang w:eastAsia="en-US"/>
              </w:rPr>
            </w:pPr>
            <w:r w:rsidRPr="00D14762">
              <w:rPr>
                <w:lang w:eastAsia="en-US"/>
              </w:rPr>
              <w:t xml:space="preserve">14. </w:t>
            </w:r>
            <w:r>
              <w:rPr>
                <w:szCs w:val="28"/>
              </w:rPr>
              <w:t>Муниципальное общеобразовательное учреждение</w:t>
            </w:r>
            <w:r w:rsidRPr="00D14762">
              <w:rPr>
                <w:lang w:eastAsia="en-US"/>
              </w:rPr>
              <w:t xml:space="preserve"> «Березняковская средняя общеобразовательная школа им. М.К. Янгеля»;</w:t>
            </w:r>
          </w:p>
          <w:p w:rsidR="004D72CD" w:rsidRPr="00D14762" w:rsidRDefault="004D72CD" w:rsidP="00D14762">
            <w:pPr>
              <w:rPr>
                <w:lang w:eastAsia="en-US"/>
              </w:rPr>
            </w:pPr>
            <w:r w:rsidRPr="00D14762">
              <w:rPr>
                <w:lang w:eastAsia="en-US"/>
              </w:rPr>
              <w:t xml:space="preserve">15. </w:t>
            </w:r>
            <w:r>
              <w:rPr>
                <w:szCs w:val="28"/>
              </w:rPr>
              <w:t>Муниципальное общеобразовательное учреждение</w:t>
            </w:r>
            <w:r w:rsidRPr="00D14762">
              <w:rPr>
                <w:lang w:eastAsia="en-US"/>
              </w:rPr>
              <w:t xml:space="preserve"> «Новоилимская средняя общеобразовательная школа им. Н.И. Черных»;</w:t>
            </w:r>
          </w:p>
          <w:p w:rsidR="004D72CD" w:rsidRPr="00D14762" w:rsidRDefault="004D72CD" w:rsidP="00D14762">
            <w:pPr>
              <w:rPr>
                <w:lang w:eastAsia="en-US"/>
              </w:rPr>
            </w:pPr>
            <w:r w:rsidRPr="00D14762">
              <w:rPr>
                <w:lang w:eastAsia="en-US"/>
              </w:rPr>
              <w:t xml:space="preserve">16. </w:t>
            </w:r>
            <w:r>
              <w:rPr>
                <w:szCs w:val="28"/>
              </w:rPr>
              <w:t>Муниципальное общеобразовательное учреждение</w:t>
            </w:r>
            <w:r w:rsidRPr="00D14762">
              <w:rPr>
                <w:lang w:eastAsia="en-US"/>
              </w:rPr>
              <w:t xml:space="preserve"> «Семигорская средняя общеобразовательная школа»;</w:t>
            </w:r>
          </w:p>
          <w:p w:rsidR="004D72CD" w:rsidRPr="00D14762" w:rsidRDefault="004D72CD" w:rsidP="00D14762">
            <w:pPr>
              <w:rPr>
                <w:lang w:eastAsia="en-US"/>
              </w:rPr>
            </w:pPr>
            <w:r w:rsidRPr="00D14762">
              <w:rPr>
                <w:lang w:eastAsia="en-US"/>
              </w:rPr>
              <w:t xml:space="preserve">17. </w:t>
            </w:r>
            <w:r>
              <w:rPr>
                <w:szCs w:val="28"/>
              </w:rPr>
              <w:t>Муниципальное общеобразовательное учреждение</w:t>
            </w:r>
            <w:r w:rsidRPr="00D14762">
              <w:rPr>
                <w:lang w:eastAsia="en-US"/>
              </w:rPr>
              <w:t xml:space="preserve"> «Дальнинская средняя общеобразовательная школа»;</w:t>
            </w:r>
          </w:p>
          <w:p w:rsidR="004D72CD" w:rsidRPr="00D14762" w:rsidRDefault="004D72CD" w:rsidP="00D14762">
            <w:pPr>
              <w:rPr>
                <w:lang w:eastAsia="en-US"/>
              </w:rPr>
            </w:pPr>
            <w:r w:rsidRPr="00D14762">
              <w:rPr>
                <w:lang w:eastAsia="en-US"/>
              </w:rPr>
              <w:t xml:space="preserve">18. </w:t>
            </w:r>
            <w:r>
              <w:rPr>
                <w:szCs w:val="28"/>
              </w:rPr>
              <w:t>Муниципальное общеобразовательное учреждение</w:t>
            </w:r>
            <w:r w:rsidRPr="00D14762">
              <w:rPr>
                <w:lang w:eastAsia="en-US"/>
              </w:rPr>
              <w:t xml:space="preserve"> «Речушинская средняя общеобразовательная школа»;</w:t>
            </w:r>
          </w:p>
          <w:p w:rsidR="004D72CD" w:rsidRPr="00D14762" w:rsidRDefault="004D72CD" w:rsidP="00D14762">
            <w:pPr>
              <w:rPr>
                <w:lang w:eastAsia="en-US"/>
              </w:rPr>
            </w:pPr>
            <w:r w:rsidRPr="00D14762">
              <w:rPr>
                <w:lang w:eastAsia="en-US"/>
              </w:rPr>
              <w:t xml:space="preserve">19. </w:t>
            </w:r>
            <w:r>
              <w:rPr>
                <w:szCs w:val="28"/>
              </w:rPr>
              <w:t>Муниципальное общеобразовательное учреждение</w:t>
            </w:r>
            <w:r w:rsidRPr="00D14762">
              <w:rPr>
                <w:lang w:eastAsia="en-US"/>
              </w:rPr>
              <w:t xml:space="preserve"> «Брусничная средняя общеобразовательная школа»;</w:t>
            </w:r>
          </w:p>
          <w:p w:rsidR="004D72CD" w:rsidRPr="00D14762" w:rsidRDefault="004D72CD" w:rsidP="00D14762">
            <w:pPr>
              <w:rPr>
                <w:lang w:eastAsia="en-US"/>
              </w:rPr>
            </w:pPr>
            <w:r w:rsidRPr="00D14762">
              <w:rPr>
                <w:lang w:eastAsia="en-US"/>
              </w:rPr>
              <w:t xml:space="preserve">20. </w:t>
            </w:r>
            <w:r>
              <w:rPr>
                <w:szCs w:val="28"/>
              </w:rPr>
              <w:t>Муниципальное общеобразовательное учреждение</w:t>
            </w:r>
            <w:r w:rsidRPr="00D14762">
              <w:rPr>
                <w:lang w:eastAsia="en-US"/>
              </w:rPr>
              <w:t xml:space="preserve"> «Соцгородокская средняя общеобразовательная школа»;</w:t>
            </w:r>
          </w:p>
          <w:p w:rsidR="004D72CD" w:rsidRPr="00D14762" w:rsidRDefault="004D72CD" w:rsidP="00D14762">
            <w:pPr>
              <w:rPr>
                <w:lang w:eastAsia="en-US"/>
              </w:rPr>
            </w:pPr>
            <w:r w:rsidRPr="00D14762">
              <w:rPr>
                <w:lang w:eastAsia="en-US"/>
              </w:rPr>
              <w:t xml:space="preserve">21. </w:t>
            </w:r>
            <w:r>
              <w:rPr>
                <w:szCs w:val="28"/>
              </w:rPr>
              <w:t>Муниципальное общеобразовательное учреждение</w:t>
            </w:r>
            <w:r w:rsidRPr="00D14762">
              <w:rPr>
                <w:lang w:eastAsia="en-US"/>
              </w:rPr>
              <w:t xml:space="preserve"> «Янгелевская средняя общеобразовательная школа»;</w:t>
            </w:r>
          </w:p>
          <w:p w:rsidR="004D72CD" w:rsidRPr="00D14762" w:rsidRDefault="004D72CD" w:rsidP="00D14762">
            <w:pPr>
              <w:rPr>
                <w:lang w:eastAsia="en-US"/>
              </w:rPr>
            </w:pPr>
            <w:r w:rsidRPr="00D14762">
              <w:rPr>
                <w:lang w:eastAsia="en-US"/>
              </w:rPr>
              <w:t xml:space="preserve">22. </w:t>
            </w:r>
            <w:r>
              <w:rPr>
                <w:szCs w:val="28"/>
              </w:rPr>
              <w:t>Муниципальное общеобразовательное учреждение</w:t>
            </w:r>
            <w:r w:rsidRPr="00D14762">
              <w:rPr>
                <w:lang w:eastAsia="en-US"/>
              </w:rPr>
              <w:t xml:space="preserve"> «Радищевская средняя общеобразовательная школа»;</w:t>
            </w:r>
          </w:p>
          <w:p w:rsidR="004D72CD" w:rsidRPr="00D14762" w:rsidRDefault="004D72CD" w:rsidP="00D14762">
            <w:pPr>
              <w:rPr>
                <w:lang w:eastAsia="en-US"/>
              </w:rPr>
            </w:pPr>
            <w:r w:rsidRPr="00D14762">
              <w:rPr>
                <w:lang w:eastAsia="en-US"/>
              </w:rPr>
              <w:t xml:space="preserve">23. </w:t>
            </w:r>
            <w:r>
              <w:rPr>
                <w:szCs w:val="28"/>
              </w:rPr>
              <w:t>Муниципальное общеобразовательное учреждение</w:t>
            </w:r>
            <w:r w:rsidRPr="00D14762">
              <w:rPr>
                <w:lang w:eastAsia="en-US"/>
              </w:rPr>
              <w:t xml:space="preserve"> «Заморская средняя общеобразовательная школа»;</w:t>
            </w:r>
          </w:p>
          <w:p w:rsidR="004D72CD" w:rsidRPr="00D14762" w:rsidRDefault="004D72CD" w:rsidP="00D14762">
            <w:pPr>
              <w:rPr>
                <w:lang w:eastAsia="en-US"/>
              </w:rPr>
            </w:pPr>
            <w:r w:rsidRPr="00D14762">
              <w:rPr>
                <w:lang w:eastAsia="en-US"/>
              </w:rPr>
              <w:t xml:space="preserve">24. </w:t>
            </w:r>
            <w:r>
              <w:rPr>
                <w:szCs w:val="28"/>
              </w:rPr>
              <w:t>Муниципальное общеобразовательное учреждение</w:t>
            </w:r>
            <w:r w:rsidRPr="00D14762">
              <w:rPr>
                <w:lang w:eastAsia="en-US"/>
              </w:rPr>
              <w:t xml:space="preserve"> «Игирменская основная общеобразовательная школа»;</w:t>
            </w:r>
          </w:p>
          <w:p w:rsidR="004D72CD" w:rsidRPr="00D14762" w:rsidRDefault="004D72CD" w:rsidP="00D14762">
            <w:pPr>
              <w:rPr>
                <w:lang w:eastAsia="en-US"/>
              </w:rPr>
            </w:pPr>
            <w:r w:rsidRPr="00D14762">
              <w:rPr>
                <w:lang w:eastAsia="en-US"/>
              </w:rPr>
              <w:t xml:space="preserve">25. </w:t>
            </w:r>
            <w:r>
              <w:rPr>
                <w:szCs w:val="28"/>
              </w:rPr>
              <w:t>Муниципальное образовательное учреждение дополнительного образования детей «Детско-Юношеская Спортивная Школа»</w:t>
            </w:r>
            <w:r w:rsidRPr="00D14762">
              <w:rPr>
                <w:lang w:eastAsia="en-US"/>
              </w:rPr>
              <w:t>;</w:t>
            </w:r>
          </w:p>
          <w:p w:rsidR="004D72CD" w:rsidRPr="00D14762" w:rsidRDefault="004D72CD" w:rsidP="00D14762">
            <w:pPr>
              <w:rPr>
                <w:lang w:eastAsia="en-US"/>
              </w:rPr>
            </w:pPr>
            <w:r w:rsidRPr="00D14762">
              <w:rPr>
                <w:lang w:eastAsia="en-US"/>
              </w:rPr>
              <w:t xml:space="preserve">26. </w:t>
            </w:r>
            <w:r>
              <w:rPr>
                <w:szCs w:val="28"/>
              </w:rPr>
              <w:t>Муниципальное казенное образовательное учреждение дополнительного образования детей «Центр развития творчества детей и юношества имени Г.И. Замаратского»</w:t>
            </w:r>
            <w:r w:rsidRPr="00D14762">
              <w:rPr>
                <w:lang w:eastAsia="en-US"/>
              </w:rPr>
              <w:t>;</w:t>
            </w:r>
          </w:p>
          <w:p w:rsidR="004D72CD" w:rsidRPr="00D14762" w:rsidRDefault="004D72CD" w:rsidP="00D14762">
            <w:pPr>
              <w:rPr>
                <w:lang w:eastAsia="en-US"/>
              </w:rPr>
            </w:pPr>
            <w:r w:rsidRPr="00D14762">
              <w:rPr>
                <w:lang w:eastAsia="en-US"/>
              </w:rPr>
              <w:t xml:space="preserve">27. </w:t>
            </w:r>
            <w:r>
              <w:rPr>
                <w:szCs w:val="28"/>
              </w:rPr>
              <w:t>Муниципальное бюджетное образовательное учреждение дополнительного образования детей «Центр творческого развития и гуманитарного образования»</w:t>
            </w:r>
            <w:r w:rsidRPr="00D14762">
              <w:rPr>
                <w:lang w:eastAsia="en-US"/>
              </w:rPr>
              <w:t>;</w:t>
            </w:r>
          </w:p>
          <w:p w:rsidR="004D72CD" w:rsidRPr="00D14762" w:rsidRDefault="004D72CD" w:rsidP="00D14762">
            <w:pPr>
              <w:rPr>
                <w:lang w:eastAsia="en-US"/>
              </w:rPr>
            </w:pPr>
            <w:r w:rsidRPr="00D14762">
              <w:rPr>
                <w:lang w:eastAsia="en-US"/>
              </w:rPr>
              <w:t>28. МУ Д</w:t>
            </w:r>
            <w:r>
              <w:rPr>
                <w:lang w:eastAsia="en-US"/>
              </w:rPr>
              <w:t>епартамент образования</w:t>
            </w:r>
            <w:r w:rsidRPr="00D14762">
              <w:rPr>
                <w:lang w:eastAsia="en-US"/>
              </w:rPr>
              <w:t xml:space="preserve"> администрации Нижнеилимского муниципального района</w:t>
            </w:r>
          </w:p>
          <w:p w:rsidR="004D72CD" w:rsidRPr="00D14762" w:rsidRDefault="004D72CD" w:rsidP="00D14762">
            <w:pPr>
              <w:jc w:val="both"/>
              <w:rPr>
                <w:lang w:eastAsia="en-US"/>
              </w:rPr>
            </w:pPr>
            <w:r w:rsidRPr="00D14762">
              <w:rPr>
                <w:lang w:eastAsia="en-US"/>
              </w:rPr>
              <w:t xml:space="preserve">29. </w:t>
            </w:r>
            <w:r w:rsidRPr="00D06A8E">
              <w:rPr>
                <w:color w:val="000000"/>
              </w:rPr>
              <w:t>М</w:t>
            </w:r>
            <w:r>
              <w:rPr>
                <w:color w:val="000000"/>
              </w:rPr>
              <w:t>униципальное казенное учреждение</w:t>
            </w:r>
            <w:r w:rsidRPr="00D06A8E">
              <w:rPr>
                <w:color w:val="000000"/>
              </w:rPr>
              <w:t xml:space="preserve">  </w:t>
            </w:r>
            <w:r w:rsidRPr="00D14762">
              <w:rPr>
                <w:lang w:eastAsia="en-US"/>
              </w:rPr>
              <w:t>«Ресурсный центр»</w:t>
            </w:r>
          </w:p>
        </w:tc>
      </w:tr>
      <w:tr w:rsidR="004D72CD" w:rsidRPr="00D14762" w:rsidTr="00D14762">
        <w:tc>
          <w:tcPr>
            <w:tcW w:w="516" w:type="dxa"/>
          </w:tcPr>
          <w:p w:rsidR="004D72CD" w:rsidRPr="00D14762" w:rsidRDefault="004D72CD" w:rsidP="00D14762">
            <w:pPr>
              <w:autoSpaceDE w:val="0"/>
              <w:autoSpaceDN w:val="0"/>
              <w:adjustRightInd w:val="0"/>
              <w:rPr>
                <w:lang w:eastAsia="en-US"/>
              </w:rPr>
            </w:pPr>
            <w:r w:rsidRPr="00D14762">
              <w:rPr>
                <w:lang w:eastAsia="en-US"/>
              </w:rPr>
              <w:lastRenderedPageBreak/>
              <w:t>6.</w:t>
            </w:r>
          </w:p>
        </w:tc>
        <w:tc>
          <w:tcPr>
            <w:tcW w:w="2532" w:type="dxa"/>
          </w:tcPr>
          <w:p w:rsidR="004D72CD" w:rsidRPr="00D14762" w:rsidRDefault="004D72CD" w:rsidP="00D14762">
            <w:pPr>
              <w:autoSpaceDE w:val="0"/>
              <w:autoSpaceDN w:val="0"/>
              <w:adjustRightInd w:val="0"/>
              <w:rPr>
                <w:lang w:eastAsia="en-US"/>
              </w:rPr>
            </w:pPr>
            <w:r w:rsidRPr="00D14762">
              <w:rPr>
                <w:lang w:eastAsia="en-US"/>
              </w:rPr>
              <w:t>Цель подпрограммы</w:t>
            </w:r>
          </w:p>
        </w:tc>
        <w:tc>
          <w:tcPr>
            <w:tcW w:w="6523" w:type="dxa"/>
          </w:tcPr>
          <w:p w:rsidR="004D72CD" w:rsidRPr="00D14762" w:rsidRDefault="004D72CD" w:rsidP="00D14762">
            <w:pPr>
              <w:rPr>
                <w:szCs w:val="28"/>
                <w:lang w:eastAsia="en-US"/>
              </w:rPr>
            </w:pPr>
            <w:r w:rsidRPr="00D14762">
              <w:rPr>
                <w:lang w:eastAsia="en-US"/>
              </w:rPr>
              <w:t>Реализация государственной политики в области защиты детства, создания необходимых условий для организации отдыха и оздоровления детей в летний период, о</w:t>
            </w:r>
            <w:r w:rsidRPr="00D14762">
              <w:rPr>
                <w:szCs w:val="28"/>
                <w:lang w:eastAsia="en-US"/>
              </w:rPr>
              <w:t xml:space="preserve">беспечение доступности полноценного (качественного) отдыха и </w:t>
            </w:r>
            <w:r w:rsidRPr="00D14762">
              <w:rPr>
                <w:szCs w:val="28"/>
                <w:lang w:eastAsia="en-US"/>
              </w:rPr>
              <w:lastRenderedPageBreak/>
              <w:t>оздоровления обучающихся</w:t>
            </w:r>
          </w:p>
        </w:tc>
      </w:tr>
      <w:tr w:rsidR="004D72CD" w:rsidRPr="00D14762" w:rsidTr="00D14762">
        <w:trPr>
          <w:trHeight w:val="563"/>
        </w:trPr>
        <w:tc>
          <w:tcPr>
            <w:tcW w:w="516" w:type="dxa"/>
          </w:tcPr>
          <w:p w:rsidR="004D72CD" w:rsidRPr="00D14762" w:rsidRDefault="004D72CD" w:rsidP="00D14762">
            <w:pPr>
              <w:autoSpaceDE w:val="0"/>
              <w:autoSpaceDN w:val="0"/>
              <w:adjustRightInd w:val="0"/>
              <w:rPr>
                <w:lang w:eastAsia="en-US"/>
              </w:rPr>
            </w:pPr>
            <w:r w:rsidRPr="00D14762">
              <w:rPr>
                <w:lang w:eastAsia="en-US"/>
              </w:rPr>
              <w:lastRenderedPageBreak/>
              <w:t>7.</w:t>
            </w:r>
          </w:p>
        </w:tc>
        <w:tc>
          <w:tcPr>
            <w:tcW w:w="2532" w:type="dxa"/>
          </w:tcPr>
          <w:p w:rsidR="004D72CD" w:rsidRPr="00D14762" w:rsidRDefault="004D72CD" w:rsidP="00D14762">
            <w:pPr>
              <w:autoSpaceDE w:val="0"/>
              <w:autoSpaceDN w:val="0"/>
              <w:adjustRightInd w:val="0"/>
              <w:rPr>
                <w:lang w:eastAsia="en-US"/>
              </w:rPr>
            </w:pPr>
            <w:r w:rsidRPr="00D14762">
              <w:rPr>
                <w:lang w:eastAsia="en-US"/>
              </w:rPr>
              <w:t>Задачи подпрограммы</w:t>
            </w:r>
          </w:p>
        </w:tc>
        <w:tc>
          <w:tcPr>
            <w:tcW w:w="6523" w:type="dxa"/>
          </w:tcPr>
          <w:p w:rsidR="004D72CD" w:rsidRPr="00D14762" w:rsidRDefault="004D72CD" w:rsidP="00CB4AB2">
            <w:pPr>
              <w:numPr>
                <w:ilvl w:val="0"/>
                <w:numId w:val="34"/>
              </w:numPr>
              <w:tabs>
                <w:tab w:val="left" w:pos="0"/>
                <w:tab w:val="left" w:pos="484"/>
              </w:tabs>
              <w:suppressAutoHyphens/>
              <w:spacing w:after="200" w:line="276" w:lineRule="auto"/>
              <w:ind w:left="59" w:firstLine="0"/>
              <w:jc w:val="both"/>
              <w:rPr>
                <w:lang w:eastAsia="en-US"/>
              </w:rPr>
            </w:pPr>
            <w:r w:rsidRPr="00D14762">
              <w:rPr>
                <w:sz w:val="22"/>
                <w:szCs w:val="22"/>
                <w:lang w:eastAsia="en-US"/>
              </w:rPr>
              <w:t>Организационное и информационно - методическое обеспечение отдыха, оздоровления и занятости детей.</w:t>
            </w:r>
          </w:p>
          <w:p w:rsidR="004D72CD" w:rsidRPr="00D14762" w:rsidRDefault="004D72CD" w:rsidP="00CB4AB2">
            <w:pPr>
              <w:numPr>
                <w:ilvl w:val="0"/>
                <w:numId w:val="34"/>
              </w:numPr>
              <w:tabs>
                <w:tab w:val="left" w:pos="0"/>
                <w:tab w:val="left" w:pos="484"/>
              </w:tabs>
              <w:suppressAutoHyphens/>
              <w:spacing w:after="200" w:line="276" w:lineRule="auto"/>
              <w:ind w:left="59" w:firstLine="0"/>
              <w:jc w:val="both"/>
              <w:rPr>
                <w:lang w:eastAsia="en-US"/>
              </w:rPr>
            </w:pPr>
            <w:r w:rsidRPr="00D14762">
              <w:rPr>
                <w:sz w:val="22"/>
                <w:szCs w:val="22"/>
                <w:lang w:eastAsia="en-US"/>
              </w:rPr>
              <w:t>Сохранение системы детских оздоровительных учреждений, укрепление их материальной базы.</w:t>
            </w:r>
          </w:p>
          <w:p w:rsidR="004D72CD" w:rsidRPr="00D14762" w:rsidRDefault="004D72CD" w:rsidP="00CB4AB2">
            <w:pPr>
              <w:numPr>
                <w:ilvl w:val="0"/>
                <w:numId w:val="34"/>
              </w:numPr>
              <w:tabs>
                <w:tab w:val="left" w:pos="0"/>
                <w:tab w:val="left" w:pos="484"/>
              </w:tabs>
              <w:suppressAutoHyphens/>
              <w:spacing w:after="200" w:line="276" w:lineRule="auto"/>
              <w:ind w:left="59" w:firstLine="0"/>
              <w:jc w:val="both"/>
              <w:rPr>
                <w:lang w:eastAsia="en-US"/>
              </w:rPr>
            </w:pPr>
            <w:r w:rsidRPr="00D14762">
              <w:rPr>
                <w:bCs/>
                <w:sz w:val="22"/>
                <w:szCs w:val="22"/>
                <w:lang w:eastAsia="en-US"/>
              </w:rPr>
              <w:t>Создание условий безопасного пребывания детей в детских  оздоровительных лагерях.</w:t>
            </w:r>
          </w:p>
          <w:p w:rsidR="004D72CD" w:rsidRPr="00D14762" w:rsidRDefault="004D72CD" w:rsidP="00CB4AB2">
            <w:pPr>
              <w:numPr>
                <w:ilvl w:val="0"/>
                <w:numId w:val="34"/>
              </w:numPr>
              <w:tabs>
                <w:tab w:val="left" w:pos="0"/>
                <w:tab w:val="left" w:pos="484"/>
              </w:tabs>
              <w:suppressAutoHyphens/>
              <w:spacing w:after="200" w:line="276" w:lineRule="auto"/>
              <w:ind w:left="59" w:firstLine="0"/>
              <w:jc w:val="both"/>
              <w:rPr>
                <w:lang w:eastAsia="en-US"/>
              </w:rPr>
            </w:pPr>
            <w:r w:rsidRPr="00D14762">
              <w:rPr>
                <w:sz w:val="22"/>
                <w:szCs w:val="22"/>
                <w:lang w:eastAsia="en-US"/>
              </w:rPr>
              <w:t>Организация отдыха, оздоровления и занятости детей в лагерях дневного пребывания.</w:t>
            </w:r>
          </w:p>
        </w:tc>
      </w:tr>
      <w:tr w:rsidR="004D72CD" w:rsidRPr="00D14762" w:rsidTr="00D14762">
        <w:tc>
          <w:tcPr>
            <w:tcW w:w="516" w:type="dxa"/>
          </w:tcPr>
          <w:p w:rsidR="004D72CD" w:rsidRPr="00D14762" w:rsidRDefault="004D72CD" w:rsidP="00D14762">
            <w:pPr>
              <w:autoSpaceDE w:val="0"/>
              <w:autoSpaceDN w:val="0"/>
              <w:adjustRightInd w:val="0"/>
              <w:rPr>
                <w:lang w:eastAsia="en-US"/>
              </w:rPr>
            </w:pPr>
            <w:r w:rsidRPr="00D14762">
              <w:rPr>
                <w:lang w:eastAsia="en-US"/>
              </w:rPr>
              <w:t>8.</w:t>
            </w:r>
          </w:p>
        </w:tc>
        <w:tc>
          <w:tcPr>
            <w:tcW w:w="2532" w:type="dxa"/>
          </w:tcPr>
          <w:p w:rsidR="004D72CD" w:rsidRPr="00D14762" w:rsidRDefault="004D72CD" w:rsidP="00D14762">
            <w:pPr>
              <w:autoSpaceDE w:val="0"/>
              <w:autoSpaceDN w:val="0"/>
              <w:adjustRightInd w:val="0"/>
              <w:ind w:right="-145"/>
              <w:rPr>
                <w:lang w:eastAsia="en-US"/>
              </w:rPr>
            </w:pPr>
            <w:r w:rsidRPr="00D14762">
              <w:rPr>
                <w:lang w:eastAsia="en-US"/>
              </w:rPr>
              <w:t>Сроки реализации (этапы) подпрограммы</w:t>
            </w:r>
          </w:p>
        </w:tc>
        <w:tc>
          <w:tcPr>
            <w:tcW w:w="6523" w:type="dxa"/>
          </w:tcPr>
          <w:p w:rsidR="004D72CD" w:rsidRPr="00D14762" w:rsidRDefault="004D72CD" w:rsidP="00D14762">
            <w:pPr>
              <w:rPr>
                <w:szCs w:val="28"/>
                <w:lang w:eastAsia="en-US"/>
              </w:rPr>
            </w:pPr>
            <w:r w:rsidRPr="00D14762">
              <w:rPr>
                <w:szCs w:val="28"/>
                <w:lang w:eastAsia="en-US"/>
              </w:rPr>
              <w:t xml:space="preserve"> 2014 -201</w:t>
            </w:r>
            <w:r>
              <w:rPr>
                <w:szCs w:val="28"/>
                <w:lang w:eastAsia="en-US"/>
              </w:rPr>
              <w:t>7</w:t>
            </w:r>
            <w:r w:rsidRPr="00D14762">
              <w:rPr>
                <w:szCs w:val="28"/>
                <w:lang w:eastAsia="en-US"/>
              </w:rPr>
              <w:t xml:space="preserve"> годы</w:t>
            </w:r>
          </w:p>
          <w:p w:rsidR="004D72CD" w:rsidRPr="00D14762" w:rsidRDefault="004D72CD" w:rsidP="00D14762">
            <w:pPr>
              <w:rPr>
                <w:szCs w:val="28"/>
                <w:lang w:eastAsia="en-US"/>
              </w:rPr>
            </w:pPr>
          </w:p>
        </w:tc>
      </w:tr>
      <w:tr w:rsidR="004D72CD" w:rsidRPr="00D14762" w:rsidTr="00843201">
        <w:trPr>
          <w:trHeight w:val="1407"/>
        </w:trPr>
        <w:tc>
          <w:tcPr>
            <w:tcW w:w="516" w:type="dxa"/>
          </w:tcPr>
          <w:p w:rsidR="004D72CD" w:rsidRPr="00D14762" w:rsidRDefault="004D72CD" w:rsidP="00D14762">
            <w:pPr>
              <w:autoSpaceDE w:val="0"/>
              <w:autoSpaceDN w:val="0"/>
              <w:adjustRightInd w:val="0"/>
              <w:rPr>
                <w:lang w:eastAsia="en-US"/>
              </w:rPr>
            </w:pPr>
            <w:r w:rsidRPr="00D14762">
              <w:rPr>
                <w:lang w:eastAsia="en-US"/>
              </w:rPr>
              <w:t>9.</w:t>
            </w:r>
          </w:p>
        </w:tc>
        <w:tc>
          <w:tcPr>
            <w:tcW w:w="2532" w:type="dxa"/>
            <w:vAlign w:val="center"/>
          </w:tcPr>
          <w:p w:rsidR="004D72CD" w:rsidRPr="00F40A67" w:rsidRDefault="004D72CD" w:rsidP="00843201">
            <w:pPr>
              <w:widowControl w:val="0"/>
              <w:spacing w:before="60" w:after="60"/>
              <w:rPr>
                <w:lang w:eastAsia="en-US"/>
              </w:rPr>
            </w:pPr>
            <w:r w:rsidRPr="00F40A67">
              <w:rPr>
                <w:lang w:eastAsia="ar-SA"/>
              </w:rPr>
              <w:t xml:space="preserve">Объем и источники </w:t>
            </w:r>
            <w:r w:rsidRPr="00F40A67">
              <w:rPr>
                <w:lang w:eastAsia="en-US"/>
              </w:rPr>
              <w:t>подпрограммы</w:t>
            </w:r>
          </w:p>
        </w:tc>
        <w:tc>
          <w:tcPr>
            <w:tcW w:w="6523" w:type="dxa"/>
            <w:vAlign w:val="center"/>
          </w:tcPr>
          <w:p w:rsidR="004D72CD" w:rsidRPr="001D7635" w:rsidRDefault="004D72CD" w:rsidP="00843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3"/>
              <w:jc w:val="both"/>
            </w:pPr>
            <w:r w:rsidRPr="001D7635">
              <w:t xml:space="preserve">Подпрограмма предусматривает финансирование мероприятий в сумме </w:t>
            </w:r>
            <w:r>
              <w:rPr>
                <w:b/>
              </w:rPr>
              <w:t>4 644,1</w:t>
            </w:r>
            <w:r w:rsidRPr="001D7635">
              <w:t xml:space="preserve"> </w:t>
            </w:r>
            <w:r>
              <w:t>тыс. рублей, в том числе по годам:</w:t>
            </w:r>
          </w:p>
          <w:tbl>
            <w:tblPr>
              <w:tblW w:w="6638" w:type="dxa"/>
              <w:tblLook w:val="01E0"/>
            </w:tblPr>
            <w:tblGrid>
              <w:gridCol w:w="1641"/>
              <w:gridCol w:w="916"/>
              <w:gridCol w:w="916"/>
              <w:gridCol w:w="1015"/>
              <w:gridCol w:w="929"/>
              <w:gridCol w:w="1221"/>
            </w:tblGrid>
            <w:tr w:rsidR="004D72CD" w:rsidRPr="00B17ED6" w:rsidTr="0023697D">
              <w:trPr>
                <w:trHeight w:val="834"/>
              </w:trPr>
              <w:tc>
                <w:tcPr>
                  <w:tcW w:w="1641" w:type="dxa"/>
                  <w:tcBorders>
                    <w:top w:val="single" w:sz="4" w:space="0" w:color="auto"/>
                    <w:left w:val="single" w:sz="4" w:space="0" w:color="auto"/>
                    <w:bottom w:val="single" w:sz="4" w:space="0" w:color="auto"/>
                    <w:right w:val="single" w:sz="4" w:space="0" w:color="auto"/>
                  </w:tcBorders>
                  <w:vAlign w:val="center"/>
                </w:tcPr>
                <w:p w:rsidR="004D72CD" w:rsidRPr="00B17ED6" w:rsidRDefault="004D72CD" w:rsidP="00843201">
                  <w:pPr>
                    <w:spacing w:line="240" w:lineRule="exact"/>
                    <w:jc w:val="center"/>
                    <w:rPr>
                      <w:sz w:val="20"/>
                      <w:szCs w:val="20"/>
                    </w:rPr>
                  </w:pPr>
                  <w:r w:rsidRPr="00B17ED6">
                    <w:rPr>
                      <w:sz w:val="20"/>
                      <w:szCs w:val="20"/>
                    </w:rPr>
                    <w:t>По источникам финансирования</w:t>
                  </w:r>
                </w:p>
              </w:tc>
              <w:tc>
                <w:tcPr>
                  <w:tcW w:w="916" w:type="dxa"/>
                  <w:tcBorders>
                    <w:top w:val="single" w:sz="4" w:space="0" w:color="auto"/>
                    <w:left w:val="single" w:sz="4" w:space="0" w:color="auto"/>
                    <w:bottom w:val="single" w:sz="4" w:space="0" w:color="auto"/>
                    <w:right w:val="single" w:sz="4" w:space="0" w:color="auto"/>
                  </w:tcBorders>
                </w:tcPr>
                <w:p w:rsidR="004D72CD" w:rsidRPr="00B17ED6" w:rsidRDefault="004D72CD" w:rsidP="00843201">
                  <w:pPr>
                    <w:spacing w:line="240" w:lineRule="exact"/>
                    <w:jc w:val="center"/>
                    <w:rPr>
                      <w:sz w:val="20"/>
                      <w:szCs w:val="20"/>
                    </w:rPr>
                  </w:pPr>
                  <w:r w:rsidRPr="00B17ED6">
                    <w:rPr>
                      <w:sz w:val="20"/>
                      <w:szCs w:val="20"/>
                    </w:rPr>
                    <w:t>2014 год</w:t>
                  </w:r>
                </w:p>
                <w:p w:rsidR="004D72CD" w:rsidRPr="00B17ED6" w:rsidRDefault="004D72CD" w:rsidP="00843201">
                  <w:pPr>
                    <w:spacing w:line="240" w:lineRule="exact"/>
                    <w:jc w:val="center"/>
                    <w:rPr>
                      <w:sz w:val="20"/>
                      <w:szCs w:val="20"/>
                    </w:rPr>
                  </w:pPr>
                  <w:r w:rsidRPr="00B17ED6">
                    <w:rPr>
                      <w:sz w:val="20"/>
                      <w:szCs w:val="20"/>
                    </w:rPr>
                    <w:t>тыс. рублей</w:t>
                  </w:r>
                </w:p>
              </w:tc>
              <w:tc>
                <w:tcPr>
                  <w:tcW w:w="916" w:type="dxa"/>
                  <w:tcBorders>
                    <w:top w:val="single" w:sz="4" w:space="0" w:color="auto"/>
                    <w:left w:val="single" w:sz="4" w:space="0" w:color="auto"/>
                    <w:bottom w:val="single" w:sz="4" w:space="0" w:color="auto"/>
                    <w:right w:val="single" w:sz="4" w:space="0" w:color="auto"/>
                  </w:tcBorders>
                </w:tcPr>
                <w:p w:rsidR="004D72CD" w:rsidRPr="00B17ED6" w:rsidRDefault="004D72CD" w:rsidP="00843201">
                  <w:pPr>
                    <w:spacing w:line="240" w:lineRule="exact"/>
                    <w:jc w:val="center"/>
                    <w:rPr>
                      <w:sz w:val="20"/>
                      <w:szCs w:val="20"/>
                    </w:rPr>
                  </w:pPr>
                  <w:r w:rsidRPr="00B17ED6">
                    <w:rPr>
                      <w:sz w:val="20"/>
                      <w:szCs w:val="20"/>
                    </w:rPr>
                    <w:t>2015 год</w:t>
                  </w:r>
                </w:p>
                <w:p w:rsidR="004D72CD" w:rsidRPr="00B17ED6" w:rsidRDefault="004D72CD" w:rsidP="00843201">
                  <w:pPr>
                    <w:spacing w:line="240" w:lineRule="exact"/>
                    <w:jc w:val="center"/>
                    <w:rPr>
                      <w:sz w:val="20"/>
                      <w:szCs w:val="20"/>
                    </w:rPr>
                  </w:pPr>
                  <w:r w:rsidRPr="00B17ED6">
                    <w:rPr>
                      <w:sz w:val="20"/>
                      <w:szCs w:val="20"/>
                    </w:rPr>
                    <w:t>тыс. рублей</w:t>
                  </w:r>
                </w:p>
              </w:tc>
              <w:tc>
                <w:tcPr>
                  <w:tcW w:w="1015" w:type="dxa"/>
                  <w:tcBorders>
                    <w:top w:val="single" w:sz="4" w:space="0" w:color="auto"/>
                    <w:left w:val="single" w:sz="4" w:space="0" w:color="auto"/>
                    <w:bottom w:val="single" w:sz="4" w:space="0" w:color="auto"/>
                    <w:right w:val="single" w:sz="4" w:space="0" w:color="auto"/>
                  </w:tcBorders>
                </w:tcPr>
                <w:p w:rsidR="004D72CD" w:rsidRPr="00B17ED6" w:rsidRDefault="004D72CD" w:rsidP="00843201">
                  <w:pPr>
                    <w:spacing w:line="240" w:lineRule="exact"/>
                    <w:jc w:val="center"/>
                    <w:rPr>
                      <w:sz w:val="20"/>
                      <w:szCs w:val="20"/>
                    </w:rPr>
                  </w:pPr>
                  <w:r w:rsidRPr="00B17ED6">
                    <w:rPr>
                      <w:sz w:val="20"/>
                      <w:szCs w:val="20"/>
                    </w:rPr>
                    <w:t>2016 год</w:t>
                  </w:r>
                </w:p>
                <w:p w:rsidR="004D72CD" w:rsidRPr="00B17ED6" w:rsidRDefault="004D72CD" w:rsidP="00843201">
                  <w:pPr>
                    <w:spacing w:line="240" w:lineRule="exact"/>
                    <w:jc w:val="center"/>
                    <w:rPr>
                      <w:sz w:val="20"/>
                      <w:szCs w:val="20"/>
                    </w:rPr>
                  </w:pPr>
                  <w:r w:rsidRPr="00B17ED6">
                    <w:rPr>
                      <w:sz w:val="20"/>
                      <w:szCs w:val="20"/>
                    </w:rPr>
                    <w:t>тыс. рублей</w:t>
                  </w:r>
                </w:p>
              </w:tc>
              <w:tc>
                <w:tcPr>
                  <w:tcW w:w="929" w:type="dxa"/>
                  <w:tcBorders>
                    <w:top w:val="single" w:sz="4" w:space="0" w:color="auto"/>
                    <w:left w:val="single" w:sz="4" w:space="0" w:color="auto"/>
                    <w:bottom w:val="single" w:sz="4" w:space="0" w:color="auto"/>
                    <w:right w:val="single" w:sz="4" w:space="0" w:color="auto"/>
                  </w:tcBorders>
                </w:tcPr>
                <w:p w:rsidR="004D72CD" w:rsidRPr="00B17ED6" w:rsidRDefault="004D72CD" w:rsidP="00843201">
                  <w:pPr>
                    <w:spacing w:line="240" w:lineRule="exact"/>
                    <w:jc w:val="center"/>
                    <w:rPr>
                      <w:sz w:val="20"/>
                      <w:szCs w:val="20"/>
                    </w:rPr>
                  </w:pPr>
                  <w:r w:rsidRPr="00B17ED6">
                    <w:rPr>
                      <w:sz w:val="20"/>
                      <w:szCs w:val="20"/>
                    </w:rPr>
                    <w:t>201</w:t>
                  </w:r>
                  <w:r>
                    <w:rPr>
                      <w:sz w:val="20"/>
                      <w:szCs w:val="20"/>
                    </w:rPr>
                    <w:t>7</w:t>
                  </w:r>
                  <w:r w:rsidRPr="00B17ED6">
                    <w:rPr>
                      <w:sz w:val="20"/>
                      <w:szCs w:val="20"/>
                    </w:rPr>
                    <w:t xml:space="preserve"> год</w:t>
                  </w:r>
                </w:p>
                <w:p w:rsidR="004D72CD" w:rsidRPr="00B17ED6" w:rsidRDefault="004D72CD" w:rsidP="00843201">
                  <w:pPr>
                    <w:spacing w:line="240" w:lineRule="exact"/>
                    <w:jc w:val="center"/>
                    <w:rPr>
                      <w:sz w:val="20"/>
                      <w:szCs w:val="20"/>
                    </w:rPr>
                  </w:pPr>
                  <w:r w:rsidRPr="00B17ED6">
                    <w:rPr>
                      <w:sz w:val="20"/>
                      <w:szCs w:val="20"/>
                    </w:rPr>
                    <w:t>тыс. рублей</w:t>
                  </w:r>
                </w:p>
              </w:tc>
              <w:tc>
                <w:tcPr>
                  <w:tcW w:w="1221" w:type="dxa"/>
                  <w:tcBorders>
                    <w:top w:val="single" w:sz="4" w:space="0" w:color="auto"/>
                    <w:left w:val="single" w:sz="4" w:space="0" w:color="auto"/>
                    <w:bottom w:val="single" w:sz="4" w:space="0" w:color="auto"/>
                    <w:right w:val="single" w:sz="4" w:space="0" w:color="auto"/>
                  </w:tcBorders>
                </w:tcPr>
                <w:p w:rsidR="004D72CD" w:rsidRPr="00B17ED6" w:rsidRDefault="004D72CD" w:rsidP="00843201">
                  <w:pPr>
                    <w:spacing w:line="240" w:lineRule="exact"/>
                    <w:jc w:val="center"/>
                    <w:rPr>
                      <w:sz w:val="20"/>
                      <w:szCs w:val="20"/>
                    </w:rPr>
                  </w:pPr>
                  <w:r w:rsidRPr="00B17ED6">
                    <w:rPr>
                      <w:sz w:val="20"/>
                      <w:szCs w:val="20"/>
                    </w:rPr>
                    <w:t>Всего,</w:t>
                  </w:r>
                </w:p>
                <w:p w:rsidR="004D72CD" w:rsidRPr="00B17ED6" w:rsidRDefault="004D72CD" w:rsidP="00843201">
                  <w:pPr>
                    <w:spacing w:line="240" w:lineRule="exact"/>
                    <w:jc w:val="center"/>
                    <w:rPr>
                      <w:sz w:val="20"/>
                      <w:szCs w:val="20"/>
                    </w:rPr>
                  </w:pPr>
                  <w:r w:rsidRPr="00B17ED6">
                    <w:rPr>
                      <w:sz w:val="20"/>
                      <w:szCs w:val="20"/>
                    </w:rPr>
                    <w:t>тыс. рублей</w:t>
                  </w:r>
                </w:p>
              </w:tc>
            </w:tr>
            <w:tr w:rsidR="004D72CD" w:rsidRPr="00B17ED6" w:rsidTr="0023697D">
              <w:trPr>
                <w:trHeight w:val="306"/>
              </w:trPr>
              <w:tc>
                <w:tcPr>
                  <w:tcW w:w="1641" w:type="dxa"/>
                  <w:tcBorders>
                    <w:top w:val="single" w:sz="4" w:space="0" w:color="auto"/>
                    <w:left w:val="single" w:sz="4" w:space="0" w:color="auto"/>
                    <w:bottom w:val="single" w:sz="4" w:space="0" w:color="auto"/>
                    <w:right w:val="single" w:sz="4" w:space="0" w:color="auto"/>
                  </w:tcBorders>
                  <w:vAlign w:val="center"/>
                </w:tcPr>
                <w:p w:rsidR="004D72CD" w:rsidRPr="00B17ED6" w:rsidRDefault="004D72CD" w:rsidP="00843201">
                  <w:pPr>
                    <w:spacing w:line="240" w:lineRule="exact"/>
                    <w:jc w:val="center"/>
                    <w:rPr>
                      <w:sz w:val="20"/>
                      <w:szCs w:val="20"/>
                    </w:rPr>
                  </w:pPr>
                  <w:r w:rsidRPr="00B17ED6">
                    <w:rPr>
                      <w:sz w:val="20"/>
                      <w:szCs w:val="20"/>
                    </w:rPr>
                    <w:t>Местный бюджет</w:t>
                  </w:r>
                </w:p>
              </w:tc>
              <w:tc>
                <w:tcPr>
                  <w:tcW w:w="916" w:type="dxa"/>
                  <w:tcBorders>
                    <w:top w:val="single" w:sz="4" w:space="0" w:color="auto"/>
                    <w:left w:val="single" w:sz="4" w:space="0" w:color="auto"/>
                    <w:bottom w:val="single" w:sz="4" w:space="0" w:color="auto"/>
                    <w:right w:val="single" w:sz="4" w:space="0" w:color="auto"/>
                  </w:tcBorders>
                  <w:vAlign w:val="center"/>
                </w:tcPr>
                <w:p w:rsidR="004D72CD" w:rsidRPr="00B17ED6" w:rsidRDefault="004D72CD" w:rsidP="0023697D">
                  <w:pPr>
                    <w:jc w:val="center"/>
                    <w:rPr>
                      <w:bCs/>
                      <w:sz w:val="20"/>
                      <w:szCs w:val="20"/>
                    </w:rPr>
                  </w:pPr>
                  <w:r>
                    <w:rPr>
                      <w:bCs/>
                      <w:sz w:val="20"/>
                      <w:szCs w:val="20"/>
                    </w:rPr>
                    <w:t>1 161,1</w:t>
                  </w:r>
                </w:p>
              </w:tc>
              <w:tc>
                <w:tcPr>
                  <w:tcW w:w="916" w:type="dxa"/>
                  <w:tcBorders>
                    <w:top w:val="single" w:sz="4" w:space="0" w:color="auto"/>
                    <w:left w:val="single" w:sz="4" w:space="0" w:color="auto"/>
                    <w:bottom w:val="single" w:sz="4" w:space="0" w:color="auto"/>
                    <w:right w:val="single" w:sz="4" w:space="0" w:color="auto"/>
                  </w:tcBorders>
                  <w:vAlign w:val="center"/>
                </w:tcPr>
                <w:p w:rsidR="004D72CD" w:rsidRPr="00B17ED6" w:rsidRDefault="004D72CD" w:rsidP="0023697D">
                  <w:pPr>
                    <w:jc w:val="center"/>
                    <w:rPr>
                      <w:bCs/>
                      <w:sz w:val="20"/>
                      <w:szCs w:val="20"/>
                    </w:rPr>
                  </w:pPr>
                  <w:r>
                    <w:rPr>
                      <w:bCs/>
                      <w:sz w:val="20"/>
                      <w:szCs w:val="20"/>
                    </w:rPr>
                    <w:t>1 161,0</w:t>
                  </w:r>
                </w:p>
              </w:tc>
              <w:tc>
                <w:tcPr>
                  <w:tcW w:w="1015" w:type="dxa"/>
                  <w:tcBorders>
                    <w:top w:val="single" w:sz="4" w:space="0" w:color="auto"/>
                    <w:left w:val="single" w:sz="4" w:space="0" w:color="auto"/>
                    <w:bottom w:val="single" w:sz="4" w:space="0" w:color="auto"/>
                    <w:right w:val="single" w:sz="4" w:space="0" w:color="auto"/>
                  </w:tcBorders>
                  <w:vAlign w:val="center"/>
                </w:tcPr>
                <w:p w:rsidR="004D72CD" w:rsidRPr="00B17ED6" w:rsidRDefault="004D72CD" w:rsidP="0023697D">
                  <w:pPr>
                    <w:jc w:val="center"/>
                    <w:rPr>
                      <w:bCs/>
                      <w:sz w:val="20"/>
                      <w:szCs w:val="20"/>
                    </w:rPr>
                  </w:pPr>
                  <w:r>
                    <w:rPr>
                      <w:bCs/>
                      <w:sz w:val="20"/>
                      <w:szCs w:val="20"/>
                    </w:rPr>
                    <w:t>1 161,0</w:t>
                  </w:r>
                </w:p>
              </w:tc>
              <w:tc>
                <w:tcPr>
                  <w:tcW w:w="929" w:type="dxa"/>
                  <w:tcBorders>
                    <w:top w:val="single" w:sz="4" w:space="0" w:color="auto"/>
                    <w:left w:val="single" w:sz="4" w:space="0" w:color="auto"/>
                    <w:bottom w:val="single" w:sz="4" w:space="0" w:color="auto"/>
                    <w:right w:val="single" w:sz="4" w:space="0" w:color="auto"/>
                  </w:tcBorders>
                  <w:vAlign w:val="center"/>
                </w:tcPr>
                <w:p w:rsidR="004D72CD" w:rsidRPr="00B17ED6" w:rsidRDefault="004D72CD" w:rsidP="0023697D">
                  <w:pPr>
                    <w:jc w:val="center"/>
                    <w:rPr>
                      <w:sz w:val="20"/>
                      <w:szCs w:val="20"/>
                    </w:rPr>
                  </w:pPr>
                  <w:r>
                    <w:rPr>
                      <w:sz w:val="20"/>
                      <w:szCs w:val="20"/>
                    </w:rPr>
                    <w:t>1 161,0</w:t>
                  </w:r>
                </w:p>
              </w:tc>
              <w:tc>
                <w:tcPr>
                  <w:tcW w:w="1221" w:type="dxa"/>
                  <w:tcBorders>
                    <w:top w:val="single" w:sz="4" w:space="0" w:color="auto"/>
                    <w:left w:val="single" w:sz="4" w:space="0" w:color="auto"/>
                    <w:bottom w:val="single" w:sz="4" w:space="0" w:color="auto"/>
                    <w:right w:val="single" w:sz="4" w:space="0" w:color="auto"/>
                  </w:tcBorders>
                  <w:vAlign w:val="center"/>
                </w:tcPr>
                <w:p w:rsidR="004D72CD" w:rsidRPr="00B17ED6" w:rsidRDefault="004D72CD" w:rsidP="0023697D">
                  <w:pPr>
                    <w:jc w:val="center"/>
                    <w:rPr>
                      <w:sz w:val="20"/>
                      <w:szCs w:val="20"/>
                    </w:rPr>
                  </w:pPr>
                  <w:r>
                    <w:rPr>
                      <w:sz w:val="20"/>
                      <w:szCs w:val="20"/>
                    </w:rPr>
                    <w:t>4 644,1</w:t>
                  </w:r>
                </w:p>
              </w:tc>
            </w:tr>
          </w:tbl>
          <w:p w:rsidR="004D72CD" w:rsidRPr="00F40A67" w:rsidRDefault="004D72CD" w:rsidP="00843201">
            <w:pPr>
              <w:ind w:left="-14"/>
              <w:jc w:val="both"/>
              <w:rPr>
                <w:lang w:eastAsia="en-US"/>
              </w:rPr>
            </w:pPr>
          </w:p>
        </w:tc>
      </w:tr>
      <w:tr w:rsidR="004D72CD" w:rsidRPr="00D14762" w:rsidTr="00D14762">
        <w:trPr>
          <w:trHeight w:val="1123"/>
        </w:trPr>
        <w:tc>
          <w:tcPr>
            <w:tcW w:w="516" w:type="dxa"/>
          </w:tcPr>
          <w:p w:rsidR="004D72CD" w:rsidRPr="00D14762" w:rsidRDefault="004D72CD" w:rsidP="00D14762">
            <w:pPr>
              <w:autoSpaceDE w:val="0"/>
              <w:autoSpaceDN w:val="0"/>
              <w:adjustRightInd w:val="0"/>
              <w:rPr>
                <w:lang w:eastAsia="en-US"/>
              </w:rPr>
            </w:pPr>
            <w:r w:rsidRPr="00D14762">
              <w:rPr>
                <w:lang w:eastAsia="en-US"/>
              </w:rPr>
              <w:t>10.</w:t>
            </w:r>
          </w:p>
        </w:tc>
        <w:tc>
          <w:tcPr>
            <w:tcW w:w="2532" w:type="dxa"/>
          </w:tcPr>
          <w:p w:rsidR="004D72CD" w:rsidRPr="00D14762" w:rsidRDefault="004D72CD" w:rsidP="00D14762">
            <w:pPr>
              <w:autoSpaceDE w:val="0"/>
              <w:autoSpaceDN w:val="0"/>
              <w:adjustRightInd w:val="0"/>
              <w:rPr>
                <w:lang w:eastAsia="en-US"/>
              </w:rPr>
            </w:pPr>
            <w:r w:rsidRPr="00D14762">
              <w:rPr>
                <w:lang w:eastAsia="en-US"/>
              </w:rPr>
              <w:t>Ожидаемые результаты реализации подпрограммы</w:t>
            </w:r>
          </w:p>
        </w:tc>
        <w:tc>
          <w:tcPr>
            <w:tcW w:w="6523" w:type="dxa"/>
          </w:tcPr>
          <w:p w:rsidR="004D72CD" w:rsidRPr="00D14762" w:rsidRDefault="004D72CD" w:rsidP="00D14762">
            <w:pPr>
              <w:rPr>
                <w:bCs/>
                <w:lang w:eastAsia="en-US"/>
              </w:rPr>
            </w:pPr>
            <w:r w:rsidRPr="00D14762">
              <w:rPr>
                <w:bCs/>
                <w:lang w:eastAsia="en-US"/>
              </w:rPr>
              <w:t>-сохранение существующей системы отдыха и оздоровления детей, улучшение материальной базы  лагерей дневного пребывания;</w:t>
            </w:r>
          </w:p>
          <w:p w:rsidR="004D72CD" w:rsidRPr="00D14762" w:rsidRDefault="004D72CD" w:rsidP="00D14762">
            <w:pPr>
              <w:autoSpaceDE w:val="0"/>
              <w:autoSpaceDN w:val="0"/>
              <w:adjustRightInd w:val="0"/>
              <w:jc w:val="both"/>
              <w:rPr>
                <w:szCs w:val="28"/>
              </w:rPr>
            </w:pPr>
            <w:r w:rsidRPr="00D14762">
              <w:rPr>
                <w:szCs w:val="28"/>
              </w:rPr>
              <w:t>- сохранение числа детей, отдохнувших в детских оздоровительных лагерях дневного пребывания;</w:t>
            </w:r>
          </w:p>
          <w:p w:rsidR="004D72CD" w:rsidRPr="00D14762" w:rsidRDefault="004D72CD" w:rsidP="00D14762">
            <w:pPr>
              <w:jc w:val="both"/>
              <w:rPr>
                <w:lang w:eastAsia="en-US"/>
              </w:rPr>
            </w:pPr>
            <w:r w:rsidRPr="00D14762">
              <w:rPr>
                <w:bCs/>
                <w:lang w:eastAsia="en-US"/>
              </w:rPr>
              <w:t>-  сохранение доли</w:t>
            </w:r>
            <w:r w:rsidRPr="00D14762">
              <w:rPr>
                <w:sz w:val="22"/>
                <w:szCs w:val="22"/>
                <w:lang w:eastAsia="en-US"/>
              </w:rPr>
              <w:t>школьников, охваченных различными формами трудовоговоспитания на базе образовательных учреждений;</w:t>
            </w:r>
          </w:p>
          <w:p w:rsidR="004D72CD" w:rsidRPr="00D14762" w:rsidRDefault="004D72CD" w:rsidP="00D14762">
            <w:pPr>
              <w:jc w:val="both"/>
              <w:rPr>
                <w:bCs/>
                <w:lang w:eastAsia="en-US"/>
              </w:rPr>
            </w:pPr>
            <w:r w:rsidRPr="00D14762">
              <w:rPr>
                <w:sz w:val="22"/>
                <w:szCs w:val="22"/>
                <w:lang w:eastAsia="en-US"/>
              </w:rPr>
              <w:t>- увеличение доли несовершеннолетних, состоящих на учете в органах ПДН, охваченных летней занятостью.</w:t>
            </w:r>
          </w:p>
        </w:tc>
      </w:tr>
    </w:tbl>
    <w:p w:rsidR="004D72CD" w:rsidRPr="00D14762" w:rsidRDefault="004D72CD" w:rsidP="00D14762">
      <w:pPr>
        <w:rPr>
          <w:b/>
          <w:bCs/>
          <w:szCs w:val="28"/>
          <w:lang w:eastAsia="en-US"/>
        </w:rPr>
      </w:pPr>
    </w:p>
    <w:p w:rsidR="004D72CD" w:rsidRDefault="004D72CD" w:rsidP="00D14762">
      <w:pPr>
        <w:jc w:val="center"/>
        <w:rPr>
          <w:b/>
          <w:bCs/>
          <w:szCs w:val="28"/>
          <w:lang w:eastAsia="en-US"/>
        </w:rPr>
      </w:pPr>
      <w:r w:rsidRPr="00D14762">
        <w:rPr>
          <w:b/>
          <w:bCs/>
          <w:szCs w:val="28"/>
          <w:lang w:eastAsia="en-US"/>
        </w:rPr>
        <w:t>Раздел 1</w:t>
      </w:r>
      <w:r>
        <w:rPr>
          <w:b/>
          <w:bCs/>
          <w:szCs w:val="28"/>
          <w:lang w:eastAsia="en-US"/>
        </w:rPr>
        <w:t>1.2</w:t>
      </w:r>
      <w:r w:rsidRPr="00D14762">
        <w:rPr>
          <w:b/>
          <w:bCs/>
          <w:szCs w:val="28"/>
          <w:lang w:eastAsia="en-US"/>
        </w:rPr>
        <w:t>.</w:t>
      </w:r>
    </w:p>
    <w:p w:rsidR="004D72CD" w:rsidRPr="00D14762" w:rsidRDefault="004D72CD" w:rsidP="00D14762">
      <w:pPr>
        <w:jc w:val="center"/>
        <w:rPr>
          <w:b/>
          <w:bCs/>
          <w:szCs w:val="28"/>
          <w:lang w:eastAsia="en-US"/>
        </w:rPr>
      </w:pPr>
      <w:r w:rsidRPr="00D14762">
        <w:rPr>
          <w:b/>
          <w:bCs/>
          <w:szCs w:val="28"/>
          <w:lang w:eastAsia="en-US"/>
        </w:rPr>
        <w:t>Характеристика текущего состояния</w:t>
      </w:r>
    </w:p>
    <w:p w:rsidR="004D72CD" w:rsidRPr="00D14762" w:rsidRDefault="004D72CD" w:rsidP="00D14762">
      <w:pPr>
        <w:ind w:left="720"/>
        <w:jc w:val="center"/>
        <w:rPr>
          <w:b/>
          <w:bCs/>
          <w:szCs w:val="28"/>
          <w:lang w:eastAsia="en-US"/>
        </w:rPr>
      </w:pPr>
    </w:p>
    <w:p w:rsidR="004D72CD" w:rsidRPr="00D14762" w:rsidRDefault="004D72CD" w:rsidP="00D14762">
      <w:pPr>
        <w:ind w:firstLine="708"/>
        <w:jc w:val="both"/>
        <w:rPr>
          <w:snapToGrid w:val="0"/>
          <w:szCs w:val="28"/>
          <w:lang w:eastAsia="en-US"/>
        </w:rPr>
      </w:pPr>
      <w:r w:rsidRPr="00D14762">
        <w:rPr>
          <w:snapToGrid w:val="0"/>
          <w:szCs w:val="28"/>
          <w:lang w:eastAsia="en-US"/>
        </w:rPr>
        <w:t>Организация отдыха и оздоровления детей и подростков в летний период является неотъемлемой частью социальной политики государства.</w:t>
      </w:r>
    </w:p>
    <w:p w:rsidR="004D72CD" w:rsidRPr="00D14762" w:rsidRDefault="004D72CD" w:rsidP="00D14762">
      <w:pPr>
        <w:tabs>
          <w:tab w:val="left" w:pos="720"/>
        </w:tabs>
        <w:ind w:firstLine="709"/>
        <w:jc w:val="both"/>
        <w:rPr>
          <w:szCs w:val="28"/>
          <w:lang w:eastAsia="en-US"/>
        </w:rPr>
      </w:pPr>
      <w:r w:rsidRPr="00D14762">
        <w:rPr>
          <w:snapToGrid w:val="0"/>
          <w:szCs w:val="28"/>
          <w:lang w:eastAsia="en-US"/>
        </w:rPr>
        <w:t xml:space="preserve"> В 2013 году в 23 лагерях дневного пребывания отдохнули 1 200 детей (2011 г. – 1 210 детей на базе 21 ЛДП, в 2012 году – 1 199 детей на базе 24 лагерей дневного пребывания). </w:t>
      </w:r>
      <w:r w:rsidRPr="00D14762">
        <w:rPr>
          <w:szCs w:val="28"/>
          <w:lang w:eastAsia="en-US"/>
        </w:rPr>
        <w:t xml:space="preserve">Серьезное внимание уделяется организации занятости, отдыха и оздоровления детей «группы риска».  </w:t>
      </w:r>
    </w:p>
    <w:p w:rsidR="004D72CD" w:rsidRPr="00D14762" w:rsidRDefault="004D72CD" w:rsidP="00D14762">
      <w:pPr>
        <w:tabs>
          <w:tab w:val="left" w:pos="720"/>
        </w:tabs>
        <w:ind w:firstLine="709"/>
        <w:jc w:val="both"/>
        <w:rPr>
          <w:szCs w:val="28"/>
          <w:lang w:eastAsia="en-US"/>
        </w:rPr>
      </w:pPr>
      <w:r w:rsidRPr="00D14762">
        <w:rPr>
          <w:szCs w:val="28"/>
          <w:lang w:eastAsia="en-US"/>
        </w:rPr>
        <w:t>В 2013 г. охвачено</w:t>
      </w:r>
      <w:r>
        <w:rPr>
          <w:szCs w:val="28"/>
          <w:lang w:eastAsia="en-US"/>
        </w:rPr>
        <w:t xml:space="preserve"> </w:t>
      </w:r>
      <w:r w:rsidRPr="00D14762">
        <w:rPr>
          <w:szCs w:val="28"/>
          <w:lang w:eastAsia="en-US"/>
        </w:rPr>
        <w:t xml:space="preserve">трудовой занятостью 2 865подростков(в 2011 г. – 2 258 человек, в 2012 г. – 2 959). Всего за лето 2013 г. трудоустроено с оплатой труда 265 несовершеннолетних (в 2011 г. – 261, в 2012 г. – </w:t>
      </w:r>
      <w:r w:rsidRPr="00D14762">
        <w:rPr>
          <w:bCs/>
          <w:szCs w:val="28"/>
          <w:lang w:eastAsia="en-US"/>
        </w:rPr>
        <w:t>265</w:t>
      </w:r>
      <w:r w:rsidRPr="00D14762">
        <w:rPr>
          <w:szCs w:val="28"/>
          <w:lang w:eastAsia="en-US"/>
        </w:rPr>
        <w:t xml:space="preserve">детей) за счет средств </w:t>
      </w:r>
      <w:r w:rsidRPr="00D14762">
        <w:rPr>
          <w:lang w:eastAsia="en-US"/>
        </w:rPr>
        <w:t>Муниципальной целевой программы «Об организации временной занятости несовершеннолетних граждан в муниципальном районе на 2011-2013 годы»</w:t>
      </w:r>
    </w:p>
    <w:p w:rsidR="004D72CD" w:rsidRPr="00D14762" w:rsidRDefault="004D72CD" w:rsidP="00D14762">
      <w:pPr>
        <w:tabs>
          <w:tab w:val="left" w:pos="720"/>
        </w:tabs>
        <w:ind w:firstLine="709"/>
        <w:jc w:val="both"/>
        <w:rPr>
          <w:szCs w:val="28"/>
          <w:lang w:eastAsia="en-US"/>
        </w:rPr>
      </w:pPr>
      <w:r w:rsidRPr="00D14762">
        <w:rPr>
          <w:szCs w:val="28"/>
          <w:lang w:eastAsia="en-US"/>
        </w:rPr>
        <w:t xml:space="preserve">В настоящее время проводится следующая системная работа по обеспечению летнего отдыха: </w:t>
      </w:r>
    </w:p>
    <w:p w:rsidR="004D72CD" w:rsidRPr="00D14762" w:rsidRDefault="004D72CD" w:rsidP="00CB4AB2">
      <w:pPr>
        <w:numPr>
          <w:ilvl w:val="0"/>
          <w:numId w:val="32"/>
        </w:numPr>
        <w:tabs>
          <w:tab w:val="left" w:pos="426"/>
        </w:tabs>
        <w:spacing w:after="200" w:line="276" w:lineRule="auto"/>
        <w:ind w:left="0" w:firstLine="0"/>
        <w:contextualSpacing/>
        <w:jc w:val="both"/>
        <w:rPr>
          <w:iCs/>
          <w:szCs w:val="28"/>
        </w:rPr>
      </w:pPr>
      <w:r w:rsidRPr="00D14762">
        <w:rPr>
          <w:iCs/>
          <w:szCs w:val="28"/>
        </w:rPr>
        <w:lastRenderedPageBreak/>
        <w:t>Проведение мероприятий по укреплению материально-технической базы и подготовке образовательных учреждений к открытию и работе на их базе лагерей дневного пребывания детей.</w:t>
      </w:r>
    </w:p>
    <w:p w:rsidR="004D72CD" w:rsidRPr="00D14762" w:rsidRDefault="004D72CD" w:rsidP="00CB4AB2">
      <w:pPr>
        <w:numPr>
          <w:ilvl w:val="0"/>
          <w:numId w:val="32"/>
        </w:numPr>
        <w:tabs>
          <w:tab w:val="left" w:pos="426"/>
        </w:tabs>
        <w:spacing w:after="200" w:line="276" w:lineRule="auto"/>
        <w:ind w:left="0" w:firstLine="0"/>
        <w:contextualSpacing/>
        <w:jc w:val="both"/>
        <w:rPr>
          <w:iCs/>
          <w:szCs w:val="28"/>
        </w:rPr>
      </w:pPr>
      <w:r w:rsidRPr="00D14762">
        <w:rPr>
          <w:iCs/>
          <w:szCs w:val="28"/>
        </w:rPr>
        <w:t>Кадровая подготовка и подбор персонала для работы в лагерях дневного пребывания, а также организация гигиенического обучения и прохождения медицинского осмотра персонала согласно требованиям СанПиН.</w:t>
      </w:r>
    </w:p>
    <w:p w:rsidR="004D72CD" w:rsidRPr="00D14762" w:rsidRDefault="004D72CD" w:rsidP="00CB4AB2">
      <w:pPr>
        <w:numPr>
          <w:ilvl w:val="0"/>
          <w:numId w:val="32"/>
        </w:numPr>
        <w:tabs>
          <w:tab w:val="left" w:pos="426"/>
        </w:tabs>
        <w:spacing w:after="200" w:line="276" w:lineRule="auto"/>
        <w:ind w:left="0" w:firstLine="0"/>
        <w:contextualSpacing/>
        <w:jc w:val="both"/>
        <w:rPr>
          <w:iCs/>
          <w:szCs w:val="28"/>
        </w:rPr>
      </w:pPr>
      <w:r w:rsidRPr="00D14762">
        <w:rPr>
          <w:iCs/>
          <w:szCs w:val="28"/>
        </w:rPr>
        <w:t>Обеспечение лагерей дневного пребывания продуктами питания,  хозяйственными материалами, канцелярскими принадлежностями, расходными материалами.  Из областного бюджета на организацию питания в летних лагерях дневного пребывания  выделено в 2013 г.  2 430  тыс. руб.</w:t>
      </w:r>
    </w:p>
    <w:p w:rsidR="004D72CD" w:rsidRPr="00D14762" w:rsidRDefault="004D72CD" w:rsidP="00CB4AB2">
      <w:pPr>
        <w:numPr>
          <w:ilvl w:val="0"/>
          <w:numId w:val="32"/>
        </w:numPr>
        <w:tabs>
          <w:tab w:val="left" w:pos="426"/>
          <w:tab w:val="left" w:pos="720"/>
        </w:tabs>
        <w:spacing w:after="200" w:line="276" w:lineRule="auto"/>
        <w:ind w:left="0" w:firstLine="0"/>
        <w:contextualSpacing/>
        <w:jc w:val="both"/>
        <w:rPr>
          <w:szCs w:val="28"/>
          <w:lang w:eastAsia="en-US"/>
        </w:rPr>
      </w:pPr>
      <w:r w:rsidRPr="00D14762">
        <w:rPr>
          <w:szCs w:val="28"/>
          <w:lang w:eastAsia="en-US"/>
        </w:rPr>
        <w:t>Муниципальная поддержка</w:t>
      </w:r>
      <w:r>
        <w:rPr>
          <w:szCs w:val="28"/>
          <w:lang w:eastAsia="en-US"/>
        </w:rPr>
        <w:t xml:space="preserve"> </w:t>
      </w:r>
      <w:r w:rsidRPr="00D14762">
        <w:rPr>
          <w:szCs w:val="28"/>
          <w:lang w:eastAsia="en-US"/>
        </w:rPr>
        <w:t>трудовых и экологических проектов, с целью развития и воспитания экологической культуры, трудового воспитания, привлечения внимания общественности к деятельности детских и молодежных общественных организаций и объединений.</w:t>
      </w:r>
    </w:p>
    <w:p w:rsidR="004D72CD" w:rsidRPr="00D14762" w:rsidRDefault="004D72CD" w:rsidP="00CB4AB2">
      <w:pPr>
        <w:numPr>
          <w:ilvl w:val="0"/>
          <w:numId w:val="32"/>
        </w:numPr>
        <w:tabs>
          <w:tab w:val="left" w:pos="426"/>
          <w:tab w:val="left" w:pos="720"/>
        </w:tabs>
        <w:spacing w:after="200" w:line="276" w:lineRule="auto"/>
        <w:ind w:left="0" w:firstLine="0"/>
        <w:contextualSpacing/>
        <w:jc w:val="both"/>
        <w:rPr>
          <w:szCs w:val="28"/>
          <w:lang w:eastAsia="en-US"/>
        </w:rPr>
      </w:pPr>
      <w:r w:rsidRPr="00D14762">
        <w:rPr>
          <w:lang w:eastAsia="en-US"/>
        </w:rPr>
        <w:t>Проведение комплексных проверок хозяйственно-финансовой деятельности лагерей, контроля за поступлением, хранением и правильностью расходования продуктов питания, фактического наличия и учета материальных ценностей и состояния финансовых документов и отчетности, а также условий жизнедеятельности детей в лагерях дневного пребывания.</w:t>
      </w:r>
    </w:p>
    <w:p w:rsidR="004D72CD" w:rsidRPr="00D14762" w:rsidRDefault="004D72CD" w:rsidP="00D14762">
      <w:pPr>
        <w:tabs>
          <w:tab w:val="left" w:pos="720"/>
        </w:tabs>
        <w:ind w:firstLine="709"/>
        <w:jc w:val="both"/>
        <w:rPr>
          <w:szCs w:val="28"/>
          <w:lang w:eastAsia="en-US"/>
        </w:rPr>
      </w:pPr>
      <w:r w:rsidRPr="00D14762">
        <w:rPr>
          <w:szCs w:val="28"/>
          <w:lang w:eastAsia="en-US"/>
        </w:rPr>
        <w:t>В то же время, выявляются следующие проблемы:</w:t>
      </w:r>
    </w:p>
    <w:p w:rsidR="004D72CD" w:rsidRPr="00D14762" w:rsidRDefault="004D72CD" w:rsidP="00CB4AB2">
      <w:pPr>
        <w:numPr>
          <w:ilvl w:val="0"/>
          <w:numId w:val="31"/>
        </w:numPr>
        <w:tabs>
          <w:tab w:val="num" w:pos="426"/>
        </w:tabs>
        <w:spacing w:after="200" w:line="276" w:lineRule="auto"/>
        <w:ind w:left="0" w:firstLine="0"/>
        <w:jc w:val="both"/>
        <w:rPr>
          <w:snapToGrid w:val="0"/>
          <w:lang w:eastAsia="en-US"/>
        </w:rPr>
      </w:pPr>
      <w:r w:rsidRPr="00D14762">
        <w:rPr>
          <w:snapToGrid w:val="0"/>
          <w:lang w:eastAsia="en-US"/>
        </w:rPr>
        <w:t>Слабая материально-техническая база  оздоровительных лагерей.</w:t>
      </w:r>
    </w:p>
    <w:p w:rsidR="004D72CD" w:rsidRPr="00D14762" w:rsidRDefault="004D72CD" w:rsidP="00CB4AB2">
      <w:pPr>
        <w:numPr>
          <w:ilvl w:val="0"/>
          <w:numId w:val="31"/>
        </w:numPr>
        <w:tabs>
          <w:tab w:val="num" w:pos="426"/>
        </w:tabs>
        <w:spacing w:after="200" w:line="276" w:lineRule="auto"/>
        <w:ind w:left="0" w:firstLine="0"/>
        <w:jc w:val="both"/>
        <w:rPr>
          <w:snapToGrid w:val="0"/>
          <w:lang w:eastAsia="en-US"/>
        </w:rPr>
      </w:pPr>
      <w:r w:rsidRPr="00D14762">
        <w:rPr>
          <w:lang w:eastAsia="en-US"/>
        </w:rPr>
        <w:t>Отсутствие правового обеспечения для оплаты труда несовершеннолетних, участвующих в реализации трудовых и экологических проектов.</w:t>
      </w:r>
    </w:p>
    <w:p w:rsidR="004D72CD" w:rsidRPr="00D14762" w:rsidRDefault="004D72CD" w:rsidP="00CB4AB2">
      <w:pPr>
        <w:numPr>
          <w:ilvl w:val="0"/>
          <w:numId w:val="31"/>
        </w:numPr>
        <w:tabs>
          <w:tab w:val="num" w:pos="426"/>
        </w:tabs>
        <w:spacing w:after="200" w:line="276" w:lineRule="auto"/>
        <w:ind w:left="0" w:firstLine="0"/>
        <w:jc w:val="both"/>
        <w:rPr>
          <w:snapToGrid w:val="0"/>
          <w:lang w:eastAsia="en-US"/>
        </w:rPr>
      </w:pPr>
      <w:r w:rsidRPr="00D14762">
        <w:rPr>
          <w:lang w:eastAsia="en-US"/>
        </w:rPr>
        <w:t xml:space="preserve">Недостаточное количество выделяемых средств на проведение санитарно-гигиенических противоэпидемических мероприятий (дезинсекция и дератизация помещений образовательных учреждений). </w:t>
      </w:r>
    </w:p>
    <w:p w:rsidR="004D72CD" w:rsidRPr="00D14762" w:rsidRDefault="004D72CD" w:rsidP="00D14762">
      <w:pPr>
        <w:tabs>
          <w:tab w:val="left" w:pos="720"/>
        </w:tabs>
        <w:ind w:firstLine="709"/>
        <w:jc w:val="both"/>
        <w:rPr>
          <w:szCs w:val="28"/>
          <w:lang w:eastAsia="en-US"/>
        </w:rPr>
      </w:pPr>
    </w:p>
    <w:p w:rsidR="004D72CD" w:rsidRPr="00D14762" w:rsidRDefault="004D72CD" w:rsidP="00D14762">
      <w:pPr>
        <w:tabs>
          <w:tab w:val="left" w:pos="720"/>
        </w:tabs>
        <w:ind w:firstLine="709"/>
        <w:jc w:val="both"/>
        <w:rPr>
          <w:szCs w:val="28"/>
          <w:lang w:eastAsia="en-US"/>
        </w:rPr>
      </w:pPr>
      <w:r w:rsidRPr="00D14762">
        <w:rPr>
          <w:szCs w:val="28"/>
          <w:lang w:eastAsia="en-US"/>
        </w:rPr>
        <w:t xml:space="preserve">При реализации данной подпрограммы необходимо учесть следующие угрозы: </w:t>
      </w:r>
    </w:p>
    <w:p w:rsidR="004D72CD" w:rsidRPr="00D14762" w:rsidRDefault="004D72CD" w:rsidP="00D14762">
      <w:pPr>
        <w:tabs>
          <w:tab w:val="left" w:pos="720"/>
        </w:tabs>
        <w:ind w:firstLine="709"/>
        <w:jc w:val="both"/>
        <w:rPr>
          <w:szCs w:val="28"/>
          <w:lang w:eastAsia="en-US"/>
        </w:rPr>
      </w:pPr>
    </w:p>
    <w:p w:rsidR="004D72CD" w:rsidRPr="00D14762" w:rsidRDefault="004D72CD" w:rsidP="00CB4AB2">
      <w:pPr>
        <w:numPr>
          <w:ilvl w:val="0"/>
          <w:numId w:val="33"/>
        </w:numPr>
        <w:tabs>
          <w:tab w:val="left" w:pos="426"/>
        </w:tabs>
        <w:autoSpaceDE w:val="0"/>
        <w:autoSpaceDN w:val="0"/>
        <w:adjustRightInd w:val="0"/>
        <w:spacing w:after="200" w:line="276" w:lineRule="auto"/>
        <w:ind w:left="0" w:firstLine="0"/>
        <w:contextualSpacing/>
        <w:jc w:val="both"/>
        <w:rPr>
          <w:szCs w:val="28"/>
          <w:lang w:eastAsia="en-US"/>
        </w:rPr>
      </w:pPr>
      <w:r w:rsidRPr="00D14762">
        <w:rPr>
          <w:szCs w:val="28"/>
          <w:lang w:eastAsia="en-US"/>
        </w:rPr>
        <w:t xml:space="preserve">Слабая материально-техническая база оздоровительных лагерей.   </w:t>
      </w:r>
    </w:p>
    <w:p w:rsidR="004D72CD" w:rsidRPr="00D14762" w:rsidRDefault="004D72CD" w:rsidP="00CB4AB2">
      <w:pPr>
        <w:numPr>
          <w:ilvl w:val="0"/>
          <w:numId w:val="33"/>
        </w:numPr>
        <w:tabs>
          <w:tab w:val="left" w:pos="426"/>
        </w:tabs>
        <w:autoSpaceDE w:val="0"/>
        <w:autoSpaceDN w:val="0"/>
        <w:adjustRightInd w:val="0"/>
        <w:spacing w:after="200" w:line="276" w:lineRule="auto"/>
        <w:ind w:left="0" w:firstLine="0"/>
        <w:contextualSpacing/>
        <w:jc w:val="both"/>
        <w:rPr>
          <w:szCs w:val="28"/>
          <w:lang w:eastAsia="en-US"/>
        </w:rPr>
      </w:pPr>
      <w:r w:rsidRPr="00D14762">
        <w:rPr>
          <w:szCs w:val="28"/>
          <w:lang w:eastAsia="en-US"/>
        </w:rPr>
        <w:t>Высокий рост цен на отдельные виды услуг, оказание которых предусмотрено в рамках программных мероприятий, что повлечет увеличение затрат на отдельные программные мероприятия.</w:t>
      </w:r>
    </w:p>
    <w:p w:rsidR="004D72CD" w:rsidRPr="00D14762" w:rsidRDefault="004D72CD" w:rsidP="00CB4AB2">
      <w:pPr>
        <w:numPr>
          <w:ilvl w:val="0"/>
          <w:numId w:val="33"/>
        </w:numPr>
        <w:tabs>
          <w:tab w:val="left" w:pos="426"/>
        </w:tabs>
        <w:autoSpaceDE w:val="0"/>
        <w:autoSpaceDN w:val="0"/>
        <w:adjustRightInd w:val="0"/>
        <w:spacing w:after="200" w:line="276" w:lineRule="auto"/>
        <w:ind w:left="0" w:firstLine="0"/>
        <w:contextualSpacing/>
        <w:jc w:val="both"/>
        <w:rPr>
          <w:szCs w:val="28"/>
          <w:lang w:eastAsia="en-US"/>
        </w:rPr>
      </w:pPr>
      <w:r w:rsidRPr="00D14762">
        <w:rPr>
          <w:szCs w:val="28"/>
          <w:lang w:eastAsia="en-US"/>
        </w:rPr>
        <w:t>Отсутствие нормативно-правовой базы по оплате труда несовершеннолетних граждан, участвующих в реализации трудовых и экологических проектов. На основании акта проверки КСП Нижнеилимского муниципального района №01-09/6 от 14.08.2013 г. отмечено, что вопросы, связанные с временным трудоустройством несовершеннолетних граждан от 14 до 18 лет не относится к вопросам местного значения муниципального района.</w:t>
      </w:r>
    </w:p>
    <w:p w:rsidR="004D72CD" w:rsidRPr="00D14762" w:rsidRDefault="004D72CD" w:rsidP="00CB4AB2">
      <w:pPr>
        <w:numPr>
          <w:ilvl w:val="0"/>
          <w:numId w:val="33"/>
        </w:numPr>
        <w:tabs>
          <w:tab w:val="left" w:pos="426"/>
        </w:tabs>
        <w:autoSpaceDE w:val="0"/>
        <w:autoSpaceDN w:val="0"/>
        <w:adjustRightInd w:val="0"/>
        <w:spacing w:after="200" w:line="276" w:lineRule="auto"/>
        <w:ind w:left="0" w:firstLine="0"/>
        <w:contextualSpacing/>
        <w:jc w:val="both"/>
        <w:rPr>
          <w:szCs w:val="28"/>
          <w:lang w:eastAsia="en-US"/>
        </w:rPr>
      </w:pPr>
      <w:r w:rsidRPr="00D14762">
        <w:rPr>
          <w:szCs w:val="28"/>
          <w:lang w:eastAsia="en-US"/>
        </w:rPr>
        <w:t>Размеры оплаты труда пед.</w:t>
      </w:r>
      <w:r>
        <w:rPr>
          <w:szCs w:val="28"/>
          <w:lang w:eastAsia="en-US"/>
        </w:rPr>
        <w:t xml:space="preserve"> </w:t>
      </w:r>
      <w:r w:rsidRPr="00D14762">
        <w:rPr>
          <w:szCs w:val="28"/>
          <w:lang w:eastAsia="en-US"/>
        </w:rPr>
        <w:t>работников, занятых на работе в лагерях дневного пребывания не учитывают рост ФОТ на 15%. Предусмотрены ассигнования на уровне расходов 2013 г.</w:t>
      </w:r>
    </w:p>
    <w:p w:rsidR="004D72CD" w:rsidRPr="00D14762" w:rsidRDefault="004D72CD" w:rsidP="00D14762">
      <w:pPr>
        <w:autoSpaceDE w:val="0"/>
        <w:autoSpaceDN w:val="0"/>
        <w:adjustRightInd w:val="0"/>
        <w:jc w:val="both"/>
        <w:rPr>
          <w:b/>
          <w:bCs/>
          <w:szCs w:val="28"/>
        </w:rPr>
      </w:pPr>
    </w:p>
    <w:p w:rsidR="004D72CD" w:rsidRDefault="004D72CD" w:rsidP="00D14762">
      <w:pPr>
        <w:autoSpaceDE w:val="0"/>
        <w:autoSpaceDN w:val="0"/>
        <w:adjustRightInd w:val="0"/>
        <w:jc w:val="center"/>
        <w:rPr>
          <w:b/>
          <w:bCs/>
          <w:szCs w:val="28"/>
        </w:rPr>
      </w:pPr>
    </w:p>
    <w:p w:rsidR="004D72CD" w:rsidRDefault="004D72CD" w:rsidP="00D14762">
      <w:pPr>
        <w:autoSpaceDE w:val="0"/>
        <w:autoSpaceDN w:val="0"/>
        <w:adjustRightInd w:val="0"/>
        <w:jc w:val="center"/>
        <w:rPr>
          <w:b/>
          <w:bCs/>
          <w:szCs w:val="28"/>
        </w:rPr>
      </w:pPr>
      <w:r w:rsidRPr="00D14762">
        <w:rPr>
          <w:b/>
          <w:bCs/>
          <w:szCs w:val="28"/>
        </w:rPr>
        <w:lastRenderedPageBreak/>
        <w:t xml:space="preserve">Раздел </w:t>
      </w:r>
      <w:r>
        <w:rPr>
          <w:b/>
          <w:bCs/>
          <w:szCs w:val="28"/>
        </w:rPr>
        <w:t>11.3</w:t>
      </w:r>
      <w:r w:rsidRPr="00D14762">
        <w:rPr>
          <w:b/>
          <w:bCs/>
          <w:szCs w:val="28"/>
        </w:rPr>
        <w:t>.</w:t>
      </w:r>
    </w:p>
    <w:p w:rsidR="004D72CD" w:rsidRPr="00D14762" w:rsidRDefault="004D72CD" w:rsidP="00D14762">
      <w:pPr>
        <w:autoSpaceDE w:val="0"/>
        <w:autoSpaceDN w:val="0"/>
        <w:adjustRightInd w:val="0"/>
        <w:jc w:val="center"/>
        <w:rPr>
          <w:b/>
          <w:bCs/>
          <w:szCs w:val="28"/>
        </w:rPr>
      </w:pPr>
      <w:r w:rsidRPr="00D14762">
        <w:rPr>
          <w:b/>
          <w:bCs/>
          <w:szCs w:val="28"/>
        </w:rPr>
        <w:t>Цели и задачи.</w:t>
      </w:r>
    </w:p>
    <w:p w:rsidR="004D72CD" w:rsidRPr="00D14762" w:rsidRDefault="004D72CD" w:rsidP="00D14762">
      <w:pPr>
        <w:autoSpaceDE w:val="0"/>
        <w:autoSpaceDN w:val="0"/>
        <w:adjustRightInd w:val="0"/>
        <w:jc w:val="both"/>
        <w:rPr>
          <w:b/>
          <w:bCs/>
          <w:szCs w:val="28"/>
        </w:rPr>
      </w:pPr>
    </w:p>
    <w:p w:rsidR="004D72CD" w:rsidRPr="00D14762" w:rsidRDefault="004D72CD" w:rsidP="00D14762">
      <w:pPr>
        <w:autoSpaceDE w:val="0"/>
        <w:autoSpaceDN w:val="0"/>
        <w:adjustRightInd w:val="0"/>
        <w:jc w:val="both"/>
        <w:rPr>
          <w:szCs w:val="28"/>
        </w:rPr>
      </w:pPr>
      <w:r w:rsidRPr="00D14762">
        <w:rPr>
          <w:bCs/>
          <w:szCs w:val="28"/>
        </w:rPr>
        <w:t>Целью</w:t>
      </w:r>
      <w:r>
        <w:rPr>
          <w:bCs/>
          <w:szCs w:val="28"/>
        </w:rPr>
        <w:t xml:space="preserve"> </w:t>
      </w:r>
      <w:r w:rsidRPr="00D14762">
        <w:rPr>
          <w:szCs w:val="28"/>
          <w:lang w:eastAsia="en-US"/>
        </w:rPr>
        <w:t xml:space="preserve">данной Подпрограммы является </w:t>
      </w:r>
      <w:r w:rsidRPr="00D14762">
        <w:rPr>
          <w:rFonts w:cs="Courier New"/>
        </w:rPr>
        <w:t>реализация государственной политики в области защиты детства, создания необходимых условий для организации отдыха и оздоровления детей в летний период, о</w:t>
      </w:r>
      <w:r w:rsidRPr="00D14762">
        <w:rPr>
          <w:szCs w:val="28"/>
        </w:rPr>
        <w:t>беспечение доступности полноценного (качественного) отдыха и оздоровления обучающихся</w:t>
      </w:r>
    </w:p>
    <w:p w:rsidR="004D72CD" w:rsidRPr="00D14762" w:rsidRDefault="004D72CD" w:rsidP="00D14762">
      <w:pPr>
        <w:autoSpaceDE w:val="0"/>
        <w:autoSpaceDN w:val="0"/>
        <w:adjustRightInd w:val="0"/>
        <w:jc w:val="both"/>
        <w:rPr>
          <w:szCs w:val="28"/>
        </w:rPr>
      </w:pPr>
      <w:r w:rsidRPr="00D14762">
        <w:rPr>
          <w:szCs w:val="28"/>
        </w:rPr>
        <w:t>Для достижения цели муниципальной политики в области развития  летнего отдыха детей должны быть решены следующие основные задачи:</w:t>
      </w:r>
    </w:p>
    <w:p w:rsidR="004D72CD" w:rsidRPr="00D14762" w:rsidRDefault="004D72CD" w:rsidP="00CB4AB2">
      <w:pPr>
        <w:numPr>
          <w:ilvl w:val="0"/>
          <w:numId w:val="34"/>
        </w:numPr>
        <w:tabs>
          <w:tab w:val="left" w:pos="0"/>
        </w:tabs>
        <w:suppressAutoHyphens/>
        <w:spacing w:after="200" w:line="276" w:lineRule="auto"/>
        <w:jc w:val="both"/>
        <w:rPr>
          <w:sz w:val="22"/>
          <w:szCs w:val="22"/>
          <w:lang w:eastAsia="en-US"/>
        </w:rPr>
      </w:pPr>
      <w:r w:rsidRPr="00D14762">
        <w:rPr>
          <w:sz w:val="22"/>
          <w:szCs w:val="22"/>
          <w:lang w:eastAsia="en-US"/>
        </w:rPr>
        <w:t>Организационное и информационно - методическое обеспечение отдыха, оздоровления и занятости детей.</w:t>
      </w:r>
    </w:p>
    <w:p w:rsidR="004D72CD" w:rsidRPr="00D14762" w:rsidRDefault="004D72CD" w:rsidP="00CB4AB2">
      <w:pPr>
        <w:numPr>
          <w:ilvl w:val="0"/>
          <w:numId w:val="34"/>
        </w:numPr>
        <w:tabs>
          <w:tab w:val="left" w:pos="0"/>
        </w:tabs>
        <w:suppressAutoHyphens/>
        <w:spacing w:after="200" w:line="276" w:lineRule="auto"/>
        <w:jc w:val="both"/>
        <w:rPr>
          <w:sz w:val="22"/>
          <w:szCs w:val="22"/>
          <w:lang w:eastAsia="en-US"/>
        </w:rPr>
      </w:pPr>
      <w:r w:rsidRPr="00D14762">
        <w:rPr>
          <w:sz w:val="22"/>
          <w:szCs w:val="22"/>
          <w:lang w:eastAsia="en-US"/>
        </w:rPr>
        <w:t>Сохранение системы детских оздоровительных учреждений, укрепление их материальной базы.</w:t>
      </w:r>
    </w:p>
    <w:p w:rsidR="004D72CD" w:rsidRPr="00D14762" w:rsidRDefault="004D72CD" w:rsidP="00CB4AB2">
      <w:pPr>
        <w:numPr>
          <w:ilvl w:val="0"/>
          <w:numId w:val="34"/>
        </w:numPr>
        <w:tabs>
          <w:tab w:val="left" w:pos="0"/>
        </w:tabs>
        <w:suppressAutoHyphens/>
        <w:spacing w:after="200" w:line="276" w:lineRule="auto"/>
        <w:jc w:val="both"/>
        <w:rPr>
          <w:sz w:val="22"/>
          <w:szCs w:val="22"/>
          <w:lang w:eastAsia="en-US"/>
        </w:rPr>
      </w:pPr>
      <w:r w:rsidRPr="00D14762">
        <w:rPr>
          <w:sz w:val="22"/>
          <w:szCs w:val="22"/>
          <w:lang w:eastAsia="en-US"/>
        </w:rPr>
        <w:t>Создание условий безопасного пребывания детей в детских  оздоровительных лагерях.</w:t>
      </w:r>
    </w:p>
    <w:p w:rsidR="004D72CD" w:rsidRPr="00D14762" w:rsidRDefault="004D72CD" w:rsidP="00CB4AB2">
      <w:pPr>
        <w:numPr>
          <w:ilvl w:val="0"/>
          <w:numId w:val="34"/>
        </w:numPr>
        <w:tabs>
          <w:tab w:val="left" w:pos="0"/>
        </w:tabs>
        <w:suppressAutoHyphens/>
        <w:spacing w:after="200" w:line="276" w:lineRule="auto"/>
        <w:jc w:val="both"/>
        <w:rPr>
          <w:sz w:val="22"/>
          <w:szCs w:val="22"/>
          <w:lang w:eastAsia="en-US"/>
        </w:rPr>
      </w:pPr>
      <w:r w:rsidRPr="00D14762">
        <w:rPr>
          <w:sz w:val="22"/>
          <w:szCs w:val="22"/>
          <w:lang w:eastAsia="en-US"/>
        </w:rPr>
        <w:t>Организация отдыха, оздоровления и занятости детей в лагерях дневного пребывания.</w:t>
      </w:r>
    </w:p>
    <w:p w:rsidR="004D72CD" w:rsidRPr="00D14762" w:rsidRDefault="004D72CD" w:rsidP="00D14762">
      <w:pPr>
        <w:widowControl w:val="0"/>
        <w:autoSpaceDE w:val="0"/>
        <w:autoSpaceDN w:val="0"/>
        <w:adjustRightInd w:val="0"/>
        <w:rPr>
          <w:b/>
          <w:szCs w:val="28"/>
        </w:rPr>
      </w:pPr>
    </w:p>
    <w:p w:rsidR="004D72CD" w:rsidRDefault="004D72CD" w:rsidP="00D14762">
      <w:pPr>
        <w:widowControl w:val="0"/>
        <w:autoSpaceDE w:val="0"/>
        <w:autoSpaceDN w:val="0"/>
        <w:adjustRightInd w:val="0"/>
        <w:jc w:val="center"/>
        <w:rPr>
          <w:b/>
          <w:szCs w:val="28"/>
        </w:rPr>
      </w:pPr>
      <w:r w:rsidRPr="00D14762">
        <w:rPr>
          <w:b/>
          <w:szCs w:val="28"/>
        </w:rPr>
        <w:t xml:space="preserve">Раздел </w:t>
      </w:r>
      <w:r>
        <w:rPr>
          <w:b/>
          <w:szCs w:val="28"/>
        </w:rPr>
        <w:t>11.4</w:t>
      </w:r>
      <w:r w:rsidRPr="00D14762">
        <w:rPr>
          <w:b/>
          <w:szCs w:val="28"/>
        </w:rPr>
        <w:t xml:space="preserve">. </w:t>
      </w:r>
    </w:p>
    <w:p w:rsidR="004D72CD" w:rsidRPr="00D14762" w:rsidRDefault="004D72CD" w:rsidP="00D14762">
      <w:pPr>
        <w:widowControl w:val="0"/>
        <w:autoSpaceDE w:val="0"/>
        <w:autoSpaceDN w:val="0"/>
        <w:adjustRightInd w:val="0"/>
        <w:jc w:val="center"/>
        <w:rPr>
          <w:b/>
          <w:szCs w:val="28"/>
        </w:rPr>
      </w:pPr>
      <w:r w:rsidRPr="00D14762">
        <w:rPr>
          <w:b/>
          <w:szCs w:val="28"/>
        </w:rPr>
        <w:t>Система  мероприятий подпрограммы</w:t>
      </w:r>
    </w:p>
    <w:p w:rsidR="004D72CD" w:rsidRPr="00D14762" w:rsidRDefault="004D72CD" w:rsidP="00D14762">
      <w:pPr>
        <w:widowControl w:val="0"/>
        <w:autoSpaceDE w:val="0"/>
        <w:autoSpaceDN w:val="0"/>
        <w:adjustRightInd w:val="0"/>
        <w:rPr>
          <w:b/>
          <w:szCs w:val="28"/>
        </w:rPr>
      </w:pPr>
    </w:p>
    <w:p w:rsidR="004D72CD" w:rsidRPr="00D14762" w:rsidRDefault="004D72CD" w:rsidP="00D14762">
      <w:pPr>
        <w:autoSpaceDE w:val="0"/>
        <w:autoSpaceDN w:val="0"/>
        <w:adjustRightInd w:val="0"/>
        <w:ind w:firstLine="540"/>
        <w:jc w:val="both"/>
        <w:rPr>
          <w:szCs w:val="28"/>
          <w:lang w:eastAsia="en-US"/>
        </w:rPr>
      </w:pPr>
      <w:r w:rsidRPr="00D14762">
        <w:rPr>
          <w:szCs w:val="28"/>
          <w:lang w:eastAsia="en-US"/>
        </w:rPr>
        <w:t>Реализация Программы осуществляется по следующим основным направлениям:</w:t>
      </w:r>
    </w:p>
    <w:p w:rsidR="004D72CD" w:rsidRPr="00D14762" w:rsidRDefault="004D72CD" w:rsidP="00D14762">
      <w:pPr>
        <w:autoSpaceDE w:val="0"/>
        <w:autoSpaceDN w:val="0"/>
        <w:adjustRightInd w:val="0"/>
        <w:jc w:val="both"/>
        <w:rPr>
          <w:szCs w:val="28"/>
        </w:rPr>
      </w:pPr>
      <w:r w:rsidRPr="00D14762">
        <w:rPr>
          <w:szCs w:val="28"/>
        </w:rPr>
        <w:t xml:space="preserve">- нормативное правовое, кадровое и программно-методическое сопровождение отдыха и оздоровления детей, организация обучающих семинаров, курсов повышения квалификации для персонала оздоровительных лагерей.                 </w:t>
      </w:r>
    </w:p>
    <w:p w:rsidR="004D72CD" w:rsidRPr="00D14762" w:rsidRDefault="004D72CD" w:rsidP="00D14762">
      <w:pPr>
        <w:autoSpaceDE w:val="0"/>
        <w:autoSpaceDN w:val="0"/>
        <w:adjustRightInd w:val="0"/>
        <w:jc w:val="both"/>
        <w:rPr>
          <w:szCs w:val="28"/>
          <w:lang w:eastAsia="en-US"/>
        </w:rPr>
      </w:pPr>
      <w:r w:rsidRPr="00D14762">
        <w:rPr>
          <w:szCs w:val="28"/>
          <w:lang w:eastAsia="en-US"/>
        </w:rPr>
        <w:t xml:space="preserve">- развитие системы оздоровительных лагерей, укрепление их материальной   базы, обеспечение безопасности жизни и здоровья детей;                           </w:t>
      </w:r>
    </w:p>
    <w:p w:rsidR="004D72CD" w:rsidRPr="00D14762" w:rsidRDefault="004D72CD" w:rsidP="00D14762">
      <w:pPr>
        <w:autoSpaceDE w:val="0"/>
        <w:autoSpaceDN w:val="0"/>
        <w:adjustRightInd w:val="0"/>
        <w:jc w:val="both"/>
        <w:rPr>
          <w:szCs w:val="28"/>
        </w:rPr>
      </w:pPr>
      <w:r w:rsidRPr="00D14762">
        <w:rPr>
          <w:szCs w:val="28"/>
        </w:rPr>
        <w:t xml:space="preserve">- организация отдыха и оздоровления детей и подростков, в том числе проведение профильных смен для одаренных детей и подростков;    </w:t>
      </w:r>
    </w:p>
    <w:p w:rsidR="004D72CD" w:rsidRPr="00D14762" w:rsidRDefault="004D72CD" w:rsidP="00D14762">
      <w:pPr>
        <w:widowControl w:val="0"/>
        <w:autoSpaceDE w:val="0"/>
        <w:autoSpaceDN w:val="0"/>
        <w:adjustRightInd w:val="0"/>
        <w:rPr>
          <w:szCs w:val="28"/>
        </w:rPr>
      </w:pPr>
    </w:p>
    <w:p w:rsidR="004D72CD" w:rsidRPr="00D14762" w:rsidRDefault="004D72CD" w:rsidP="00D14762">
      <w:pPr>
        <w:autoSpaceDE w:val="0"/>
        <w:autoSpaceDN w:val="0"/>
        <w:adjustRightInd w:val="0"/>
        <w:ind w:firstLine="567"/>
        <w:jc w:val="both"/>
        <w:rPr>
          <w:szCs w:val="28"/>
        </w:rPr>
      </w:pPr>
      <w:r w:rsidRPr="00D14762">
        <w:rPr>
          <w:szCs w:val="28"/>
        </w:rPr>
        <w:t xml:space="preserve">Мероприятия подпрограммы направлены на сохранение имеющегося уровня летнего отдыха детей, создание условий для организации полноценного отдыха и оздоровления детей, развитие различных форм организации отдыха, оздоровления и занятости детей и подростков, повышение эффективности принимаемых мер развитию системы детского отдыха и оздоровления детей, </w:t>
      </w:r>
    </w:p>
    <w:p w:rsidR="004D72CD" w:rsidRPr="00D14762" w:rsidRDefault="004D72CD" w:rsidP="00D14762">
      <w:pPr>
        <w:autoSpaceDE w:val="0"/>
        <w:autoSpaceDN w:val="0"/>
        <w:adjustRightInd w:val="0"/>
        <w:ind w:firstLine="540"/>
        <w:jc w:val="both"/>
        <w:rPr>
          <w:szCs w:val="28"/>
          <w:lang w:eastAsia="en-US"/>
        </w:rPr>
      </w:pPr>
      <w:r w:rsidRPr="00D14762">
        <w:rPr>
          <w:szCs w:val="28"/>
          <w:lang w:eastAsia="en-US"/>
        </w:rPr>
        <w:t>Благодаря принятию подпрограммы средства муниципального бюджета будут направлены на развитие существующей системы отдыха и оздоровления детей. Это позволит эффективнее проводить оздоровительные мероприятия, улучшить условия проживания детей и подростков в соответствии с требованиями санитарных правил.</w:t>
      </w:r>
    </w:p>
    <w:p w:rsidR="004D72CD" w:rsidRPr="00D14762" w:rsidRDefault="004D72CD" w:rsidP="00D14762">
      <w:pPr>
        <w:ind w:firstLine="540"/>
        <w:jc w:val="both"/>
        <w:rPr>
          <w:szCs w:val="28"/>
          <w:lang w:eastAsia="en-US"/>
        </w:rPr>
      </w:pPr>
      <w:r w:rsidRPr="00D14762">
        <w:rPr>
          <w:szCs w:val="28"/>
          <w:lang w:eastAsia="en-US"/>
        </w:rPr>
        <w:t>Создание надежной материально-технической базы детского и подросткового отдыха и оздоровления, соответствующей всем требованиям безопасной жизнедеятельности лагерей дневного пребывания, создание комфортных условий в образовательных учреждениях позволит оздоровительным лагерям решить проблему максимальной наполняемости в течение летнего периода.</w:t>
      </w:r>
    </w:p>
    <w:p w:rsidR="004D72CD" w:rsidRPr="00D14762" w:rsidRDefault="004D72CD" w:rsidP="00D14762">
      <w:pPr>
        <w:widowControl w:val="0"/>
        <w:autoSpaceDE w:val="0"/>
        <w:autoSpaceDN w:val="0"/>
        <w:adjustRightInd w:val="0"/>
        <w:rPr>
          <w:szCs w:val="28"/>
        </w:rPr>
      </w:pPr>
      <w:r w:rsidRPr="00D14762">
        <w:rPr>
          <w:szCs w:val="28"/>
        </w:rPr>
        <w:t>Приложение: таблица №1.</w:t>
      </w:r>
    </w:p>
    <w:p w:rsidR="004D72CD" w:rsidRPr="00D14762" w:rsidRDefault="004D72CD" w:rsidP="00D14762">
      <w:pPr>
        <w:widowControl w:val="0"/>
        <w:autoSpaceDE w:val="0"/>
        <w:autoSpaceDN w:val="0"/>
        <w:adjustRightInd w:val="0"/>
        <w:rPr>
          <w:szCs w:val="28"/>
        </w:rPr>
      </w:pPr>
    </w:p>
    <w:p w:rsidR="004D72CD" w:rsidRPr="00FD379B" w:rsidRDefault="004D72CD" w:rsidP="00D14762">
      <w:pPr>
        <w:widowControl w:val="0"/>
        <w:autoSpaceDE w:val="0"/>
        <w:autoSpaceDN w:val="0"/>
        <w:adjustRightInd w:val="0"/>
        <w:jc w:val="center"/>
        <w:rPr>
          <w:b/>
          <w:sz w:val="26"/>
          <w:szCs w:val="26"/>
        </w:rPr>
      </w:pPr>
      <w:r w:rsidRPr="00FD379B">
        <w:rPr>
          <w:b/>
          <w:sz w:val="26"/>
          <w:szCs w:val="26"/>
        </w:rPr>
        <w:t>Раздел 11.5.</w:t>
      </w:r>
    </w:p>
    <w:p w:rsidR="004D72CD" w:rsidRPr="00FD379B" w:rsidRDefault="004D72CD" w:rsidP="00D14762">
      <w:pPr>
        <w:widowControl w:val="0"/>
        <w:autoSpaceDE w:val="0"/>
        <w:autoSpaceDN w:val="0"/>
        <w:adjustRightInd w:val="0"/>
        <w:jc w:val="center"/>
        <w:rPr>
          <w:b/>
          <w:sz w:val="26"/>
          <w:szCs w:val="26"/>
        </w:rPr>
      </w:pPr>
      <w:r w:rsidRPr="00FD379B">
        <w:rPr>
          <w:b/>
          <w:sz w:val="26"/>
          <w:szCs w:val="26"/>
        </w:rPr>
        <w:t>Ожидаемые результаты подпрограммы «Развитие системы  летнего отдыха и оздоровления детей в образовательных учреждениях»</w:t>
      </w:r>
    </w:p>
    <w:p w:rsidR="004D72CD" w:rsidRPr="00D14762" w:rsidRDefault="004D72CD" w:rsidP="00D14762">
      <w:pPr>
        <w:widowControl w:val="0"/>
        <w:autoSpaceDE w:val="0"/>
        <w:autoSpaceDN w:val="0"/>
        <w:adjustRightInd w:val="0"/>
        <w:jc w:val="center"/>
        <w:rPr>
          <w:b/>
          <w:szCs w:val="28"/>
        </w:rPr>
      </w:pPr>
    </w:p>
    <w:p w:rsidR="004D72CD" w:rsidRPr="00D14762" w:rsidRDefault="004D72CD" w:rsidP="00D14762">
      <w:pPr>
        <w:autoSpaceDE w:val="0"/>
        <w:autoSpaceDN w:val="0"/>
        <w:adjustRightInd w:val="0"/>
        <w:ind w:firstLine="540"/>
        <w:jc w:val="both"/>
        <w:rPr>
          <w:szCs w:val="28"/>
        </w:rPr>
      </w:pPr>
      <w:r w:rsidRPr="00D14762">
        <w:rPr>
          <w:szCs w:val="28"/>
        </w:rPr>
        <w:lastRenderedPageBreak/>
        <w:t xml:space="preserve">В результате реализации подпрограммы к 2016 году предполагается:                                   </w:t>
      </w:r>
    </w:p>
    <w:p w:rsidR="004D72CD" w:rsidRPr="00D14762" w:rsidRDefault="004D72CD" w:rsidP="00D14762">
      <w:pPr>
        <w:jc w:val="both"/>
        <w:rPr>
          <w:bCs/>
          <w:lang w:eastAsia="en-US"/>
        </w:rPr>
      </w:pPr>
      <w:r w:rsidRPr="00D14762">
        <w:rPr>
          <w:bCs/>
          <w:lang w:eastAsia="en-US"/>
        </w:rPr>
        <w:t>- сохранить существующую систему отдыха и оздоровления детей, улучшить материальную базу  лагерей дневного пребывания;</w:t>
      </w:r>
    </w:p>
    <w:p w:rsidR="004D72CD" w:rsidRPr="00D14762" w:rsidRDefault="004D72CD" w:rsidP="00D14762">
      <w:pPr>
        <w:autoSpaceDE w:val="0"/>
        <w:autoSpaceDN w:val="0"/>
        <w:adjustRightInd w:val="0"/>
        <w:jc w:val="both"/>
        <w:rPr>
          <w:szCs w:val="28"/>
        </w:rPr>
      </w:pPr>
      <w:r w:rsidRPr="00D14762">
        <w:rPr>
          <w:szCs w:val="28"/>
        </w:rPr>
        <w:t>- сохранить число детей, отдохнувших в детских оздоровительных лагерях дневного пребывания;</w:t>
      </w:r>
    </w:p>
    <w:p w:rsidR="004D72CD" w:rsidRPr="00D14762" w:rsidRDefault="004D72CD" w:rsidP="00D14762">
      <w:pPr>
        <w:jc w:val="both"/>
        <w:rPr>
          <w:sz w:val="22"/>
          <w:szCs w:val="22"/>
          <w:lang w:eastAsia="en-US"/>
        </w:rPr>
      </w:pPr>
      <w:r w:rsidRPr="00D14762">
        <w:rPr>
          <w:bCs/>
          <w:lang w:eastAsia="en-US"/>
        </w:rPr>
        <w:t>- сохранить долю</w:t>
      </w:r>
      <w:r>
        <w:rPr>
          <w:bCs/>
          <w:lang w:eastAsia="en-US"/>
        </w:rPr>
        <w:t xml:space="preserve"> </w:t>
      </w:r>
      <w:r w:rsidRPr="00D14762">
        <w:rPr>
          <w:sz w:val="22"/>
          <w:szCs w:val="22"/>
          <w:lang w:eastAsia="en-US"/>
        </w:rPr>
        <w:t>школьников, охваченных различными формами трудового воспитания на базе образовательных учреждений;</w:t>
      </w:r>
    </w:p>
    <w:p w:rsidR="004D72CD" w:rsidRPr="00D14762" w:rsidRDefault="004D72CD" w:rsidP="00D14762">
      <w:pPr>
        <w:jc w:val="both"/>
        <w:rPr>
          <w:bCs/>
          <w:lang w:eastAsia="en-US"/>
        </w:rPr>
      </w:pPr>
      <w:r w:rsidRPr="00D14762">
        <w:rPr>
          <w:sz w:val="22"/>
          <w:szCs w:val="22"/>
          <w:lang w:eastAsia="en-US"/>
        </w:rPr>
        <w:t>- увеличить долю несовершеннолетних, состоящих на учете в органах ПДН, охваченных летней занятостью.</w:t>
      </w:r>
    </w:p>
    <w:p w:rsidR="004D72CD" w:rsidRPr="00D14762" w:rsidRDefault="004D72CD" w:rsidP="00D14762">
      <w:pPr>
        <w:autoSpaceDE w:val="0"/>
        <w:autoSpaceDN w:val="0"/>
        <w:adjustRightInd w:val="0"/>
        <w:ind w:firstLine="567"/>
        <w:jc w:val="both"/>
        <w:rPr>
          <w:szCs w:val="28"/>
        </w:rPr>
      </w:pPr>
    </w:p>
    <w:p w:rsidR="004D72CD" w:rsidRPr="00FD379B" w:rsidRDefault="004D72CD" w:rsidP="00D14762">
      <w:pPr>
        <w:autoSpaceDE w:val="0"/>
        <w:autoSpaceDN w:val="0"/>
        <w:adjustRightInd w:val="0"/>
        <w:jc w:val="center"/>
        <w:rPr>
          <w:b/>
          <w:bCs/>
          <w:sz w:val="26"/>
          <w:szCs w:val="26"/>
        </w:rPr>
      </w:pPr>
      <w:r w:rsidRPr="00FD379B">
        <w:rPr>
          <w:b/>
          <w:bCs/>
          <w:sz w:val="26"/>
          <w:szCs w:val="26"/>
        </w:rPr>
        <w:t>Раздел 11.6</w:t>
      </w:r>
    </w:p>
    <w:p w:rsidR="004D72CD" w:rsidRPr="00FD379B" w:rsidRDefault="004D72CD" w:rsidP="00D14762">
      <w:pPr>
        <w:autoSpaceDE w:val="0"/>
        <w:autoSpaceDN w:val="0"/>
        <w:adjustRightInd w:val="0"/>
        <w:jc w:val="center"/>
        <w:rPr>
          <w:b/>
          <w:bCs/>
          <w:sz w:val="26"/>
          <w:szCs w:val="26"/>
        </w:rPr>
      </w:pPr>
      <w:r w:rsidRPr="00FD379B">
        <w:rPr>
          <w:b/>
          <w:bCs/>
          <w:sz w:val="26"/>
          <w:szCs w:val="26"/>
        </w:rPr>
        <w:t>Оценка реализации подпрограммы «Развитие системы летнего отдыха и оздоровления детей в образовательных учреждениях»</w:t>
      </w:r>
    </w:p>
    <w:p w:rsidR="004D72CD" w:rsidRPr="00D14762" w:rsidRDefault="004D72CD" w:rsidP="00D14762">
      <w:pPr>
        <w:autoSpaceDE w:val="0"/>
        <w:autoSpaceDN w:val="0"/>
        <w:adjustRightInd w:val="0"/>
        <w:jc w:val="center"/>
        <w:rPr>
          <w:b/>
          <w:bCs/>
          <w:szCs w:val="28"/>
        </w:rPr>
      </w:pPr>
    </w:p>
    <w:p w:rsidR="004D72CD" w:rsidRPr="00D14762" w:rsidRDefault="004D72CD" w:rsidP="00D14762">
      <w:pPr>
        <w:autoSpaceDE w:val="0"/>
        <w:autoSpaceDN w:val="0"/>
        <w:adjustRightInd w:val="0"/>
        <w:jc w:val="both"/>
        <w:rPr>
          <w:b/>
          <w:bCs/>
          <w:szCs w:val="28"/>
        </w:rPr>
      </w:pPr>
      <w:r w:rsidRPr="00D14762">
        <w:rPr>
          <w:b/>
          <w:bCs/>
          <w:szCs w:val="28"/>
        </w:rPr>
        <w:t>Показатели:</w:t>
      </w:r>
    </w:p>
    <w:p w:rsidR="004D72CD" w:rsidRPr="00D14762" w:rsidRDefault="004D72CD" w:rsidP="00D14762">
      <w:pPr>
        <w:jc w:val="both"/>
        <w:rPr>
          <w:bCs/>
          <w:lang w:eastAsia="en-US"/>
        </w:rPr>
      </w:pPr>
      <w:r w:rsidRPr="00D14762">
        <w:rPr>
          <w:bCs/>
          <w:lang w:eastAsia="en-US"/>
        </w:rPr>
        <w:t>- сохранение действующей сети детских оздоровительных учреждений в количестве 22 учреждений и их готовность к оздоровительной кампании ежегодно;</w:t>
      </w:r>
    </w:p>
    <w:p w:rsidR="004D72CD" w:rsidRPr="00D14762" w:rsidRDefault="004D72CD" w:rsidP="00D14762">
      <w:pPr>
        <w:autoSpaceDE w:val="0"/>
        <w:autoSpaceDN w:val="0"/>
        <w:adjustRightInd w:val="0"/>
        <w:jc w:val="both"/>
        <w:rPr>
          <w:szCs w:val="28"/>
        </w:rPr>
      </w:pPr>
      <w:r w:rsidRPr="00D14762">
        <w:rPr>
          <w:szCs w:val="28"/>
        </w:rPr>
        <w:t>- сохранение числа детей, отдохнувших в детских оздоровительных лагерях дневного пребывания в количестве 1 200 чел ежегодно;</w:t>
      </w:r>
    </w:p>
    <w:p w:rsidR="004D72CD" w:rsidRPr="00D14762" w:rsidRDefault="004D72CD" w:rsidP="00D14762">
      <w:pPr>
        <w:jc w:val="both"/>
        <w:rPr>
          <w:sz w:val="22"/>
          <w:szCs w:val="22"/>
          <w:lang w:eastAsia="en-US"/>
        </w:rPr>
      </w:pPr>
      <w:r w:rsidRPr="00D14762">
        <w:rPr>
          <w:bCs/>
          <w:lang w:eastAsia="en-US"/>
        </w:rPr>
        <w:t>- сохранение доли</w:t>
      </w:r>
      <w:r w:rsidRPr="00D14762">
        <w:rPr>
          <w:sz w:val="22"/>
          <w:szCs w:val="22"/>
          <w:lang w:eastAsia="en-US"/>
        </w:rPr>
        <w:t>школьников, охваченных различными формами трудового воспитания на базе образовательных учреждений в размере 45 %;</w:t>
      </w:r>
    </w:p>
    <w:p w:rsidR="004D72CD" w:rsidRPr="00D14762" w:rsidRDefault="004D72CD" w:rsidP="00D14762">
      <w:pPr>
        <w:jc w:val="both"/>
        <w:rPr>
          <w:bCs/>
          <w:lang w:eastAsia="en-US"/>
        </w:rPr>
      </w:pPr>
      <w:r w:rsidRPr="00D14762">
        <w:rPr>
          <w:sz w:val="22"/>
          <w:szCs w:val="22"/>
          <w:lang w:eastAsia="en-US"/>
        </w:rPr>
        <w:t>- увеличение доли несовершеннолетних, состоящих на учете в органах ПДН, охваченных летней занятостью с 77% до 80%</w:t>
      </w:r>
    </w:p>
    <w:p w:rsidR="004D72CD" w:rsidRPr="00D14762" w:rsidRDefault="004D72CD" w:rsidP="00D14762">
      <w:pPr>
        <w:autoSpaceDE w:val="0"/>
        <w:autoSpaceDN w:val="0"/>
        <w:adjustRightInd w:val="0"/>
        <w:jc w:val="both"/>
        <w:rPr>
          <w:bCs/>
        </w:rPr>
      </w:pPr>
      <w:r w:rsidRPr="00D14762">
        <w:rPr>
          <w:bCs/>
        </w:rPr>
        <w:t>Приложение: Таблица №2.</w:t>
      </w:r>
    </w:p>
    <w:p w:rsidR="004D72CD" w:rsidRPr="00D14762" w:rsidRDefault="004D72CD" w:rsidP="00D14762">
      <w:pPr>
        <w:autoSpaceDE w:val="0"/>
        <w:autoSpaceDN w:val="0"/>
        <w:adjustRightInd w:val="0"/>
        <w:jc w:val="both"/>
        <w:rPr>
          <w:szCs w:val="28"/>
        </w:rPr>
      </w:pPr>
    </w:p>
    <w:p w:rsidR="004D72CD" w:rsidRPr="00FD379B" w:rsidRDefault="004D72CD" w:rsidP="00D14762">
      <w:pPr>
        <w:autoSpaceDE w:val="0"/>
        <w:autoSpaceDN w:val="0"/>
        <w:adjustRightInd w:val="0"/>
        <w:jc w:val="center"/>
        <w:rPr>
          <w:b/>
          <w:bCs/>
          <w:sz w:val="26"/>
          <w:szCs w:val="26"/>
          <w:lang w:eastAsia="en-US"/>
        </w:rPr>
      </w:pPr>
      <w:r w:rsidRPr="00FD379B">
        <w:rPr>
          <w:b/>
          <w:bCs/>
          <w:sz w:val="26"/>
          <w:szCs w:val="26"/>
          <w:lang w:eastAsia="en-US"/>
        </w:rPr>
        <w:t xml:space="preserve">Раздел 11.7. </w:t>
      </w:r>
    </w:p>
    <w:p w:rsidR="004D72CD" w:rsidRPr="00FD379B" w:rsidRDefault="004D72CD" w:rsidP="00D14762">
      <w:pPr>
        <w:autoSpaceDE w:val="0"/>
        <w:autoSpaceDN w:val="0"/>
        <w:adjustRightInd w:val="0"/>
        <w:jc w:val="center"/>
        <w:rPr>
          <w:b/>
          <w:bCs/>
          <w:sz w:val="26"/>
          <w:szCs w:val="26"/>
          <w:lang w:eastAsia="en-US"/>
        </w:rPr>
      </w:pPr>
      <w:r w:rsidRPr="00FD379B">
        <w:rPr>
          <w:b/>
          <w:bCs/>
          <w:sz w:val="26"/>
          <w:szCs w:val="26"/>
          <w:lang w:eastAsia="en-US"/>
        </w:rPr>
        <w:t>Финансовое обеспечение подпрограммы</w:t>
      </w:r>
    </w:p>
    <w:p w:rsidR="004D72CD" w:rsidRPr="00D14762" w:rsidRDefault="004D72CD" w:rsidP="00D14762">
      <w:pPr>
        <w:autoSpaceDE w:val="0"/>
        <w:autoSpaceDN w:val="0"/>
        <w:adjustRightInd w:val="0"/>
        <w:rPr>
          <w:b/>
          <w:bCs/>
          <w:szCs w:val="28"/>
          <w:lang w:eastAsia="en-US"/>
        </w:rPr>
      </w:pPr>
    </w:p>
    <w:p w:rsidR="004D72CD" w:rsidRPr="00843201" w:rsidRDefault="004D72CD" w:rsidP="00843201">
      <w:pPr>
        <w:ind w:firstLine="709"/>
        <w:jc w:val="both"/>
        <w:rPr>
          <w:rFonts w:ascii="Calibri" w:hAnsi="Calibri"/>
          <w:lang w:eastAsia="en-US"/>
        </w:rPr>
      </w:pPr>
      <w:r w:rsidRPr="00843201">
        <w:rPr>
          <w:lang w:eastAsia="en-US"/>
        </w:rPr>
        <w:t xml:space="preserve">Финансирование подпрограммных мероприятий предусматривается за счет средств бюджета муниципального образования Нижнеилимский район  </w:t>
      </w:r>
      <w:r>
        <w:rPr>
          <w:lang w:eastAsia="en-US"/>
        </w:rPr>
        <w:t xml:space="preserve">в сумме </w:t>
      </w:r>
      <w:r>
        <w:rPr>
          <w:b/>
          <w:lang w:eastAsia="en-US"/>
        </w:rPr>
        <w:t>4 644,1</w:t>
      </w:r>
      <w:r w:rsidRPr="00843201">
        <w:rPr>
          <w:b/>
          <w:lang w:eastAsia="en-US"/>
        </w:rPr>
        <w:t xml:space="preserve"> </w:t>
      </w:r>
      <w:r w:rsidRPr="00843201">
        <w:rPr>
          <w:lang w:eastAsia="en-US"/>
        </w:rPr>
        <w:t>тыс. рублей.</w:t>
      </w:r>
    </w:p>
    <w:p w:rsidR="004D72CD" w:rsidRPr="00843201" w:rsidRDefault="004D72CD" w:rsidP="00D14762">
      <w:pPr>
        <w:spacing w:after="200" w:line="276" w:lineRule="auto"/>
        <w:rPr>
          <w:rFonts w:ascii="Calibri" w:hAnsi="Calibri"/>
          <w:lang w:eastAsia="en-US"/>
        </w:rPr>
      </w:pPr>
    </w:p>
    <w:p w:rsidR="004D72CD" w:rsidRPr="00D14762" w:rsidRDefault="004D72CD" w:rsidP="00D14762">
      <w:pPr>
        <w:autoSpaceDE w:val="0"/>
        <w:autoSpaceDN w:val="0"/>
        <w:adjustRightInd w:val="0"/>
        <w:spacing w:after="200" w:line="276" w:lineRule="auto"/>
        <w:jc w:val="center"/>
        <w:rPr>
          <w:rFonts w:ascii="Calibri" w:hAnsi="Calibri"/>
          <w:lang w:eastAsia="en-US"/>
        </w:rPr>
        <w:sectPr w:rsidR="004D72CD" w:rsidRPr="00D14762" w:rsidSect="00410FEF">
          <w:pgSz w:w="11906" w:h="16838"/>
          <w:pgMar w:top="1134" w:right="851" w:bottom="851" w:left="1701" w:header="708" w:footer="708" w:gutter="0"/>
          <w:cols w:space="708"/>
          <w:docGrid w:linePitch="360"/>
        </w:sectPr>
      </w:pPr>
    </w:p>
    <w:p w:rsidR="004D72CD" w:rsidRDefault="004D72CD" w:rsidP="00D14762">
      <w:pPr>
        <w:jc w:val="center"/>
        <w:rPr>
          <w:b/>
          <w:lang w:eastAsia="en-US"/>
        </w:rPr>
      </w:pPr>
      <w:r>
        <w:rPr>
          <w:b/>
          <w:lang w:eastAsia="en-US"/>
        </w:rPr>
        <w:lastRenderedPageBreak/>
        <w:t>Раздел 11.8.</w:t>
      </w:r>
    </w:p>
    <w:p w:rsidR="004D72CD" w:rsidRPr="00D14762" w:rsidRDefault="004D72CD" w:rsidP="00D14762">
      <w:pPr>
        <w:jc w:val="center"/>
        <w:rPr>
          <w:b/>
          <w:bCs/>
          <w:lang w:eastAsia="en-US"/>
        </w:rPr>
      </w:pPr>
      <w:r w:rsidRPr="00D14762">
        <w:rPr>
          <w:b/>
          <w:lang w:eastAsia="en-US"/>
        </w:rPr>
        <w:t>Основные мероприятия</w:t>
      </w:r>
      <w:r w:rsidRPr="00D14762">
        <w:rPr>
          <w:b/>
          <w:bCs/>
          <w:lang w:eastAsia="en-US"/>
        </w:rPr>
        <w:t xml:space="preserve"> подпрограммы </w:t>
      </w:r>
    </w:p>
    <w:p w:rsidR="004D72CD" w:rsidRPr="00D14762" w:rsidRDefault="004D72CD" w:rsidP="00D14762">
      <w:pPr>
        <w:jc w:val="center"/>
        <w:rPr>
          <w:b/>
          <w:bCs/>
          <w:lang w:eastAsia="en-US"/>
        </w:rPr>
      </w:pPr>
      <w:r w:rsidRPr="00D14762">
        <w:rPr>
          <w:b/>
          <w:bCs/>
          <w:lang w:eastAsia="en-US"/>
        </w:rPr>
        <w:t>«Развитие системы летнего отдыха и оздоровления детей в образовательных учреждениях»</w:t>
      </w:r>
    </w:p>
    <w:p w:rsidR="004D72CD" w:rsidRPr="00D14762" w:rsidRDefault="004D72CD" w:rsidP="00D14762">
      <w:pPr>
        <w:jc w:val="center"/>
        <w:rPr>
          <w:b/>
          <w:bCs/>
          <w:lang w:eastAsia="en-US"/>
        </w:rPr>
      </w:pPr>
    </w:p>
    <w:tbl>
      <w:tblPr>
        <w:tblW w:w="14920" w:type="dxa"/>
        <w:tblInd w:w="92" w:type="dxa"/>
        <w:tblLook w:val="0000"/>
      </w:tblPr>
      <w:tblGrid>
        <w:gridCol w:w="458"/>
        <w:gridCol w:w="2777"/>
        <w:gridCol w:w="2300"/>
        <w:gridCol w:w="978"/>
        <w:gridCol w:w="1034"/>
        <w:gridCol w:w="1034"/>
        <w:gridCol w:w="996"/>
        <w:gridCol w:w="3099"/>
        <w:gridCol w:w="2244"/>
      </w:tblGrid>
      <w:tr w:rsidR="004D72CD" w:rsidRPr="00CE39CA" w:rsidTr="00EB0746">
        <w:trPr>
          <w:trHeight w:val="630"/>
        </w:trPr>
        <w:tc>
          <w:tcPr>
            <w:tcW w:w="458" w:type="dxa"/>
            <w:vMerge w:val="restart"/>
            <w:tcBorders>
              <w:top w:val="single" w:sz="8" w:space="0" w:color="auto"/>
              <w:left w:val="single" w:sz="8" w:space="0" w:color="auto"/>
              <w:bottom w:val="single" w:sz="8" w:space="0" w:color="000000"/>
              <w:right w:val="single" w:sz="8" w:space="0" w:color="auto"/>
            </w:tcBorders>
            <w:vAlign w:val="center"/>
          </w:tcPr>
          <w:p w:rsidR="004D72CD" w:rsidRPr="00CE39CA" w:rsidRDefault="004D72CD" w:rsidP="00CE39CA">
            <w:pPr>
              <w:jc w:val="center"/>
              <w:rPr>
                <w:b/>
                <w:bCs/>
              </w:rPr>
            </w:pPr>
            <w:r w:rsidRPr="00CE39CA">
              <w:rPr>
                <w:b/>
              </w:rPr>
              <w:t>№</w:t>
            </w:r>
          </w:p>
        </w:tc>
        <w:tc>
          <w:tcPr>
            <w:tcW w:w="2777" w:type="dxa"/>
            <w:vMerge w:val="restart"/>
            <w:tcBorders>
              <w:top w:val="single" w:sz="8" w:space="0" w:color="auto"/>
              <w:left w:val="single" w:sz="8" w:space="0" w:color="auto"/>
              <w:bottom w:val="single" w:sz="8" w:space="0" w:color="000000"/>
              <w:right w:val="single" w:sz="8" w:space="0" w:color="auto"/>
            </w:tcBorders>
            <w:vAlign w:val="center"/>
          </w:tcPr>
          <w:p w:rsidR="004D72CD" w:rsidRPr="00CE39CA" w:rsidRDefault="004D72CD" w:rsidP="00CE39CA">
            <w:pPr>
              <w:jc w:val="center"/>
              <w:rPr>
                <w:b/>
                <w:bCs/>
              </w:rPr>
            </w:pPr>
            <w:r w:rsidRPr="00CE39CA">
              <w:rPr>
                <w:b/>
              </w:rPr>
              <w:t>Наименование мероприятия</w:t>
            </w:r>
          </w:p>
        </w:tc>
        <w:tc>
          <w:tcPr>
            <w:tcW w:w="2300" w:type="dxa"/>
            <w:tcBorders>
              <w:top w:val="single" w:sz="8" w:space="0" w:color="auto"/>
              <w:left w:val="nil"/>
              <w:bottom w:val="nil"/>
              <w:right w:val="nil"/>
            </w:tcBorders>
            <w:vAlign w:val="center"/>
          </w:tcPr>
          <w:p w:rsidR="004D72CD" w:rsidRPr="00CE39CA" w:rsidRDefault="004D72CD" w:rsidP="00CE39CA">
            <w:pPr>
              <w:jc w:val="center"/>
              <w:rPr>
                <w:b/>
                <w:bCs/>
              </w:rPr>
            </w:pPr>
            <w:r w:rsidRPr="00CE39CA">
              <w:rPr>
                <w:b/>
              </w:rPr>
              <w:t>Исполнители/</w:t>
            </w:r>
          </w:p>
        </w:tc>
        <w:tc>
          <w:tcPr>
            <w:tcW w:w="4042" w:type="dxa"/>
            <w:gridSpan w:val="4"/>
            <w:tcBorders>
              <w:top w:val="single" w:sz="4" w:space="0" w:color="auto"/>
              <w:left w:val="single" w:sz="4" w:space="0" w:color="auto"/>
              <w:bottom w:val="single" w:sz="4" w:space="0" w:color="auto"/>
              <w:right w:val="single" w:sz="4" w:space="0" w:color="auto"/>
            </w:tcBorders>
            <w:vAlign w:val="center"/>
          </w:tcPr>
          <w:p w:rsidR="004D72CD" w:rsidRPr="00CE39CA" w:rsidRDefault="004D72CD" w:rsidP="00CE39CA">
            <w:pPr>
              <w:jc w:val="center"/>
              <w:rPr>
                <w:b/>
                <w:bCs/>
              </w:rPr>
            </w:pPr>
            <w:r w:rsidRPr="00CE39CA">
              <w:rPr>
                <w:b/>
              </w:rPr>
              <w:t>Объемы финансирования (тыс. рублей)</w:t>
            </w:r>
          </w:p>
        </w:tc>
        <w:tc>
          <w:tcPr>
            <w:tcW w:w="3099" w:type="dxa"/>
            <w:vMerge w:val="restart"/>
            <w:tcBorders>
              <w:top w:val="single" w:sz="8" w:space="0" w:color="auto"/>
              <w:left w:val="nil"/>
              <w:bottom w:val="single" w:sz="8" w:space="0" w:color="000000"/>
              <w:right w:val="single" w:sz="8" w:space="0" w:color="auto"/>
            </w:tcBorders>
            <w:vAlign w:val="center"/>
          </w:tcPr>
          <w:p w:rsidR="004D72CD" w:rsidRPr="00CE39CA" w:rsidRDefault="004D72CD" w:rsidP="00CE39CA">
            <w:pPr>
              <w:jc w:val="center"/>
              <w:rPr>
                <w:b/>
                <w:bCs/>
              </w:rPr>
            </w:pPr>
            <w:r w:rsidRPr="00CE39CA">
              <w:rPr>
                <w:b/>
              </w:rPr>
              <w:t xml:space="preserve">Цель </w:t>
            </w:r>
          </w:p>
        </w:tc>
        <w:tc>
          <w:tcPr>
            <w:tcW w:w="2244" w:type="dxa"/>
            <w:vMerge w:val="restart"/>
            <w:tcBorders>
              <w:top w:val="single" w:sz="8" w:space="0" w:color="auto"/>
              <w:left w:val="single" w:sz="8" w:space="0" w:color="auto"/>
              <w:bottom w:val="single" w:sz="8" w:space="0" w:color="000000"/>
              <w:right w:val="single" w:sz="8" w:space="0" w:color="auto"/>
            </w:tcBorders>
            <w:vAlign w:val="center"/>
          </w:tcPr>
          <w:p w:rsidR="004D72CD" w:rsidRPr="00CE39CA" w:rsidRDefault="004D72CD" w:rsidP="00CE39CA">
            <w:pPr>
              <w:jc w:val="center"/>
              <w:rPr>
                <w:b/>
                <w:bCs/>
              </w:rPr>
            </w:pPr>
            <w:r w:rsidRPr="00CE39CA">
              <w:rPr>
                <w:b/>
              </w:rPr>
              <w:t>Сроки реализации</w:t>
            </w:r>
          </w:p>
        </w:tc>
      </w:tr>
      <w:tr w:rsidR="004D72CD" w:rsidRPr="00CE39CA" w:rsidTr="00EB0746">
        <w:trPr>
          <w:trHeight w:val="645"/>
        </w:trPr>
        <w:tc>
          <w:tcPr>
            <w:tcW w:w="458" w:type="dxa"/>
            <w:vMerge/>
            <w:tcBorders>
              <w:top w:val="single" w:sz="8" w:space="0" w:color="auto"/>
              <w:left w:val="single" w:sz="8" w:space="0" w:color="auto"/>
              <w:bottom w:val="single" w:sz="8" w:space="0" w:color="000000"/>
              <w:right w:val="single" w:sz="8" w:space="0" w:color="auto"/>
            </w:tcBorders>
            <w:vAlign w:val="center"/>
          </w:tcPr>
          <w:p w:rsidR="004D72CD" w:rsidRPr="00CE39CA" w:rsidRDefault="004D72CD" w:rsidP="00CE39CA">
            <w:pPr>
              <w:rPr>
                <w:b/>
                <w:bCs/>
              </w:rPr>
            </w:pPr>
          </w:p>
        </w:tc>
        <w:tc>
          <w:tcPr>
            <w:tcW w:w="2777" w:type="dxa"/>
            <w:vMerge/>
            <w:tcBorders>
              <w:top w:val="single" w:sz="8" w:space="0" w:color="auto"/>
              <w:left w:val="single" w:sz="8" w:space="0" w:color="auto"/>
              <w:bottom w:val="single" w:sz="8" w:space="0" w:color="000000"/>
              <w:right w:val="single" w:sz="8" w:space="0" w:color="auto"/>
            </w:tcBorders>
            <w:vAlign w:val="center"/>
          </w:tcPr>
          <w:p w:rsidR="004D72CD" w:rsidRPr="00CE39CA" w:rsidRDefault="004D72CD" w:rsidP="00CE39CA">
            <w:pPr>
              <w:rPr>
                <w:b/>
                <w:bCs/>
              </w:rPr>
            </w:pPr>
          </w:p>
        </w:tc>
        <w:tc>
          <w:tcPr>
            <w:tcW w:w="2300" w:type="dxa"/>
            <w:tcBorders>
              <w:top w:val="nil"/>
              <w:left w:val="nil"/>
              <w:bottom w:val="single" w:sz="8" w:space="0" w:color="auto"/>
              <w:right w:val="nil"/>
            </w:tcBorders>
            <w:vAlign w:val="center"/>
          </w:tcPr>
          <w:p w:rsidR="004D72CD" w:rsidRPr="00CE39CA" w:rsidRDefault="004D72CD" w:rsidP="00CE39CA">
            <w:pPr>
              <w:jc w:val="center"/>
              <w:rPr>
                <w:b/>
                <w:bCs/>
              </w:rPr>
            </w:pPr>
            <w:r w:rsidRPr="00CE39CA">
              <w:rPr>
                <w:b/>
              </w:rPr>
              <w:t>ответственные за организацию</w:t>
            </w:r>
          </w:p>
        </w:tc>
        <w:tc>
          <w:tcPr>
            <w:tcW w:w="978" w:type="dxa"/>
            <w:tcBorders>
              <w:top w:val="nil"/>
              <w:left w:val="single" w:sz="4" w:space="0" w:color="auto"/>
              <w:bottom w:val="single" w:sz="4" w:space="0" w:color="auto"/>
              <w:right w:val="single" w:sz="4" w:space="0" w:color="auto"/>
            </w:tcBorders>
            <w:vAlign w:val="center"/>
          </w:tcPr>
          <w:p w:rsidR="004D72CD" w:rsidRPr="00CE39CA" w:rsidRDefault="004D72CD" w:rsidP="00CE39CA">
            <w:pPr>
              <w:jc w:val="center"/>
              <w:rPr>
                <w:b/>
                <w:bCs/>
              </w:rPr>
            </w:pPr>
            <w:r w:rsidRPr="00CE39CA">
              <w:rPr>
                <w:b/>
              </w:rPr>
              <w:t>2014 год</w:t>
            </w:r>
          </w:p>
        </w:tc>
        <w:tc>
          <w:tcPr>
            <w:tcW w:w="1034" w:type="dxa"/>
            <w:tcBorders>
              <w:top w:val="nil"/>
              <w:left w:val="nil"/>
              <w:bottom w:val="single" w:sz="4" w:space="0" w:color="auto"/>
              <w:right w:val="single" w:sz="4" w:space="0" w:color="auto"/>
            </w:tcBorders>
            <w:vAlign w:val="center"/>
          </w:tcPr>
          <w:p w:rsidR="004D72CD" w:rsidRPr="00CE39CA" w:rsidRDefault="004D72CD" w:rsidP="00CE39CA">
            <w:pPr>
              <w:jc w:val="center"/>
              <w:rPr>
                <w:b/>
                <w:bCs/>
              </w:rPr>
            </w:pPr>
            <w:r w:rsidRPr="00CE39CA">
              <w:rPr>
                <w:b/>
              </w:rPr>
              <w:t>2015 год</w:t>
            </w:r>
          </w:p>
        </w:tc>
        <w:tc>
          <w:tcPr>
            <w:tcW w:w="1034" w:type="dxa"/>
            <w:tcBorders>
              <w:top w:val="nil"/>
              <w:left w:val="nil"/>
              <w:bottom w:val="single" w:sz="4" w:space="0" w:color="auto"/>
              <w:right w:val="single" w:sz="4" w:space="0" w:color="auto"/>
            </w:tcBorders>
            <w:vAlign w:val="center"/>
          </w:tcPr>
          <w:p w:rsidR="004D72CD" w:rsidRPr="00CE39CA" w:rsidRDefault="004D72CD" w:rsidP="00CE39CA">
            <w:pPr>
              <w:jc w:val="center"/>
              <w:rPr>
                <w:b/>
                <w:bCs/>
              </w:rPr>
            </w:pPr>
            <w:r w:rsidRPr="00CE39CA">
              <w:rPr>
                <w:b/>
              </w:rPr>
              <w:t>2016 год</w:t>
            </w:r>
          </w:p>
        </w:tc>
        <w:tc>
          <w:tcPr>
            <w:tcW w:w="996" w:type="dxa"/>
            <w:tcBorders>
              <w:top w:val="nil"/>
              <w:left w:val="nil"/>
              <w:bottom w:val="single" w:sz="4" w:space="0" w:color="auto"/>
              <w:right w:val="single" w:sz="4" w:space="0" w:color="auto"/>
            </w:tcBorders>
            <w:vAlign w:val="center"/>
          </w:tcPr>
          <w:p w:rsidR="004D72CD" w:rsidRPr="00CE39CA" w:rsidRDefault="004D72CD" w:rsidP="00CE39CA">
            <w:pPr>
              <w:jc w:val="center"/>
              <w:rPr>
                <w:b/>
                <w:bCs/>
              </w:rPr>
            </w:pPr>
            <w:r w:rsidRPr="00CE39CA">
              <w:rPr>
                <w:b/>
              </w:rPr>
              <w:t>2017 год</w:t>
            </w:r>
          </w:p>
        </w:tc>
        <w:tc>
          <w:tcPr>
            <w:tcW w:w="3099" w:type="dxa"/>
            <w:vMerge/>
            <w:tcBorders>
              <w:top w:val="single" w:sz="8" w:space="0" w:color="auto"/>
              <w:left w:val="nil"/>
              <w:bottom w:val="single" w:sz="8" w:space="0" w:color="000000"/>
              <w:right w:val="single" w:sz="8" w:space="0" w:color="auto"/>
            </w:tcBorders>
            <w:vAlign w:val="center"/>
          </w:tcPr>
          <w:p w:rsidR="004D72CD" w:rsidRPr="00CE39CA" w:rsidRDefault="004D72CD" w:rsidP="00CE39CA">
            <w:pPr>
              <w:rPr>
                <w:b/>
                <w:bCs/>
              </w:rPr>
            </w:pPr>
          </w:p>
        </w:tc>
        <w:tc>
          <w:tcPr>
            <w:tcW w:w="2244" w:type="dxa"/>
            <w:vMerge/>
            <w:tcBorders>
              <w:top w:val="single" w:sz="8" w:space="0" w:color="auto"/>
              <w:left w:val="single" w:sz="8" w:space="0" w:color="auto"/>
              <w:bottom w:val="single" w:sz="8" w:space="0" w:color="000000"/>
              <w:right w:val="single" w:sz="8" w:space="0" w:color="auto"/>
            </w:tcBorders>
            <w:vAlign w:val="center"/>
          </w:tcPr>
          <w:p w:rsidR="004D72CD" w:rsidRPr="00CE39CA" w:rsidRDefault="004D72CD" w:rsidP="00CE39CA">
            <w:pPr>
              <w:rPr>
                <w:b/>
                <w:bCs/>
              </w:rPr>
            </w:pPr>
          </w:p>
        </w:tc>
      </w:tr>
      <w:tr w:rsidR="004D72CD" w:rsidRPr="00CE39CA" w:rsidTr="00EB0746">
        <w:trPr>
          <w:trHeight w:val="270"/>
        </w:trPr>
        <w:tc>
          <w:tcPr>
            <w:tcW w:w="458" w:type="dxa"/>
            <w:tcBorders>
              <w:top w:val="nil"/>
              <w:left w:val="single" w:sz="8" w:space="0" w:color="auto"/>
              <w:bottom w:val="single" w:sz="8" w:space="0" w:color="auto"/>
              <w:right w:val="single" w:sz="8" w:space="0" w:color="auto"/>
            </w:tcBorders>
            <w:vAlign w:val="center"/>
          </w:tcPr>
          <w:p w:rsidR="004D72CD" w:rsidRPr="00CE39CA" w:rsidRDefault="004D72CD" w:rsidP="00CE39CA">
            <w:pPr>
              <w:jc w:val="center"/>
              <w:rPr>
                <w:sz w:val="20"/>
                <w:szCs w:val="20"/>
              </w:rPr>
            </w:pPr>
            <w:r w:rsidRPr="00CE39CA">
              <w:rPr>
                <w:sz w:val="20"/>
                <w:szCs w:val="20"/>
              </w:rPr>
              <w:t>1</w:t>
            </w:r>
          </w:p>
        </w:tc>
        <w:tc>
          <w:tcPr>
            <w:tcW w:w="2777" w:type="dxa"/>
            <w:tcBorders>
              <w:top w:val="nil"/>
              <w:left w:val="nil"/>
              <w:bottom w:val="single" w:sz="8" w:space="0" w:color="auto"/>
              <w:right w:val="single" w:sz="8" w:space="0" w:color="auto"/>
            </w:tcBorders>
            <w:vAlign w:val="center"/>
          </w:tcPr>
          <w:p w:rsidR="004D72CD" w:rsidRPr="00CE39CA" w:rsidRDefault="004D72CD" w:rsidP="00CE39CA">
            <w:pPr>
              <w:jc w:val="center"/>
              <w:rPr>
                <w:sz w:val="20"/>
                <w:szCs w:val="20"/>
              </w:rPr>
            </w:pPr>
            <w:r w:rsidRPr="00CE39CA">
              <w:rPr>
                <w:sz w:val="20"/>
                <w:szCs w:val="20"/>
              </w:rPr>
              <w:t>2</w:t>
            </w:r>
          </w:p>
        </w:tc>
        <w:tc>
          <w:tcPr>
            <w:tcW w:w="2300" w:type="dxa"/>
            <w:tcBorders>
              <w:top w:val="nil"/>
              <w:left w:val="nil"/>
              <w:bottom w:val="single" w:sz="8" w:space="0" w:color="auto"/>
              <w:right w:val="single" w:sz="8" w:space="0" w:color="auto"/>
            </w:tcBorders>
            <w:vAlign w:val="center"/>
          </w:tcPr>
          <w:p w:rsidR="004D72CD" w:rsidRPr="00CE39CA" w:rsidRDefault="004D72CD" w:rsidP="00CE39CA">
            <w:pPr>
              <w:jc w:val="center"/>
              <w:rPr>
                <w:sz w:val="20"/>
                <w:szCs w:val="20"/>
              </w:rPr>
            </w:pPr>
            <w:r w:rsidRPr="00CE39CA">
              <w:rPr>
                <w:sz w:val="20"/>
                <w:szCs w:val="20"/>
              </w:rPr>
              <w:t>3</w:t>
            </w:r>
          </w:p>
        </w:tc>
        <w:tc>
          <w:tcPr>
            <w:tcW w:w="978" w:type="dxa"/>
            <w:tcBorders>
              <w:top w:val="nil"/>
              <w:left w:val="nil"/>
              <w:bottom w:val="single" w:sz="8" w:space="0" w:color="auto"/>
              <w:right w:val="single" w:sz="8" w:space="0" w:color="auto"/>
            </w:tcBorders>
            <w:vAlign w:val="center"/>
          </w:tcPr>
          <w:p w:rsidR="004D72CD" w:rsidRPr="00CE39CA" w:rsidRDefault="004D72CD" w:rsidP="00CE39CA">
            <w:pPr>
              <w:jc w:val="center"/>
              <w:rPr>
                <w:sz w:val="20"/>
                <w:szCs w:val="20"/>
              </w:rPr>
            </w:pPr>
            <w:r w:rsidRPr="00CE39CA">
              <w:rPr>
                <w:sz w:val="20"/>
                <w:szCs w:val="20"/>
              </w:rPr>
              <w:t>4</w:t>
            </w:r>
          </w:p>
        </w:tc>
        <w:tc>
          <w:tcPr>
            <w:tcW w:w="1034" w:type="dxa"/>
            <w:tcBorders>
              <w:top w:val="nil"/>
              <w:left w:val="nil"/>
              <w:bottom w:val="single" w:sz="8" w:space="0" w:color="auto"/>
              <w:right w:val="single" w:sz="8" w:space="0" w:color="auto"/>
            </w:tcBorders>
            <w:vAlign w:val="center"/>
          </w:tcPr>
          <w:p w:rsidR="004D72CD" w:rsidRPr="00CE39CA" w:rsidRDefault="004D72CD" w:rsidP="00CE39CA">
            <w:pPr>
              <w:jc w:val="center"/>
              <w:rPr>
                <w:sz w:val="20"/>
                <w:szCs w:val="20"/>
              </w:rPr>
            </w:pPr>
            <w:r w:rsidRPr="00CE39CA">
              <w:rPr>
                <w:sz w:val="20"/>
                <w:szCs w:val="20"/>
              </w:rPr>
              <w:t>5</w:t>
            </w:r>
          </w:p>
        </w:tc>
        <w:tc>
          <w:tcPr>
            <w:tcW w:w="1034" w:type="dxa"/>
            <w:tcBorders>
              <w:top w:val="nil"/>
              <w:left w:val="nil"/>
              <w:bottom w:val="single" w:sz="8" w:space="0" w:color="auto"/>
              <w:right w:val="single" w:sz="8" w:space="0" w:color="auto"/>
            </w:tcBorders>
            <w:vAlign w:val="center"/>
          </w:tcPr>
          <w:p w:rsidR="004D72CD" w:rsidRPr="00CE39CA" w:rsidRDefault="004D72CD" w:rsidP="00CE39CA">
            <w:pPr>
              <w:jc w:val="center"/>
              <w:rPr>
                <w:sz w:val="20"/>
                <w:szCs w:val="20"/>
              </w:rPr>
            </w:pPr>
            <w:r w:rsidRPr="00CE39CA">
              <w:rPr>
                <w:sz w:val="20"/>
                <w:szCs w:val="20"/>
              </w:rPr>
              <w:t>6</w:t>
            </w:r>
          </w:p>
        </w:tc>
        <w:tc>
          <w:tcPr>
            <w:tcW w:w="996" w:type="dxa"/>
            <w:tcBorders>
              <w:top w:val="nil"/>
              <w:left w:val="nil"/>
              <w:bottom w:val="single" w:sz="8" w:space="0" w:color="auto"/>
              <w:right w:val="single" w:sz="8" w:space="0" w:color="auto"/>
            </w:tcBorders>
            <w:vAlign w:val="center"/>
          </w:tcPr>
          <w:p w:rsidR="004D72CD" w:rsidRPr="00CE39CA" w:rsidRDefault="004D72CD" w:rsidP="00CE39CA">
            <w:pPr>
              <w:jc w:val="center"/>
              <w:rPr>
                <w:sz w:val="20"/>
                <w:szCs w:val="20"/>
              </w:rPr>
            </w:pPr>
            <w:r w:rsidRPr="00CE39CA">
              <w:rPr>
                <w:sz w:val="20"/>
                <w:szCs w:val="20"/>
              </w:rPr>
              <w:t>6</w:t>
            </w:r>
          </w:p>
        </w:tc>
        <w:tc>
          <w:tcPr>
            <w:tcW w:w="3099" w:type="dxa"/>
            <w:tcBorders>
              <w:top w:val="nil"/>
              <w:left w:val="nil"/>
              <w:bottom w:val="single" w:sz="8" w:space="0" w:color="auto"/>
              <w:right w:val="single" w:sz="8" w:space="0" w:color="auto"/>
            </w:tcBorders>
            <w:vAlign w:val="center"/>
          </w:tcPr>
          <w:p w:rsidR="004D72CD" w:rsidRPr="00CE39CA" w:rsidRDefault="004D72CD" w:rsidP="00CE39CA">
            <w:pPr>
              <w:jc w:val="center"/>
              <w:rPr>
                <w:sz w:val="20"/>
                <w:szCs w:val="20"/>
              </w:rPr>
            </w:pPr>
            <w:r w:rsidRPr="00CE39CA">
              <w:rPr>
                <w:sz w:val="20"/>
                <w:szCs w:val="20"/>
              </w:rPr>
              <w:t>7</w:t>
            </w:r>
          </w:p>
        </w:tc>
        <w:tc>
          <w:tcPr>
            <w:tcW w:w="2244" w:type="dxa"/>
            <w:tcBorders>
              <w:top w:val="nil"/>
              <w:left w:val="nil"/>
              <w:bottom w:val="single" w:sz="8" w:space="0" w:color="auto"/>
              <w:right w:val="single" w:sz="8" w:space="0" w:color="auto"/>
            </w:tcBorders>
            <w:vAlign w:val="center"/>
          </w:tcPr>
          <w:p w:rsidR="004D72CD" w:rsidRPr="00CE39CA" w:rsidRDefault="004D72CD" w:rsidP="00CE39CA">
            <w:pPr>
              <w:jc w:val="center"/>
              <w:rPr>
                <w:sz w:val="20"/>
                <w:szCs w:val="20"/>
              </w:rPr>
            </w:pPr>
            <w:r w:rsidRPr="00CE39CA">
              <w:rPr>
                <w:sz w:val="20"/>
                <w:szCs w:val="20"/>
              </w:rPr>
              <w:t>8</w:t>
            </w:r>
          </w:p>
        </w:tc>
      </w:tr>
      <w:tr w:rsidR="004D72CD" w:rsidRPr="00CE39CA" w:rsidTr="00CE39CA">
        <w:trPr>
          <w:trHeight w:val="330"/>
        </w:trPr>
        <w:tc>
          <w:tcPr>
            <w:tcW w:w="14920" w:type="dxa"/>
            <w:gridSpan w:val="9"/>
            <w:tcBorders>
              <w:top w:val="single" w:sz="8" w:space="0" w:color="auto"/>
              <w:left w:val="single" w:sz="8" w:space="0" w:color="auto"/>
              <w:bottom w:val="single" w:sz="8" w:space="0" w:color="auto"/>
              <w:right w:val="single" w:sz="8" w:space="0" w:color="000000"/>
            </w:tcBorders>
            <w:vAlign w:val="center"/>
          </w:tcPr>
          <w:p w:rsidR="004D72CD" w:rsidRPr="00CE39CA" w:rsidRDefault="004D72CD" w:rsidP="00CE39CA">
            <w:pPr>
              <w:rPr>
                <w:b/>
                <w:bCs/>
              </w:rPr>
            </w:pPr>
            <w:r w:rsidRPr="00CE39CA">
              <w:rPr>
                <w:b/>
                <w:bCs/>
              </w:rPr>
              <w:t>1.</w:t>
            </w:r>
            <w:r w:rsidRPr="00CE39CA">
              <w:rPr>
                <w:b/>
                <w:bCs/>
                <w:sz w:val="14"/>
                <w:szCs w:val="14"/>
              </w:rPr>
              <w:t xml:space="preserve">      </w:t>
            </w:r>
            <w:r w:rsidRPr="00CE39CA">
              <w:rPr>
                <w:b/>
                <w:bCs/>
                <w:sz w:val="20"/>
                <w:szCs w:val="20"/>
              </w:rPr>
              <w:t>Организационное, кадровое и информационно-методическое обеспечение отдыха,  оздоровления и занятости детей</w:t>
            </w:r>
          </w:p>
        </w:tc>
      </w:tr>
      <w:tr w:rsidR="004D72CD" w:rsidRPr="00CE39CA" w:rsidTr="00EB0746">
        <w:trPr>
          <w:trHeight w:val="1515"/>
        </w:trPr>
        <w:tc>
          <w:tcPr>
            <w:tcW w:w="458" w:type="dxa"/>
            <w:vMerge w:val="restart"/>
            <w:tcBorders>
              <w:top w:val="nil"/>
              <w:left w:val="single" w:sz="8" w:space="0" w:color="auto"/>
              <w:bottom w:val="single" w:sz="8" w:space="0" w:color="000000"/>
              <w:right w:val="single" w:sz="8" w:space="0" w:color="auto"/>
            </w:tcBorders>
            <w:vAlign w:val="center"/>
          </w:tcPr>
          <w:p w:rsidR="004D72CD" w:rsidRPr="00CE39CA" w:rsidRDefault="004D72CD" w:rsidP="00CE39CA">
            <w:pPr>
              <w:jc w:val="center"/>
            </w:pPr>
            <w:r w:rsidRPr="00CE39CA">
              <w:t>1</w:t>
            </w:r>
          </w:p>
        </w:tc>
        <w:tc>
          <w:tcPr>
            <w:tcW w:w="2777" w:type="dxa"/>
            <w:vMerge w:val="restart"/>
            <w:tcBorders>
              <w:top w:val="nil"/>
              <w:left w:val="single" w:sz="8" w:space="0" w:color="auto"/>
              <w:bottom w:val="single" w:sz="8" w:space="0" w:color="000000"/>
              <w:right w:val="single" w:sz="8" w:space="0" w:color="auto"/>
            </w:tcBorders>
            <w:vAlign w:val="center"/>
          </w:tcPr>
          <w:p w:rsidR="004D72CD" w:rsidRPr="00CE39CA" w:rsidRDefault="004D72CD" w:rsidP="00CE39CA">
            <w:r w:rsidRPr="00CE39CA">
              <w:t>Создание и обеспечение работы координационного совета по организации отдыха и оздоровления и занятости школьников</w:t>
            </w:r>
          </w:p>
        </w:tc>
        <w:tc>
          <w:tcPr>
            <w:tcW w:w="2300" w:type="dxa"/>
            <w:vMerge w:val="restart"/>
            <w:tcBorders>
              <w:top w:val="nil"/>
              <w:left w:val="single" w:sz="8" w:space="0" w:color="auto"/>
              <w:bottom w:val="single" w:sz="8" w:space="0" w:color="000000"/>
              <w:right w:val="single" w:sz="8" w:space="0" w:color="auto"/>
            </w:tcBorders>
            <w:vAlign w:val="center"/>
          </w:tcPr>
          <w:p w:rsidR="004D72CD" w:rsidRPr="00CE39CA" w:rsidRDefault="004D72CD" w:rsidP="00CE39CA">
            <w:pPr>
              <w:jc w:val="center"/>
            </w:pPr>
            <w:r w:rsidRPr="00CE39CA">
              <w:t>ДО Муниципальные образовательные учреждения (далее МОУ), Муниципальные бюджетные образовательные учреждения (далее МБОУ)</w:t>
            </w:r>
          </w:p>
        </w:tc>
        <w:tc>
          <w:tcPr>
            <w:tcW w:w="978" w:type="dxa"/>
            <w:vMerge w:val="restart"/>
            <w:tcBorders>
              <w:top w:val="nil"/>
              <w:left w:val="single" w:sz="8" w:space="0" w:color="auto"/>
              <w:bottom w:val="single" w:sz="8" w:space="0" w:color="000000"/>
              <w:right w:val="single" w:sz="8" w:space="0" w:color="auto"/>
            </w:tcBorders>
            <w:vAlign w:val="center"/>
          </w:tcPr>
          <w:p w:rsidR="004D72CD" w:rsidRPr="00CE39CA" w:rsidRDefault="004D72CD" w:rsidP="00CE39CA">
            <w:pPr>
              <w:jc w:val="center"/>
              <w:rPr>
                <w:b/>
                <w:bCs/>
              </w:rPr>
            </w:pPr>
            <w:r w:rsidRPr="00CE39CA">
              <w:rPr>
                <w:b/>
              </w:rPr>
              <w:t>-</w:t>
            </w:r>
          </w:p>
        </w:tc>
        <w:tc>
          <w:tcPr>
            <w:tcW w:w="1034" w:type="dxa"/>
            <w:vMerge w:val="restart"/>
            <w:tcBorders>
              <w:top w:val="nil"/>
              <w:left w:val="single" w:sz="8" w:space="0" w:color="auto"/>
              <w:bottom w:val="single" w:sz="8" w:space="0" w:color="000000"/>
              <w:right w:val="single" w:sz="8" w:space="0" w:color="auto"/>
            </w:tcBorders>
            <w:vAlign w:val="center"/>
          </w:tcPr>
          <w:p w:rsidR="004D72CD" w:rsidRPr="00CE39CA" w:rsidRDefault="004D72CD" w:rsidP="00CE39CA">
            <w:pPr>
              <w:jc w:val="center"/>
              <w:rPr>
                <w:b/>
                <w:bCs/>
              </w:rPr>
            </w:pPr>
            <w:r w:rsidRPr="00CE39CA">
              <w:rPr>
                <w:b/>
              </w:rPr>
              <w:t>-</w:t>
            </w:r>
          </w:p>
        </w:tc>
        <w:tc>
          <w:tcPr>
            <w:tcW w:w="1034" w:type="dxa"/>
            <w:vMerge w:val="restart"/>
            <w:tcBorders>
              <w:top w:val="nil"/>
              <w:left w:val="single" w:sz="8" w:space="0" w:color="auto"/>
              <w:bottom w:val="single" w:sz="8" w:space="0" w:color="000000"/>
              <w:right w:val="single" w:sz="8" w:space="0" w:color="auto"/>
            </w:tcBorders>
            <w:vAlign w:val="center"/>
          </w:tcPr>
          <w:p w:rsidR="004D72CD" w:rsidRPr="00CE39CA" w:rsidRDefault="004D72CD" w:rsidP="00CE39CA">
            <w:pPr>
              <w:jc w:val="center"/>
              <w:rPr>
                <w:b/>
                <w:bCs/>
              </w:rPr>
            </w:pPr>
            <w:r w:rsidRPr="00CE39CA">
              <w:rPr>
                <w:b/>
              </w:rPr>
              <w:t>-</w:t>
            </w:r>
          </w:p>
        </w:tc>
        <w:tc>
          <w:tcPr>
            <w:tcW w:w="996" w:type="dxa"/>
            <w:vMerge w:val="restart"/>
            <w:tcBorders>
              <w:top w:val="nil"/>
              <w:left w:val="single" w:sz="8" w:space="0" w:color="auto"/>
              <w:bottom w:val="single" w:sz="8" w:space="0" w:color="000000"/>
              <w:right w:val="single" w:sz="8" w:space="0" w:color="auto"/>
            </w:tcBorders>
            <w:vAlign w:val="center"/>
          </w:tcPr>
          <w:p w:rsidR="004D72CD" w:rsidRPr="00CE39CA" w:rsidRDefault="004D72CD" w:rsidP="00CE39CA">
            <w:pPr>
              <w:jc w:val="center"/>
              <w:rPr>
                <w:b/>
                <w:bCs/>
              </w:rPr>
            </w:pPr>
            <w:r w:rsidRPr="00CE39CA">
              <w:rPr>
                <w:b/>
              </w:rPr>
              <w:t>-</w:t>
            </w:r>
          </w:p>
        </w:tc>
        <w:tc>
          <w:tcPr>
            <w:tcW w:w="3099" w:type="dxa"/>
            <w:tcBorders>
              <w:top w:val="nil"/>
              <w:left w:val="nil"/>
              <w:bottom w:val="nil"/>
              <w:right w:val="single" w:sz="8" w:space="0" w:color="auto"/>
            </w:tcBorders>
            <w:vAlign w:val="center"/>
          </w:tcPr>
          <w:p w:rsidR="004D72CD" w:rsidRPr="00CE39CA" w:rsidRDefault="004D72CD" w:rsidP="00CE39CA">
            <w:r w:rsidRPr="00CE39CA">
              <w:t>1. Планирование работы по организации летней занятости, отдыха и оздоровления школьников</w:t>
            </w:r>
          </w:p>
        </w:tc>
        <w:tc>
          <w:tcPr>
            <w:tcW w:w="2244" w:type="dxa"/>
            <w:vMerge w:val="restart"/>
            <w:tcBorders>
              <w:top w:val="nil"/>
              <w:left w:val="single" w:sz="8" w:space="0" w:color="auto"/>
              <w:bottom w:val="single" w:sz="8" w:space="0" w:color="000000"/>
              <w:right w:val="single" w:sz="8" w:space="0" w:color="auto"/>
            </w:tcBorders>
            <w:vAlign w:val="center"/>
          </w:tcPr>
          <w:p w:rsidR="004D72CD" w:rsidRPr="00CE39CA" w:rsidRDefault="004D72CD" w:rsidP="00CE39CA">
            <w:r w:rsidRPr="00CE39CA">
              <w:t>Ежегодно, с февраля по сентябрь, в течение всего периода действия программы</w:t>
            </w:r>
          </w:p>
        </w:tc>
      </w:tr>
      <w:tr w:rsidR="004D72CD" w:rsidRPr="00CE39CA" w:rsidTr="00EB0746">
        <w:trPr>
          <w:trHeight w:val="1920"/>
        </w:trPr>
        <w:tc>
          <w:tcPr>
            <w:tcW w:w="458" w:type="dxa"/>
            <w:vMerge/>
            <w:tcBorders>
              <w:top w:val="nil"/>
              <w:left w:val="single" w:sz="8" w:space="0" w:color="auto"/>
              <w:bottom w:val="single" w:sz="8" w:space="0" w:color="000000"/>
              <w:right w:val="single" w:sz="8" w:space="0" w:color="auto"/>
            </w:tcBorders>
            <w:vAlign w:val="center"/>
          </w:tcPr>
          <w:p w:rsidR="004D72CD" w:rsidRPr="00CE39CA" w:rsidRDefault="004D72CD" w:rsidP="00CE39CA"/>
        </w:tc>
        <w:tc>
          <w:tcPr>
            <w:tcW w:w="2777" w:type="dxa"/>
            <w:vMerge/>
            <w:tcBorders>
              <w:top w:val="nil"/>
              <w:left w:val="single" w:sz="8" w:space="0" w:color="auto"/>
              <w:bottom w:val="single" w:sz="4" w:space="0" w:color="auto"/>
              <w:right w:val="single" w:sz="8" w:space="0" w:color="auto"/>
            </w:tcBorders>
            <w:vAlign w:val="center"/>
          </w:tcPr>
          <w:p w:rsidR="004D72CD" w:rsidRPr="00CE39CA" w:rsidRDefault="004D72CD" w:rsidP="00CE39CA"/>
        </w:tc>
        <w:tc>
          <w:tcPr>
            <w:tcW w:w="2300" w:type="dxa"/>
            <w:vMerge/>
            <w:tcBorders>
              <w:top w:val="nil"/>
              <w:left w:val="single" w:sz="8" w:space="0" w:color="auto"/>
              <w:bottom w:val="single" w:sz="4" w:space="0" w:color="auto"/>
              <w:right w:val="single" w:sz="8" w:space="0" w:color="auto"/>
            </w:tcBorders>
            <w:vAlign w:val="center"/>
          </w:tcPr>
          <w:p w:rsidR="004D72CD" w:rsidRPr="00CE39CA" w:rsidRDefault="004D72CD" w:rsidP="00CE39CA"/>
        </w:tc>
        <w:tc>
          <w:tcPr>
            <w:tcW w:w="978" w:type="dxa"/>
            <w:vMerge/>
            <w:tcBorders>
              <w:top w:val="nil"/>
              <w:left w:val="single" w:sz="8" w:space="0" w:color="auto"/>
              <w:bottom w:val="single" w:sz="4" w:space="0" w:color="auto"/>
              <w:right w:val="single" w:sz="8" w:space="0" w:color="auto"/>
            </w:tcBorders>
            <w:vAlign w:val="center"/>
          </w:tcPr>
          <w:p w:rsidR="004D72CD" w:rsidRPr="00CE39CA" w:rsidRDefault="004D72CD" w:rsidP="00CE39CA">
            <w:pPr>
              <w:rPr>
                <w:b/>
                <w:bCs/>
              </w:rPr>
            </w:pPr>
          </w:p>
        </w:tc>
        <w:tc>
          <w:tcPr>
            <w:tcW w:w="1034" w:type="dxa"/>
            <w:vMerge/>
            <w:tcBorders>
              <w:top w:val="nil"/>
              <w:left w:val="single" w:sz="8" w:space="0" w:color="auto"/>
              <w:bottom w:val="single" w:sz="4" w:space="0" w:color="auto"/>
              <w:right w:val="single" w:sz="8" w:space="0" w:color="auto"/>
            </w:tcBorders>
            <w:vAlign w:val="center"/>
          </w:tcPr>
          <w:p w:rsidR="004D72CD" w:rsidRPr="00CE39CA" w:rsidRDefault="004D72CD" w:rsidP="00CE39CA">
            <w:pPr>
              <w:rPr>
                <w:b/>
                <w:bCs/>
              </w:rPr>
            </w:pPr>
          </w:p>
        </w:tc>
        <w:tc>
          <w:tcPr>
            <w:tcW w:w="1034" w:type="dxa"/>
            <w:vMerge/>
            <w:tcBorders>
              <w:top w:val="nil"/>
              <w:left w:val="single" w:sz="8" w:space="0" w:color="auto"/>
              <w:bottom w:val="single" w:sz="4" w:space="0" w:color="auto"/>
              <w:right w:val="single" w:sz="8" w:space="0" w:color="auto"/>
            </w:tcBorders>
            <w:vAlign w:val="center"/>
          </w:tcPr>
          <w:p w:rsidR="004D72CD" w:rsidRPr="00CE39CA" w:rsidRDefault="004D72CD" w:rsidP="00CE39CA">
            <w:pPr>
              <w:rPr>
                <w:b/>
                <w:bCs/>
              </w:rPr>
            </w:pPr>
          </w:p>
        </w:tc>
        <w:tc>
          <w:tcPr>
            <w:tcW w:w="996" w:type="dxa"/>
            <w:vMerge/>
            <w:tcBorders>
              <w:top w:val="nil"/>
              <w:left w:val="single" w:sz="8" w:space="0" w:color="auto"/>
              <w:bottom w:val="single" w:sz="4" w:space="0" w:color="auto"/>
              <w:right w:val="single" w:sz="8" w:space="0" w:color="auto"/>
            </w:tcBorders>
            <w:vAlign w:val="center"/>
          </w:tcPr>
          <w:p w:rsidR="004D72CD" w:rsidRPr="00CE39CA" w:rsidRDefault="004D72CD" w:rsidP="00CE39CA">
            <w:pPr>
              <w:rPr>
                <w:b/>
                <w:bCs/>
              </w:rPr>
            </w:pPr>
          </w:p>
        </w:tc>
        <w:tc>
          <w:tcPr>
            <w:tcW w:w="3099" w:type="dxa"/>
            <w:tcBorders>
              <w:top w:val="nil"/>
              <w:left w:val="nil"/>
              <w:bottom w:val="single" w:sz="4" w:space="0" w:color="auto"/>
              <w:right w:val="single" w:sz="8" w:space="0" w:color="auto"/>
            </w:tcBorders>
            <w:vAlign w:val="center"/>
          </w:tcPr>
          <w:p w:rsidR="004D72CD" w:rsidRPr="00CE39CA" w:rsidRDefault="004D72CD" w:rsidP="00CE39CA">
            <w:r w:rsidRPr="00CE39CA">
              <w:t>2. Координация работы всех структур и учреждений по подготовке и открытию лагерей дневного пребывания на базе образовательных учреждений</w:t>
            </w:r>
          </w:p>
        </w:tc>
        <w:tc>
          <w:tcPr>
            <w:tcW w:w="2244" w:type="dxa"/>
            <w:vMerge/>
            <w:tcBorders>
              <w:top w:val="nil"/>
              <w:left w:val="single" w:sz="8" w:space="0" w:color="auto"/>
              <w:bottom w:val="single" w:sz="4" w:space="0" w:color="auto"/>
              <w:right w:val="single" w:sz="8" w:space="0" w:color="auto"/>
            </w:tcBorders>
            <w:vAlign w:val="center"/>
          </w:tcPr>
          <w:p w:rsidR="004D72CD" w:rsidRPr="00CE39CA" w:rsidRDefault="004D72CD" w:rsidP="00CE39CA"/>
        </w:tc>
      </w:tr>
      <w:tr w:rsidR="004D72CD" w:rsidRPr="00CE39CA" w:rsidTr="00EB0746">
        <w:trPr>
          <w:trHeight w:val="1260"/>
        </w:trPr>
        <w:tc>
          <w:tcPr>
            <w:tcW w:w="458" w:type="dxa"/>
            <w:vMerge w:val="restart"/>
            <w:tcBorders>
              <w:top w:val="nil"/>
              <w:left w:val="single" w:sz="8" w:space="0" w:color="auto"/>
              <w:bottom w:val="single" w:sz="8" w:space="0" w:color="000000"/>
              <w:right w:val="single" w:sz="4" w:space="0" w:color="auto"/>
            </w:tcBorders>
            <w:vAlign w:val="center"/>
          </w:tcPr>
          <w:p w:rsidR="004D72CD" w:rsidRPr="00CE39CA" w:rsidRDefault="004D72CD" w:rsidP="00CE39CA">
            <w:pPr>
              <w:jc w:val="center"/>
            </w:pPr>
            <w:r w:rsidRPr="00CE39CA">
              <w:t>2</w:t>
            </w:r>
          </w:p>
        </w:tc>
        <w:tc>
          <w:tcPr>
            <w:tcW w:w="2777" w:type="dxa"/>
            <w:vMerge w:val="restart"/>
            <w:tcBorders>
              <w:top w:val="single" w:sz="4" w:space="0" w:color="auto"/>
              <w:left w:val="single" w:sz="4" w:space="0" w:color="auto"/>
              <w:bottom w:val="single" w:sz="4" w:space="0" w:color="auto"/>
              <w:right w:val="single" w:sz="4" w:space="0" w:color="auto"/>
            </w:tcBorders>
            <w:vAlign w:val="center"/>
          </w:tcPr>
          <w:p w:rsidR="004D72CD" w:rsidRPr="00CE39CA" w:rsidRDefault="004D72CD" w:rsidP="00CE39CA">
            <w:r w:rsidRPr="00CE39CA">
              <w:t xml:space="preserve">Кадровый подбор персонала для работы в лагерях дневного пребывания. Организация обучающих семинаров и проведение гигиенического </w:t>
            </w:r>
            <w:r w:rsidRPr="00CE39CA">
              <w:lastRenderedPageBreak/>
              <w:t>обучения педагогических и медицинских работников.</w:t>
            </w:r>
          </w:p>
        </w:tc>
        <w:tc>
          <w:tcPr>
            <w:tcW w:w="2300" w:type="dxa"/>
            <w:vMerge w:val="restart"/>
            <w:tcBorders>
              <w:top w:val="single" w:sz="4" w:space="0" w:color="auto"/>
              <w:left w:val="single" w:sz="4" w:space="0" w:color="auto"/>
              <w:bottom w:val="single" w:sz="4" w:space="0" w:color="auto"/>
              <w:right w:val="single" w:sz="4" w:space="0" w:color="auto"/>
            </w:tcBorders>
            <w:vAlign w:val="center"/>
          </w:tcPr>
          <w:p w:rsidR="004D72CD" w:rsidRPr="00CE39CA" w:rsidRDefault="004D72CD" w:rsidP="00CE39CA">
            <w:pPr>
              <w:jc w:val="center"/>
            </w:pPr>
            <w:r w:rsidRPr="00CE39CA">
              <w:lastRenderedPageBreak/>
              <w:t>ДО, МОУ, МБОУ</w:t>
            </w:r>
          </w:p>
        </w:tc>
        <w:tc>
          <w:tcPr>
            <w:tcW w:w="978" w:type="dxa"/>
            <w:vMerge w:val="restart"/>
            <w:tcBorders>
              <w:top w:val="single" w:sz="4" w:space="0" w:color="auto"/>
              <w:left w:val="single" w:sz="4" w:space="0" w:color="auto"/>
              <w:bottom w:val="single" w:sz="4" w:space="0" w:color="auto"/>
              <w:right w:val="single" w:sz="4" w:space="0" w:color="auto"/>
            </w:tcBorders>
            <w:vAlign w:val="center"/>
          </w:tcPr>
          <w:p w:rsidR="004D72CD" w:rsidRPr="00CE39CA" w:rsidRDefault="004D72CD" w:rsidP="00CE39CA">
            <w:pPr>
              <w:jc w:val="center"/>
              <w:rPr>
                <w:b/>
                <w:bCs/>
              </w:rPr>
            </w:pPr>
            <w:r w:rsidRPr="00CE39CA">
              <w:rPr>
                <w:b/>
              </w:rPr>
              <w:t>-</w:t>
            </w:r>
          </w:p>
        </w:tc>
        <w:tc>
          <w:tcPr>
            <w:tcW w:w="1034" w:type="dxa"/>
            <w:vMerge w:val="restart"/>
            <w:tcBorders>
              <w:top w:val="single" w:sz="4" w:space="0" w:color="auto"/>
              <w:left w:val="single" w:sz="4" w:space="0" w:color="auto"/>
              <w:bottom w:val="single" w:sz="4" w:space="0" w:color="auto"/>
              <w:right w:val="single" w:sz="4" w:space="0" w:color="auto"/>
            </w:tcBorders>
            <w:vAlign w:val="center"/>
          </w:tcPr>
          <w:p w:rsidR="004D72CD" w:rsidRPr="00CE39CA" w:rsidRDefault="004D72CD" w:rsidP="00CE39CA">
            <w:pPr>
              <w:jc w:val="center"/>
              <w:rPr>
                <w:b/>
                <w:bCs/>
              </w:rPr>
            </w:pPr>
            <w:r w:rsidRPr="00CE39CA">
              <w:rPr>
                <w:b/>
              </w:rPr>
              <w:t>-</w:t>
            </w:r>
          </w:p>
        </w:tc>
        <w:tc>
          <w:tcPr>
            <w:tcW w:w="1034" w:type="dxa"/>
            <w:vMerge w:val="restart"/>
            <w:tcBorders>
              <w:top w:val="single" w:sz="4" w:space="0" w:color="auto"/>
              <w:left w:val="single" w:sz="4" w:space="0" w:color="auto"/>
              <w:bottom w:val="single" w:sz="4" w:space="0" w:color="auto"/>
              <w:right w:val="single" w:sz="4" w:space="0" w:color="auto"/>
            </w:tcBorders>
            <w:vAlign w:val="center"/>
          </w:tcPr>
          <w:p w:rsidR="004D72CD" w:rsidRPr="00CE39CA" w:rsidRDefault="004D72CD" w:rsidP="00CE39CA">
            <w:pPr>
              <w:jc w:val="center"/>
              <w:rPr>
                <w:b/>
                <w:bCs/>
              </w:rPr>
            </w:pPr>
            <w:r w:rsidRPr="00CE39CA">
              <w:rPr>
                <w:b/>
              </w:rPr>
              <w:t>-</w:t>
            </w:r>
          </w:p>
        </w:tc>
        <w:tc>
          <w:tcPr>
            <w:tcW w:w="996" w:type="dxa"/>
            <w:vMerge w:val="restart"/>
            <w:tcBorders>
              <w:top w:val="single" w:sz="4" w:space="0" w:color="auto"/>
              <w:left w:val="single" w:sz="4" w:space="0" w:color="auto"/>
              <w:bottom w:val="single" w:sz="4" w:space="0" w:color="auto"/>
              <w:right w:val="single" w:sz="4" w:space="0" w:color="auto"/>
            </w:tcBorders>
            <w:vAlign w:val="center"/>
          </w:tcPr>
          <w:p w:rsidR="004D72CD" w:rsidRPr="00CE39CA" w:rsidRDefault="004D72CD" w:rsidP="00CE39CA">
            <w:pPr>
              <w:jc w:val="center"/>
              <w:rPr>
                <w:b/>
                <w:bCs/>
              </w:rPr>
            </w:pPr>
            <w:r w:rsidRPr="00CE39CA">
              <w:rPr>
                <w:b/>
              </w:rPr>
              <w:t>-</w:t>
            </w:r>
          </w:p>
        </w:tc>
        <w:tc>
          <w:tcPr>
            <w:tcW w:w="3099" w:type="dxa"/>
            <w:tcBorders>
              <w:top w:val="single" w:sz="4" w:space="0" w:color="auto"/>
              <w:left w:val="single" w:sz="4" w:space="0" w:color="auto"/>
              <w:bottom w:val="single" w:sz="4" w:space="0" w:color="auto"/>
              <w:right w:val="single" w:sz="4" w:space="0" w:color="auto"/>
            </w:tcBorders>
            <w:vAlign w:val="center"/>
          </w:tcPr>
          <w:p w:rsidR="004D72CD" w:rsidRPr="00CE39CA" w:rsidRDefault="004D72CD" w:rsidP="00CE39CA">
            <w:r w:rsidRPr="00CE39CA">
              <w:t>1. Привлечение к работе в лагерях дневного пребывания квалифицированного персонала</w:t>
            </w:r>
          </w:p>
        </w:tc>
        <w:tc>
          <w:tcPr>
            <w:tcW w:w="2244" w:type="dxa"/>
            <w:vMerge w:val="restart"/>
            <w:tcBorders>
              <w:top w:val="single" w:sz="4" w:space="0" w:color="auto"/>
              <w:left w:val="single" w:sz="4" w:space="0" w:color="auto"/>
              <w:bottom w:val="single" w:sz="4" w:space="0" w:color="auto"/>
              <w:right w:val="single" w:sz="4" w:space="0" w:color="auto"/>
            </w:tcBorders>
            <w:vAlign w:val="center"/>
          </w:tcPr>
          <w:p w:rsidR="004D72CD" w:rsidRPr="00CE39CA" w:rsidRDefault="004D72CD" w:rsidP="00CE39CA">
            <w:r w:rsidRPr="00CE39CA">
              <w:t>Ежегодно, до начала летней оздоровительной кампании, в течение всего периода действия программы</w:t>
            </w:r>
          </w:p>
        </w:tc>
      </w:tr>
      <w:tr w:rsidR="004D72CD" w:rsidRPr="00CE39CA" w:rsidTr="00EB0746">
        <w:trPr>
          <w:trHeight w:val="645"/>
        </w:trPr>
        <w:tc>
          <w:tcPr>
            <w:tcW w:w="458" w:type="dxa"/>
            <w:vMerge/>
            <w:tcBorders>
              <w:top w:val="nil"/>
              <w:left w:val="single" w:sz="8" w:space="0" w:color="auto"/>
              <w:bottom w:val="single" w:sz="8" w:space="0" w:color="000000"/>
              <w:right w:val="single" w:sz="4" w:space="0" w:color="auto"/>
            </w:tcBorders>
            <w:vAlign w:val="center"/>
          </w:tcPr>
          <w:p w:rsidR="004D72CD" w:rsidRPr="00CE39CA" w:rsidRDefault="004D72CD" w:rsidP="00CE39CA"/>
        </w:tc>
        <w:tc>
          <w:tcPr>
            <w:tcW w:w="2777" w:type="dxa"/>
            <w:vMerge/>
            <w:tcBorders>
              <w:top w:val="single" w:sz="4" w:space="0" w:color="auto"/>
              <w:left w:val="single" w:sz="4" w:space="0" w:color="auto"/>
              <w:bottom w:val="single" w:sz="4" w:space="0" w:color="auto"/>
              <w:right w:val="single" w:sz="4" w:space="0" w:color="auto"/>
            </w:tcBorders>
            <w:vAlign w:val="center"/>
          </w:tcPr>
          <w:p w:rsidR="004D72CD" w:rsidRPr="00CE39CA" w:rsidRDefault="004D72CD" w:rsidP="00CE39CA"/>
        </w:tc>
        <w:tc>
          <w:tcPr>
            <w:tcW w:w="2300" w:type="dxa"/>
            <w:vMerge/>
            <w:tcBorders>
              <w:top w:val="single" w:sz="4" w:space="0" w:color="auto"/>
              <w:left w:val="single" w:sz="4" w:space="0" w:color="auto"/>
              <w:bottom w:val="single" w:sz="4" w:space="0" w:color="auto"/>
              <w:right w:val="single" w:sz="4" w:space="0" w:color="auto"/>
            </w:tcBorders>
            <w:vAlign w:val="center"/>
          </w:tcPr>
          <w:p w:rsidR="004D72CD" w:rsidRPr="00CE39CA" w:rsidRDefault="004D72CD" w:rsidP="00CE39CA"/>
        </w:tc>
        <w:tc>
          <w:tcPr>
            <w:tcW w:w="978" w:type="dxa"/>
            <w:vMerge/>
            <w:tcBorders>
              <w:top w:val="single" w:sz="4" w:space="0" w:color="auto"/>
              <w:left w:val="single" w:sz="4" w:space="0" w:color="auto"/>
              <w:bottom w:val="single" w:sz="4" w:space="0" w:color="auto"/>
              <w:right w:val="single" w:sz="4" w:space="0" w:color="auto"/>
            </w:tcBorders>
            <w:vAlign w:val="center"/>
          </w:tcPr>
          <w:p w:rsidR="004D72CD" w:rsidRPr="00CE39CA" w:rsidRDefault="004D72CD" w:rsidP="00CE39CA">
            <w:pPr>
              <w:rPr>
                <w:b/>
                <w:bCs/>
              </w:rPr>
            </w:pPr>
          </w:p>
        </w:tc>
        <w:tc>
          <w:tcPr>
            <w:tcW w:w="1034" w:type="dxa"/>
            <w:vMerge/>
            <w:tcBorders>
              <w:top w:val="single" w:sz="4" w:space="0" w:color="auto"/>
              <w:left w:val="single" w:sz="4" w:space="0" w:color="auto"/>
              <w:bottom w:val="single" w:sz="4" w:space="0" w:color="auto"/>
              <w:right w:val="single" w:sz="4" w:space="0" w:color="auto"/>
            </w:tcBorders>
            <w:vAlign w:val="center"/>
          </w:tcPr>
          <w:p w:rsidR="004D72CD" w:rsidRPr="00CE39CA" w:rsidRDefault="004D72CD" w:rsidP="00CE39CA">
            <w:pPr>
              <w:rPr>
                <w:b/>
                <w:bCs/>
              </w:rPr>
            </w:pPr>
          </w:p>
        </w:tc>
        <w:tc>
          <w:tcPr>
            <w:tcW w:w="1034" w:type="dxa"/>
            <w:vMerge/>
            <w:tcBorders>
              <w:top w:val="single" w:sz="4" w:space="0" w:color="auto"/>
              <w:left w:val="single" w:sz="4" w:space="0" w:color="auto"/>
              <w:bottom w:val="single" w:sz="4" w:space="0" w:color="auto"/>
              <w:right w:val="single" w:sz="4" w:space="0" w:color="auto"/>
            </w:tcBorders>
            <w:vAlign w:val="center"/>
          </w:tcPr>
          <w:p w:rsidR="004D72CD" w:rsidRPr="00CE39CA" w:rsidRDefault="004D72CD" w:rsidP="00CE39CA">
            <w:pPr>
              <w:rPr>
                <w:b/>
                <w:bCs/>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4D72CD" w:rsidRPr="00CE39CA" w:rsidRDefault="004D72CD" w:rsidP="00CE39CA">
            <w:pPr>
              <w:rPr>
                <w:b/>
                <w:bCs/>
              </w:rPr>
            </w:pPr>
          </w:p>
        </w:tc>
        <w:tc>
          <w:tcPr>
            <w:tcW w:w="3099" w:type="dxa"/>
            <w:tcBorders>
              <w:top w:val="single" w:sz="4" w:space="0" w:color="auto"/>
              <w:left w:val="single" w:sz="4" w:space="0" w:color="auto"/>
              <w:bottom w:val="single" w:sz="4" w:space="0" w:color="auto"/>
              <w:right w:val="single" w:sz="4" w:space="0" w:color="auto"/>
            </w:tcBorders>
            <w:vAlign w:val="center"/>
          </w:tcPr>
          <w:p w:rsidR="004D72CD" w:rsidRPr="00CE39CA" w:rsidRDefault="004D72CD" w:rsidP="00CE39CA">
            <w:r w:rsidRPr="00CE39CA">
              <w:t xml:space="preserve">2. Повышение квалификации персонала </w:t>
            </w:r>
          </w:p>
        </w:tc>
        <w:tc>
          <w:tcPr>
            <w:tcW w:w="2244" w:type="dxa"/>
            <w:vMerge/>
            <w:tcBorders>
              <w:top w:val="single" w:sz="4" w:space="0" w:color="auto"/>
              <w:left w:val="single" w:sz="4" w:space="0" w:color="auto"/>
              <w:bottom w:val="single" w:sz="4" w:space="0" w:color="auto"/>
              <w:right w:val="single" w:sz="4" w:space="0" w:color="auto"/>
            </w:tcBorders>
            <w:vAlign w:val="center"/>
          </w:tcPr>
          <w:p w:rsidR="004D72CD" w:rsidRPr="00CE39CA" w:rsidRDefault="004D72CD" w:rsidP="00CE39CA"/>
        </w:tc>
      </w:tr>
      <w:tr w:rsidR="004D72CD" w:rsidRPr="00CE39CA" w:rsidTr="00EB0746">
        <w:trPr>
          <w:trHeight w:val="276"/>
        </w:trPr>
        <w:tc>
          <w:tcPr>
            <w:tcW w:w="458" w:type="dxa"/>
            <w:vMerge w:val="restart"/>
            <w:tcBorders>
              <w:top w:val="nil"/>
              <w:left w:val="single" w:sz="8" w:space="0" w:color="auto"/>
              <w:bottom w:val="single" w:sz="8" w:space="0" w:color="000000"/>
              <w:right w:val="single" w:sz="8" w:space="0" w:color="auto"/>
            </w:tcBorders>
            <w:vAlign w:val="center"/>
          </w:tcPr>
          <w:p w:rsidR="004D72CD" w:rsidRPr="00CE39CA" w:rsidRDefault="004D72CD" w:rsidP="00CE39CA">
            <w:pPr>
              <w:jc w:val="center"/>
            </w:pPr>
            <w:r w:rsidRPr="00CE39CA">
              <w:lastRenderedPageBreak/>
              <w:t>3</w:t>
            </w:r>
          </w:p>
        </w:tc>
        <w:tc>
          <w:tcPr>
            <w:tcW w:w="2777" w:type="dxa"/>
            <w:vMerge w:val="restart"/>
            <w:tcBorders>
              <w:top w:val="single" w:sz="4" w:space="0" w:color="auto"/>
              <w:left w:val="single" w:sz="8" w:space="0" w:color="auto"/>
              <w:bottom w:val="single" w:sz="8" w:space="0" w:color="000000"/>
              <w:right w:val="single" w:sz="8" w:space="0" w:color="auto"/>
            </w:tcBorders>
            <w:vAlign w:val="center"/>
          </w:tcPr>
          <w:p w:rsidR="004D72CD" w:rsidRPr="00CE39CA" w:rsidRDefault="004D72CD" w:rsidP="00CE39CA">
            <w:r w:rsidRPr="00CE39CA">
              <w:t xml:space="preserve">Обеспечение нормативно-правового и программно-методического сопровождения деятельности лагерей дневного пребывания </w:t>
            </w:r>
          </w:p>
        </w:tc>
        <w:tc>
          <w:tcPr>
            <w:tcW w:w="2300" w:type="dxa"/>
            <w:vMerge w:val="restart"/>
            <w:tcBorders>
              <w:top w:val="single" w:sz="4" w:space="0" w:color="auto"/>
              <w:left w:val="single" w:sz="8" w:space="0" w:color="auto"/>
              <w:bottom w:val="single" w:sz="8" w:space="0" w:color="000000"/>
              <w:right w:val="single" w:sz="8" w:space="0" w:color="auto"/>
            </w:tcBorders>
            <w:vAlign w:val="center"/>
          </w:tcPr>
          <w:p w:rsidR="004D72CD" w:rsidRPr="00CE39CA" w:rsidRDefault="004D72CD" w:rsidP="00CE39CA">
            <w:pPr>
              <w:jc w:val="center"/>
            </w:pPr>
            <w:r w:rsidRPr="00CE39CA">
              <w:t>ДО</w:t>
            </w:r>
          </w:p>
        </w:tc>
        <w:tc>
          <w:tcPr>
            <w:tcW w:w="978" w:type="dxa"/>
            <w:vMerge w:val="restart"/>
            <w:tcBorders>
              <w:top w:val="single" w:sz="4" w:space="0" w:color="auto"/>
              <w:left w:val="single" w:sz="8" w:space="0" w:color="auto"/>
              <w:bottom w:val="nil"/>
              <w:right w:val="single" w:sz="8" w:space="0" w:color="auto"/>
            </w:tcBorders>
            <w:vAlign w:val="center"/>
          </w:tcPr>
          <w:p w:rsidR="004D72CD" w:rsidRPr="00CE39CA" w:rsidRDefault="004D72CD" w:rsidP="00CE39CA">
            <w:pPr>
              <w:jc w:val="center"/>
              <w:rPr>
                <w:b/>
                <w:bCs/>
              </w:rPr>
            </w:pPr>
            <w:r w:rsidRPr="00CE39CA">
              <w:rPr>
                <w:b/>
              </w:rPr>
              <w:t>-</w:t>
            </w:r>
          </w:p>
        </w:tc>
        <w:tc>
          <w:tcPr>
            <w:tcW w:w="1034" w:type="dxa"/>
            <w:vMerge w:val="restart"/>
            <w:tcBorders>
              <w:top w:val="single" w:sz="4" w:space="0" w:color="auto"/>
              <w:left w:val="single" w:sz="8" w:space="0" w:color="auto"/>
              <w:bottom w:val="nil"/>
              <w:right w:val="single" w:sz="8" w:space="0" w:color="auto"/>
            </w:tcBorders>
            <w:vAlign w:val="center"/>
          </w:tcPr>
          <w:p w:rsidR="004D72CD" w:rsidRPr="00CE39CA" w:rsidRDefault="004D72CD" w:rsidP="00CE39CA">
            <w:pPr>
              <w:jc w:val="center"/>
              <w:rPr>
                <w:b/>
                <w:bCs/>
              </w:rPr>
            </w:pPr>
            <w:r w:rsidRPr="00CE39CA">
              <w:rPr>
                <w:b/>
              </w:rPr>
              <w:t>-</w:t>
            </w:r>
          </w:p>
        </w:tc>
        <w:tc>
          <w:tcPr>
            <w:tcW w:w="1034" w:type="dxa"/>
            <w:vMerge w:val="restart"/>
            <w:tcBorders>
              <w:top w:val="single" w:sz="4" w:space="0" w:color="auto"/>
              <w:left w:val="single" w:sz="8" w:space="0" w:color="auto"/>
              <w:bottom w:val="nil"/>
              <w:right w:val="single" w:sz="8" w:space="0" w:color="auto"/>
            </w:tcBorders>
            <w:vAlign w:val="center"/>
          </w:tcPr>
          <w:p w:rsidR="004D72CD" w:rsidRPr="00CE39CA" w:rsidRDefault="004D72CD" w:rsidP="00CE39CA">
            <w:pPr>
              <w:jc w:val="center"/>
              <w:rPr>
                <w:b/>
                <w:bCs/>
              </w:rPr>
            </w:pPr>
            <w:r w:rsidRPr="00CE39CA">
              <w:rPr>
                <w:b/>
              </w:rPr>
              <w:t>-</w:t>
            </w:r>
          </w:p>
        </w:tc>
        <w:tc>
          <w:tcPr>
            <w:tcW w:w="996" w:type="dxa"/>
            <w:vMerge w:val="restart"/>
            <w:tcBorders>
              <w:top w:val="single" w:sz="4" w:space="0" w:color="auto"/>
              <w:left w:val="single" w:sz="8" w:space="0" w:color="auto"/>
              <w:bottom w:val="nil"/>
              <w:right w:val="single" w:sz="8" w:space="0" w:color="auto"/>
            </w:tcBorders>
            <w:vAlign w:val="center"/>
          </w:tcPr>
          <w:p w:rsidR="004D72CD" w:rsidRPr="00CE39CA" w:rsidRDefault="004D72CD" w:rsidP="00CE39CA">
            <w:pPr>
              <w:jc w:val="center"/>
              <w:rPr>
                <w:b/>
                <w:bCs/>
              </w:rPr>
            </w:pPr>
            <w:r w:rsidRPr="00CE39CA">
              <w:rPr>
                <w:b/>
              </w:rPr>
              <w:t>-</w:t>
            </w:r>
          </w:p>
        </w:tc>
        <w:tc>
          <w:tcPr>
            <w:tcW w:w="3099" w:type="dxa"/>
            <w:vMerge w:val="restart"/>
            <w:tcBorders>
              <w:top w:val="single" w:sz="4" w:space="0" w:color="auto"/>
              <w:left w:val="single" w:sz="8" w:space="0" w:color="auto"/>
              <w:bottom w:val="single" w:sz="8" w:space="0" w:color="000000"/>
              <w:right w:val="single" w:sz="8" w:space="0" w:color="auto"/>
            </w:tcBorders>
            <w:vAlign w:val="center"/>
          </w:tcPr>
          <w:p w:rsidR="004D72CD" w:rsidRPr="00CE39CA" w:rsidRDefault="004D72CD" w:rsidP="00CE39CA">
            <w:r w:rsidRPr="00CE39CA">
              <w:rPr>
                <w:bCs/>
              </w:rPr>
              <w:t xml:space="preserve">Обеспечение своевременной подготовки, сдачи и функционирования оздоровительных лагерей </w:t>
            </w:r>
          </w:p>
        </w:tc>
        <w:tc>
          <w:tcPr>
            <w:tcW w:w="2244" w:type="dxa"/>
            <w:vMerge w:val="restart"/>
            <w:tcBorders>
              <w:top w:val="single" w:sz="4" w:space="0" w:color="auto"/>
              <w:left w:val="single" w:sz="8" w:space="0" w:color="auto"/>
              <w:bottom w:val="single" w:sz="8" w:space="0" w:color="000000"/>
              <w:right w:val="single" w:sz="8" w:space="0" w:color="auto"/>
            </w:tcBorders>
            <w:vAlign w:val="center"/>
          </w:tcPr>
          <w:p w:rsidR="004D72CD" w:rsidRPr="00CE39CA" w:rsidRDefault="004D72CD" w:rsidP="00CE39CA">
            <w:r w:rsidRPr="00CE39CA">
              <w:t>Ежегодно, до начала летней оздоровительной кампании, в течение всего периода действия программы</w:t>
            </w:r>
          </w:p>
        </w:tc>
      </w:tr>
      <w:tr w:rsidR="004D72CD" w:rsidRPr="00CE39CA" w:rsidTr="00EB0746">
        <w:trPr>
          <w:trHeight w:val="2220"/>
        </w:trPr>
        <w:tc>
          <w:tcPr>
            <w:tcW w:w="458" w:type="dxa"/>
            <w:vMerge/>
            <w:tcBorders>
              <w:top w:val="nil"/>
              <w:left w:val="single" w:sz="8" w:space="0" w:color="auto"/>
              <w:bottom w:val="single" w:sz="8" w:space="0" w:color="000000"/>
              <w:right w:val="single" w:sz="8" w:space="0" w:color="auto"/>
            </w:tcBorders>
            <w:vAlign w:val="center"/>
          </w:tcPr>
          <w:p w:rsidR="004D72CD" w:rsidRPr="00CE39CA" w:rsidRDefault="004D72CD" w:rsidP="00CE39CA"/>
        </w:tc>
        <w:tc>
          <w:tcPr>
            <w:tcW w:w="2777" w:type="dxa"/>
            <w:vMerge/>
            <w:tcBorders>
              <w:top w:val="nil"/>
              <w:left w:val="single" w:sz="8" w:space="0" w:color="auto"/>
              <w:bottom w:val="single" w:sz="8" w:space="0" w:color="000000"/>
              <w:right w:val="single" w:sz="8" w:space="0" w:color="auto"/>
            </w:tcBorders>
            <w:vAlign w:val="center"/>
          </w:tcPr>
          <w:p w:rsidR="004D72CD" w:rsidRPr="00CE39CA" w:rsidRDefault="004D72CD" w:rsidP="00CE39CA"/>
        </w:tc>
        <w:tc>
          <w:tcPr>
            <w:tcW w:w="2300" w:type="dxa"/>
            <w:vMerge/>
            <w:tcBorders>
              <w:top w:val="nil"/>
              <w:left w:val="single" w:sz="8" w:space="0" w:color="auto"/>
              <w:bottom w:val="single" w:sz="8" w:space="0" w:color="000000"/>
              <w:right w:val="single" w:sz="8" w:space="0" w:color="auto"/>
            </w:tcBorders>
            <w:vAlign w:val="center"/>
          </w:tcPr>
          <w:p w:rsidR="004D72CD" w:rsidRPr="00CE39CA" w:rsidRDefault="004D72CD" w:rsidP="00CE39CA"/>
        </w:tc>
        <w:tc>
          <w:tcPr>
            <w:tcW w:w="978" w:type="dxa"/>
            <w:vMerge/>
            <w:tcBorders>
              <w:top w:val="nil"/>
              <w:left w:val="single" w:sz="8" w:space="0" w:color="auto"/>
              <w:bottom w:val="nil"/>
              <w:right w:val="single" w:sz="8" w:space="0" w:color="auto"/>
            </w:tcBorders>
            <w:vAlign w:val="center"/>
          </w:tcPr>
          <w:p w:rsidR="004D72CD" w:rsidRPr="00CE39CA" w:rsidRDefault="004D72CD" w:rsidP="00CE39CA">
            <w:pPr>
              <w:rPr>
                <w:b/>
                <w:bCs/>
              </w:rPr>
            </w:pPr>
          </w:p>
        </w:tc>
        <w:tc>
          <w:tcPr>
            <w:tcW w:w="1034" w:type="dxa"/>
            <w:vMerge/>
            <w:tcBorders>
              <w:top w:val="nil"/>
              <w:left w:val="single" w:sz="8" w:space="0" w:color="auto"/>
              <w:bottom w:val="nil"/>
              <w:right w:val="single" w:sz="8" w:space="0" w:color="auto"/>
            </w:tcBorders>
            <w:vAlign w:val="center"/>
          </w:tcPr>
          <w:p w:rsidR="004D72CD" w:rsidRPr="00CE39CA" w:rsidRDefault="004D72CD" w:rsidP="00CE39CA">
            <w:pPr>
              <w:rPr>
                <w:b/>
                <w:bCs/>
              </w:rPr>
            </w:pPr>
          </w:p>
        </w:tc>
        <w:tc>
          <w:tcPr>
            <w:tcW w:w="1034" w:type="dxa"/>
            <w:vMerge/>
            <w:tcBorders>
              <w:top w:val="nil"/>
              <w:left w:val="single" w:sz="8" w:space="0" w:color="auto"/>
              <w:bottom w:val="nil"/>
              <w:right w:val="single" w:sz="8" w:space="0" w:color="auto"/>
            </w:tcBorders>
            <w:vAlign w:val="center"/>
          </w:tcPr>
          <w:p w:rsidR="004D72CD" w:rsidRPr="00CE39CA" w:rsidRDefault="004D72CD" w:rsidP="00CE39CA">
            <w:pPr>
              <w:rPr>
                <w:b/>
                <w:bCs/>
              </w:rPr>
            </w:pPr>
          </w:p>
        </w:tc>
        <w:tc>
          <w:tcPr>
            <w:tcW w:w="996" w:type="dxa"/>
            <w:vMerge/>
            <w:tcBorders>
              <w:top w:val="nil"/>
              <w:left w:val="single" w:sz="8" w:space="0" w:color="auto"/>
              <w:bottom w:val="nil"/>
              <w:right w:val="single" w:sz="8" w:space="0" w:color="auto"/>
            </w:tcBorders>
            <w:vAlign w:val="center"/>
          </w:tcPr>
          <w:p w:rsidR="004D72CD" w:rsidRPr="00CE39CA" w:rsidRDefault="004D72CD" w:rsidP="00CE39CA">
            <w:pPr>
              <w:rPr>
                <w:b/>
                <w:bCs/>
              </w:rPr>
            </w:pPr>
          </w:p>
        </w:tc>
        <w:tc>
          <w:tcPr>
            <w:tcW w:w="3099" w:type="dxa"/>
            <w:vMerge/>
            <w:tcBorders>
              <w:top w:val="nil"/>
              <w:left w:val="single" w:sz="8" w:space="0" w:color="auto"/>
              <w:bottom w:val="single" w:sz="8" w:space="0" w:color="000000"/>
              <w:right w:val="single" w:sz="8" w:space="0" w:color="auto"/>
            </w:tcBorders>
            <w:vAlign w:val="center"/>
          </w:tcPr>
          <w:p w:rsidR="004D72CD" w:rsidRPr="00CE39CA" w:rsidRDefault="004D72CD" w:rsidP="00CE39CA"/>
        </w:tc>
        <w:tc>
          <w:tcPr>
            <w:tcW w:w="2244" w:type="dxa"/>
            <w:vMerge/>
            <w:tcBorders>
              <w:top w:val="nil"/>
              <w:left w:val="single" w:sz="8" w:space="0" w:color="auto"/>
              <w:bottom w:val="single" w:sz="8" w:space="0" w:color="000000"/>
              <w:right w:val="single" w:sz="8" w:space="0" w:color="auto"/>
            </w:tcBorders>
            <w:vAlign w:val="center"/>
          </w:tcPr>
          <w:p w:rsidR="004D72CD" w:rsidRPr="00CE39CA" w:rsidRDefault="004D72CD" w:rsidP="00CE39CA"/>
        </w:tc>
      </w:tr>
      <w:tr w:rsidR="004D72CD" w:rsidRPr="00CE39CA" w:rsidTr="00EB0746">
        <w:trPr>
          <w:trHeight w:val="276"/>
        </w:trPr>
        <w:tc>
          <w:tcPr>
            <w:tcW w:w="458" w:type="dxa"/>
            <w:vMerge w:val="restart"/>
            <w:tcBorders>
              <w:top w:val="nil"/>
              <w:left w:val="single" w:sz="8" w:space="0" w:color="auto"/>
              <w:bottom w:val="single" w:sz="8" w:space="0" w:color="000000"/>
              <w:right w:val="single" w:sz="8" w:space="0" w:color="auto"/>
            </w:tcBorders>
            <w:vAlign w:val="center"/>
          </w:tcPr>
          <w:p w:rsidR="004D72CD" w:rsidRPr="00CE39CA" w:rsidRDefault="004D72CD" w:rsidP="00CE39CA">
            <w:pPr>
              <w:jc w:val="center"/>
            </w:pPr>
            <w:r w:rsidRPr="00CE39CA">
              <w:t>4</w:t>
            </w:r>
          </w:p>
        </w:tc>
        <w:tc>
          <w:tcPr>
            <w:tcW w:w="2777" w:type="dxa"/>
            <w:vMerge w:val="restart"/>
            <w:tcBorders>
              <w:top w:val="nil"/>
              <w:left w:val="single" w:sz="8" w:space="0" w:color="auto"/>
              <w:bottom w:val="single" w:sz="8" w:space="0" w:color="000000"/>
              <w:right w:val="single" w:sz="8" w:space="0" w:color="auto"/>
            </w:tcBorders>
            <w:vAlign w:val="center"/>
          </w:tcPr>
          <w:p w:rsidR="004D72CD" w:rsidRPr="00CE39CA" w:rsidRDefault="004D72CD" w:rsidP="00CE39CA">
            <w:r w:rsidRPr="00CE39CA">
              <w:t>Участие в областном конкурсе организаций отдыха и оздоровления «Лучший  лагерь Приангарья»</w:t>
            </w:r>
          </w:p>
        </w:tc>
        <w:tc>
          <w:tcPr>
            <w:tcW w:w="2300" w:type="dxa"/>
            <w:vMerge w:val="restart"/>
            <w:tcBorders>
              <w:top w:val="nil"/>
              <w:left w:val="single" w:sz="8" w:space="0" w:color="auto"/>
              <w:bottom w:val="single" w:sz="8" w:space="0" w:color="000000"/>
              <w:right w:val="single" w:sz="8" w:space="0" w:color="auto"/>
            </w:tcBorders>
            <w:vAlign w:val="center"/>
          </w:tcPr>
          <w:p w:rsidR="004D72CD" w:rsidRPr="00CE39CA" w:rsidRDefault="004D72CD" w:rsidP="00CE39CA">
            <w:pPr>
              <w:jc w:val="center"/>
            </w:pPr>
            <w:r w:rsidRPr="00CE39CA">
              <w:t>МОУ, МБОУ</w:t>
            </w:r>
          </w:p>
        </w:tc>
        <w:tc>
          <w:tcPr>
            <w:tcW w:w="978" w:type="dxa"/>
            <w:vMerge w:val="restart"/>
            <w:tcBorders>
              <w:top w:val="nil"/>
              <w:left w:val="single" w:sz="8" w:space="0" w:color="auto"/>
              <w:bottom w:val="single" w:sz="8" w:space="0" w:color="000000"/>
              <w:right w:val="single" w:sz="8" w:space="0" w:color="auto"/>
            </w:tcBorders>
            <w:vAlign w:val="center"/>
          </w:tcPr>
          <w:p w:rsidR="004D72CD" w:rsidRPr="00CE39CA" w:rsidRDefault="004D72CD" w:rsidP="00CE39CA">
            <w:pPr>
              <w:jc w:val="center"/>
              <w:rPr>
                <w:b/>
                <w:bCs/>
              </w:rPr>
            </w:pPr>
            <w:r w:rsidRPr="00CE39CA">
              <w:rPr>
                <w:b/>
              </w:rPr>
              <w:t>-</w:t>
            </w:r>
          </w:p>
        </w:tc>
        <w:tc>
          <w:tcPr>
            <w:tcW w:w="1034" w:type="dxa"/>
            <w:vMerge w:val="restart"/>
            <w:tcBorders>
              <w:top w:val="nil"/>
              <w:left w:val="single" w:sz="8" w:space="0" w:color="auto"/>
              <w:bottom w:val="single" w:sz="8" w:space="0" w:color="000000"/>
              <w:right w:val="single" w:sz="8" w:space="0" w:color="auto"/>
            </w:tcBorders>
            <w:vAlign w:val="center"/>
          </w:tcPr>
          <w:p w:rsidR="004D72CD" w:rsidRPr="00CE39CA" w:rsidRDefault="004D72CD" w:rsidP="00CE39CA">
            <w:pPr>
              <w:jc w:val="center"/>
              <w:rPr>
                <w:b/>
                <w:bCs/>
              </w:rPr>
            </w:pPr>
            <w:r w:rsidRPr="00CE39CA">
              <w:rPr>
                <w:b/>
              </w:rPr>
              <w:t>-</w:t>
            </w:r>
          </w:p>
        </w:tc>
        <w:tc>
          <w:tcPr>
            <w:tcW w:w="1034" w:type="dxa"/>
            <w:vMerge w:val="restart"/>
            <w:tcBorders>
              <w:top w:val="nil"/>
              <w:left w:val="single" w:sz="8" w:space="0" w:color="auto"/>
              <w:bottom w:val="single" w:sz="8" w:space="0" w:color="000000"/>
              <w:right w:val="single" w:sz="8" w:space="0" w:color="auto"/>
            </w:tcBorders>
            <w:vAlign w:val="center"/>
          </w:tcPr>
          <w:p w:rsidR="004D72CD" w:rsidRPr="00CE39CA" w:rsidRDefault="004D72CD" w:rsidP="00CE39CA">
            <w:pPr>
              <w:jc w:val="center"/>
              <w:rPr>
                <w:b/>
                <w:bCs/>
              </w:rPr>
            </w:pPr>
            <w:r w:rsidRPr="00CE39CA">
              <w:rPr>
                <w:b/>
              </w:rPr>
              <w:t>-</w:t>
            </w:r>
          </w:p>
        </w:tc>
        <w:tc>
          <w:tcPr>
            <w:tcW w:w="996" w:type="dxa"/>
            <w:vMerge w:val="restart"/>
            <w:tcBorders>
              <w:top w:val="nil"/>
              <w:left w:val="single" w:sz="8" w:space="0" w:color="auto"/>
              <w:bottom w:val="single" w:sz="8" w:space="0" w:color="000000"/>
              <w:right w:val="single" w:sz="8" w:space="0" w:color="auto"/>
            </w:tcBorders>
            <w:vAlign w:val="center"/>
          </w:tcPr>
          <w:p w:rsidR="004D72CD" w:rsidRPr="00CE39CA" w:rsidRDefault="004D72CD" w:rsidP="00CE39CA">
            <w:pPr>
              <w:jc w:val="center"/>
              <w:rPr>
                <w:b/>
                <w:bCs/>
              </w:rPr>
            </w:pPr>
            <w:r w:rsidRPr="00CE39CA">
              <w:rPr>
                <w:b/>
              </w:rPr>
              <w:t>-</w:t>
            </w:r>
          </w:p>
        </w:tc>
        <w:tc>
          <w:tcPr>
            <w:tcW w:w="3099" w:type="dxa"/>
            <w:vMerge w:val="restart"/>
            <w:tcBorders>
              <w:top w:val="nil"/>
              <w:left w:val="single" w:sz="8" w:space="0" w:color="auto"/>
              <w:bottom w:val="single" w:sz="8" w:space="0" w:color="000000"/>
              <w:right w:val="single" w:sz="8" w:space="0" w:color="auto"/>
            </w:tcBorders>
            <w:vAlign w:val="center"/>
          </w:tcPr>
          <w:p w:rsidR="004D72CD" w:rsidRPr="00CE39CA" w:rsidRDefault="004D72CD" w:rsidP="00CE39CA">
            <w:r w:rsidRPr="00CE39CA">
              <w:t>Повышение качества воспитательных программ, реализуемых в ДОЛ, более эффективная организация отдыха и оздоровления детей</w:t>
            </w:r>
          </w:p>
        </w:tc>
        <w:tc>
          <w:tcPr>
            <w:tcW w:w="2244" w:type="dxa"/>
            <w:vMerge w:val="restart"/>
            <w:tcBorders>
              <w:top w:val="nil"/>
              <w:left w:val="single" w:sz="8" w:space="0" w:color="auto"/>
              <w:bottom w:val="single" w:sz="8" w:space="0" w:color="000000"/>
              <w:right w:val="single" w:sz="8" w:space="0" w:color="auto"/>
            </w:tcBorders>
            <w:vAlign w:val="center"/>
          </w:tcPr>
          <w:p w:rsidR="004D72CD" w:rsidRPr="00CE39CA" w:rsidRDefault="004D72CD" w:rsidP="00CE39CA">
            <w:r w:rsidRPr="00CE39CA">
              <w:t>Ежегодно, в течение всего периода действия программы</w:t>
            </w:r>
          </w:p>
        </w:tc>
      </w:tr>
      <w:tr w:rsidR="004D72CD" w:rsidRPr="00CE39CA" w:rsidTr="00EB0746">
        <w:trPr>
          <w:trHeight w:val="2625"/>
        </w:trPr>
        <w:tc>
          <w:tcPr>
            <w:tcW w:w="458" w:type="dxa"/>
            <w:vMerge/>
            <w:tcBorders>
              <w:top w:val="nil"/>
              <w:left w:val="single" w:sz="8" w:space="0" w:color="auto"/>
              <w:bottom w:val="single" w:sz="8" w:space="0" w:color="000000"/>
              <w:right w:val="single" w:sz="8" w:space="0" w:color="auto"/>
            </w:tcBorders>
            <w:vAlign w:val="center"/>
          </w:tcPr>
          <w:p w:rsidR="004D72CD" w:rsidRPr="00CE39CA" w:rsidRDefault="004D72CD" w:rsidP="00CE39CA"/>
        </w:tc>
        <w:tc>
          <w:tcPr>
            <w:tcW w:w="2777" w:type="dxa"/>
            <w:vMerge/>
            <w:tcBorders>
              <w:top w:val="nil"/>
              <w:left w:val="single" w:sz="8" w:space="0" w:color="auto"/>
              <w:bottom w:val="single" w:sz="8" w:space="0" w:color="000000"/>
              <w:right w:val="single" w:sz="8" w:space="0" w:color="auto"/>
            </w:tcBorders>
            <w:vAlign w:val="center"/>
          </w:tcPr>
          <w:p w:rsidR="004D72CD" w:rsidRPr="00CE39CA" w:rsidRDefault="004D72CD" w:rsidP="00CE39CA"/>
        </w:tc>
        <w:tc>
          <w:tcPr>
            <w:tcW w:w="2300" w:type="dxa"/>
            <w:vMerge/>
            <w:tcBorders>
              <w:top w:val="nil"/>
              <w:left w:val="single" w:sz="8" w:space="0" w:color="auto"/>
              <w:bottom w:val="single" w:sz="8" w:space="0" w:color="000000"/>
              <w:right w:val="single" w:sz="8" w:space="0" w:color="auto"/>
            </w:tcBorders>
            <w:vAlign w:val="center"/>
          </w:tcPr>
          <w:p w:rsidR="004D72CD" w:rsidRPr="00CE39CA" w:rsidRDefault="004D72CD" w:rsidP="00CE39CA"/>
        </w:tc>
        <w:tc>
          <w:tcPr>
            <w:tcW w:w="978" w:type="dxa"/>
            <w:vMerge/>
            <w:tcBorders>
              <w:top w:val="nil"/>
              <w:left w:val="single" w:sz="8" w:space="0" w:color="auto"/>
              <w:bottom w:val="single" w:sz="8" w:space="0" w:color="000000"/>
              <w:right w:val="single" w:sz="8" w:space="0" w:color="auto"/>
            </w:tcBorders>
            <w:vAlign w:val="center"/>
          </w:tcPr>
          <w:p w:rsidR="004D72CD" w:rsidRPr="00CE39CA" w:rsidRDefault="004D72CD" w:rsidP="00CE39CA">
            <w:pPr>
              <w:rPr>
                <w:b/>
                <w:bCs/>
              </w:rPr>
            </w:pPr>
          </w:p>
        </w:tc>
        <w:tc>
          <w:tcPr>
            <w:tcW w:w="1034" w:type="dxa"/>
            <w:vMerge/>
            <w:tcBorders>
              <w:top w:val="nil"/>
              <w:left w:val="single" w:sz="8" w:space="0" w:color="auto"/>
              <w:bottom w:val="single" w:sz="8" w:space="0" w:color="000000"/>
              <w:right w:val="single" w:sz="8" w:space="0" w:color="auto"/>
            </w:tcBorders>
            <w:vAlign w:val="center"/>
          </w:tcPr>
          <w:p w:rsidR="004D72CD" w:rsidRPr="00CE39CA" w:rsidRDefault="004D72CD" w:rsidP="00CE39CA">
            <w:pPr>
              <w:rPr>
                <w:b/>
                <w:bCs/>
              </w:rPr>
            </w:pPr>
          </w:p>
        </w:tc>
        <w:tc>
          <w:tcPr>
            <w:tcW w:w="1034" w:type="dxa"/>
            <w:vMerge/>
            <w:tcBorders>
              <w:top w:val="nil"/>
              <w:left w:val="single" w:sz="8" w:space="0" w:color="auto"/>
              <w:bottom w:val="single" w:sz="8" w:space="0" w:color="000000"/>
              <w:right w:val="single" w:sz="8" w:space="0" w:color="auto"/>
            </w:tcBorders>
            <w:vAlign w:val="center"/>
          </w:tcPr>
          <w:p w:rsidR="004D72CD" w:rsidRPr="00CE39CA" w:rsidRDefault="004D72CD" w:rsidP="00CE39CA">
            <w:pPr>
              <w:rPr>
                <w:b/>
                <w:bCs/>
              </w:rPr>
            </w:pPr>
          </w:p>
        </w:tc>
        <w:tc>
          <w:tcPr>
            <w:tcW w:w="996" w:type="dxa"/>
            <w:vMerge/>
            <w:tcBorders>
              <w:top w:val="nil"/>
              <w:left w:val="single" w:sz="8" w:space="0" w:color="auto"/>
              <w:bottom w:val="single" w:sz="8" w:space="0" w:color="000000"/>
              <w:right w:val="single" w:sz="8" w:space="0" w:color="auto"/>
            </w:tcBorders>
            <w:vAlign w:val="center"/>
          </w:tcPr>
          <w:p w:rsidR="004D72CD" w:rsidRPr="00CE39CA" w:rsidRDefault="004D72CD" w:rsidP="00CE39CA">
            <w:pPr>
              <w:rPr>
                <w:b/>
                <w:bCs/>
              </w:rPr>
            </w:pPr>
          </w:p>
        </w:tc>
        <w:tc>
          <w:tcPr>
            <w:tcW w:w="3099" w:type="dxa"/>
            <w:vMerge/>
            <w:tcBorders>
              <w:top w:val="nil"/>
              <w:left w:val="single" w:sz="8" w:space="0" w:color="auto"/>
              <w:bottom w:val="single" w:sz="8" w:space="0" w:color="000000"/>
              <w:right w:val="single" w:sz="8" w:space="0" w:color="auto"/>
            </w:tcBorders>
            <w:vAlign w:val="center"/>
          </w:tcPr>
          <w:p w:rsidR="004D72CD" w:rsidRPr="00CE39CA" w:rsidRDefault="004D72CD" w:rsidP="00CE39CA"/>
        </w:tc>
        <w:tc>
          <w:tcPr>
            <w:tcW w:w="2244" w:type="dxa"/>
            <w:vMerge/>
            <w:tcBorders>
              <w:top w:val="nil"/>
              <w:left w:val="single" w:sz="8" w:space="0" w:color="auto"/>
              <w:bottom w:val="single" w:sz="8" w:space="0" w:color="000000"/>
              <w:right w:val="single" w:sz="8" w:space="0" w:color="auto"/>
            </w:tcBorders>
            <w:vAlign w:val="center"/>
          </w:tcPr>
          <w:p w:rsidR="004D72CD" w:rsidRPr="00CE39CA" w:rsidRDefault="004D72CD" w:rsidP="00CE39CA"/>
        </w:tc>
      </w:tr>
      <w:tr w:rsidR="004D72CD" w:rsidRPr="00CE39CA" w:rsidTr="003C135E">
        <w:trPr>
          <w:trHeight w:val="330"/>
        </w:trPr>
        <w:tc>
          <w:tcPr>
            <w:tcW w:w="14920" w:type="dxa"/>
            <w:gridSpan w:val="9"/>
            <w:tcBorders>
              <w:top w:val="single" w:sz="8" w:space="0" w:color="auto"/>
              <w:left w:val="single" w:sz="8" w:space="0" w:color="auto"/>
              <w:bottom w:val="single" w:sz="4" w:space="0" w:color="auto"/>
              <w:right w:val="single" w:sz="8" w:space="0" w:color="000000"/>
            </w:tcBorders>
            <w:vAlign w:val="center"/>
          </w:tcPr>
          <w:p w:rsidR="004D72CD" w:rsidRPr="00CE39CA" w:rsidRDefault="004D72CD" w:rsidP="00CE39CA">
            <w:pPr>
              <w:rPr>
                <w:b/>
                <w:bCs/>
              </w:rPr>
            </w:pPr>
            <w:r w:rsidRPr="00CE39CA">
              <w:rPr>
                <w:b/>
                <w:bCs/>
              </w:rPr>
              <w:t>2.</w:t>
            </w:r>
            <w:r w:rsidRPr="00CE39CA">
              <w:rPr>
                <w:b/>
                <w:bCs/>
                <w:sz w:val="14"/>
                <w:szCs w:val="14"/>
              </w:rPr>
              <w:t xml:space="preserve">      </w:t>
            </w:r>
            <w:r w:rsidRPr="00CE39CA">
              <w:rPr>
                <w:b/>
                <w:bCs/>
                <w:sz w:val="20"/>
                <w:szCs w:val="20"/>
              </w:rPr>
              <w:t xml:space="preserve">Сохранение системы детских оздоровительных учреждений, укрепление их материальной базы. </w:t>
            </w:r>
          </w:p>
        </w:tc>
      </w:tr>
      <w:tr w:rsidR="004D72CD" w:rsidRPr="00CE39CA" w:rsidTr="00EB0746">
        <w:trPr>
          <w:trHeight w:val="2775"/>
        </w:trPr>
        <w:tc>
          <w:tcPr>
            <w:tcW w:w="458" w:type="dxa"/>
            <w:tcBorders>
              <w:top w:val="single" w:sz="4" w:space="0" w:color="auto"/>
              <w:left w:val="single" w:sz="4" w:space="0" w:color="auto"/>
              <w:bottom w:val="single" w:sz="4" w:space="0" w:color="auto"/>
              <w:right w:val="single" w:sz="4" w:space="0" w:color="auto"/>
            </w:tcBorders>
            <w:vAlign w:val="center"/>
          </w:tcPr>
          <w:p w:rsidR="004D72CD" w:rsidRPr="00CE39CA" w:rsidRDefault="004D72CD" w:rsidP="00CE39CA">
            <w:pPr>
              <w:jc w:val="center"/>
            </w:pPr>
            <w:r w:rsidRPr="00CE39CA">
              <w:lastRenderedPageBreak/>
              <w:t>1</w:t>
            </w:r>
          </w:p>
        </w:tc>
        <w:tc>
          <w:tcPr>
            <w:tcW w:w="2777" w:type="dxa"/>
            <w:tcBorders>
              <w:top w:val="single" w:sz="4" w:space="0" w:color="auto"/>
              <w:left w:val="single" w:sz="4" w:space="0" w:color="auto"/>
              <w:bottom w:val="single" w:sz="4" w:space="0" w:color="auto"/>
              <w:right w:val="single" w:sz="4" w:space="0" w:color="auto"/>
            </w:tcBorders>
            <w:vAlign w:val="center"/>
          </w:tcPr>
          <w:p w:rsidR="004D72CD" w:rsidRPr="00CE39CA" w:rsidRDefault="004D72CD" w:rsidP="00CE39CA">
            <w:r w:rsidRPr="00CE39CA">
              <w:t>Подготовка детских оздоровительных лагерей дневного пребывания  для оказания услуг по организации отдыха, оздоровления и занятости детей в летний период.</w:t>
            </w:r>
          </w:p>
        </w:tc>
        <w:tc>
          <w:tcPr>
            <w:tcW w:w="2300" w:type="dxa"/>
            <w:vMerge w:val="restart"/>
            <w:tcBorders>
              <w:top w:val="single" w:sz="4" w:space="0" w:color="auto"/>
              <w:left w:val="single" w:sz="4" w:space="0" w:color="auto"/>
              <w:bottom w:val="single" w:sz="4" w:space="0" w:color="auto"/>
              <w:right w:val="single" w:sz="4" w:space="0" w:color="auto"/>
            </w:tcBorders>
            <w:vAlign w:val="center"/>
          </w:tcPr>
          <w:p w:rsidR="004D72CD" w:rsidRPr="00CE39CA" w:rsidRDefault="004D72CD" w:rsidP="00CE39CA">
            <w:pPr>
              <w:jc w:val="center"/>
            </w:pPr>
            <w:r w:rsidRPr="00CE39CA">
              <w:t>ДО, МОУ, МБОУ</w:t>
            </w:r>
          </w:p>
        </w:tc>
        <w:tc>
          <w:tcPr>
            <w:tcW w:w="978" w:type="dxa"/>
            <w:tcBorders>
              <w:top w:val="single" w:sz="4" w:space="0" w:color="auto"/>
              <w:left w:val="single" w:sz="4" w:space="0" w:color="auto"/>
              <w:bottom w:val="single" w:sz="4" w:space="0" w:color="auto"/>
              <w:right w:val="single" w:sz="4" w:space="0" w:color="auto"/>
            </w:tcBorders>
            <w:vAlign w:val="center"/>
          </w:tcPr>
          <w:p w:rsidR="004D72CD" w:rsidRPr="00CE39CA" w:rsidRDefault="004D72CD" w:rsidP="00CE39CA">
            <w:pPr>
              <w:jc w:val="center"/>
            </w:pPr>
            <w:r w:rsidRPr="00CE39CA">
              <w:t>107,4</w:t>
            </w:r>
          </w:p>
        </w:tc>
        <w:tc>
          <w:tcPr>
            <w:tcW w:w="1034" w:type="dxa"/>
            <w:tcBorders>
              <w:top w:val="single" w:sz="4" w:space="0" w:color="auto"/>
              <w:left w:val="single" w:sz="4" w:space="0" w:color="auto"/>
              <w:bottom w:val="single" w:sz="4" w:space="0" w:color="auto"/>
              <w:right w:val="single" w:sz="4" w:space="0" w:color="auto"/>
            </w:tcBorders>
            <w:vAlign w:val="center"/>
          </w:tcPr>
          <w:p w:rsidR="004D72CD" w:rsidRPr="00CE39CA" w:rsidRDefault="004D72CD" w:rsidP="00CE39CA">
            <w:pPr>
              <w:jc w:val="center"/>
            </w:pPr>
            <w:r>
              <w:t>107,0</w:t>
            </w:r>
          </w:p>
        </w:tc>
        <w:tc>
          <w:tcPr>
            <w:tcW w:w="1034" w:type="dxa"/>
            <w:tcBorders>
              <w:top w:val="single" w:sz="4" w:space="0" w:color="auto"/>
              <w:left w:val="single" w:sz="4" w:space="0" w:color="auto"/>
              <w:bottom w:val="single" w:sz="4" w:space="0" w:color="auto"/>
              <w:right w:val="single" w:sz="4" w:space="0" w:color="auto"/>
            </w:tcBorders>
            <w:vAlign w:val="center"/>
          </w:tcPr>
          <w:p w:rsidR="004D72CD" w:rsidRPr="00CE39CA" w:rsidRDefault="004D72CD" w:rsidP="00CE39CA">
            <w:pPr>
              <w:jc w:val="center"/>
            </w:pPr>
            <w:r>
              <w:t>107,0</w:t>
            </w:r>
          </w:p>
        </w:tc>
        <w:tc>
          <w:tcPr>
            <w:tcW w:w="996" w:type="dxa"/>
            <w:tcBorders>
              <w:top w:val="single" w:sz="4" w:space="0" w:color="auto"/>
              <w:left w:val="single" w:sz="4" w:space="0" w:color="auto"/>
              <w:bottom w:val="single" w:sz="4" w:space="0" w:color="auto"/>
              <w:right w:val="single" w:sz="4" w:space="0" w:color="auto"/>
            </w:tcBorders>
            <w:vAlign w:val="center"/>
          </w:tcPr>
          <w:p w:rsidR="004D72CD" w:rsidRPr="00CE39CA" w:rsidRDefault="004D72CD" w:rsidP="00CE39CA">
            <w:pPr>
              <w:jc w:val="center"/>
            </w:pPr>
            <w:r>
              <w:t>107,0</w:t>
            </w:r>
          </w:p>
        </w:tc>
        <w:tc>
          <w:tcPr>
            <w:tcW w:w="3099" w:type="dxa"/>
            <w:tcBorders>
              <w:top w:val="single" w:sz="4" w:space="0" w:color="auto"/>
              <w:left w:val="single" w:sz="4" w:space="0" w:color="auto"/>
              <w:bottom w:val="single" w:sz="4" w:space="0" w:color="auto"/>
              <w:right w:val="single" w:sz="4" w:space="0" w:color="auto"/>
            </w:tcBorders>
            <w:vAlign w:val="center"/>
          </w:tcPr>
          <w:p w:rsidR="004D72CD" w:rsidRPr="00CE39CA" w:rsidRDefault="004D72CD" w:rsidP="00CE39CA">
            <w:r w:rsidRPr="00CE39CA">
              <w:t>1.</w:t>
            </w:r>
            <w:r w:rsidRPr="00CE39CA">
              <w:rPr>
                <w:sz w:val="14"/>
                <w:szCs w:val="14"/>
              </w:rPr>
              <w:t xml:space="preserve">      </w:t>
            </w:r>
            <w:r w:rsidRPr="00CE39CA">
              <w:rPr>
                <w:sz w:val="20"/>
                <w:szCs w:val="20"/>
              </w:rPr>
              <w:t>Проведение санитарно-гигиенических, противоэпидемических мероприятий в образовательных учреждениях, на базе которых будут функционировать лагеря дневного пребывания детей</w:t>
            </w:r>
          </w:p>
        </w:tc>
        <w:tc>
          <w:tcPr>
            <w:tcW w:w="2244" w:type="dxa"/>
            <w:vMerge w:val="restart"/>
            <w:tcBorders>
              <w:top w:val="single" w:sz="4" w:space="0" w:color="auto"/>
              <w:left w:val="single" w:sz="4" w:space="0" w:color="auto"/>
              <w:bottom w:val="single" w:sz="4" w:space="0" w:color="auto"/>
              <w:right w:val="single" w:sz="4" w:space="0" w:color="auto"/>
            </w:tcBorders>
            <w:vAlign w:val="center"/>
          </w:tcPr>
          <w:p w:rsidR="004D72CD" w:rsidRPr="00CE39CA" w:rsidRDefault="004D72CD" w:rsidP="00CE39CA">
            <w:r w:rsidRPr="00CE39CA">
              <w:t>Ежегодно, до начала летней оздоровительной кампании, не реже 1 раза в год, в течение всего периода действия программы</w:t>
            </w:r>
          </w:p>
        </w:tc>
      </w:tr>
      <w:tr w:rsidR="004D72CD" w:rsidRPr="00CE39CA" w:rsidTr="00EB0746">
        <w:trPr>
          <w:trHeight w:val="1635"/>
        </w:trPr>
        <w:tc>
          <w:tcPr>
            <w:tcW w:w="458" w:type="dxa"/>
            <w:tcBorders>
              <w:top w:val="single" w:sz="4" w:space="0" w:color="auto"/>
              <w:left w:val="single" w:sz="4" w:space="0" w:color="auto"/>
              <w:bottom w:val="single" w:sz="4" w:space="0" w:color="auto"/>
              <w:right w:val="single" w:sz="4" w:space="0" w:color="auto"/>
            </w:tcBorders>
            <w:vAlign w:val="center"/>
          </w:tcPr>
          <w:p w:rsidR="004D72CD" w:rsidRPr="00CE39CA" w:rsidRDefault="004D72CD" w:rsidP="00CE39CA">
            <w:pPr>
              <w:jc w:val="center"/>
            </w:pPr>
            <w:r w:rsidRPr="00CE39CA">
              <w:t>2</w:t>
            </w:r>
          </w:p>
        </w:tc>
        <w:tc>
          <w:tcPr>
            <w:tcW w:w="2777" w:type="dxa"/>
            <w:tcBorders>
              <w:top w:val="single" w:sz="4" w:space="0" w:color="auto"/>
              <w:left w:val="single" w:sz="4" w:space="0" w:color="auto"/>
              <w:bottom w:val="single" w:sz="4" w:space="0" w:color="auto"/>
              <w:right w:val="single" w:sz="4" w:space="0" w:color="auto"/>
            </w:tcBorders>
            <w:vAlign w:val="center"/>
          </w:tcPr>
          <w:p w:rsidR="004D72CD" w:rsidRPr="00CE39CA" w:rsidRDefault="004D72CD" w:rsidP="00CE39CA">
            <w:r w:rsidRPr="00CE39CA">
              <w:t>Прохождение медицинских осмотров работниками, занятыми работой в летний период</w:t>
            </w:r>
          </w:p>
        </w:tc>
        <w:tc>
          <w:tcPr>
            <w:tcW w:w="2300" w:type="dxa"/>
            <w:vMerge/>
            <w:tcBorders>
              <w:top w:val="single" w:sz="4" w:space="0" w:color="auto"/>
              <w:left w:val="single" w:sz="4" w:space="0" w:color="auto"/>
              <w:bottom w:val="single" w:sz="4" w:space="0" w:color="auto"/>
              <w:right w:val="single" w:sz="4" w:space="0" w:color="auto"/>
            </w:tcBorders>
            <w:vAlign w:val="center"/>
          </w:tcPr>
          <w:p w:rsidR="004D72CD" w:rsidRPr="00CE39CA" w:rsidRDefault="004D72CD" w:rsidP="00CE39CA"/>
        </w:tc>
        <w:tc>
          <w:tcPr>
            <w:tcW w:w="978" w:type="dxa"/>
            <w:tcBorders>
              <w:top w:val="single" w:sz="4" w:space="0" w:color="auto"/>
              <w:left w:val="single" w:sz="4" w:space="0" w:color="auto"/>
              <w:bottom w:val="single" w:sz="4" w:space="0" w:color="auto"/>
              <w:right w:val="single" w:sz="4" w:space="0" w:color="auto"/>
            </w:tcBorders>
            <w:vAlign w:val="center"/>
          </w:tcPr>
          <w:p w:rsidR="004D72CD" w:rsidRPr="00CE39CA" w:rsidRDefault="004D72CD" w:rsidP="00CE39CA">
            <w:pPr>
              <w:jc w:val="center"/>
            </w:pPr>
            <w:r w:rsidRPr="00CE39CA">
              <w:t>216</w:t>
            </w:r>
            <w:r>
              <w:t>,0</w:t>
            </w:r>
          </w:p>
        </w:tc>
        <w:tc>
          <w:tcPr>
            <w:tcW w:w="1034" w:type="dxa"/>
            <w:tcBorders>
              <w:top w:val="single" w:sz="4" w:space="0" w:color="auto"/>
              <w:left w:val="single" w:sz="4" w:space="0" w:color="auto"/>
              <w:bottom w:val="single" w:sz="4" w:space="0" w:color="auto"/>
              <w:right w:val="single" w:sz="4" w:space="0" w:color="auto"/>
            </w:tcBorders>
            <w:vAlign w:val="center"/>
          </w:tcPr>
          <w:p w:rsidR="004D72CD" w:rsidRPr="00CE39CA" w:rsidRDefault="004D72CD" w:rsidP="00CE39CA">
            <w:pPr>
              <w:jc w:val="center"/>
            </w:pPr>
            <w:r>
              <w:t>216,0</w:t>
            </w:r>
          </w:p>
        </w:tc>
        <w:tc>
          <w:tcPr>
            <w:tcW w:w="1034" w:type="dxa"/>
            <w:tcBorders>
              <w:top w:val="single" w:sz="4" w:space="0" w:color="auto"/>
              <w:left w:val="single" w:sz="4" w:space="0" w:color="auto"/>
              <w:bottom w:val="single" w:sz="4" w:space="0" w:color="auto"/>
              <w:right w:val="single" w:sz="4" w:space="0" w:color="auto"/>
            </w:tcBorders>
            <w:vAlign w:val="center"/>
          </w:tcPr>
          <w:p w:rsidR="004D72CD" w:rsidRPr="00CE39CA" w:rsidRDefault="004D72CD" w:rsidP="00CE39CA">
            <w:pPr>
              <w:jc w:val="center"/>
            </w:pPr>
            <w:r>
              <w:t>216,0</w:t>
            </w:r>
          </w:p>
        </w:tc>
        <w:tc>
          <w:tcPr>
            <w:tcW w:w="996" w:type="dxa"/>
            <w:tcBorders>
              <w:top w:val="single" w:sz="4" w:space="0" w:color="auto"/>
              <w:left w:val="single" w:sz="4" w:space="0" w:color="auto"/>
              <w:bottom w:val="single" w:sz="4" w:space="0" w:color="auto"/>
              <w:right w:val="single" w:sz="4" w:space="0" w:color="auto"/>
            </w:tcBorders>
            <w:vAlign w:val="center"/>
          </w:tcPr>
          <w:p w:rsidR="004D72CD" w:rsidRPr="00CE39CA" w:rsidRDefault="004D72CD" w:rsidP="00CE39CA">
            <w:pPr>
              <w:jc w:val="center"/>
            </w:pPr>
            <w:r>
              <w:t>216,0</w:t>
            </w:r>
          </w:p>
        </w:tc>
        <w:tc>
          <w:tcPr>
            <w:tcW w:w="3099" w:type="dxa"/>
            <w:tcBorders>
              <w:top w:val="single" w:sz="4" w:space="0" w:color="auto"/>
              <w:left w:val="single" w:sz="4" w:space="0" w:color="auto"/>
              <w:bottom w:val="single" w:sz="4" w:space="0" w:color="auto"/>
              <w:right w:val="single" w:sz="4" w:space="0" w:color="auto"/>
            </w:tcBorders>
            <w:vAlign w:val="center"/>
          </w:tcPr>
          <w:p w:rsidR="004D72CD" w:rsidRPr="00CE39CA" w:rsidRDefault="004D72CD" w:rsidP="00CE39CA">
            <w:r w:rsidRPr="00CE39CA">
              <w:t>2.</w:t>
            </w:r>
            <w:r w:rsidRPr="00CE39CA">
              <w:rPr>
                <w:sz w:val="14"/>
                <w:szCs w:val="14"/>
              </w:rPr>
              <w:t xml:space="preserve">      </w:t>
            </w:r>
            <w:r w:rsidRPr="00CE39CA">
              <w:rPr>
                <w:sz w:val="20"/>
                <w:szCs w:val="20"/>
              </w:rPr>
              <w:t>Создание условий безопасного и комфортного пребывания детей и подростков в оздоровительных лагерях</w:t>
            </w:r>
          </w:p>
        </w:tc>
        <w:tc>
          <w:tcPr>
            <w:tcW w:w="2244" w:type="dxa"/>
            <w:vMerge/>
            <w:tcBorders>
              <w:top w:val="single" w:sz="4" w:space="0" w:color="auto"/>
              <w:left w:val="single" w:sz="4" w:space="0" w:color="auto"/>
              <w:bottom w:val="single" w:sz="4" w:space="0" w:color="auto"/>
              <w:right w:val="single" w:sz="4" w:space="0" w:color="auto"/>
            </w:tcBorders>
            <w:vAlign w:val="center"/>
          </w:tcPr>
          <w:p w:rsidR="004D72CD" w:rsidRPr="00CE39CA" w:rsidRDefault="004D72CD" w:rsidP="00CE39CA"/>
        </w:tc>
      </w:tr>
      <w:tr w:rsidR="004D72CD" w:rsidRPr="00CE39CA" w:rsidTr="003C135E">
        <w:trPr>
          <w:trHeight w:val="330"/>
        </w:trPr>
        <w:tc>
          <w:tcPr>
            <w:tcW w:w="14920" w:type="dxa"/>
            <w:gridSpan w:val="9"/>
            <w:tcBorders>
              <w:top w:val="single" w:sz="4" w:space="0" w:color="auto"/>
              <w:left w:val="single" w:sz="4" w:space="0" w:color="auto"/>
              <w:bottom w:val="single" w:sz="4" w:space="0" w:color="auto"/>
              <w:right w:val="single" w:sz="4" w:space="0" w:color="auto"/>
            </w:tcBorders>
            <w:vAlign w:val="center"/>
          </w:tcPr>
          <w:p w:rsidR="004D72CD" w:rsidRPr="00CE39CA" w:rsidRDefault="004D72CD" w:rsidP="00CE39CA">
            <w:pPr>
              <w:rPr>
                <w:b/>
                <w:bCs/>
              </w:rPr>
            </w:pPr>
            <w:r w:rsidRPr="00CE39CA">
              <w:rPr>
                <w:b/>
                <w:bCs/>
              </w:rPr>
              <w:t>3.</w:t>
            </w:r>
            <w:r w:rsidRPr="00CE39CA">
              <w:rPr>
                <w:b/>
                <w:bCs/>
                <w:sz w:val="14"/>
                <w:szCs w:val="14"/>
              </w:rPr>
              <w:t xml:space="preserve">      </w:t>
            </w:r>
            <w:r w:rsidRPr="00CE39CA">
              <w:rPr>
                <w:b/>
                <w:bCs/>
                <w:sz w:val="20"/>
                <w:szCs w:val="20"/>
              </w:rPr>
              <w:t>Создание условий безопасного пребывания детей в детских  оздоровительных лагерях.</w:t>
            </w:r>
          </w:p>
        </w:tc>
      </w:tr>
      <w:tr w:rsidR="004D72CD" w:rsidRPr="00CE39CA" w:rsidTr="00EB0746">
        <w:trPr>
          <w:trHeight w:val="1890"/>
        </w:trPr>
        <w:tc>
          <w:tcPr>
            <w:tcW w:w="458" w:type="dxa"/>
            <w:tcBorders>
              <w:top w:val="single" w:sz="4" w:space="0" w:color="auto"/>
              <w:left w:val="single" w:sz="4" w:space="0" w:color="auto"/>
              <w:bottom w:val="single" w:sz="4" w:space="0" w:color="auto"/>
              <w:right w:val="single" w:sz="4" w:space="0" w:color="auto"/>
            </w:tcBorders>
            <w:vAlign w:val="center"/>
          </w:tcPr>
          <w:p w:rsidR="004D72CD" w:rsidRPr="00CE39CA" w:rsidRDefault="004D72CD" w:rsidP="00CE39CA">
            <w:pPr>
              <w:jc w:val="center"/>
            </w:pPr>
            <w:r w:rsidRPr="00CE39CA">
              <w:t>1</w:t>
            </w:r>
          </w:p>
        </w:tc>
        <w:tc>
          <w:tcPr>
            <w:tcW w:w="2777" w:type="dxa"/>
            <w:tcBorders>
              <w:top w:val="single" w:sz="4" w:space="0" w:color="auto"/>
              <w:left w:val="single" w:sz="4" w:space="0" w:color="auto"/>
              <w:bottom w:val="single" w:sz="4" w:space="0" w:color="auto"/>
              <w:right w:val="single" w:sz="4" w:space="0" w:color="auto"/>
            </w:tcBorders>
            <w:vAlign w:val="center"/>
          </w:tcPr>
          <w:p w:rsidR="004D72CD" w:rsidRPr="00CE39CA" w:rsidRDefault="004D72CD" w:rsidP="00CE39CA">
            <w:r w:rsidRPr="00CE39CA">
              <w:t>Улучшение материальной базы лагерей дневного пребывания детей (приобретение медикаментов, стройматериалов, чистящих и моющих средств, хоз. инвентаря)</w:t>
            </w:r>
          </w:p>
        </w:tc>
        <w:tc>
          <w:tcPr>
            <w:tcW w:w="2300" w:type="dxa"/>
            <w:vMerge w:val="restart"/>
            <w:tcBorders>
              <w:top w:val="single" w:sz="4" w:space="0" w:color="auto"/>
              <w:left w:val="single" w:sz="4" w:space="0" w:color="auto"/>
              <w:bottom w:val="single" w:sz="4" w:space="0" w:color="auto"/>
              <w:right w:val="single" w:sz="4" w:space="0" w:color="auto"/>
            </w:tcBorders>
            <w:vAlign w:val="center"/>
          </w:tcPr>
          <w:p w:rsidR="004D72CD" w:rsidRPr="00CE39CA" w:rsidRDefault="004D72CD" w:rsidP="00CE39CA">
            <w:pPr>
              <w:jc w:val="center"/>
            </w:pPr>
            <w:r w:rsidRPr="00CE39CA">
              <w:t>ДО, МОУ, МБОУ</w:t>
            </w:r>
          </w:p>
        </w:tc>
        <w:tc>
          <w:tcPr>
            <w:tcW w:w="978" w:type="dxa"/>
            <w:tcBorders>
              <w:top w:val="single" w:sz="4" w:space="0" w:color="auto"/>
              <w:left w:val="single" w:sz="4" w:space="0" w:color="auto"/>
              <w:bottom w:val="single" w:sz="4" w:space="0" w:color="auto"/>
              <w:right w:val="single" w:sz="4" w:space="0" w:color="auto"/>
            </w:tcBorders>
            <w:vAlign w:val="center"/>
          </w:tcPr>
          <w:p w:rsidR="004D72CD" w:rsidRPr="00CE39CA" w:rsidRDefault="004D72CD" w:rsidP="00CE39CA">
            <w:pPr>
              <w:jc w:val="center"/>
            </w:pPr>
            <w:r w:rsidRPr="00CE39CA">
              <w:t>436,7</w:t>
            </w:r>
          </w:p>
        </w:tc>
        <w:tc>
          <w:tcPr>
            <w:tcW w:w="1034" w:type="dxa"/>
            <w:tcBorders>
              <w:top w:val="single" w:sz="4" w:space="0" w:color="auto"/>
              <w:left w:val="single" w:sz="4" w:space="0" w:color="auto"/>
              <w:bottom w:val="single" w:sz="4" w:space="0" w:color="auto"/>
              <w:right w:val="single" w:sz="4" w:space="0" w:color="auto"/>
            </w:tcBorders>
            <w:vAlign w:val="center"/>
          </w:tcPr>
          <w:p w:rsidR="004D72CD" w:rsidRPr="00CE39CA" w:rsidRDefault="004D72CD" w:rsidP="00CE39CA">
            <w:pPr>
              <w:jc w:val="center"/>
            </w:pPr>
            <w:r>
              <w:t>435,0</w:t>
            </w:r>
          </w:p>
        </w:tc>
        <w:tc>
          <w:tcPr>
            <w:tcW w:w="1034" w:type="dxa"/>
            <w:tcBorders>
              <w:top w:val="single" w:sz="4" w:space="0" w:color="auto"/>
              <w:left w:val="single" w:sz="4" w:space="0" w:color="auto"/>
              <w:bottom w:val="single" w:sz="4" w:space="0" w:color="auto"/>
              <w:right w:val="single" w:sz="4" w:space="0" w:color="auto"/>
            </w:tcBorders>
            <w:vAlign w:val="center"/>
          </w:tcPr>
          <w:p w:rsidR="004D72CD" w:rsidRPr="00CE39CA" w:rsidRDefault="004D72CD" w:rsidP="00CE39CA">
            <w:pPr>
              <w:jc w:val="center"/>
            </w:pPr>
            <w:r>
              <w:t>435,0</w:t>
            </w:r>
          </w:p>
        </w:tc>
        <w:tc>
          <w:tcPr>
            <w:tcW w:w="996" w:type="dxa"/>
            <w:tcBorders>
              <w:top w:val="single" w:sz="4" w:space="0" w:color="auto"/>
              <w:left w:val="single" w:sz="4" w:space="0" w:color="auto"/>
              <w:bottom w:val="single" w:sz="4" w:space="0" w:color="auto"/>
              <w:right w:val="single" w:sz="4" w:space="0" w:color="auto"/>
            </w:tcBorders>
            <w:vAlign w:val="center"/>
          </w:tcPr>
          <w:p w:rsidR="004D72CD" w:rsidRPr="00CE39CA" w:rsidRDefault="004D72CD" w:rsidP="00CE39CA">
            <w:pPr>
              <w:jc w:val="center"/>
            </w:pPr>
            <w:r>
              <w:t>435,0</w:t>
            </w:r>
          </w:p>
        </w:tc>
        <w:tc>
          <w:tcPr>
            <w:tcW w:w="3099" w:type="dxa"/>
            <w:tcBorders>
              <w:top w:val="single" w:sz="4" w:space="0" w:color="auto"/>
              <w:left w:val="single" w:sz="4" w:space="0" w:color="auto"/>
              <w:bottom w:val="single" w:sz="4" w:space="0" w:color="auto"/>
              <w:right w:val="single" w:sz="4" w:space="0" w:color="auto"/>
            </w:tcBorders>
            <w:vAlign w:val="center"/>
          </w:tcPr>
          <w:p w:rsidR="004D72CD" w:rsidRPr="00CE39CA" w:rsidRDefault="004D72CD" w:rsidP="00CE39CA">
            <w:r w:rsidRPr="00CE39CA">
              <w:t>1.</w:t>
            </w:r>
            <w:r w:rsidRPr="00CE39CA">
              <w:rPr>
                <w:sz w:val="14"/>
                <w:szCs w:val="14"/>
              </w:rPr>
              <w:t xml:space="preserve">       </w:t>
            </w:r>
            <w:r w:rsidRPr="00CE39CA">
              <w:rPr>
                <w:sz w:val="20"/>
                <w:szCs w:val="20"/>
              </w:rPr>
              <w:t>Сохранение системы летнего отдыха</w:t>
            </w:r>
          </w:p>
        </w:tc>
        <w:tc>
          <w:tcPr>
            <w:tcW w:w="2244" w:type="dxa"/>
            <w:vMerge w:val="restart"/>
            <w:tcBorders>
              <w:top w:val="single" w:sz="4" w:space="0" w:color="auto"/>
              <w:left w:val="single" w:sz="4" w:space="0" w:color="auto"/>
              <w:bottom w:val="single" w:sz="4" w:space="0" w:color="auto"/>
              <w:right w:val="single" w:sz="4" w:space="0" w:color="auto"/>
            </w:tcBorders>
            <w:vAlign w:val="center"/>
          </w:tcPr>
          <w:p w:rsidR="004D72CD" w:rsidRPr="00CE39CA" w:rsidRDefault="004D72CD" w:rsidP="00CE39CA">
            <w:r w:rsidRPr="00CE39CA">
              <w:t>Ежегодно, до начала летней оздоровительной кампании,  в течение всего периода действия программы</w:t>
            </w:r>
          </w:p>
        </w:tc>
      </w:tr>
      <w:tr w:rsidR="004D72CD" w:rsidRPr="00CE39CA" w:rsidTr="00EB0746">
        <w:trPr>
          <w:trHeight w:val="750"/>
        </w:trPr>
        <w:tc>
          <w:tcPr>
            <w:tcW w:w="458" w:type="dxa"/>
            <w:vMerge w:val="restart"/>
            <w:tcBorders>
              <w:top w:val="single" w:sz="4" w:space="0" w:color="auto"/>
              <w:left w:val="single" w:sz="8" w:space="0" w:color="auto"/>
              <w:bottom w:val="single" w:sz="8" w:space="0" w:color="000000"/>
              <w:right w:val="single" w:sz="8" w:space="0" w:color="auto"/>
            </w:tcBorders>
            <w:vAlign w:val="center"/>
          </w:tcPr>
          <w:p w:rsidR="004D72CD" w:rsidRPr="00CE39CA" w:rsidRDefault="004D72CD" w:rsidP="00CE39CA">
            <w:pPr>
              <w:jc w:val="center"/>
            </w:pPr>
            <w:r w:rsidRPr="00CE39CA">
              <w:t>2</w:t>
            </w:r>
          </w:p>
        </w:tc>
        <w:tc>
          <w:tcPr>
            <w:tcW w:w="2777" w:type="dxa"/>
            <w:vMerge w:val="restart"/>
            <w:tcBorders>
              <w:top w:val="single" w:sz="4" w:space="0" w:color="auto"/>
              <w:left w:val="single" w:sz="8" w:space="0" w:color="auto"/>
              <w:bottom w:val="single" w:sz="8" w:space="0" w:color="000000"/>
              <w:right w:val="nil"/>
            </w:tcBorders>
            <w:vAlign w:val="center"/>
          </w:tcPr>
          <w:p w:rsidR="004D72CD" w:rsidRPr="00CE39CA" w:rsidRDefault="004D72CD" w:rsidP="00CE39CA">
            <w:pPr>
              <w:jc w:val="center"/>
            </w:pPr>
            <w:r w:rsidRPr="00CE39CA">
              <w:t>Страхование жизни здоровья детей, направляемых на отдых в оздоровительное учреждение</w:t>
            </w:r>
          </w:p>
        </w:tc>
        <w:tc>
          <w:tcPr>
            <w:tcW w:w="2300" w:type="dxa"/>
            <w:vMerge/>
            <w:tcBorders>
              <w:top w:val="single" w:sz="4" w:space="0" w:color="auto"/>
              <w:left w:val="single" w:sz="4" w:space="0" w:color="auto"/>
              <w:bottom w:val="single" w:sz="4" w:space="0" w:color="auto"/>
              <w:right w:val="single" w:sz="4" w:space="0" w:color="auto"/>
            </w:tcBorders>
            <w:vAlign w:val="center"/>
          </w:tcPr>
          <w:p w:rsidR="004D72CD" w:rsidRPr="00CE39CA" w:rsidRDefault="004D72CD" w:rsidP="00CE39CA"/>
        </w:tc>
        <w:tc>
          <w:tcPr>
            <w:tcW w:w="978" w:type="dxa"/>
            <w:vMerge w:val="restart"/>
            <w:tcBorders>
              <w:top w:val="single" w:sz="4" w:space="0" w:color="auto"/>
              <w:left w:val="nil"/>
              <w:bottom w:val="single" w:sz="4" w:space="0" w:color="000000"/>
              <w:right w:val="single" w:sz="8" w:space="0" w:color="auto"/>
            </w:tcBorders>
            <w:vAlign w:val="center"/>
          </w:tcPr>
          <w:p w:rsidR="004D72CD" w:rsidRPr="00CE39CA" w:rsidRDefault="004D72CD" w:rsidP="00CE39CA">
            <w:pPr>
              <w:jc w:val="center"/>
            </w:pPr>
            <w:r w:rsidRPr="00CE39CA">
              <w:t>33</w:t>
            </w:r>
            <w:r>
              <w:t>,0</w:t>
            </w:r>
          </w:p>
        </w:tc>
        <w:tc>
          <w:tcPr>
            <w:tcW w:w="1034" w:type="dxa"/>
            <w:vMerge w:val="restart"/>
            <w:tcBorders>
              <w:top w:val="single" w:sz="4" w:space="0" w:color="auto"/>
              <w:left w:val="single" w:sz="8" w:space="0" w:color="auto"/>
              <w:bottom w:val="single" w:sz="4" w:space="0" w:color="000000"/>
              <w:right w:val="single" w:sz="8" w:space="0" w:color="auto"/>
            </w:tcBorders>
            <w:vAlign w:val="center"/>
          </w:tcPr>
          <w:p w:rsidR="004D72CD" w:rsidRPr="00CE39CA" w:rsidRDefault="004D72CD" w:rsidP="00CE39CA">
            <w:pPr>
              <w:jc w:val="center"/>
            </w:pPr>
            <w:r>
              <w:t>33,0</w:t>
            </w:r>
          </w:p>
        </w:tc>
        <w:tc>
          <w:tcPr>
            <w:tcW w:w="1034" w:type="dxa"/>
            <w:vMerge w:val="restart"/>
            <w:tcBorders>
              <w:top w:val="single" w:sz="4" w:space="0" w:color="auto"/>
              <w:left w:val="single" w:sz="8" w:space="0" w:color="auto"/>
              <w:bottom w:val="single" w:sz="4" w:space="0" w:color="000000"/>
              <w:right w:val="single" w:sz="8" w:space="0" w:color="auto"/>
            </w:tcBorders>
            <w:vAlign w:val="center"/>
          </w:tcPr>
          <w:p w:rsidR="004D72CD" w:rsidRPr="00CE39CA" w:rsidRDefault="004D72CD" w:rsidP="00CE39CA">
            <w:pPr>
              <w:jc w:val="center"/>
            </w:pPr>
            <w:r>
              <w:t>33,0</w:t>
            </w:r>
          </w:p>
        </w:tc>
        <w:tc>
          <w:tcPr>
            <w:tcW w:w="996" w:type="dxa"/>
            <w:vMerge w:val="restart"/>
            <w:tcBorders>
              <w:top w:val="single" w:sz="4" w:space="0" w:color="auto"/>
              <w:left w:val="single" w:sz="8" w:space="0" w:color="auto"/>
              <w:bottom w:val="single" w:sz="4" w:space="0" w:color="000000"/>
            </w:tcBorders>
            <w:vAlign w:val="center"/>
          </w:tcPr>
          <w:p w:rsidR="004D72CD" w:rsidRPr="00CE39CA" w:rsidRDefault="004D72CD" w:rsidP="00CE39CA">
            <w:pPr>
              <w:jc w:val="center"/>
            </w:pPr>
            <w:r>
              <w:t>33,0</w:t>
            </w:r>
          </w:p>
        </w:tc>
        <w:tc>
          <w:tcPr>
            <w:tcW w:w="3099" w:type="dxa"/>
            <w:vAlign w:val="center"/>
          </w:tcPr>
          <w:p w:rsidR="004D72CD" w:rsidRPr="00CE39CA" w:rsidRDefault="004D72CD" w:rsidP="00CE39CA">
            <w:r w:rsidRPr="00CE39CA">
              <w:t>2.</w:t>
            </w:r>
            <w:r w:rsidRPr="00CE39CA">
              <w:rPr>
                <w:sz w:val="14"/>
                <w:szCs w:val="14"/>
              </w:rPr>
              <w:t xml:space="preserve">       </w:t>
            </w:r>
            <w:r w:rsidRPr="00CE39CA">
              <w:rPr>
                <w:sz w:val="20"/>
                <w:szCs w:val="20"/>
              </w:rPr>
              <w:t>Улучшение материальной базы</w:t>
            </w:r>
          </w:p>
        </w:tc>
        <w:tc>
          <w:tcPr>
            <w:tcW w:w="2244" w:type="dxa"/>
            <w:vMerge/>
            <w:tcBorders>
              <w:top w:val="single" w:sz="4" w:space="0" w:color="auto"/>
              <w:left w:val="nil"/>
              <w:bottom w:val="single" w:sz="4" w:space="0" w:color="auto"/>
              <w:right w:val="single" w:sz="4" w:space="0" w:color="auto"/>
            </w:tcBorders>
            <w:vAlign w:val="center"/>
          </w:tcPr>
          <w:p w:rsidR="004D72CD" w:rsidRPr="00CE39CA" w:rsidRDefault="004D72CD" w:rsidP="00CE39CA"/>
        </w:tc>
      </w:tr>
      <w:tr w:rsidR="004D72CD" w:rsidRPr="00CE39CA" w:rsidTr="00EB0746">
        <w:trPr>
          <w:trHeight w:val="585"/>
        </w:trPr>
        <w:tc>
          <w:tcPr>
            <w:tcW w:w="458" w:type="dxa"/>
            <w:vMerge/>
            <w:tcBorders>
              <w:top w:val="nil"/>
              <w:left w:val="single" w:sz="8" w:space="0" w:color="auto"/>
              <w:bottom w:val="single" w:sz="4" w:space="0" w:color="auto"/>
              <w:right w:val="single" w:sz="8" w:space="0" w:color="auto"/>
            </w:tcBorders>
            <w:vAlign w:val="center"/>
          </w:tcPr>
          <w:p w:rsidR="004D72CD" w:rsidRPr="00CE39CA" w:rsidRDefault="004D72CD" w:rsidP="00CE39CA"/>
        </w:tc>
        <w:tc>
          <w:tcPr>
            <w:tcW w:w="2777" w:type="dxa"/>
            <w:vMerge/>
            <w:tcBorders>
              <w:top w:val="nil"/>
              <w:left w:val="single" w:sz="8" w:space="0" w:color="auto"/>
              <w:bottom w:val="single" w:sz="4" w:space="0" w:color="auto"/>
              <w:right w:val="nil"/>
            </w:tcBorders>
            <w:vAlign w:val="center"/>
          </w:tcPr>
          <w:p w:rsidR="004D72CD" w:rsidRPr="00CE39CA" w:rsidRDefault="004D72CD" w:rsidP="00CE39CA"/>
        </w:tc>
        <w:tc>
          <w:tcPr>
            <w:tcW w:w="2300" w:type="dxa"/>
            <w:vMerge/>
            <w:tcBorders>
              <w:top w:val="single" w:sz="4" w:space="0" w:color="auto"/>
              <w:left w:val="single" w:sz="4" w:space="0" w:color="auto"/>
              <w:bottom w:val="single" w:sz="4" w:space="0" w:color="auto"/>
              <w:right w:val="single" w:sz="4" w:space="0" w:color="auto"/>
            </w:tcBorders>
            <w:vAlign w:val="center"/>
          </w:tcPr>
          <w:p w:rsidR="004D72CD" w:rsidRPr="00CE39CA" w:rsidRDefault="004D72CD" w:rsidP="00CE39CA"/>
        </w:tc>
        <w:tc>
          <w:tcPr>
            <w:tcW w:w="978" w:type="dxa"/>
            <w:vMerge/>
            <w:tcBorders>
              <w:top w:val="nil"/>
              <w:left w:val="nil"/>
              <w:bottom w:val="single" w:sz="4" w:space="0" w:color="000000"/>
              <w:right w:val="single" w:sz="8" w:space="0" w:color="auto"/>
            </w:tcBorders>
            <w:vAlign w:val="center"/>
          </w:tcPr>
          <w:p w:rsidR="004D72CD" w:rsidRPr="00CE39CA" w:rsidRDefault="004D72CD" w:rsidP="00CE39CA"/>
        </w:tc>
        <w:tc>
          <w:tcPr>
            <w:tcW w:w="1034" w:type="dxa"/>
            <w:vMerge/>
            <w:tcBorders>
              <w:top w:val="nil"/>
              <w:left w:val="single" w:sz="8" w:space="0" w:color="auto"/>
              <w:bottom w:val="single" w:sz="4" w:space="0" w:color="000000"/>
              <w:right w:val="single" w:sz="8" w:space="0" w:color="auto"/>
            </w:tcBorders>
            <w:vAlign w:val="center"/>
          </w:tcPr>
          <w:p w:rsidR="004D72CD" w:rsidRPr="00CE39CA" w:rsidRDefault="004D72CD" w:rsidP="00CE39CA"/>
        </w:tc>
        <w:tc>
          <w:tcPr>
            <w:tcW w:w="1034" w:type="dxa"/>
            <w:vMerge/>
            <w:tcBorders>
              <w:top w:val="nil"/>
              <w:left w:val="single" w:sz="8" w:space="0" w:color="auto"/>
              <w:bottom w:val="single" w:sz="4" w:space="0" w:color="000000"/>
              <w:right w:val="single" w:sz="8" w:space="0" w:color="auto"/>
            </w:tcBorders>
            <w:vAlign w:val="center"/>
          </w:tcPr>
          <w:p w:rsidR="004D72CD" w:rsidRPr="00CE39CA" w:rsidRDefault="004D72CD" w:rsidP="00CE39CA"/>
        </w:tc>
        <w:tc>
          <w:tcPr>
            <w:tcW w:w="996" w:type="dxa"/>
            <w:vMerge/>
            <w:tcBorders>
              <w:top w:val="nil"/>
              <w:left w:val="single" w:sz="8" w:space="0" w:color="auto"/>
              <w:bottom w:val="single" w:sz="4" w:space="0" w:color="000000"/>
            </w:tcBorders>
            <w:vAlign w:val="center"/>
          </w:tcPr>
          <w:p w:rsidR="004D72CD" w:rsidRPr="00CE39CA" w:rsidRDefault="004D72CD" w:rsidP="00CE39CA"/>
        </w:tc>
        <w:tc>
          <w:tcPr>
            <w:tcW w:w="3099" w:type="dxa"/>
            <w:tcBorders>
              <w:bottom w:val="single" w:sz="4" w:space="0" w:color="auto"/>
            </w:tcBorders>
            <w:vAlign w:val="center"/>
          </w:tcPr>
          <w:p w:rsidR="004D72CD" w:rsidRPr="00CE39CA" w:rsidRDefault="004D72CD" w:rsidP="00CE39CA">
            <w:r w:rsidRPr="00CE39CA">
              <w:t>3.</w:t>
            </w:r>
            <w:r w:rsidRPr="00CE39CA">
              <w:rPr>
                <w:sz w:val="14"/>
                <w:szCs w:val="14"/>
              </w:rPr>
              <w:t xml:space="preserve">       </w:t>
            </w:r>
            <w:r w:rsidRPr="00CE39CA">
              <w:rPr>
                <w:sz w:val="20"/>
                <w:szCs w:val="20"/>
              </w:rPr>
              <w:t>Создание условий безопасного пребывания детей в ДОЛ</w:t>
            </w:r>
          </w:p>
        </w:tc>
        <w:tc>
          <w:tcPr>
            <w:tcW w:w="2244" w:type="dxa"/>
            <w:vMerge/>
            <w:tcBorders>
              <w:top w:val="single" w:sz="4" w:space="0" w:color="auto"/>
              <w:left w:val="nil"/>
              <w:bottom w:val="single" w:sz="4" w:space="0" w:color="auto"/>
              <w:right w:val="single" w:sz="4" w:space="0" w:color="auto"/>
            </w:tcBorders>
            <w:vAlign w:val="center"/>
          </w:tcPr>
          <w:p w:rsidR="004D72CD" w:rsidRPr="00CE39CA" w:rsidRDefault="004D72CD" w:rsidP="00CE39CA"/>
        </w:tc>
      </w:tr>
      <w:tr w:rsidR="004D72CD" w:rsidRPr="00CE39CA" w:rsidTr="00CE39CA">
        <w:trPr>
          <w:trHeight w:val="330"/>
        </w:trPr>
        <w:tc>
          <w:tcPr>
            <w:tcW w:w="14920" w:type="dxa"/>
            <w:gridSpan w:val="9"/>
            <w:tcBorders>
              <w:top w:val="single" w:sz="8" w:space="0" w:color="auto"/>
              <w:left w:val="single" w:sz="8" w:space="0" w:color="auto"/>
              <w:bottom w:val="single" w:sz="8" w:space="0" w:color="auto"/>
              <w:right w:val="single" w:sz="8" w:space="0" w:color="000000"/>
            </w:tcBorders>
            <w:vAlign w:val="center"/>
          </w:tcPr>
          <w:p w:rsidR="004D72CD" w:rsidRPr="00CE39CA" w:rsidRDefault="004D72CD" w:rsidP="00CE39CA">
            <w:pPr>
              <w:rPr>
                <w:b/>
                <w:bCs/>
              </w:rPr>
            </w:pPr>
            <w:r w:rsidRPr="00CE39CA">
              <w:rPr>
                <w:b/>
                <w:bCs/>
              </w:rPr>
              <w:lastRenderedPageBreak/>
              <w:t>4.</w:t>
            </w:r>
            <w:r w:rsidRPr="00CE39CA">
              <w:rPr>
                <w:b/>
                <w:bCs/>
                <w:sz w:val="14"/>
                <w:szCs w:val="14"/>
              </w:rPr>
              <w:t xml:space="preserve">      </w:t>
            </w:r>
            <w:r w:rsidRPr="00CE39CA">
              <w:rPr>
                <w:b/>
                <w:bCs/>
                <w:sz w:val="20"/>
                <w:szCs w:val="20"/>
              </w:rPr>
              <w:t>Организация отдыха и оздоровления детей</w:t>
            </w:r>
          </w:p>
        </w:tc>
      </w:tr>
      <w:tr w:rsidR="004D72CD" w:rsidRPr="00CE39CA" w:rsidTr="00EB0746">
        <w:trPr>
          <w:trHeight w:val="1350"/>
        </w:trPr>
        <w:tc>
          <w:tcPr>
            <w:tcW w:w="458" w:type="dxa"/>
            <w:vMerge w:val="restart"/>
            <w:tcBorders>
              <w:top w:val="nil"/>
              <w:left w:val="single" w:sz="8" w:space="0" w:color="auto"/>
              <w:bottom w:val="single" w:sz="8" w:space="0" w:color="000000"/>
              <w:right w:val="single" w:sz="8" w:space="0" w:color="auto"/>
            </w:tcBorders>
            <w:vAlign w:val="center"/>
          </w:tcPr>
          <w:p w:rsidR="004D72CD" w:rsidRPr="00CE39CA" w:rsidRDefault="004D72CD" w:rsidP="00CE39CA">
            <w:pPr>
              <w:jc w:val="center"/>
            </w:pPr>
            <w:r w:rsidRPr="00CE39CA">
              <w:t>1</w:t>
            </w:r>
          </w:p>
        </w:tc>
        <w:tc>
          <w:tcPr>
            <w:tcW w:w="2777" w:type="dxa"/>
            <w:vMerge w:val="restart"/>
            <w:tcBorders>
              <w:top w:val="nil"/>
              <w:left w:val="single" w:sz="8" w:space="0" w:color="auto"/>
              <w:bottom w:val="single" w:sz="8" w:space="0" w:color="000000"/>
              <w:right w:val="single" w:sz="8" w:space="0" w:color="auto"/>
            </w:tcBorders>
            <w:vAlign w:val="center"/>
          </w:tcPr>
          <w:p w:rsidR="004D72CD" w:rsidRPr="00CE39CA" w:rsidRDefault="004D72CD" w:rsidP="00CE39CA">
            <w:r w:rsidRPr="00CE39CA">
              <w:t>Организация детских лагерей дневного пребывания с предоставлением субсидий в целях софинансирования расходов на оплату стоимости набора продуктов питания</w:t>
            </w:r>
          </w:p>
        </w:tc>
        <w:tc>
          <w:tcPr>
            <w:tcW w:w="2300" w:type="dxa"/>
            <w:vMerge w:val="restart"/>
            <w:tcBorders>
              <w:top w:val="nil"/>
              <w:left w:val="single" w:sz="8" w:space="0" w:color="auto"/>
              <w:bottom w:val="single" w:sz="8" w:space="0" w:color="000000"/>
              <w:right w:val="single" w:sz="8" w:space="0" w:color="auto"/>
            </w:tcBorders>
            <w:vAlign w:val="center"/>
          </w:tcPr>
          <w:p w:rsidR="004D72CD" w:rsidRPr="00CE39CA" w:rsidRDefault="004D72CD" w:rsidP="00CE39CA">
            <w:pPr>
              <w:jc w:val="center"/>
            </w:pPr>
            <w:r w:rsidRPr="00CE39CA">
              <w:t>ДО, МОУ, МБОУ</w:t>
            </w:r>
          </w:p>
        </w:tc>
        <w:tc>
          <w:tcPr>
            <w:tcW w:w="978" w:type="dxa"/>
            <w:vMerge w:val="restart"/>
            <w:tcBorders>
              <w:top w:val="nil"/>
              <w:left w:val="single" w:sz="8" w:space="0" w:color="auto"/>
              <w:bottom w:val="single" w:sz="8" w:space="0" w:color="000000"/>
              <w:right w:val="single" w:sz="8" w:space="0" w:color="auto"/>
            </w:tcBorders>
            <w:vAlign w:val="center"/>
          </w:tcPr>
          <w:p w:rsidR="004D72CD" w:rsidRPr="00CE39CA" w:rsidRDefault="004D72CD" w:rsidP="00CE39CA">
            <w:pPr>
              <w:jc w:val="center"/>
            </w:pPr>
            <w:r w:rsidRPr="00CE39CA">
              <w:t>270</w:t>
            </w:r>
            <w:r>
              <w:t>,0</w:t>
            </w:r>
          </w:p>
        </w:tc>
        <w:tc>
          <w:tcPr>
            <w:tcW w:w="1034" w:type="dxa"/>
            <w:vMerge w:val="restart"/>
            <w:tcBorders>
              <w:top w:val="nil"/>
              <w:left w:val="single" w:sz="8" w:space="0" w:color="auto"/>
              <w:bottom w:val="single" w:sz="8" w:space="0" w:color="000000"/>
              <w:right w:val="single" w:sz="8" w:space="0" w:color="auto"/>
            </w:tcBorders>
            <w:vAlign w:val="center"/>
          </w:tcPr>
          <w:p w:rsidR="004D72CD" w:rsidRPr="00CE39CA" w:rsidRDefault="004D72CD" w:rsidP="00CE39CA">
            <w:pPr>
              <w:jc w:val="center"/>
            </w:pPr>
            <w:r w:rsidRPr="00CE39CA">
              <w:t>270</w:t>
            </w:r>
            <w:r>
              <w:t>,0</w:t>
            </w:r>
          </w:p>
        </w:tc>
        <w:tc>
          <w:tcPr>
            <w:tcW w:w="1034" w:type="dxa"/>
            <w:vMerge w:val="restart"/>
            <w:tcBorders>
              <w:top w:val="nil"/>
              <w:left w:val="single" w:sz="8" w:space="0" w:color="auto"/>
              <w:bottom w:val="single" w:sz="8" w:space="0" w:color="000000"/>
              <w:right w:val="single" w:sz="8" w:space="0" w:color="auto"/>
            </w:tcBorders>
            <w:vAlign w:val="center"/>
          </w:tcPr>
          <w:p w:rsidR="004D72CD" w:rsidRPr="00CE39CA" w:rsidRDefault="004D72CD" w:rsidP="00CE39CA">
            <w:pPr>
              <w:jc w:val="center"/>
            </w:pPr>
            <w:r w:rsidRPr="00CE39CA">
              <w:t>270</w:t>
            </w:r>
            <w:r>
              <w:t>,0</w:t>
            </w:r>
          </w:p>
        </w:tc>
        <w:tc>
          <w:tcPr>
            <w:tcW w:w="996" w:type="dxa"/>
            <w:vMerge w:val="restart"/>
            <w:tcBorders>
              <w:top w:val="nil"/>
              <w:left w:val="single" w:sz="8" w:space="0" w:color="auto"/>
              <w:bottom w:val="single" w:sz="8" w:space="0" w:color="000000"/>
              <w:right w:val="single" w:sz="8" w:space="0" w:color="auto"/>
            </w:tcBorders>
            <w:vAlign w:val="center"/>
          </w:tcPr>
          <w:p w:rsidR="004D72CD" w:rsidRPr="00CE39CA" w:rsidRDefault="004D72CD" w:rsidP="00CE39CA">
            <w:pPr>
              <w:jc w:val="center"/>
            </w:pPr>
            <w:r w:rsidRPr="00CE39CA">
              <w:t>270</w:t>
            </w:r>
            <w:r>
              <w:t>,0</w:t>
            </w:r>
          </w:p>
        </w:tc>
        <w:tc>
          <w:tcPr>
            <w:tcW w:w="3099" w:type="dxa"/>
            <w:tcBorders>
              <w:top w:val="nil"/>
              <w:left w:val="nil"/>
              <w:bottom w:val="nil"/>
              <w:right w:val="single" w:sz="8" w:space="0" w:color="auto"/>
            </w:tcBorders>
            <w:vAlign w:val="center"/>
          </w:tcPr>
          <w:p w:rsidR="004D72CD" w:rsidRPr="00CE39CA" w:rsidRDefault="004D72CD" w:rsidP="00CE39CA">
            <w:r w:rsidRPr="00CE39CA">
              <w:t>1.</w:t>
            </w:r>
            <w:r w:rsidRPr="00CE39CA">
              <w:rPr>
                <w:sz w:val="14"/>
                <w:szCs w:val="14"/>
              </w:rPr>
              <w:t xml:space="preserve"> </w:t>
            </w:r>
            <w:r w:rsidRPr="00CE39CA">
              <w:rPr>
                <w:sz w:val="20"/>
                <w:szCs w:val="20"/>
              </w:rPr>
              <w:t>Формирование культуры здорового образа жизни в период проведения детской оздоровительной кампании.</w:t>
            </w:r>
          </w:p>
        </w:tc>
        <w:tc>
          <w:tcPr>
            <w:tcW w:w="2244" w:type="dxa"/>
            <w:vMerge w:val="restart"/>
            <w:tcBorders>
              <w:top w:val="nil"/>
              <w:left w:val="single" w:sz="8" w:space="0" w:color="auto"/>
              <w:bottom w:val="single" w:sz="8" w:space="0" w:color="000000"/>
              <w:right w:val="single" w:sz="8" w:space="0" w:color="auto"/>
            </w:tcBorders>
            <w:vAlign w:val="center"/>
          </w:tcPr>
          <w:p w:rsidR="004D72CD" w:rsidRPr="00CE39CA" w:rsidRDefault="004D72CD" w:rsidP="00CE39CA">
            <w:r w:rsidRPr="00CE39CA">
              <w:t>Ежегодно, с июня по август, в течение всего периода действия программы</w:t>
            </w:r>
          </w:p>
        </w:tc>
      </w:tr>
      <w:tr w:rsidR="004D72CD" w:rsidRPr="00CE39CA" w:rsidTr="00EB0746">
        <w:trPr>
          <w:trHeight w:val="1275"/>
        </w:trPr>
        <w:tc>
          <w:tcPr>
            <w:tcW w:w="458" w:type="dxa"/>
            <w:vMerge/>
            <w:tcBorders>
              <w:top w:val="nil"/>
              <w:left w:val="single" w:sz="8" w:space="0" w:color="auto"/>
              <w:bottom w:val="single" w:sz="8" w:space="0" w:color="000000"/>
              <w:right w:val="single" w:sz="8" w:space="0" w:color="auto"/>
            </w:tcBorders>
            <w:vAlign w:val="center"/>
          </w:tcPr>
          <w:p w:rsidR="004D72CD" w:rsidRPr="00CE39CA" w:rsidRDefault="004D72CD" w:rsidP="00CE39CA"/>
        </w:tc>
        <w:tc>
          <w:tcPr>
            <w:tcW w:w="2777" w:type="dxa"/>
            <w:vMerge/>
            <w:tcBorders>
              <w:top w:val="nil"/>
              <w:left w:val="single" w:sz="8" w:space="0" w:color="auto"/>
              <w:bottom w:val="single" w:sz="8" w:space="0" w:color="000000"/>
              <w:right w:val="single" w:sz="8" w:space="0" w:color="auto"/>
            </w:tcBorders>
            <w:vAlign w:val="center"/>
          </w:tcPr>
          <w:p w:rsidR="004D72CD" w:rsidRPr="00CE39CA" w:rsidRDefault="004D72CD" w:rsidP="00CE39CA"/>
        </w:tc>
        <w:tc>
          <w:tcPr>
            <w:tcW w:w="2300" w:type="dxa"/>
            <w:vMerge/>
            <w:tcBorders>
              <w:top w:val="nil"/>
              <w:left w:val="single" w:sz="8" w:space="0" w:color="auto"/>
              <w:bottom w:val="single" w:sz="8" w:space="0" w:color="000000"/>
              <w:right w:val="single" w:sz="8" w:space="0" w:color="auto"/>
            </w:tcBorders>
            <w:vAlign w:val="center"/>
          </w:tcPr>
          <w:p w:rsidR="004D72CD" w:rsidRPr="00CE39CA" w:rsidRDefault="004D72CD" w:rsidP="00CE39CA"/>
        </w:tc>
        <w:tc>
          <w:tcPr>
            <w:tcW w:w="978" w:type="dxa"/>
            <w:vMerge/>
            <w:tcBorders>
              <w:top w:val="nil"/>
              <w:left w:val="single" w:sz="8" w:space="0" w:color="auto"/>
              <w:bottom w:val="single" w:sz="8" w:space="0" w:color="000000"/>
              <w:right w:val="single" w:sz="8" w:space="0" w:color="auto"/>
            </w:tcBorders>
            <w:vAlign w:val="center"/>
          </w:tcPr>
          <w:p w:rsidR="004D72CD" w:rsidRPr="00CE39CA" w:rsidRDefault="004D72CD" w:rsidP="00CE39CA"/>
        </w:tc>
        <w:tc>
          <w:tcPr>
            <w:tcW w:w="1034" w:type="dxa"/>
            <w:vMerge/>
            <w:tcBorders>
              <w:top w:val="nil"/>
              <w:left w:val="single" w:sz="8" w:space="0" w:color="auto"/>
              <w:bottom w:val="single" w:sz="8" w:space="0" w:color="000000"/>
              <w:right w:val="single" w:sz="8" w:space="0" w:color="auto"/>
            </w:tcBorders>
            <w:vAlign w:val="center"/>
          </w:tcPr>
          <w:p w:rsidR="004D72CD" w:rsidRPr="00CE39CA" w:rsidRDefault="004D72CD" w:rsidP="00CE39CA"/>
        </w:tc>
        <w:tc>
          <w:tcPr>
            <w:tcW w:w="1034" w:type="dxa"/>
            <w:vMerge/>
            <w:tcBorders>
              <w:top w:val="nil"/>
              <w:left w:val="single" w:sz="8" w:space="0" w:color="auto"/>
              <w:bottom w:val="single" w:sz="8" w:space="0" w:color="000000"/>
              <w:right w:val="single" w:sz="8" w:space="0" w:color="auto"/>
            </w:tcBorders>
            <w:vAlign w:val="center"/>
          </w:tcPr>
          <w:p w:rsidR="004D72CD" w:rsidRPr="00CE39CA" w:rsidRDefault="004D72CD" w:rsidP="00CE39CA"/>
        </w:tc>
        <w:tc>
          <w:tcPr>
            <w:tcW w:w="996" w:type="dxa"/>
            <w:vMerge/>
            <w:tcBorders>
              <w:top w:val="nil"/>
              <w:left w:val="single" w:sz="8" w:space="0" w:color="auto"/>
              <w:bottom w:val="single" w:sz="8" w:space="0" w:color="000000"/>
              <w:right w:val="single" w:sz="8" w:space="0" w:color="auto"/>
            </w:tcBorders>
            <w:vAlign w:val="center"/>
          </w:tcPr>
          <w:p w:rsidR="004D72CD" w:rsidRPr="00CE39CA" w:rsidRDefault="004D72CD" w:rsidP="00CE39CA"/>
        </w:tc>
        <w:tc>
          <w:tcPr>
            <w:tcW w:w="3099" w:type="dxa"/>
            <w:tcBorders>
              <w:top w:val="nil"/>
              <w:left w:val="nil"/>
              <w:bottom w:val="single" w:sz="8" w:space="0" w:color="auto"/>
              <w:right w:val="single" w:sz="8" w:space="0" w:color="auto"/>
            </w:tcBorders>
            <w:vAlign w:val="center"/>
          </w:tcPr>
          <w:p w:rsidR="004D72CD" w:rsidRPr="00CE39CA" w:rsidRDefault="004D72CD" w:rsidP="00CE39CA">
            <w:r w:rsidRPr="00CE39CA">
              <w:t>2.</w:t>
            </w:r>
            <w:r w:rsidRPr="00CE39CA">
              <w:rPr>
                <w:sz w:val="14"/>
                <w:szCs w:val="14"/>
              </w:rPr>
              <w:t xml:space="preserve"> </w:t>
            </w:r>
            <w:r w:rsidRPr="00CE39CA">
              <w:rPr>
                <w:sz w:val="20"/>
                <w:szCs w:val="20"/>
              </w:rPr>
              <w:t>Организация полноценного трехразового питания детей</w:t>
            </w:r>
          </w:p>
        </w:tc>
        <w:tc>
          <w:tcPr>
            <w:tcW w:w="2244" w:type="dxa"/>
            <w:vMerge/>
            <w:tcBorders>
              <w:top w:val="nil"/>
              <w:left w:val="single" w:sz="8" w:space="0" w:color="auto"/>
              <w:bottom w:val="single" w:sz="8" w:space="0" w:color="000000"/>
              <w:right w:val="single" w:sz="8" w:space="0" w:color="auto"/>
            </w:tcBorders>
            <w:vAlign w:val="center"/>
          </w:tcPr>
          <w:p w:rsidR="004D72CD" w:rsidRPr="00CE39CA" w:rsidRDefault="004D72CD" w:rsidP="00CE39CA"/>
        </w:tc>
      </w:tr>
      <w:tr w:rsidR="004D72CD" w:rsidRPr="00CE39CA" w:rsidTr="00EB0746">
        <w:trPr>
          <w:trHeight w:val="1275"/>
        </w:trPr>
        <w:tc>
          <w:tcPr>
            <w:tcW w:w="458" w:type="dxa"/>
            <w:tcBorders>
              <w:top w:val="nil"/>
              <w:left w:val="single" w:sz="8" w:space="0" w:color="auto"/>
              <w:bottom w:val="single" w:sz="8" w:space="0" w:color="auto"/>
              <w:right w:val="single" w:sz="8" w:space="0" w:color="auto"/>
            </w:tcBorders>
            <w:vAlign w:val="center"/>
          </w:tcPr>
          <w:p w:rsidR="004D72CD" w:rsidRPr="00CE39CA" w:rsidRDefault="004D72CD" w:rsidP="00CE39CA">
            <w:pPr>
              <w:jc w:val="center"/>
            </w:pPr>
            <w:r w:rsidRPr="00CE39CA">
              <w:t>2</w:t>
            </w:r>
          </w:p>
        </w:tc>
        <w:tc>
          <w:tcPr>
            <w:tcW w:w="2777" w:type="dxa"/>
            <w:tcBorders>
              <w:top w:val="nil"/>
              <w:left w:val="nil"/>
              <w:bottom w:val="single" w:sz="8" w:space="0" w:color="auto"/>
              <w:right w:val="single" w:sz="8" w:space="0" w:color="auto"/>
            </w:tcBorders>
            <w:vAlign w:val="center"/>
          </w:tcPr>
          <w:p w:rsidR="004D72CD" w:rsidRPr="00CE39CA" w:rsidRDefault="004D72CD" w:rsidP="00CE39CA">
            <w:r w:rsidRPr="00CE39CA">
              <w:t>Оплата труда педагогических и медицинских работников, занятых в летний период.</w:t>
            </w:r>
          </w:p>
        </w:tc>
        <w:tc>
          <w:tcPr>
            <w:tcW w:w="2300" w:type="dxa"/>
            <w:tcBorders>
              <w:top w:val="nil"/>
              <w:left w:val="nil"/>
              <w:bottom w:val="single" w:sz="8" w:space="0" w:color="auto"/>
              <w:right w:val="single" w:sz="8" w:space="0" w:color="auto"/>
            </w:tcBorders>
            <w:vAlign w:val="center"/>
          </w:tcPr>
          <w:p w:rsidR="004D72CD" w:rsidRPr="00CE39CA" w:rsidRDefault="004D72CD" w:rsidP="00CE39CA">
            <w:pPr>
              <w:jc w:val="center"/>
            </w:pPr>
            <w:r w:rsidRPr="00CE39CA">
              <w:t>ДО</w:t>
            </w:r>
          </w:p>
        </w:tc>
        <w:tc>
          <w:tcPr>
            <w:tcW w:w="978" w:type="dxa"/>
            <w:tcBorders>
              <w:top w:val="nil"/>
              <w:left w:val="nil"/>
              <w:bottom w:val="single" w:sz="8" w:space="0" w:color="auto"/>
              <w:right w:val="single" w:sz="8" w:space="0" w:color="auto"/>
            </w:tcBorders>
            <w:vAlign w:val="center"/>
          </w:tcPr>
          <w:p w:rsidR="004D72CD" w:rsidRPr="00CE39CA" w:rsidRDefault="004D72CD" w:rsidP="00CE39CA">
            <w:pPr>
              <w:jc w:val="center"/>
            </w:pPr>
            <w:r w:rsidRPr="00CE39CA">
              <w:t>-</w:t>
            </w:r>
          </w:p>
        </w:tc>
        <w:tc>
          <w:tcPr>
            <w:tcW w:w="1034" w:type="dxa"/>
            <w:tcBorders>
              <w:top w:val="nil"/>
              <w:left w:val="nil"/>
              <w:bottom w:val="single" w:sz="8" w:space="0" w:color="auto"/>
              <w:right w:val="single" w:sz="8" w:space="0" w:color="auto"/>
            </w:tcBorders>
            <w:vAlign w:val="center"/>
          </w:tcPr>
          <w:p w:rsidR="004D72CD" w:rsidRPr="00CE39CA" w:rsidRDefault="004D72CD" w:rsidP="00CE39CA">
            <w:pPr>
              <w:jc w:val="center"/>
            </w:pPr>
            <w:r>
              <w:t>-</w:t>
            </w:r>
          </w:p>
        </w:tc>
        <w:tc>
          <w:tcPr>
            <w:tcW w:w="1034" w:type="dxa"/>
            <w:tcBorders>
              <w:top w:val="nil"/>
              <w:left w:val="nil"/>
              <w:bottom w:val="single" w:sz="8" w:space="0" w:color="auto"/>
              <w:right w:val="single" w:sz="8" w:space="0" w:color="auto"/>
            </w:tcBorders>
            <w:vAlign w:val="center"/>
          </w:tcPr>
          <w:p w:rsidR="004D72CD" w:rsidRPr="00CE39CA" w:rsidRDefault="004D72CD" w:rsidP="00CE39CA">
            <w:pPr>
              <w:jc w:val="center"/>
            </w:pPr>
            <w:r>
              <w:t>-</w:t>
            </w:r>
          </w:p>
        </w:tc>
        <w:tc>
          <w:tcPr>
            <w:tcW w:w="996" w:type="dxa"/>
            <w:tcBorders>
              <w:top w:val="nil"/>
              <w:left w:val="nil"/>
              <w:bottom w:val="single" w:sz="8" w:space="0" w:color="auto"/>
              <w:right w:val="single" w:sz="8" w:space="0" w:color="auto"/>
            </w:tcBorders>
            <w:vAlign w:val="center"/>
          </w:tcPr>
          <w:p w:rsidR="004D72CD" w:rsidRPr="00CE39CA" w:rsidRDefault="004D72CD" w:rsidP="00CE39CA">
            <w:pPr>
              <w:jc w:val="center"/>
            </w:pPr>
            <w:r>
              <w:t>-</w:t>
            </w:r>
          </w:p>
        </w:tc>
        <w:tc>
          <w:tcPr>
            <w:tcW w:w="3099" w:type="dxa"/>
            <w:tcBorders>
              <w:top w:val="nil"/>
              <w:left w:val="nil"/>
              <w:bottom w:val="single" w:sz="8" w:space="0" w:color="auto"/>
              <w:right w:val="single" w:sz="8" w:space="0" w:color="auto"/>
            </w:tcBorders>
            <w:vAlign w:val="center"/>
          </w:tcPr>
          <w:p w:rsidR="004D72CD" w:rsidRPr="00CE39CA" w:rsidRDefault="004D72CD" w:rsidP="00CE39CA">
            <w:r w:rsidRPr="00CE39CA">
              <w:t>Создание условий для работы персонала</w:t>
            </w:r>
          </w:p>
        </w:tc>
        <w:tc>
          <w:tcPr>
            <w:tcW w:w="2244" w:type="dxa"/>
            <w:tcBorders>
              <w:top w:val="nil"/>
              <w:left w:val="nil"/>
              <w:bottom w:val="single" w:sz="8" w:space="0" w:color="auto"/>
              <w:right w:val="single" w:sz="8" w:space="0" w:color="auto"/>
            </w:tcBorders>
            <w:vAlign w:val="center"/>
          </w:tcPr>
          <w:p w:rsidR="004D72CD" w:rsidRPr="00CE39CA" w:rsidRDefault="004D72CD" w:rsidP="00CE39CA">
            <w:r w:rsidRPr="00CE39CA">
              <w:t>Ежегодно, с июня по август, в течение всего периода действия программы</w:t>
            </w:r>
          </w:p>
        </w:tc>
      </w:tr>
      <w:tr w:rsidR="004D72CD" w:rsidRPr="00CE39CA" w:rsidTr="00EB0746">
        <w:trPr>
          <w:trHeight w:val="276"/>
        </w:trPr>
        <w:tc>
          <w:tcPr>
            <w:tcW w:w="458" w:type="dxa"/>
            <w:vMerge w:val="restart"/>
            <w:tcBorders>
              <w:top w:val="nil"/>
              <w:left w:val="single" w:sz="8" w:space="0" w:color="auto"/>
              <w:bottom w:val="single" w:sz="8" w:space="0" w:color="000000"/>
              <w:right w:val="single" w:sz="8" w:space="0" w:color="auto"/>
            </w:tcBorders>
            <w:vAlign w:val="center"/>
          </w:tcPr>
          <w:p w:rsidR="004D72CD" w:rsidRPr="00CE39CA" w:rsidRDefault="004D72CD" w:rsidP="00CE39CA">
            <w:pPr>
              <w:jc w:val="center"/>
            </w:pPr>
            <w:r w:rsidRPr="00CE39CA">
              <w:t>3</w:t>
            </w:r>
          </w:p>
        </w:tc>
        <w:tc>
          <w:tcPr>
            <w:tcW w:w="2777" w:type="dxa"/>
            <w:vMerge w:val="restart"/>
            <w:tcBorders>
              <w:top w:val="nil"/>
              <w:left w:val="single" w:sz="8" w:space="0" w:color="auto"/>
              <w:bottom w:val="single" w:sz="8" w:space="0" w:color="000000"/>
              <w:right w:val="single" w:sz="8" w:space="0" w:color="auto"/>
            </w:tcBorders>
            <w:vAlign w:val="center"/>
          </w:tcPr>
          <w:p w:rsidR="004D72CD" w:rsidRPr="00CE39CA" w:rsidRDefault="004D72CD" w:rsidP="00CE39CA">
            <w:r w:rsidRPr="00CE39CA">
              <w:t>Организация и проведение культурно-массовых мероприятий в лагерях дневного пребывания</w:t>
            </w:r>
          </w:p>
        </w:tc>
        <w:tc>
          <w:tcPr>
            <w:tcW w:w="2300" w:type="dxa"/>
            <w:vMerge w:val="restart"/>
            <w:tcBorders>
              <w:top w:val="nil"/>
              <w:left w:val="single" w:sz="8" w:space="0" w:color="auto"/>
              <w:bottom w:val="single" w:sz="8" w:space="0" w:color="000000"/>
              <w:right w:val="single" w:sz="8" w:space="0" w:color="auto"/>
            </w:tcBorders>
            <w:vAlign w:val="center"/>
          </w:tcPr>
          <w:p w:rsidR="004D72CD" w:rsidRPr="00CE39CA" w:rsidRDefault="004D72CD" w:rsidP="00CE39CA">
            <w:pPr>
              <w:jc w:val="center"/>
            </w:pPr>
            <w:r w:rsidRPr="00CE39CA">
              <w:t>МОУ, МБОУ</w:t>
            </w:r>
          </w:p>
        </w:tc>
        <w:tc>
          <w:tcPr>
            <w:tcW w:w="978" w:type="dxa"/>
            <w:vMerge w:val="restart"/>
            <w:tcBorders>
              <w:top w:val="nil"/>
              <w:left w:val="single" w:sz="8" w:space="0" w:color="auto"/>
              <w:bottom w:val="single" w:sz="8" w:space="0" w:color="000000"/>
              <w:right w:val="single" w:sz="8" w:space="0" w:color="auto"/>
            </w:tcBorders>
            <w:vAlign w:val="center"/>
          </w:tcPr>
          <w:p w:rsidR="004D72CD" w:rsidRPr="00CE39CA" w:rsidRDefault="004D72CD" w:rsidP="00CE39CA">
            <w:pPr>
              <w:jc w:val="center"/>
            </w:pPr>
            <w:r w:rsidRPr="00CE39CA">
              <w:t>36</w:t>
            </w:r>
            <w:r>
              <w:t>,0</w:t>
            </w:r>
          </w:p>
        </w:tc>
        <w:tc>
          <w:tcPr>
            <w:tcW w:w="1034" w:type="dxa"/>
            <w:vMerge w:val="restart"/>
            <w:tcBorders>
              <w:top w:val="nil"/>
              <w:left w:val="single" w:sz="8" w:space="0" w:color="auto"/>
              <w:bottom w:val="single" w:sz="8" w:space="0" w:color="000000"/>
              <w:right w:val="single" w:sz="8" w:space="0" w:color="auto"/>
            </w:tcBorders>
            <w:vAlign w:val="center"/>
          </w:tcPr>
          <w:p w:rsidR="004D72CD" w:rsidRPr="00CE39CA" w:rsidRDefault="004D72CD" w:rsidP="00CE39CA">
            <w:pPr>
              <w:jc w:val="center"/>
            </w:pPr>
            <w:r>
              <w:t>38,0</w:t>
            </w:r>
          </w:p>
        </w:tc>
        <w:tc>
          <w:tcPr>
            <w:tcW w:w="1034" w:type="dxa"/>
            <w:vMerge w:val="restart"/>
            <w:tcBorders>
              <w:top w:val="nil"/>
              <w:left w:val="single" w:sz="8" w:space="0" w:color="auto"/>
              <w:bottom w:val="single" w:sz="8" w:space="0" w:color="000000"/>
              <w:right w:val="single" w:sz="8" w:space="0" w:color="auto"/>
            </w:tcBorders>
            <w:vAlign w:val="center"/>
          </w:tcPr>
          <w:p w:rsidR="004D72CD" w:rsidRPr="00CE39CA" w:rsidRDefault="004D72CD" w:rsidP="00CE39CA">
            <w:pPr>
              <w:jc w:val="center"/>
            </w:pPr>
            <w:r>
              <w:t>38,0</w:t>
            </w:r>
          </w:p>
        </w:tc>
        <w:tc>
          <w:tcPr>
            <w:tcW w:w="996" w:type="dxa"/>
            <w:vMerge w:val="restart"/>
            <w:tcBorders>
              <w:top w:val="nil"/>
              <w:left w:val="single" w:sz="8" w:space="0" w:color="auto"/>
              <w:bottom w:val="single" w:sz="8" w:space="0" w:color="000000"/>
              <w:right w:val="single" w:sz="8" w:space="0" w:color="auto"/>
            </w:tcBorders>
            <w:vAlign w:val="center"/>
          </w:tcPr>
          <w:p w:rsidR="004D72CD" w:rsidRPr="00CE39CA" w:rsidRDefault="004D72CD" w:rsidP="00CE39CA">
            <w:pPr>
              <w:jc w:val="center"/>
            </w:pPr>
            <w:r>
              <w:t>38,0</w:t>
            </w:r>
          </w:p>
        </w:tc>
        <w:tc>
          <w:tcPr>
            <w:tcW w:w="3099" w:type="dxa"/>
            <w:vMerge w:val="restart"/>
            <w:tcBorders>
              <w:top w:val="nil"/>
              <w:left w:val="single" w:sz="8" w:space="0" w:color="auto"/>
              <w:bottom w:val="single" w:sz="8" w:space="0" w:color="000000"/>
              <w:right w:val="single" w:sz="8" w:space="0" w:color="auto"/>
            </w:tcBorders>
            <w:vAlign w:val="center"/>
          </w:tcPr>
          <w:p w:rsidR="004D72CD" w:rsidRPr="00CE39CA" w:rsidRDefault="004D72CD" w:rsidP="00CE39CA">
            <w:r w:rsidRPr="00CE39CA">
              <w:t>Развитие различных форм организации отдыха, оздоровления и занятости детей и подростков.</w:t>
            </w:r>
          </w:p>
        </w:tc>
        <w:tc>
          <w:tcPr>
            <w:tcW w:w="2244" w:type="dxa"/>
            <w:vMerge w:val="restart"/>
            <w:tcBorders>
              <w:top w:val="nil"/>
              <w:left w:val="single" w:sz="8" w:space="0" w:color="auto"/>
              <w:bottom w:val="single" w:sz="8" w:space="0" w:color="000000"/>
              <w:right w:val="single" w:sz="8" w:space="0" w:color="auto"/>
            </w:tcBorders>
            <w:vAlign w:val="center"/>
          </w:tcPr>
          <w:p w:rsidR="004D72CD" w:rsidRPr="00CE39CA" w:rsidRDefault="004D72CD" w:rsidP="00CE39CA">
            <w:r w:rsidRPr="00CE39CA">
              <w:t>Ежегодно, с июня по август, в течение всего периода действия программы</w:t>
            </w:r>
          </w:p>
        </w:tc>
      </w:tr>
      <w:tr w:rsidR="004D72CD" w:rsidRPr="00CE39CA" w:rsidTr="00EB0746">
        <w:trPr>
          <w:trHeight w:val="276"/>
        </w:trPr>
        <w:tc>
          <w:tcPr>
            <w:tcW w:w="458" w:type="dxa"/>
            <w:vMerge/>
            <w:tcBorders>
              <w:top w:val="nil"/>
              <w:left w:val="single" w:sz="8" w:space="0" w:color="auto"/>
              <w:bottom w:val="single" w:sz="8" w:space="0" w:color="000000"/>
              <w:right w:val="single" w:sz="8" w:space="0" w:color="auto"/>
            </w:tcBorders>
            <w:vAlign w:val="center"/>
          </w:tcPr>
          <w:p w:rsidR="004D72CD" w:rsidRPr="00CE39CA" w:rsidRDefault="004D72CD" w:rsidP="00CE39CA"/>
        </w:tc>
        <w:tc>
          <w:tcPr>
            <w:tcW w:w="2777" w:type="dxa"/>
            <w:vMerge/>
            <w:tcBorders>
              <w:top w:val="nil"/>
              <w:left w:val="single" w:sz="8" w:space="0" w:color="auto"/>
              <w:bottom w:val="single" w:sz="8" w:space="0" w:color="000000"/>
              <w:right w:val="single" w:sz="8" w:space="0" w:color="auto"/>
            </w:tcBorders>
            <w:vAlign w:val="center"/>
          </w:tcPr>
          <w:p w:rsidR="004D72CD" w:rsidRPr="00CE39CA" w:rsidRDefault="004D72CD" w:rsidP="00CE39CA"/>
        </w:tc>
        <w:tc>
          <w:tcPr>
            <w:tcW w:w="2300" w:type="dxa"/>
            <w:vMerge/>
            <w:tcBorders>
              <w:top w:val="nil"/>
              <w:left w:val="single" w:sz="8" w:space="0" w:color="auto"/>
              <w:bottom w:val="single" w:sz="8" w:space="0" w:color="000000"/>
              <w:right w:val="single" w:sz="8" w:space="0" w:color="auto"/>
            </w:tcBorders>
            <w:vAlign w:val="center"/>
          </w:tcPr>
          <w:p w:rsidR="004D72CD" w:rsidRPr="00CE39CA" w:rsidRDefault="004D72CD" w:rsidP="00CE39CA"/>
        </w:tc>
        <w:tc>
          <w:tcPr>
            <w:tcW w:w="978" w:type="dxa"/>
            <w:vMerge/>
            <w:tcBorders>
              <w:top w:val="nil"/>
              <w:left w:val="single" w:sz="8" w:space="0" w:color="auto"/>
              <w:bottom w:val="single" w:sz="8" w:space="0" w:color="000000"/>
              <w:right w:val="single" w:sz="8" w:space="0" w:color="auto"/>
            </w:tcBorders>
            <w:vAlign w:val="center"/>
          </w:tcPr>
          <w:p w:rsidR="004D72CD" w:rsidRPr="00CE39CA" w:rsidRDefault="004D72CD" w:rsidP="00CE39CA"/>
        </w:tc>
        <w:tc>
          <w:tcPr>
            <w:tcW w:w="1034" w:type="dxa"/>
            <w:vMerge/>
            <w:tcBorders>
              <w:top w:val="nil"/>
              <w:left w:val="single" w:sz="8" w:space="0" w:color="auto"/>
              <w:bottom w:val="single" w:sz="8" w:space="0" w:color="000000"/>
              <w:right w:val="single" w:sz="8" w:space="0" w:color="auto"/>
            </w:tcBorders>
            <w:vAlign w:val="center"/>
          </w:tcPr>
          <w:p w:rsidR="004D72CD" w:rsidRPr="00CE39CA" w:rsidRDefault="004D72CD" w:rsidP="00CE39CA"/>
        </w:tc>
        <w:tc>
          <w:tcPr>
            <w:tcW w:w="1034" w:type="dxa"/>
            <w:vMerge/>
            <w:tcBorders>
              <w:top w:val="nil"/>
              <w:left w:val="single" w:sz="8" w:space="0" w:color="auto"/>
              <w:bottom w:val="single" w:sz="8" w:space="0" w:color="000000"/>
              <w:right w:val="single" w:sz="8" w:space="0" w:color="auto"/>
            </w:tcBorders>
            <w:vAlign w:val="center"/>
          </w:tcPr>
          <w:p w:rsidR="004D72CD" w:rsidRPr="00CE39CA" w:rsidRDefault="004D72CD" w:rsidP="00CE39CA"/>
        </w:tc>
        <w:tc>
          <w:tcPr>
            <w:tcW w:w="996" w:type="dxa"/>
            <w:vMerge/>
            <w:tcBorders>
              <w:top w:val="nil"/>
              <w:left w:val="single" w:sz="8" w:space="0" w:color="auto"/>
              <w:bottom w:val="single" w:sz="8" w:space="0" w:color="000000"/>
              <w:right w:val="single" w:sz="8" w:space="0" w:color="auto"/>
            </w:tcBorders>
            <w:vAlign w:val="center"/>
          </w:tcPr>
          <w:p w:rsidR="004D72CD" w:rsidRPr="00CE39CA" w:rsidRDefault="004D72CD" w:rsidP="00CE39CA"/>
        </w:tc>
        <w:tc>
          <w:tcPr>
            <w:tcW w:w="3099" w:type="dxa"/>
            <w:vMerge/>
            <w:tcBorders>
              <w:top w:val="nil"/>
              <w:left w:val="single" w:sz="8" w:space="0" w:color="auto"/>
              <w:bottom w:val="single" w:sz="8" w:space="0" w:color="000000"/>
              <w:right w:val="single" w:sz="8" w:space="0" w:color="auto"/>
            </w:tcBorders>
            <w:vAlign w:val="center"/>
          </w:tcPr>
          <w:p w:rsidR="004D72CD" w:rsidRPr="00CE39CA" w:rsidRDefault="004D72CD" w:rsidP="00CE39CA"/>
        </w:tc>
        <w:tc>
          <w:tcPr>
            <w:tcW w:w="2244" w:type="dxa"/>
            <w:vMerge/>
            <w:tcBorders>
              <w:top w:val="nil"/>
              <w:left w:val="single" w:sz="8" w:space="0" w:color="auto"/>
              <w:bottom w:val="single" w:sz="8" w:space="0" w:color="000000"/>
              <w:right w:val="single" w:sz="8" w:space="0" w:color="auto"/>
            </w:tcBorders>
            <w:vAlign w:val="center"/>
          </w:tcPr>
          <w:p w:rsidR="004D72CD" w:rsidRPr="00CE39CA" w:rsidRDefault="004D72CD" w:rsidP="00CE39CA"/>
        </w:tc>
      </w:tr>
      <w:tr w:rsidR="004D72CD" w:rsidRPr="00CE39CA" w:rsidTr="00EB0746">
        <w:trPr>
          <w:trHeight w:val="276"/>
        </w:trPr>
        <w:tc>
          <w:tcPr>
            <w:tcW w:w="458" w:type="dxa"/>
            <w:vMerge/>
            <w:tcBorders>
              <w:top w:val="nil"/>
              <w:left w:val="single" w:sz="8" w:space="0" w:color="auto"/>
              <w:bottom w:val="single" w:sz="8" w:space="0" w:color="000000"/>
              <w:right w:val="single" w:sz="8" w:space="0" w:color="auto"/>
            </w:tcBorders>
            <w:vAlign w:val="center"/>
          </w:tcPr>
          <w:p w:rsidR="004D72CD" w:rsidRPr="00CE39CA" w:rsidRDefault="004D72CD" w:rsidP="00CE39CA"/>
        </w:tc>
        <w:tc>
          <w:tcPr>
            <w:tcW w:w="2777" w:type="dxa"/>
            <w:vMerge/>
            <w:tcBorders>
              <w:top w:val="nil"/>
              <w:left w:val="single" w:sz="8" w:space="0" w:color="auto"/>
              <w:bottom w:val="single" w:sz="8" w:space="0" w:color="000000"/>
              <w:right w:val="single" w:sz="8" w:space="0" w:color="auto"/>
            </w:tcBorders>
            <w:vAlign w:val="center"/>
          </w:tcPr>
          <w:p w:rsidR="004D72CD" w:rsidRPr="00CE39CA" w:rsidRDefault="004D72CD" w:rsidP="00CE39CA"/>
        </w:tc>
        <w:tc>
          <w:tcPr>
            <w:tcW w:w="2300" w:type="dxa"/>
            <w:vMerge/>
            <w:tcBorders>
              <w:top w:val="nil"/>
              <w:left w:val="single" w:sz="8" w:space="0" w:color="auto"/>
              <w:bottom w:val="single" w:sz="8" w:space="0" w:color="000000"/>
              <w:right w:val="single" w:sz="8" w:space="0" w:color="auto"/>
            </w:tcBorders>
            <w:vAlign w:val="center"/>
          </w:tcPr>
          <w:p w:rsidR="004D72CD" w:rsidRPr="00CE39CA" w:rsidRDefault="004D72CD" w:rsidP="00CE39CA"/>
        </w:tc>
        <w:tc>
          <w:tcPr>
            <w:tcW w:w="978" w:type="dxa"/>
            <w:vMerge/>
            <w:tcBorders>
              <w:top w:val="nil"/>
              <w:left w:val="single" w:sz="8" w:space="0" w:color="auto"/>
              <w:bottom w:val="single" w:sz="8" w:space="0" w:color="000000"/>
              <w:right w:val="single" w:sz="8" w:space="0" w:color="auto"/>
            </w:tcBorders>
            <w:vAlign w:val="center"/>
          </w:tcPr>
          <w:p w:rsidR="004D72CD" w:rsidRPr="00CE39CA" w:rsidRDefault="004D72CD" w:rsidP="00CE39CA"/>
        </w:tc>
        <w:tc>
          <w:tcPr>
            <w:tcW w:w="1034" w:type="dxa"/>
            <w:vMerge/>
            <w:tcBorders>
              <w:top w:val="nil"/>
              <w:left w:val="single" w:sz="8" w:space="0" w:color="auto"/>
              <w:bottom w:val="single" w:sz="8" w:space="0" w:color="000000"/>
              <w:right w:val="single" w:sz="8" w:space="0" w:color="auto"/>
            </w:tcBorders>
            <w:vAlign w:val="center"/>
          </w:tcPr>
          <w:p w:rsidR="004D72CD" w:rsidRPr="00CE39CA" w:rsidRDefault="004D72CD" w:rsidP="00CE39CA"/>
        </w:tc>
        <w:tc>
          <w:tcPr>
            <w:tcW w:w="1034" w:type="dxa"/>
            <w:vMerge/>
            <w:tcBorders>
              <w:top w:val="nil"/>
              <w:left w:val="single" w:sz="8" w:space="0" w:color="auto"/>
              <w:bottom w:val="single" w:sz="8" w:space="0" w:color="000000"/>
              <w:right w:val="single" w:sz="8" w:space="0" w:color="auto"/>
            </w:tcBorders>
            <w:vAlign w:val="center"/>
          </w:tcPr>
          <w:p w:rsidR="004D72CD" w:rsidRPr="00CE39CA" w:rsidRDefault="004D72CD" w:rsidP="00CE39CA"/>
        </w:tc>
        <w:tc>
          <w:tcPr>
            <w:tcW w:w="996" w:type="dxa"/>
            <w:vMerge/>
            <w:tcBorders>
              <w:top w:val="nil"/>
              <w:left w:val="single" w:sz="8" w:space="0" w:color="auto"/>
              <w:bottom w:val="single" w:sz="8" w:space="0" w:color="000000"/>
              <w:right w:val="single" w:sz="8" w:space="0" w:color="auto"/>
            </w:tcBorders>
            <w:vAlign w:val="center"/>
          </w:tcPr>
          <w:p w:rsidR="004D72CD" w:rsidRPr="00CE39CA" w:rsidRDefault="004D72CD" w:rsidP="00CE39CA"/>
        </w:tc>
        <w:tc>
          <w:tcPr>
            <w:tcW w:w="3099" w:type="dxa"/>
            <w:vMerge/>
            <w:tcBorders>
              <w:top w:val="nil"/>
              <w:left w:val="single" w:sz="8" w:space="0" w:color="auto"/>
              <w:bottom w:val="single" w:sz="8" w:space="0" w:color="000000"/>
              <w:right w:val="single" w:sz="8" w:space="0" w:color="auto"/>
            </w:tcBorders>
            <w:vAlign w:val="center"/>
          </w:tcPr>
          <w:p w:rsidR="004D72CD" w:rsidRPr="00CE39CA" w:rsidRDefault="004D72CD" w:rsidP="00CE39CA"/>
        </w:tc>
        <w:tc>
          <w:tcPr>
            <w:tcW w:w="2244" w:type="dxa"/>
            <w:vMerge/>
            <w:tcBorders>
              <w:top w:val="nil"/>
              <w:left w:val="single" w:sz="8" w:space="0" w:color="auto"/>
              <w:bottom w:val="single" w:sz="8" w:space="0" w:color="000000"/>
              <w:right w:val="single" w:sz="8" w:space="0" w:color="auto"/>
            </w:tcBorders>
            <w:vAlign w:val="center"/>
          </w:tcPr>
          <w:p w:rsidR="004D72CD" w:rsidRPr="00CE39CA" w:rsidRDefault="004D72CD" w:rsidP="00CE39CA"/>
        </w:tc>
      </w:tr>
      <w:tr w:rsidR="004D72CD" w:rsidRPr="00CE39CA" w:rsidTr="00EB0746">
        <w:trPr>
          <w:trHeight w:val="555"/>
        </w:trPr>
        <w:tc>
          <w:tcPr>
            <w:tcW w:w="458" w:type="dxa"/>
            <w:vMerge/>
            <w:tcBorders>
              <w:top w:val="nil"/>
              <w:left w:val="single" w:sz="8" w:space="0" w:color="auto"/>
              <w:bottom w:val="single" w:sz="8" w:space="0" w:color="000000"/>
              <w:right w:val="single" w:sz="8" w:space="0" w:color="auto"/>
            </w:tcBorders>
            <w:vAlign w:val="center"/>
          </w:tcPr>
          <w:p w:rsidR="004D72CD" w:rsidRPr="00CE39CA" w:rsidRDefault="004D72CD" w:rsidP="00CE39CA"/>
        </w:tc>
        <w:tc>
          <w:tcPr>
            <w:tcW w:w="2777" w:type="dxa"/>
            <w:vMerge/>
            <w:tcBorders>
              <w:top w:val="nil"/>
              <w:left w:val="single" w:sz="8" w:space="0" w:color="auto"/>
              <w:bottom w:val="single" w:sz="8" w:space="0" w:color="000000"/>
              <w:right w:val="single" w:sz="8" w:space="0" w:color="auto"/>
            </w:tcBorders>
            <w:vAlign w:val="center"/>
          </w:tcPr>
          <w:p w:rsidR="004D72CD" w:rsidRPr="00CE39CA" w:rsidRDefault="004D72CD" w:rsidP="00CE39CA"/>
        </w:tc>
        <w:tc>
          <w:tcPr>
            <w:tcW w:w="2300" w:type="dxa"/>
            <w:vMerge/>
            <w:tcBorders>
              <w:top w:val="nil"/>
              <w:left w:val="single" w:sz="8" w:space="0" w:color="auto"/>
              <w:bottom w:val="single" w:sz="8" w:space="0" w:color="000000"/>
              <w:right w:val="single" w:sz="8" w:space="0" w:color="auto"/>
            </w:tcBorders>
            <w:vAlign w:val="center"/>
          </w:tcPr>
          <w:p w:rsidR="004D72CD" w:rsidRPr="00CE39CA" w:rsidRDefault="004D72CD" w:rsidP="00CE39CA"/>
        </w:tc>
        <w:tc>
          <w:tcPr>
            <w:tcW w:w="978" w:type="dxa"/>
            <w:vMerge/>
            <w:tcBorders>
              <w:top w:val="nil"/>
              <w:left w:val="single" w:sz="8" w:space="0" w:color="auto"/>
              <w:bottom w:val="single" w:sz="8" w:space="0" w:color="000000"/>
              <w:right w:val="single" w:sz="8" w:space="0" w:color="auto"/>
            </w:tcBorders>
            <w:vAlign w:val="center"/>
          </w:tcPr>
          <w:p w:rsidR="004D72CD" w:rsidRPr="00CE39CA" w:rsidRDefault="004D72CD" w:rsidP="00CE39CA"/>
        </w:tc>
        <w:tc>
          <w:tcPr>
            <w:tcW w:w="1034" w:type="dxa"/>
            <w:vMerge/>
            <w:tcBorders>
              <w:top w:val="nil"/>
              <w:left w:val="single" w:sz="8" w:space="0" w:color="auto"/>
              <w:bottom w:val="single" w:sz="8" w:space="0" w:color="000000"/>
              <w:right w:val="single" w:sz="8" w:space="0" w:color="auto"/>
            </w:tcBorders>
            <w:vAlign w:val="center"/>
          </w:tcPr>
          <w:p w:rsidR="004D72CD" w:rsidRPr="00CE39CA" w:rsidRDefault="004D72CD" w:rsidP="00CE39CA"/>
        </w:tc>
        <w:tc>
          <w:tcPr>
            <w:tcW w:w="1034" w:type="dxa"/>
            <w:vMerge/>
            <w:tcBorders>
              <w:top w:val="nil"/>
              <w:left w:val="single" w:sz="8" w:space="0" w:color="auto"/>
              <w:bottom w:val="single" w:sz="8" w:space="0" w:color="000000"/>
              <w:right w:val="single" w:sz="8" w:space="0" w:color="auto"/>
            </w:tcBorders>
            <w:vAlign w:val="center"/>
          </w:tcPr>
          <w:p w:rsidR="004D72CD" w:rsidRPr="00CE39CA" w:rsidRDefault="004D72CD" w:rsidP="00CE39CA"/>
        </w:tc>
        <w:tc>
          <w:tcPr>
            <w:tcW w:w="996" w:type="dxa"/>
            <w:vMerge/>
            <w:tcBorders>
              <w:top w:val="nil"/>
              <w:left w:val="single" w:sz="8" w:space="0" w:color="auto"/>
              <w:bottom w:val="single" w:sz="8" w:space="0" w:color="000000"/>
              <w:right w:val="single" w:sz="8" w:space="0" w:color="auto"/>
            </w:tcBorders>
            <w:vAlign w:val="center"/>
          </w:tcPr>
          <w:p w:rsidR="004D72CD" w:rsidRPr="00CE39CA" w:rsidRDefault="004D72CD" w:rsidP="00CE39CA"/>
        </w:tc>
        <w:tc>
          <w:tcPr>
            <w:tcW w:w="3099" w:type="dxa"/>
            <w:vMerge/>
            <w:tcBorders>
              <w:top w:val="nil"/>
              <w:left w:val="single" w:sz="8" w:space="0" w:color="auto"/>
              <w:bottom w:val="single" w:sz="8" w:space="0" w:color="000000"/>
              <w:right w:val="single" w:sz="8" w:space="0" w:color="auto"/>
            </w:tcBorders>
            <w:vAlign w:val="center"/>
          </w:tcPr>
          <w:p w:rsidR="004D72CD" w:rsidRPr="00CE39CA" w:rsidRDefault="004D72CD" w:rsidP="00CE39CA"/>
        </w:tc>
        <w:tc>
          <w:tcPr>
            <w:tcW w:w="2244" w:type="dxa"/>
            <w:vMerge/>
            <w:tcBorders>
              <w:top w:val="nil"/>
              <w:left w:val="single" w:sz="8" w:space="0" w:color="auto"/>
              <w:bottom w:val="single" w:sz="8" w:space="0" w:color="000000"/>
              <w:right w:val="single" w:sz="8" w:space="0" w:color="auto"/>
            </w:tcBorders>
            <w:vAlign w:val="center"/>
          </w:tcPr>
          <w:p w:rsidR="004D72CD" w:rsidRPr="00CE39CA" w:rsidRDefault="004D72CD" w:rsidP="00CE39CA"/>
        </w:tc>
      </w:tr>
      <w:tr w:rsidR="004D72CD" w:rsidRPr="00CE39CA" w:rsidTr="00EB0746">
        <w:trPr>
          <w:trHeight w:val="276"/>
        </w:trPr>
        <w:tc>
          <w:tcPr>
            <w:tcW w:w="458" w:type="dxa"/>
            <w:vMerge w:val="restart"/>
            <w:tcBorders>
              <w:top w:val="nil"/>
              <w:left w:val="single" w:sz="8" w:space="0" w:color="auto"/>
              <w:bottom w:val="single" w:sz="8" w:space="0" w:color="000000"/>
              <w:right w:val="single" w:sz="8" w:space="0" w:color="auto"/>
            </w:tcBorders>
            <w:vAlign w:val="center"/>
          </w:tcPr>
          <w:p w:rsidR="004D72CD" w:rsidRPr="00CE39CA" w:rsidRDefault="004D72CD" w:rsidP="00CE39CA">
            <w:pPr>
              <w:jc w:val="center"/>
            </w:pPr>
            <w:r w:rsidRPr="00CE39CA">
              <w:t>4</w:t>
            </w:r>
          </w:p>
        </w:tc>
        <w:tc>
          <w:tcPr>
            <w:tcW w:w="2777" w:type="dxa"/>
            <w:vMerge w:val="restart"/>
            <w:tcBorders>
              <w:top w:val="nil"/>
              <w:left w:val="single" w:sz="8" w:space="0" w:color="auto"/>
              <w:bottom w:val="single" w:sz="8" w:space="0" w:color="000000"/>
              <w:right w:val="single" w:sz="8" w:space="0" w:color="auto"/>
            </w:tcBorders>
            <w:vAlign w:val="center"/>
          </w:tcPr>
          <w:p w:rsidR="004D72CD" w:rsidRPr="00CE39CA" w:rsidRDefault="004D72CD" w:rsidP="00CE39CA">
            <w:r w:rsidRPr="00CE39CA">
              <w:t>Приобретение спортивного инвентаря</w:t>
            </w:r>
          </w:p>
        </w:tc>
        <w:tc>
          <w:tcPr>
            <w:tcW w:w="2300" w:type="dxa"/>
            <w:vMerge w:val="restart"/>
            <w:tcBorders>
              <w:top w:val="nil"/>
              <w:left w:val="single" w:sz="8" w:space="0" w:color="auto"/>
              <w:bottom w:val="single" w:sz="8" w:space="0" w:color="000000"/>
              <w:right w:val="single" w:sz="8" w:space="0" w:color="auto"/>
            </w:tcBorders>
            <w:vAlign w:val="center"/>
          </w:tcPr>
          <w:p w:rsidR="004D72CD" w:rsidRPr="00CE39CA" w:rsidRDefault="004D72CD" w:rsidP="00CE39CA">
            <w:pPr>
              <w:jc w:val="center"/>
            </w:pPr>
            <w:r w:rsidRPr="00CE39CA">
              <w:t>МОУ, МБОУ</w:t>
            </w:r>
          </w:p>
        </w:tc>
        <w:tc>
          <w:tcPr>
            <w:tcW w:w="978" w:type="dxa"/>
            <w:vMerge w:val="restart"/>
            <w:tcBorders>
              <w:top w:val="nil"/>
              <w:left w:val="single" w:sz="8" w:space="0" w:color="auto"/>
              <w:bottom w:val="single" w:sz="8" w:space="0" w:color="000000"/>
              <w:right w:val="single" w:sz="8" w:space="0" w:color="auto"/>
            </w:tcBorders>
            <w:vAlign w:val="center"/>
          </w:tcPr>
          <w:p w:rsidR="004D72CD" w:rsidRPr="00CE39CA" w:rsidRDefault="004D72CD" w:rsidP="00CE39CA">
            <w:pPr>
              <w:jc w:val="center"/>
            </w:pPr>
            <w:r w:rsidRPr="00CE39CA">
              <w:t>62</w:t>
            </w:r>
            <w:r>
              <w:t>,0</w:t>
            </w:r>
          </w:p>
        </w:tc>
        <w:tc>
          <w:tcPr>
            <w:tcW w:w="1034" w:type="dxa"/>
            <w:vMerge w:val="restart"/>
            <w:tcBorders>
              <w:top w:val="nil"/>
              <w:left w:val="single" w:sz="8" w:space="0" w:color="auto"/>
              <w:bottom w:val="single" w:sz="8" w:space="0" w:color="000000"/>
              <w:right w:val="single" w:sz="8" w:space="0" w:color="auto"/>
            </w:tcBorders>
            <w:vAlign w:val="center"/>
          </w:tcPr>
          <w:p w:rsidR="004D72CD" w:rsidRPr="00CE39CA" w:rsidRDefault="004D72CD" w:rsidP="00CE39CA">
            <w:pPr>
              <w:jc w:val="center"/>
            </w:pPr>
            <w:r w:rsidRPr="00CE39CA">
              <w:t>62</w:t>
            </w:r>
            <w:r>
              <w:t>,0</w:t>
            </w:r>
          </w:p>
        </w:tc>
        <w:tc>
          <w:tcPr>
            <w:tcW w:w="1034" w:type="dxa"/>
            <w:vMerge w:val="restart"/>
            <w:tcBorders>
              <w:top w:val="nil"/>
              <w:left w:val="single" w:sz="8" w:space="0" w:color="auto"/>
              <w:bottom w:val="single" w:sz="8" w:space="0" w:color="000000"/>
              <w:right w:val="single" w:sz="8" w:space="0" w:color="auto"/>
            </w:tcBorders>
            <w:vAlign w:val="center"/>
          </w:tcPr>
          <w:p w:rsidR="004D72CD" w:rsidRPr="00CE39CA" w:rsidRDefault="004D72CD" w:rsidP="00CE39CA">
            <w:pPr>
              <w:jc w:val="center"/>
            </w:pPr>
            <w:r w:rsidRPr="00CE39CA">
              <w:t>62</w:t>
            </w:r>
            <w:r>
              <w:t>,0</w:t>
            </w:r>
          </w:p>
        </w:tc>
        <w:tc>
          <w:tcPr>
            <w:tcW w:w="996" w:type="dxa"/>
            <w:vMerge w:val="restart"/>
            <w:tcBorders>
              <w:top w:val="nil"/>
              <w:left w:val="single" w:sz="8" w:space="0" w:color="auto"/>
              <w:bottom w:val="single" w:sz="8" w:space="0" w:color="000000"/>
              <w:right w:val="single" w:sz="8" w:space="0" w:color="auto"/>
            </w:tcBorders>
            <w:vAlign w:val="center"/>
          </w:tcPr>
          <w:p w:rsidR="004D72CD" w:rsidRPr="00CE39CA" w:rsidRDefault="004D72CD" w:rsidP="00CE39CA">
            <w:pPr>
              <w:jc w:val="center"/>
            </w:pPr>
            <w:r w:rsidRPr="00CE39CA">
              <w:t>62</w:t>
            </w:r>
            <w:r>
              <w:t>,0</w:t>
            </w:r>
          </w:p>
        </w:tc>
        <w:tc>
          <w:tcPr>
            <w:tcW w:w="3099" w:type="dxa"/>
            <w:vMerge w:val="restart"/>
            <w:tcBorders>
              <w:top w:val="nil"/>
              <w:left w:val="single" w:sz="8" w:space="0" w:color="auto"/>
              <w:bottom w:val="single" w:sz="8" w:space="0" w:color="000000"/>
              <w:right w:val="single" w:sz="8" w:space="0" w:color="auto"/>
            </w:tcBorders>
            <w:vAlign w:val="center"/>
          </w:tcPr>
          <w:p w:rsidR="004D72CD" w:rsidRPr="00CE39CA" w:rsidRDefault="004D72CD" w:rsidP="00CE39CA">
            <w:r w:rsidRPr="00CE39CA">
              <w:t>Развитие различных форм организации отдыха, оздоровления и занятости детей и подростков.</w:t>
            </w:r>
          </w:p>
        </w:tc>
        <w:tc>
          <w:tcPr>
            <w:tcW w:w="2244" w:type="dxa"/>
            <w:vMerge w:val="restart"/>
            <w:tcBorders>
              <w:top w:val="nil"/>
              <w:left w:val="single" w:sz="8" w:space="0" w:color="auto"/>
              <w:bottom w:val="single" w:sz="8" w:space="0" w:color="000000"/>
              <w:right w:val="single" w:sz="8" w:space="0" w:color="auto"/>
            </w:tcBorders>
            <w:vAlign w:val="center"/>
          </w:tcPr>
          <w:p w:rsidR="004D72CD" w:rsidRPr="00CE39CA" w:rsidRDefault="004D72CD" w:rsidP="00CE39CA">
            <w:r w:rsidRPr="00CE39CA">
              <w:t>Ежегодно, с июня по август, в течение всего периода действия программы</w:t>
            </w:r>
          </w:p>
        </w:tc>
      </w:tr>
      <w:tr w:rsidR="004D72CD" w:rsidRPr="00CE39CA" w:rsidTr="00EB0746">
        <w:trPr>
          <w:trHeight w:val="1155"/>
        </w:trPr>
        <w:tc>
          <w:tcPr>
            <w:tcW w:w="458" w:type="dxa"/>
            <w:vMerge/>
            <w:tcBorders>
              <w:top w:val="nil"/>
              <w:left w:val="single" w:sz="8" w:space="0" w:color="auto"/>
              <w:bottom w:val="single" w:sz="4" w:space="0" w:color="auto"/>
              <w:right w:val="single" w:sz="8" w:space="0" w:color="auto"/>
            </w:tcBorders>
            <w:vAlign w:val="center"/>
          </w:tcPr>
          <w:p w:rsidR="004D72CD" w:rsidRPr="00CE39CA" w:rsidRDefault="004D72CD" w:rsidP="00CE39CA"/>
        </w:tc>
        <w:tc>
          <w:tcPr>
            <w:tcW w:w="2777" w:type="dxa"/>
            <w:vMerge/>
            <w:tcBorders>
              <w:top w:val="nil"/>
              <w:left w:val="single" w:sz="8" w:space="0" w:color="auto"/>
              <w:bottom w:val="single" w:sz="4" w:space="0" w:color="auto"/>
              <w:right w:val="single" w:sz="8" w:space="0" w:color="auto"/>
            </w:tcBorders>
            <w:vAlign w:val="center"/>
          </w:tcPr>
          <w:p w:rsidR="004D72CD" w:rsidRPr="00CE39CA" w:rsidRDefault="004D72CD" w:rsidP="00CE39CA"/>
        </w:tc>
        <w:tc>
          <w:tcPr>
            <w:tcW w:w="2300" w:type="dxa"/>
            <w:vMerge/>
            <w:tcBorders>
              <w:top w:val="nil"/>
              <w:left w:val="single" w:sz="8" w:space="0" w:color="auto"/>
              <w:bottom w:val="single" w:sz="4" w:space="0" w:color="auto"/>
              <w:right w:val="single" w:sz="8" w:space="0" w:color="auto"/>
            </w:tcBorders>
            <w:vAlign w:val="center"/>
          </w:tcPr>
          <w:p w:rsidR="004D72CD" w:rsidRPr="00CE39CA" w:rsidRDefault="004D72CD" w:rsidP="00CE39CA"/>
        </w:tc>
        <w:tc>
          <w:tcPr>
            <w:tcW w:w="978" w:type="dxa"/>
            <w:vMerge/>
            <w:tcBorders>
              <w:top w:val="nil"/>
              <w:left w:val="single" w:sz="8" w:space="0" w:color="auto"/>
              <w:bottom w:val="single" w:sz="4" w:space="0" w:color="auto"/>
              <w:right w:val="single" w:sz="8" w:space="0" w:color="auto"/>
            </w:tcBorders>
            <w:vAlign w:val="center"/>
          </w:tcPr>
          <w:p w:rsidR="004D72CD" w:rsidRPr="00CE39CA" w:rsidRDefault="004D72CD" w:rsidP="00CE39CA"/>
        </w:tc>
        <w:tc>
          <w:tcPr>
            <w:tcW w:w="1034" w:type="dxa"/>
            <w:vMerge/>
            <w:tcBorders>
              <w:top w:val="nil"/>
              <w:left w:val="single" w:sz="8" w:space="0" w:color="auto"/>
              <w:bottom w:val="single" w:sz="4" w:space="0" w:color="auto"/>
              <w:right w:val="single" w:sz="8" w:space="0" w:color="auto"/>
            </w:tcBorders>
            <w:vAlign w:val="center"/>
          </w:tcPr>
          <w:p w:rsidR="004D72CD" w:rsidRPr="00CE39CA" w:rsidRDefault="004D72CD" w:rsidP="00CE39CA"/>
        </w:tc>
        <w:tc>
          <w:tcPr>
            <w:tcW w:w="1034" w:type="dxa"/>
            <w:vMerge/>
            <w:tcBorders>
              <w:top w:val="nil"/>
              <w:left w:val="single" w:sz="8" w:space="0" w:color="auto"/>
              <w:bottom w:val="single" w:sz="4" w:space="0" w:color="auto"/>
              <w:right w:val="single" w:sz="8" w:space="0" w:color="auto"/>
            </w:tcBorders>
            <w:vAlign w:val="center"/>
          </w:tcPr>
          <w:p w:rsidR="004D72CD" w:rsidRPr="00CE39CA" w:rsidRDefault="004D72CD" w:rsidP="00CE39CA"/>
        </w:tc>
        <w:tc>
          <w:tcPr>
            <w:tcW w:w="996" w:type="dxa"/>
            <w:vMerge/>
            <w:tcBorders>
              <w:top w:val="nil"/>
              <w:left w:val="single" w:sz="8" w:space="0" w:color="auto"/>
              <w:bottom w:val="single" w:sz="4" w:space="0" w:color="auto"/>
              <w:right w:val="single" w:sz="8" w:space="0" w:color="auto"/>
            </w:tcBorders>
            <w:vAlign w:val="center"/>
          </w:tcPr>
          <w:p w:rsidR="004D72CD" w:rsidRPr="00CE39CA" w:rsidRDefault="004D72CD" w:rsidP="00CE39CA"/>
        </w:tc>
        <w:tc>
          <w:tcPr>
            <w:tcW w:w="3099" w:type="dxa"/>
            <w:vMerge/>
            <w:tcBorders>
              <w:top w:val="nil"/>
              <w:left w:val="single" w:sz="8" w:space="0" w:color="auto"/>
              <w:bottom w:val="single" w:sz="4" w:space="0" w:color="auto"/>
              <w:right w:val="single" w:sz="8" w:space="0" w:color="auto"/>
            </w:tcBorders>
            <w:vAlign w:val="center"/>
          </w:tcPr>
          <w:p w:rsidR="004D72CD" w:rsidRPr="00CE39CA" w:rsidRDefault="004D72CD" w:rsidP="00CE39CA"/>
        </w:tc>
        <w:tc>
          <w:tcPr>
            <w:tcW w:w="2244" w:type="dxa"/>
            <w:vMerge/>
            <w:tcBorders>
              <w:top w:val="nil"/>
              <w:left w:val="single" w:sz="8" w:space="0" w:color="auto"/>
              <w:bottom w:val="single" w:sz="4" w:space="0" w:color="auto"/>
              <w:right w:val="single" w:sz="8" w:space="0" w:color="auto"/>
            </w:tcBorders>
            <w:vAlign w:val="center"/>
          </w:tcPr>
          <w:p w:rsidR="004D72CD" w:rsidRPr="00CE39CA" w:rsidRDefault="004D72CD" w:rsidP="00CE39CA"/>
        </w:tc>
      </w:tr>
      <w:tr w:rsidR="004D72CD" w:rsidRPr="00CE39CA" w:rsidTr="00EB0746">
        <w:trPr>
          <w:trHeight w:val="1260"/>
        </w:trPr>
        <w:tc>
          <w:tcPr>
            <w:tcW w:w="458" w:type="dxa"/>
            <w:vMerge w:val="restart"/>
            <w:tcBorders>
              <w:top w:val="single" w:sz="4" w:space="0" w:color="auto"/>
              <w:left w:val="single" w:sz="4" w:space="0" w:color="auto"/>
              <w:bottom w:val="single" w:sz="4" w:space="0" w:color="auto"/>
              <w:right w:val="single" w:sz="4" w:space="0" w:color="auto"/>
            </w:tcBorders>
            <w:vAlign w:val="center"/>
          </w:tcPr>
          <w:p w:rsidR="004D72CD" w:rsidRPr="00CE39CA" w:rsidRDefault="004D72CD" w:rsidP="00CE39CA">
            <w:pPr>
              <w:jc w:val="center"/>
            </w:pPr>
            <w:r w:rsidRPr="00CE39CA">
              <w:t>5</w:t>
            </w:r>
          </w:p>
        </w:tc>
        <w:tc>
          <w:tcPr>
            <w:tcW w:w="2777" w:type="dxa"/>
            <w:vMerge w:val="restart"/>
            <w:tcBorders>
              <w:top w:val="single" w:sz="4" w:space="0" w:color="auto"/>
              <w:left w:val="single" w:sz="4" w:space="0" w:color="auto"/>
              <w:bottom w:val="single" w:sz="4" w:space="0" w:color="auto"/>
              <w:right w:val="single" w:sz="4" w:space="0" w:color="auto"/>
            </w:tcBorders>
            <w:vAlign w:val="center"/>
          </w:tcPr>
          <w:p w:rsidR="004D72CD" w:rsidRPr="00CE39CA" w:rsidRDefault="004D72CD" w:rsidP="00CE39CA">
            <w:pPr>
              <w:jc w:val="both"/>
            </w:pPr>
            <w:r w:rsidRPr="00CE39CA">
              <w:t xml:space="preserve">Осуществление различных форм трудового воспитания несовершеннолетних </w:t>
            </w:r>
            <w:r w:rsidRPr="00CE39CA">
              <w:lastRenderedPageBreak/>
              <w:t>(работа на пришкольных участках и др.)</w:t>
            </w:r>
          </w:p>
        </w:tc>
        <w:tc>
          <w:tcPr>
            <w:tcW w:w="2300" w:type="dxa"/>
            <w:vMerge w:val="restart"/>
            <w:tcBorders>
              <w:top w:val="single" w:sz="4" w:space="0" w:color="auto"/>
              <w:left w:val="single" w:sz="4" w:space="0" w:color="auto"/>
              <w:bottom w:val="single" w:sz="4" w:space="0" w:color="auto"/>
              <w:right w:val="single" w:sz="4" w:space="0" w:color="auto"/>
            </w:tcBorders>
            <w:vAlign w:val="center"/>
          </w:tcPr>
          <w:p w:rsidR="004D72CD" w:rsidRPr="00CE39CA" w:rsidRDefault="004D72CD" w:rsidP="00CE39CA">
            <w:pPr>
              <w:jc w:val="center"/>
            </w:pPr>
            <w:r w:rsidRPr="00CE39CA">
              <w:lastRenderedPageBreak/>
              <w:t>МОУ, МБОУ</w:t>
            </w:r>
          </w:p>
        </w:tc>
        <w:tc>
          <w:tcPr>
            <w:tcW w:w="978" w:type="dxa"/>
            <w:vMerge w:val="restart"/>
            <w:tcBorders>
              <w:top w:val="single" w:sz="4" w:space="0" w:color="auto"/>
              <w:left w:val="single" w:sz="4" w:space="0" w:color="auto"/>
              <w:bottom w:val="single" w:sz="4" w:space="0" w:color="auto"/>
              <w:right w:val="single" w:sz="4" w:space="0" w:color="auto"/>
            </w:tcBorders>
            <w:vAlign w:val="center"/>
          </w:tcPr>
          <w:p w:rsidR="004D72CD" w:rsidRPr="00CE39CA" w:rsidRDefault="004D72CD" w:rsidP="00CE39CA">
            <w:pPr>
              <w:jc w:val="center"/>
              <w:rPr>
                <w:b/>
                <w:bCs/>
              </w:rPr>
            </w:pPr>
            <w:r w:rsidRPr="00CE39CA">
              <w:rPr>
                <w:b/>
              </w:rPr>
              <w:t>-</w:t>
            </w:r>
          </w:p>
        </w:tc>
        <w:tc>
          <w:tcPr>
            <w:tcW w:w="1034" w:type="dxa"/>
            <w:vMerge w:val="restart"/>
            <w:tcBorders>
              <w:top w:val="single" w:sz="4" w:space="0" w:color="auto"/>
              <w:left w:val="single" w:sz="4" w:space="0" w:color="auto"/>
              <w:bottom w:val="single" w:sz="4" w:space="0" w:color="auto"/>
              <w:right w:val="single" w:sz="4" w:space="0" w:color="auto"/>
            </w:tcBorders>
            <w:vAlign w:val="center"/>
          </w:tcPr>
          <w:p w:rsidR="004D72CD" w:rsidRPr="00CE39CA" w:rsidRDefault="004D72CD" w:rsidP="00CE39CA">
            <w:pPr>
              <w:jc w:val="center"/>
              <w:rPr>
                <w:b/>
                <w:bCs/>
              </w:rPr>
            </w:pPr>
            <w:r w:rsidRPr="00CE39CA">
              <w:rPr>
                <w:b/>
              </w:rPr>
              <w:t>-</w:t>
            </w:r>
          </w:p>
        </w:tc>
        <w:tc>
          <w:tcPr>
            <w:tcW w:w="1034" w:type="dxa"/>
            <w:vMerge w:val="restart"/>
            <w:tcBorders>
              <w:top w:val="single" w:sz="4" w:space="0" w:color="auto"/>
              <w:left w:val="single" w:sz="4" w:space="0" w:color="auto"/>
              <w:bottom w:val="single" w:sz="4" w:space="0" w:color="auto"/>
              <w:right w:val="single" w:sz="4" w:space="0" w:color="auto"/>
            </w:tcBorders>
            <w:vAlign w:val="center"/>
          </w:tcPr>
          <w:p w:rsidR="004D72CD" w:rsidRPr="00CE39CA" w:rsidRDefault="004D72CD" w:rsidP="00CE39CA">
            <w:pPr>
              <w:jc w:val="center"/>
              <w:rPr>
                <w:b/>
                <w:bCs/>
              </w:rPr>
            </w:pPr>
            <w:r w:rsidRPr="00CE39CA">
              <w:rPr>
                <w:b/>
              </w:rPr>
              <w:t>-</w:t>
            </w:r>
          </w:p>
        </w:tc>
        <w:tc>
          <w:tcPr>
            <w:tcW w:w="996" w:type="dxa"/>
            <w:vMerge w:val="restart"/>
            <w:tcBorders>
              <w:top w:val="single" w:sz="4" w:space="0" w:color="auto"/>
              <w:left w:val="single" w:sz="4" w:space="0" w:color="auto"/>
              <w:bottom w:val="single" w:sz="4" w:space="0" w:color="auto"/>
              <w:right w:val="single" w:sz="4" w:space="0" w:color="auto"/>
            </w:tcBorders>
            <w:vAlign w:val="center"/>
          </w:tcPr>
          <w:p w:rsidR="004D72CD" w:rsidRPr="00CE39CA" w:rsidRDefault="004D72CD" w:rsidP="00CE39CA">
            <w:pPr>
              <w:jc w:val="center"/>
              <w:rPr>
                <w:b/>
                <w:bCs/>
              </w:rPr>
            </w:pPr>
            <w:r w:rsidRPr="00CE39CA">
              <w:rPr>
                <w:b/>
              </w:rPr>
              <w:t>-</w:t>
            </w:r>
          </w:p>
        </w:tc>
        <w:tc>
          <w:tcPr>
            <w:tcW w:w="3099" w:type="dxa"/>
            <w:vMerge w:val="restart"/>
            <w:tcBorders>
              <w:top w:val="single" w:sz="4" w:space="0" w:color="auto"/>
              <w:left w:val="single" w:sz="4" w:space="0" w:color="auto"/>
              <w:bottom w:val="single" w:sz="4" w:space="0" w:color="auto"/>
              <w:right w:val="single" w:sz="4" w:space="0" w:color="auto"/>
            </w:tcBorders>
            <w:vAlign w:val="center"/>
          </w:tcPr>
          <w:p w:rsidR="004D72CD" w:rsidRPr="00CE39CA" w:rsidRDefault="004D72CD" w:rsidP="00CE39CA">
            <w:pPr>
              <w:jc w:val="center"/>
            </w:pPr>
            <w:r w:rsidRPr="00CE39CA">
              <w:t xml:space="preserve">1.Развитие и воспитание экологической культуры. 2.Трудовое воспитание школьников. </w:t>
            </w:r>
            <w:r w:rsidRPr="00CE39CA">
              <w:lastRenderedPageBreak/>
              <w:t>3.Привлечение внимания общественности к деятельности детских и молодежных общественных организаций и объединений.</w:t>
            </w:r>
          </w:p>
        </w:tc>
        <w:tc>
          <w:tcPr>
            <w:tcW w:w="2244" w:type="dxa"/>
            <w:vMerge w:val="restart"/>
            <w:tcBorders>
              <w:top w:val="single" w:sz="4" w:space="0" w:color="auto"/>
              <w:left w:val="single" w:sz="4" w:space="0" w:color="auto"/>
              <w:bottom w:val="single" w:sz="4" w:space="0" w:color="auto"/>
              <w:right w:val="single" w:sz="4" w:space="0" w:color="auto"/>
            </w:tcBorders>
            <w:vAlign w:val="center"/>
          </w:tcPr>
          <w:p w:rsidR="004D72CD" w:rsidRPr="00CE39CA" w:rsidRDefault="004D72CD" w:rsidP="00CE39CA">
            <w:r w:rsidRPr="00CE39CA">
              <w:lastRenderedPageBreak/>
              <w:t xml:space="preserve">Ежегодно, с июня по август, в течение всего периода действия </w:t>
            </w:r>
            <w:r w:rsidRPr="00CE39CA">
              <w:lastRenderedPageBreak/>
              <w:t>программы</w:t>
            </w:r>
          </w:p>
        </w:tc>
      </w:tr>
      <w:tr w:rsidR="004D72CD" w:rsidRPr="00CE39CA" w:rsidTr="00EB0746">
        <w:trPr>
          <w:trHeight w:val="1594"/>
        </w:trPr>
        <w:tc>
          <w:tcPr>
            <w:tcW w:w="458" w:type="dxa"/>
            <w:vMerge/>
            <w:tcBorders>
              <w:top w:val="single" w:sz="4" w:space="0" w:color="auto"/>
              <w:left w:val="single" w:sz="4" w:space="0" w:color="auto"/>
              <w:bottom w:val="single" w:sz="4" w:space="0" w:color="auto"/>
              <w:right w:val="single" w:sz="4" w:space="0" w:color="auto"/>
            </w:tcBorders>
            <w:vAlign w:val="center"/>
          </w:tcPr>
          <w:p w:rsidR="004D72CD" w:rsidRPr="00CE39CA" w:rsidRDefault="004D72CD" w:rsidP="00CE39CA"/>
        </w:tc>
        <w:tc>
          <w:tcPr>
            <w:tcW w:w="2777" w:type="dxa"/>
            <w:vMerge/>
            <w:tcBorders>
              <w:top w:val="single" w:sz="4" w:space="0" w:color="auto"/>
              <w:left w:val="single" w:sz="4" w:space="0" w:color="auto"/>
              <w:bottom w:val="single" w:sz="4" w:space="0" w:color="auto"/>
              <w:right w:val="single" w:sz="4" w:space="0" w:color="auto"/>
            </w:tcBorders>
            <w:vAlign w:val="center"/>
          </w:tcPr>
          <w:p w:rsidR="004D72CD" w:rsidRPr="00CE39CA" w:rsidRDefault="004D72CD" w:rsidP="00CE39CA"/>
        </w:tc>
        <w:tc>
          <w:tcPr>
            <w:tcW w:w="2300" w:type="dxa"/>
            <w:vMerge/>
            <w:tcBorders>
              <w:top w:val="single" w:sz="4" w:space="0" w:color="auto"/>
              <w:left w:val="single" w:sz="4" w:space="0" w:color="auto"/>
              <w:bottom w:val="single" w:sz="4" w:space="0" w:color="auto"/>
              <w:right w:val="single" w:sz="4" w:space="0" w:color="auto"/>
            </w:tcBorders>
            <w:vAlign w:val="center"/>
          </w:tcPr>
          <w:p w:rsidR="004D72CD" w:rsidRPr="00CE39CA" w:rsidRDefault="004D72CD" w:rsidP="00CE39CA"/>
        </w:tc>
        <w:tc>
          <w:tcPr>
            <w:tcW w:w="978" w:type="dxa"/>
            <w:vMerge/>
            <w:tcBorders>
              <w:top w:val="single" w:sz="4" w:space="0" w:color="auto"/>
              <w:left w:val="single" w:sz="4" w:space="0" w:color="auto"/>
              <w:bottom w:val="single" w:sz="4" w:space="0" w:color="auto"/>
              <w:right w:val="single" w:sz="4" w:space="0" w:color="auto"/>
            </w:tcBorders>
            <w:vAlign w:val="center"/>
          </w:tcPr>
          <w:p w:rsidR="004D72CD" w:rsidRPr="00CE39CA" w:rsidRDefault="004D72CD" w:rsidP="00CE39CA">
            <w:pPr>
              <w:rPr>
                <w:b/>
                <w:bCs/>
              </w:rPr>
            </w:pPr>
          </w:p>
        </w:tc>
        <w:tc>
          <w:tcPr>
            <w:tcW w:w="1034" w:type="dxa"/>
            <w:vMerge/>
            <w:tcBorders>
              <w:top w:val="single" w:sz="4" w:space="0" w:color="auto"/>
              <w:left w:val="single" w:sz="4" w:space="0" w:color="auto"/>
              <w:bottom w:val="single" w:sz="4" w:space="0" w:color="auto"/>
              <w:right w:val="single" w:sz="4" w:space="0" w:color="auto"/>
            </w:tcBorders>
            <w:vAlign w:val="center"/>
          </w:tcPr>
          <w:p w:rsidR="004D72CD" w:rsidRPr="00CE39CA" w:rsidRDefault="004D72CD" w:rsidP="00CE39CA">
            <w:pPr>
              <w:rPr>
                <w:b/>
                <w:bCs/>
              </w:rPr>
            </w:pPr>
          </w:p>
        </w:tc>
        <w:tc>
          <w:tcPr>
            <w:tcW w:w="1034" w:type="dxa"/>
            <w:vMerge/>
            <w:tcBorders>
              <w:top w:val="single" w:sz="4" w:space="0" w:color="auto"/>
              <w:left w:val="single" w:sz="4" w:space="0" w:color="auto"/>
              <w:bottom w:val="single" w:sz="4" w:space="0" w:color="auto"/>
              <w:right w:val="single" w:sz="4" w:space="0" w:color="auto"/>
            </w:tcBorders>
            <w:vAlign w:val="center"/>
          </w:tcPr>
          <w:p w:rsidR="004D72CD" w:rsidRPr="00CE39CA" w:rsidRDefault="004D72CD" w:rsidP="00CE39CA">
            <w:pPr>
              <w:rPr>
                <w:b/>
                <w:bCs/>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4D72CD" w:rsidRPr="00CE39CA" w:rsidRDefault="004D72CD" w:rsidP="00CE39CA">
            <w:pPr>
              <w:rPr>
                <w:b/>
                <w:bCs/>
              </w:rPr>
            </w:pPr>
          </w:p>
        </w:tc>
        <w:tc>
          <w:tcPr>
            <w:tcW w:w="3099" w:type="dxa"/>
            <w:vMerge/>
            <w:tcBorders>
              <w:top w:val="single" w:sz="4" w:space="0" w:color="auto"/>
              <w:left w:val="single" w:sz="4" w:space="0" w:color="auto"/>
              <w:bottom w:val="single" w:sz="4" w:space="0" w:color="auto"/>
              <w:right w:val="single" w:sz="4" w:space="0" w:color="auto"/>
            </w:tcBorders>
            <w:vAlign w:val="center"/>
          </w:tcPr>
          <w:p w:rsidR="004D72CD" w:rsidRPr="00CE39CA" w:rsidRDefault="004D72CD" w:rsidP="00CE39CA"/>
        </w:tc>
        <w:tc>
          <w:tcPr>
            <w:tcW w:w="2244" w:type="dxa"/>
            <w:vMerge/>
            <w:tcBorders>
              <w:top w:val="single" w:sz="4" w:space="0" w:color="auto"/>
              <w:left w:val="single" w:sz="4" w:space="0" w:color="auto"/>
              <w:bottom w:val="single" w:sz="4" w:space="0" w:color="auto"/>
              <w:right w:val="single" w:sz="4" w:space="0" w:color="auto"/>
            </w:tcBorders>
            <w:vAlign w:val="center"/>
          </w:tcPr>
          <w:p w:rsidR="004D72CD" w:rsidRPr="00CE39CA" w:rsidRDefault="004D72CD" w:rsidP="00CE39CA"/>
        </w:tc>
      </w:tr>
      <w:tr w:rsidR="004D72CD" w:rsidRPr="00CE39CA" w:rsidTr="00EB0746">
        <w:trPr>
          <w:trHeight w:val="2085"/>
        </w:trPr>
        <w:tc>
          <w:tcPr>
            <w:tcW w:w="458" w:type="dxa"/>
            <w:tcBorders>
              <w:top w:val="nil"/>
              <w:left w:val="single" w:sz="8" w:space="0" w:color="auto"/>
              <w:bottom w:val="single" w:sz="8" w:space="0" w:color="auto"/>
              <w:right w:val="single" w:sz="8" w:space="0" w:color="auto"/>
            </w:tcBorders>
            <w:vAlign w:val="center"/>
          </w:tcPr>
          <w:p w:rsidR="004D72CD" w:rsidRPr="00CE39CA" w:rsidRDefault="004D72CD" w:rsidP="00CE39CA">
            <w:pPr>
              <w:jc w:val="center"/>
            </w:pPr>
            <w:r w:rsidRPr="00CE39CA">
              <w:lastRenderedPageBreak/>
              <w:t>6</w:t>
            </w:r>
          </w:p>
        </w:tc>
        <w:tc>
          <w:tcPr>
            <w:tcW w:w="2777" w:type="dxa"/>
            <w:tcBorders>
              <w:top w:val="nil"/>
              <w:left w:val="nil"/>
              <w:bottom w:val="single" w:sz="8" w:space="0" w:color="auto"/>
              <w:right w:val="single" w:sz="8" w:space="0" w:color="auto"/>
            </w:tcBorders>
            <w:vAlign w:val="center"/>
          </w:tcPr>
          <w:p w:rsidR="004D72CD" w:rsidRPr="00CE39CA" w:rsidRDefault="004D72CD" w:rsidP="00CE39CA">
            <w:r w:rsidRPr="00CE39CA">
              <w:t xml:space="preserve">Организация работы профильных смен в рамках работы лагерей днев-ного пребывания (международная лингвистическая площадка, спортив-ная смена и др.) </w:t>
            </w:r>
          </w:p>
        </w:tc>
        <w:tc>
          <w:tcPr>
            <w:tcW w:w="2300" w:type="dxa"/>
            <w:tcBorders>
              <w:top w:val="nil"/>
              <w:left w:val="nil"/>
              <w:bottom w:val="single" w:sz="8" w:space="0" w:color="auto"/>
              <w:right w:val="single" w:sz="8" w:space="0" w:color="auto"/>
            </w:tcBorders>
            <w:vAlign w:val="center"/>
          </w:tcPr>
          <w:p w:rsidR="004D72CD" w:rsidRPr="00CE39CA" w:rsidRDefault="004D72CD" w:rsidP="00CE39CA">
            <w:pPr>
              <w:jc w:val="center"/>
            </w:pPr>
            <w:r w:rsidRPr="00CE39CA">
              <w:t>ДО, МОУ, МБОУ</w:t>
            </w:r>
          </w:p>
        </w:tc>
        <w:tc>
          <w:tcPr>
            <w:tcW w:w="978" w:type="dxa"/>
            <w:tcBorders>
              <w:top w:val="nil"/>
              <w:left w:val="nil"/>
              <w:bottom w:val="single" w:sz="8" w:space="0" w:color="auto"/>
              <w:right w:val="single" w:sz="8" w:space="0" w:color="auto"/>
            </w:tcBorders>
            <w:vAlign w:val="center"/>
          </w:tcPr>
          <w:p w:rsidR="004D72CD" w:rsidRPr="00CE39CA" w:rsidRDefault="004D72CD" w:rsidP="00CE39CA">
            <w:pPr>
              <w:jc w:val="center"/>
              <w:rPr>
                <w:b/>
                <w:bCs/>
              </w:rPr>
            </w:pPr>
            <w:r w:rsidRPr="00CE39CA">
              <w:rPr>
                <w:b/>
              </w:rPr>
              <w:t>-</w:t>
            </w:r>
          </w:p>
        </w:tc>
        <w:tc>
          <w:tcPr>
            <w:tcW w:w="1034" w:type="dxa"/>
            <w:tcBorders>
              <w:top w:val="nil"/>
              <w:left w:val="nil"/>
              <w:bottom w:val="single" w:sz="8" w:space="0" w:color="auto"/>
              <w:right w:val="single" w:sz="8" w:space="0" w:color="auto"/>
            </w:tcBorders>
            <w:vAlign w:val="center"/>
          </w:tcPr>
          <w:p w:rsidR="004D72CD" w:rsidRPr="00CE39CA" w:rsidRDefault="004D72CD" w:rsidP="00CE39CA">
            <w:pPr>
              <w:jc w:val="center"/>
              <w:rPr>
                <w:b/>
                <w:bCs/>
              </w:rPr>
            </w:pPr>
            <w:r w:rsidRPr="00CE39CA">
              <w:rPr>
                <w:b/>
              </w:rPr>
              <w:t>-</w:t>
            </w:r>
          </w:p>
        </w:tc>
        <w:tc>
          <w:tcPr>
            <w:tcW w:w="1034" w:type="dxa"/>
            <w:tcBorders>
              <w:top w:val="nil"/>
              <w:left w:val="nil"/>
              <w:bottom w:val="single" w:sz="8" w:space="0" w:color="auto"/>
              <w:right w:val="single" w:sz="8" w:space="0" w:color="auto"/>
            </w:tcBorders>
            <w:vAlign w:val="center"/>
          </w:tcPr>
          <w:p w:rsidR="004D72CD" w:rsidRPr="00CE39CA" w:rsidRDefault="004D72CD" w:rsidP="00CE39CA">
            <w:pPr>
              <w:jc w:val="center"/>
              <w:rPr>
                <w:b/>
                <w:bCs/>
              </w:rPr>
            </w:pPr>
            <w:r w:rsidRPr="00CE39CA">
              <w:rPr>
                <w:b/>
              </w:rPr>
              <w:t>-</w:t>
            </w:r>
          </w:p>
        </w:tc>
        <w:tc>
          <w:tcPr>
            <w:tcW w:w="996" w:type="dxa"/>
            <w:tcBorders>
              <w:top w:val="nil"/>
              <w:left w:val="nil"/>
              <w:bottom w:val="single" w:sz="8" w:space="0" w:color="auto"/>
              <w:right w:val="single" w:sz="8" w:space="0" w:color="auto"/>
            </w:tcBorders>
            <w:vAlign w:val="center"/>
          </w:tcPr>
          <w:p w:rsidR="004D72CD" w:rsidRPr="00CE39CA" w:rsidRDefault="004D72CD" w:rsidP="00CE39CA">
            <w:pPr>
              <w:jc w:val="center"/>
              <w:rPr>
                <w:b/>
                <w:bCs/>
              </w:rPr>
            </w:pPr>
            <w:r w:rsidRPr="00CE39CA">
              <w:rPr>
                <w:b/>
              </w:rPr>
              <w:t>-</w:t>
            </w:r>
          </w:p>
        </w:tc>
        <w:tc>
          <w:tcPr>
            <w:tcW w:w="3099" w:type="dxa"/>
            <w:tcBorders>
              <w:top w:val="nil"/>
              <w:left w:val="nil"/>
              <w:bottom w:val="single" w:sz="8" w:space="0" w:color="auto"/>
              <w:right w:val="single" w:sz="8" w:space="0" w:color="auto"/>
            </w:tcBorders>
            <w:vAlign w:val="center"/>
          </w:tcPr>
          <w:p w:rsidR="004D72CD" w:rsidRPr="00CE39CA" w:rsidRDefault="004D72CD" w:rsidP="00CE39CA">
            <w:r w:rsidRPr="00CE39CA">
              <w:t>Работа с одаренными школьниками в летний период</w:t>
            </w:r>
          </w:p>
        </w:tc>
        <w:tc>
          <w:tcPr>
            <w:tcW w:w="2244" w:type="dxa"/>
            <w:tcBorders>
              <w:top w:val="nil"/>
              <w:left w:val="nil"/>
              <w:bottom w:val="single" w:sz="8" w:space="0" w:color="auto"/>
              <w:right w:val="single" w:sz="8" w:space="0" w:color="auto"/>
            </w:tcBorders>
            <w:vAlign w:val="center"/>
          </w:tcPr>
          <w:p w:rsidR="004D72CD" w:rsidRPr="00CE39CA" w:rsidRDefault="004D72CD" w:rsidP="00CE39CA">
            <w:r w:rsidRPr="00CE39CA">
              <w:t>Ежегодно, с июня по август, в течение всего периода действия программы</w:t>
            </w:r>
          </w:p>
        </w:tc>
      </w:tr>
      <w:tr w:rsidR="004D72CD" w:rsidRPr="00CE39CA" w:rsidTr="00EB0746">
        <w:trPr>
          <w:trHeight w:val="179"/>
        </w:trPr>
        <w:tc>
          <w:tcPr>
            <w:tcW w:w="458" w:type="dxa"/>
            <w:tcBorders>
              <w:top w:val="nil"/>
              <w:left w:val="single" w:sz="8" w:space="0" w:color="auto"/>
              <w:bottom w:val="single" w:sz="8" w:space="0" w:color="auto"/>
              <w:right w:val="single" w:sz="8" w:space="0" w:color="auto"/>
            </w:tcBorders>
            <w:vAlign w:val="center"/>
          </w:tcPr>
          <w:p w:rsidR="004D72CD" w:rsidRPr="00CE39CA" w:rsidRDefault="004D72CD" w:rsidP="00CE39CA">
            <w:pPr>
              <w:jc w:val="center"/>
            </w:pPr>
            <w:r w:rsidRPr="00CE39CA">
              <w:t>7</w:t>
            </w:r>
          </w:p>
        </w:tc>
        <w:tc>
          <w:tcPr>
            <w:tcW w:w="2777" w:type="dxa"/>
            <w:tcBorders>
              <w:top w:val="nil"/>
              <w:left w:val="nil"/>
              <w:bottom w:val="single" w:sz="8" w:space="0" w:color="auto"/>
              <w:right w:val="single" w:sz="8" w:space="0" w:color="auto"/>
            </w:tcBorders>
            <w:vAlign w:val="center"/>
          </w:tcPr>
          <w:p w:rsidR="004D72CD" w:rsidRPr="00CE39CA" w:rsidRDefault="004D72CD" w:rsidP="00CE39CA">
            <w:pPr>
              <w:jc w:val="both"/>
            </w:pPr>
            <w:r w:rsidRPr="00CE39CA">
              <w:t>Организация летней занятости школьников, состоящих на учете в органах ОДН.</w:t>
            </w:r>
          </w:p>
        </w:tc>
        <w:tc>
          <w:tcPr>
            <w:tcW w:w="2300" w:type="dxa"/>
            <w:tcBorders>
              <w:top w:val="nil"/>
              <w:left w:val="nil"/>
              <w:bottom w:val="single" w:sz="8" w:space="0" w:color="auto"/>
              <w:right w:val="single" w:sz="8" w:space="0" w:color="auto"/>
            </w:tcBorders>
            <w:vAlign w:val="center"/>
          </w:tcPr>
          <w:p w:rsidR="004D72CD" w:rsidRPr="00CE39CA" w:rsidRDefault="004D72CD" w:rsidP="00CE39CA">
            <w:pPr>
              <w:jc w:val="center"/>
            </w:pPr>
            <w:r w:rsidRPr="00CE39CA">
              <w:t>МОУ, МБОУ</w:t>
            </w:r>
          </w:p>
        </w:tc>
        <w:tc>
          <w:tcPr>
            <w:tcW w:w="978" w:type="dxa"/>
            <w:tcBorders>
              <w:top w:val="nil"/>
              <w:left w:val="nil"/>
              <w:bottom w:val="single" w:sz="8" w:space="0" w:color="auto"/>
              <w:right w:val="single" w:sz="8" w:space="0" w:color="auto"/>
            </w:tcBorders>
            <w:vAlign w:val="center"/>
          </w:tcPr>
          <w:p w:rsidR="004D72CD" w:rsidRPr="00CE39CA" w:rsidRDefault="004D72CD" w:rsidP="00CE39CA">
            <w:pPr>
              <w:jc w:val="center"/>
            </w:pPr>
            <w:r w:rsidRPr="00CE39CA">
              <w:t>-</w:t>
            </w:r>
          </w:p>
        </w:tc>
        <w:tc>
          <w:tcPr>
            <w:tcW w:w="1034" w:type="dxa"/>
            <w:tcBorders>
              <w:top w:val="nil"/>
              <w:left w:val="nil"/>
              <w:bottom w:val="single" w:sz="8" w:space="0" w:color="auto"/>
              <w:right w:val="single" w:sz="8" w:space="0" w:color="auto"/>
            </w:tcBorders>
            <w:vAlign w:val="center"/>
          </w:tcPr>
          <w:p w:rsidR="004D72CD" w:rsidRPr="00CE39CA" w:rsidRDefault="004D72CD" w:rsidP="00CE39CA">
            <w:pPr>
              <w:jc w:val="center"/>
            </w:pPr>
            <w:r w:rsidRPr="00CE39CA">
              <w:t>-</w:t>
            </w:r>
          </w:p>
        </w:tc>
        <w:tc>
          <w:tcPr>
            <w:tcW w:w="1034" w:type="dxa"/>
            <w:tcBorders>
              <w:top w:val="nil"/>
              <w:left w:val="nil"/>
              <w:bottom w:val="single" w:sz="8" w:space="0" w:color="auto"/>
              <w:right w:val="single" w:sz="8" w:space="0" w:color="auto"/>
            </w:tcBorders>
            <w:vAlign w:val="center"/>
          </w:tcPr>
          <w:p w:rsidR="004D72CD" w:rsidRPr="00CE39CA" w:rsidRDefault="004D72CD" w:rsidP="00CE39CA">
            <w:pPr>
              <w:jc w:val="center"/>
            </w:pPr>
            <w:r w:rsidRPr="00CE39CA">
              <w:t>-</w:t>
            </w:r>
          </w:p>
        </w:tc>
        <w:tc>
          <w:tcPr>
            <w:tcW w:w="996" w:type="dxa"/>
            <w:tcBorders>
              <w:top w:val="nil"/>
              <w:left w:val="nil"/>
              <w:bottom w:val="single" w:sz="8" w:space="0" w:color="auto"/>
              <w:right w:val="single" w:sz="8" w:space="0" w:color="auto"/>
            </w:tcBorders>
            <w:vAlign w:val="center"/>
          </w:tcPr>
          <w:p w:rsidR="004D72CD" w:rsidRPr="00CE39CA" w:rsidRDefault="004D72CD" w:rsidP="00CE39CA">
            <w:pPr>
              <w:jc w:val="center"/>
            </w:pPr>
            <w:r w:rsidRPr="00CE39CA">
              <w:t>-</w:t>
            </w:r>
          </w:p>
        </w:tc>
        <w:tc>
          <w:tcPr>
            <w:tcW w:w="3099" w:type="dxa"/>
            <w:tcBorders>
              <w:top w:val="nil"/>
              <w:left w:val="nil"/>
              <w:bottom w:val="single" w:sz="8" w:space="0" w:color="auto"/>
              <w:right w:val="single" w:sz="8" w:space="0" w:color="auto"/>
            </w:tcBorders>
            <w:vAlign w:val="center"/>
          </w:tcPr>
          <w:p w:rsidR="004D72CD" w:rsidRPr="00CE39CA" w:rsidRDefault="004D72CD" w:rsidP="00CE39CA">
            <w:r w:rsidRPr="00CE39CA">
              <w:t>Профилактика правонарушений в летний период</w:t>
            </w:r>
          </w:p>
        </w:tc>
        <w:tc>
          <w:tcPr>
            <w:tcW w:w="2244" w:type="dxa"/>
            <w:tcBorders>
              <w:top w:val="nil"/>
              <w:left w:val="nil"/>
              <w:bottom w:val="single" w:sz="8" w:space="0" w:color="auto"/>
              <w:right w:val="single" w:sz="8" w:space="0" w:color="auto"/>
            </w:tcBorders>
            <w:vAlign w:val="center"/>
          </w:tcPr>
          <w:p w:rsidR="004D72CD" w:rsidRPr="00CE39CA" w:rsidRDefault="004D72CD" w:rsidP="00CE39CA">
            <w:r w:rsidRPr="00CE39CA">
              <w:t>Ежегодно, с июня по август, в течение всего периода действия</w:t>
            </w:r>
          </w:p>
        </w:tc>
      </w:tr>
      <w:tr w:rsidR="004D72CD" w:rsidRPr="00CE39CA" w:rsidTr="00EB0746">
        <w:trPr>
          <w:trHeight w:val="330"/>
        </w:trPr>
        <w:tc>
          <w:tcPr>
            <w:tcW w:w="458" w:type="dxa"/>
            <w:tcBorders>
              <w:top w:val="nil"/>
              <w:left w:val="single" w:sz="8" w:space="0" w:color="auto"/>
              <w:bottom w:val="single" w:sz="8" w:space="0" w:color="auto"/>
              <w:right w:val="single" w:sz="8" w:space="0" w:color="auto"/>
            </w:tcBorders>
            <w:vAlign w:val="center"/>
          </w:tcPr>
          <w:p w:rsidR="004D72CD" w:rsidRPr="00CE39CA" w:rsidRDefault="004D72CD" w:rsidP="00CE39CA">
            <w:pPr>
              <w:jc w:val="center"/>
              <w:rPr>
                <w:b/>
                <w:bCs/>
              </w:rPr>
            </w:pPr>
            <w:r w:rsidRPr="00CE39CA">
              <w:rPr>
                <w:b/>
              </w:rPr>
              <w:t> </w:t>
            </w:r>
          </w:p>
        </w:tc>
        <w:tc>
          <w:tcPr>
            <w:tcW w:w="2777" w:type="dxa"/>
            <w:tcBorders>
              <w:top w:val="nil"/>
              <w:left w:val="nil"/>
              <w:bottom w:val="single" w:sz="8" w:space="0" w:color="auto"/>
              <w:right w:val="single" w:sz="8" w:space="0" w:color="auto"/>
            </w:tcBorders>
            <w:vAlign w:val="center"/>
          </w:tcPr>
          <w:p w:rsidR="004D72CD" w:rsidRPr="00CE39CA" w:rsidRDefault="004D72CD" w:rsidP="00CE39CA">
            <w:pPr>
              <w:jc w:val="both"/>
              <w:rPr>
                <w:b/>
                <w:bCs/>
              </w:rPr>
            </w:pPr>
            <w:r w:rsidRPr="00CE39CA">
              <w:rPr>
                <w:b/>
              </w:rPr>
              <w:t>ИТОГО:</w:t>
            </w:r>
          </w:p>
        </w:tc>
        <w:tc>
          <w:tcPr>
            <w:tcW w:w="2300" w:type="dxa"/>
            <w:tcBorders>
              <w:top w:val="nil"/>
              <w:left w:val="nil"/>
              <w:bottom w:val="single" w:sz="8" w:space="0" w:color="auto"/>
              <w:right w:val="single" w:sz="8" w:space="0" w:color="auto"/>
            </w:tcBorders>
            <w:vAlign w:val="center"/>
          </w:tcPr>
          <w:p w:rsidR="004D72CD" w:rsidRPr="00CE39CA" w:rsidRDefault="004D72CD" w:rsidP="00CE39CA">
            <w:pPr>
              <w:rPr>
                <w:b/>
                <w:bCs/>
              </w:rPr>
            </w:pPr>
            <w:r w:rsidRPr="00CE39CA">
              <w:rPr>
                <w:b/>
              </w:rPr>
              <w:t> </w:t>
            </w:r>
          </w:p>
        </w:tc>
        <w:tc>
          <w:tcPr>
            <w:tcW w:w="978" w:type="dxa"/>
            <w:tcBorders>
              <w:top w:val="nil"/>
              <w:left w:val="nil"/>
              <w:bottom w:val="single" w:sz="8" w:space="0" w:color="auto"/>
              <w:right w:val="single" w:sz="8" w:space="0" w:color="auto"/>
            </w:tcBorders>
            <w:vAlign w:val="center"/>
          </w:tcPr>
          <w:p w:rsidR="004D72CD" w:rsidRPr="00CE39CA" w:rsidRDefault="004D72CD" w:rsidP="00CE39CA">
            <w:pPr>
              <w:jc w:val="center"/>
              <w:rPr>
                <w:b/>
                <w:bCs/>
              </w:rPr>
            </w:pPr>
            <w:r w:rsidRPr="00CE39CA">
              <w:rPr>
                <w:b/>
              </w:rPr>
              <w:t>1 161,1</w:t>
            </w:r>
          </w:p>
        </w:tc>
        <w:tc>
          <w:tcPr>
            <w:tcW w:w="1034" w:type="dxa"/>
            <w:tcBorders>
              <w:top w:val="nil"/>
              <w:left w:val="nil"/>
              <w:bottom w:val="single" w:sz="8" w:space="0" w:color="auto"/>
              <w:right w:val="single" w:sz="8" w:space="0" w:color="auto"/>
            </w:tcBorders>
            <w:vAlign w:val="center"/>
          </w:tcPr>
          <w:p w:rsidR="004D72CD" w:rsidRPr="00CE39CA" w:rsidRDefault="004D72CD" w:rsidP="00CE39CA">
            <w:pPr>
              <w:jc w:val="center"/>
              <w:rPr>
                <w:b/>
                <w:bCs/>
              </w:rPr>
            </w:pPr>
            <w:r>
              <w:rPr>
                <w:b/>
              </w:rPr>
              <w:t>1 161,0</w:t>
            </w:r>
          </w:p>
        </w:tc>
        <w:tc>
          <w:tcPr>
            <w:tcW w:w="1034" w:type="dxa"/>
            <w:tcBorders>
              <w:top w:val="nil"/>
              <w:left w:val="nil"/>
              <w:bottom w:val="single" w:sz="8" w:space="0" w:color="auto"/>
              <w:right w:val="single" w:sz="8" w:space="0" w:color="auto"/>
            </w:tcBorders>
            <w:vAlign w:val="center"/>
          </w:tcPr>
          <w:p w:rsidR="004D72CD" w:rsidRPr="00CE39CA" w:rsidRDefault="004D72CD" w:rsidP="00CE39CA">
            <w:pPr>
              <w:jc w:val="center"/>
              <w:rPr>
                <w:b/>
                <w:bCs/>
              </w:rPr>
            </w:pPr>
            <w:r>
              <w:rPr>
                <w:b/>
              </w:rPr>
              <w:t>1 161,0</w:t>
            </w:r>
          </w:p>
        </w:tc>
        <w:tc>
          <w:tcPr>
            <w:tcW w:w="996" w:type="dxa"/>
            <w:tcBorders>
              <w:top w:val="nil"/>
              <w:left w:val="nil"/>
              <w:bottom w:val="single" w:sz="8" w:space="0" w:color="auto"/>
              <w:right w:val="single" w:sz="8" w:space="0" w:color="auto"/>
            </w:tcBorders>
            <w:vAlign w:val="center"/>
          </w:tcPr>
          <w:p w:rsidR="004D72CD" w:rsidRPr="00CE39CA" w:rsidRDefault="004D72CD" w:rsidP="00CE39CA">
            <w:pPr>
              <w:jc w:val="center"/>
              <w:rPr>
                <w:b/>
                <w:bCs/>
              </w:rPr>
            </w:pPr>
            <w:r>
              <w:rPr>
                <w:b/>
              </w:rPr>
              <w:t>1 161,0</w:t>
            </w:r>
          </w:p>
        </w:tc>
        <w:tc>
          <w:tcPr>
            <w:tcW w:w="3099" w:type="dxa"/>
            <w:tcBorders>
              <w:top w:val="nil"/>
              <w:left w:val="nil"/>
              <w:bottom w:val="single" w:sz="8" w:space="0" w:color="auto"/>
              <w:right w:val="single" w:sz="8" w:space="0" w:color="auto"/>
            </w:tcBorders>
            <w:vAlign w:val="center"/>
          </w:tcPr>
          <w:p w:rsidR="004D72CD" w:rsidRPr="00CE39CA" w:rsidRDefault="004D72CD" w:rsidP="00CE39CA">
            <w:pPr>
              <w:rPr>
                <w:b/>
                <w:bCs/>
              </w:rPr>
            </w:pPr>
            <w:r w:rsidRPr="00CE39CA">
              <w:rPr>
                <w:b/>
              </w:rPr>
              <w:t> </w:t>
            </w:r>
          </w:p>
        </w:tc>
        <w:tc>
          <w:tcPr>
            <w:tcW w:w="2244" w:type="dxa"/>
            <w:tcBorders>
              <w:top w:val="nil"/>
              <w:left w:val="nil"/>
              <w:bottom w:val="single" w:sz="8" w:space="0" w:color="auto"/>
              <w:right w:val="single" w:sz="8" w:space="0" w:color="auto"/>
            </w:tcBorders>
            <w:vAlign w:val="center"/>
          </w:tcPr>
          <w:p w:rsidR="004D72CD" w:rsidRPr="00CE39CA" w:rsidRDefault="004D72CD" w:rsidP="00CE39CA">
            <w:pPr>
              <w:rPr>
                <w:b/>
                <w:bCs/>
              </w:rPr>
            </w:pPr>
            <w:r w:rsidRPr="00CE39CA">
              <w:rPr>
                <w:b/>
              </w:rPr>
              <w:t> </w:t>
            </w:r>
          </w:p>
        </w:tc>
      </w:tr>
    </w:tbl>
    <w:p w:rsidR="004D72CD" w:rsidRPr="00D14762" w:rsidRDefault="004D72CD" w:rsidP="00D14762">
      <w:pPr>
        <w:spacing w:after="200" w:line="276" w:lineRule="auto"/>
        <w:rPr>
          <w:lang w:eastAsia="en-US"/>
        </w:rPr>
      </w:pPr>
    </w:p>
    <w:p w:rsidR="004D72CD" w:rsidRPr="00D14762" w:rsidRDefault="004D72CD" w:rsidP="00D14762">
      <w:pPr>
        <w:spacing w:after="200" w:line="276" w:lineRule="auto"/>
        <w:rPr>
          <w:rFonts w:ascii="Calibri" w:hAnsi="Calibri"/>
          <w:sz w:val="28"/>
          <w:szCs w:val="28"/>
          <w:lang w:eastAsia="en-US"/>
        </w:rPr>
      </w:pPr>
      <w:r w:rsidRPr="00D14762">
        <w:rPr>
          <w:sz w:val="28"/>
          <w:szCs w:val="28"/>
          <w:lang w:eastAsia="en-US"/>
        </w:rPr>
        <w:t xml:space="preserve">Всего за три года с 2014 по 2016 гг.    -   </w:t>
      </w:r>
      <w:r>
        <w:rPr>
          <w:b/>
          <w:sz w:val="28"/>
          <w:szCs w:val="28"/>
          <w:lang w:eastAsia="en-US"/>
        </w:rPr>
        <w:t>4 644,1</w:t>
      </w:r>
      <w:r w:rsidRPr="00D14762">
        <w:rPr>
          <w:b/>
          <w:sz w:val="28"/>
          <w:szCs w:val="28"/>
          <w:lang w:eastAsia="en-US"/>
        </w:rPr>
        <w:t xml:space="preserve"> </w:t>
      </w:r>
      <w:r w:rsidRPr="00D14762">
        <w:rPr>
          <w:sz w:val="28"/>
          <w:szCs w:val="28"/>
          <w:lang w:eastAsia="en-US"/>
        </w:rPr>
        <w:t>тыс. руб.</w:t>
      </w:r>
    </w:p>
    <w:p w:rsidR="004D72CD" w:rsidRPr="00D14762" w:rsidRDefault="004D72CD" w:rsidP="00D14762">
      <w:pPr>
        <w:spacing w:after="200" w:line="276" w:lineRule="auto"/>
        <w:rPr>
          <w:rFonts w:ascii="Calibri" w:hAnsi="Calibri"/>
          <w:color w:val="FF0000"/>
          <w:sz w:val="28"/>
          <w:szCs w:val="28"/>
          <w:lang w:eastAsia="en-US"/>
        </w:rPr>
        <w:sectPr w:rsidR="004D72CD" w:rsidRPr="00D14762" w:rsidSect="00410FEF">
          <w:pgSz w:w="16838" w:h="11906" w:orient="landscape"/>
          <w:pgMar w:top="1701" w:right="1134" w:bottom="851" w:left="851" w:header="709" w:footer="709" w:gutter="0"/>
          <w:cols w:space="708"/>
          <w:docGrid w:linePitch="360"/>
        </w:sectPr>
      </w:pPr>
    </w:p>
    <w:p w:rsidR="004D72CD" w:rsidRPr="00D14762" w:rsidRDefault="004D72CD" w:rsidP="00D14762">
      <w:pPr>
        <w:spacing w:after="200" w:line="276" w:lineRule="auto"/>
        <w:ind w:firstLine="708"/>
        <w:jc w:val="center"/>
        <w:rPr>
          <w:b/>
          <w:sz w:val="22"/>
          <w:szCs w:val="22"/>
          <w:lang w:eastAsia="en-US"/>
        </w:rPr>
      </w:pPr>
      <w:r>
        <w:rPr>
          <w:b/>
          <w:sz w:val="22"/>
          <w:szCs w:val="22"/>
          <w:lang w:eastAsia="en-US"/>
        </w:rPr>
        <w:lastRenderedPageBreak/>
        <w:t>Раздел 11.9.</w:t>
      </w:r>
    </w:p>
    <w:p w:rsidR="004D72CD" w:rsidRPr="00D14762" w:rsidRDefault="004D72CD" w:rsidP="00D14762">
      <w:pPr>
        <w:spacing w:after="200" w:line="276" w:lineRule="auto"/>
        <w:ind w:firstLine="708"/>
        <w:jc w:val="center"/>
        <w:rPr>
          <w:b/>
          <w:sz w:val="22"/>
          <w:szCs w:val="22"/>
          <w:lang w:eastAsia="en-US"/>
        </w:rPr>
      </w:pPr>
      <w:r w:rsidRPr="00D14762">
        <w:rPr>
          <w:b/>
          <w:sz w:val="22"/>
          <w:szCs w:val="22"/>
          <w:lang w:eastAsia="en-US"/>
        </w:rPr>
        <w:t>Показатели результативности реализации Подпрограммы</w:t>
      </w:r>
    </w:p>
    <w:tbl>
      <w:tblPr>
        <w:tblW w:w="10369" w:type="dxa"/>
        <w:tblInd w:w="-923" w:type="dxa"/>
        <w:tblLayout w:type="fixed"/>
        <w:tblLook w:val="0000"/>
      </w:tblPr>
      <w:tblGrid>
        <w:gridCol w:w="444"/>
        <w:gridCol w:w="4152"/>
        <w:gridCol w:w="1257"/>
        <w:gridCol w:w="38"/>
        <w:gridCol w:w="867"/>
        <w:gridCol w:w="10"/>
        <w:gridCol w:w="890"/>
        <w:gridCol w:w="10"/>
        <w:gridCol w:w="890"/>
        <w:gridCol w:w="10"/>
        <w:gridCol w:w="900"/>
        <w:gridCol w:w="901"/>
      </w:tblGrid>
      <w:tr w:rsidR="004D72CD" w:rsidRPr="00D14762" w:rsidTr="00980B61">
        <w:tc>
          <w:tcPr>
            <w:tcW w:w="444" w:type="dxa"/>
            <w:tcBorders>
              <w:top w:val="single" w:sz="4" w:space="0" w:color="000000"/>
              <w:left w:val="single" w:sz="4" w:space="0" w:color="000000"/>
              <w:bottom w:val="single" w:sz="4" w:space="0" w:color="auto"/>
            </w:tcBorders>
            <w:vAlign w:val="center"/>
          </w:tcPr>
          <w:p w:rsidR="004D72CD" w:rsidRPr="00D14762" w:rsidRDefault="004D72CD" w:rsidP="00D14762">
            <w:pPr>
              <w:snapToGrid w:val="0"/>
              <w:spacing w:after="200" w:line="276" w:lineRule="auto"/>
              <w:ind w:left="-103" w:right="-108"/>
              <w:jc w:val="center"/>
              <w:rPr>
                <w:color w:val="000000"/>
                <w:lang w:eastAsia="en-US"/>
              </w:rPr>
            </w:pPr>
            <w:r w:rsidRPr="00D14762">
              <w:rPr>
                <w:color w:val="000000"/>
                <w:sz w:val="22"/>
                <w:szCs w:val="22"/>
                <w:lang w:eastAsia="en-US"/>
              </w:rPr>
              <w:t>№ п/п</w:t>
            </w:r>
          </w:p>
        </w:tc>
        <w:tc>
          <w:tcPr>
            <w:tcW w:w="4152" w:type="dxa"/>
            <w:vMerge w:val="restart"/>
            <w:tcBorders>
              <w:top w:val="single" w:sz="4" w:space="0" w:color="000000"/>
              <w:left w:val="single" w:sz="4" w:space="0" w:color="000000"/>
              <w:bottom w:val="single" w:sz="4" w:space="0" w:color="000000"/>
            </w:tcBorders>
          </w:tcPr>
          <w:p w:rsidR="004D72CD" w:rsidRPr="00D14762" w:rsidRDefault="004D72CD" w:rsidP="00D14762">
            <w:pPr>
              <w:autoSpaceDE w:val="0"/>
              <w:snapToGrid w:val="0"/>
              <w:spacing w:after="200" w:line="276" w:lineRule="auto"/>
              <w:jc w:val="center"/>
              <w:rPr>
                <w:lang w:eastAsia="en-US"/>
              </w:rPr>
            </w:pPr>
            <w:r w:rsidRPr="00D14762">
              <w:rPr>
                <w:sz w:val="22"/>
                <w:szCs w:val="22"/>
                <w:lang w:eastAsia="en-US"/>
              </w:rPr>
              <w:t>Цели, задачи, показатели-индикаторы результативности подпрограммы</w:t>
            </w:r>
          </w:p>
          <w:p w:rsidR="004D72CD" w:rsidRPr="00D14762" w:rsidRDefault="004D72CD" w:rsidP="00D14762">
            <w:pPr>
              <w:spacing w:after="200" w:line="276" w:lineRule="auto"/>
              <w:jc w:val="center"/>
              <w:rPr>
                <w:lang w:eastAsia="en-US"/>
              </w:rPr>
            </w:pPr>
          </w:p>
        </w:tc>
        <w:tc>
          <w:tcPr>
            <w:tcW w:w="1295" w:type="dxa"/>
            <w:gridSpan w:val="2"/>
            <w:vMerge w:val="restart"/>
            <w:tcBorders>
              <w:top w:val="single" w:sz="4" w:space="0" w:color="000000"/>
              <w:left w:val="single" w:sz="4" w:space="0" w:color="000000"/>
              <w:bottom w:val="single" w:sz="4" w:space="0" w:color="000000"/>
            </w:tcBorders>
          </w:tcPr>
          <w:p w:rsidR="004D72CD" w:rsidRPr="00D14762" w:rsidRDefault="004D72CD" w:rsidP="00D14762">
            <w:pPr>
              <w:snapToGrid w:val="0"/>
              <w:spacing w:after="200" w:line="276" w:lineRule="auto"/>
              <w:ind w:left="-108" w:right="-108"/>
              <w:jc w:val="center"/>
              <w:rPr>
                <w:lang w:eastAsia="en-US"/>
              </w:rPr>
            </w:pPr>
            <w:r w:rsidRPr="00D14762">
              <w:rPr>
                <w:sz w:val="22"/>
                <w:szCs w:val="22"/>
                <w:lang w:eastAsia="en-US"/>
              </w:rPr>
              <w:t>Единицы измерения</w:t>
            </w:r>
          </w:p>
        </w:tc>
        <w:tc>
          <w:tcPr>
            <w:tcW w:w="4478" w:type="dxa"/>
            <w:gridSpan w:val="8"/>
            <w:tcBorders>
              <w:top w:val="single" w:sz="4" w:space="0" w:color="000000"/>
              <w:left w:val="single" w:sz="4" w:space="0" w:color="000000"/>
              <w:bottom w:val="single" w:sz="4" w:space="0" w:color="000000"/>
              <w:right w:val="single" w:sz="4" w:space="0" w:color="auto"/>
            </w:tcBorders>
          </w:tcPr>
          <w:p w:rsidR="004D72CD" w:rsidRPr="00D14762" w:rsidRDefault="004D72CD">
            <w:r w:rsidRPr="00D14762">
              <w:rPr>
                <w:sz w:val="22"/>
                <w:szCs w:val="22"/>
                <w:lang w:eastAsia="en-US"/>
              </w:rPr>
              <w:t>Значения показателей-индикаторов результативности подпрограммы</w:t>
            </w:r>
          </w:p>
        </w:tc>
      </w:tr>
      <w:tr w:rsidR="004D72CD" w:rsidRPr="00D14762" w:rsidTr="00980B61">
        <w:trPr>
          <w:trHeight w:val="870"/>
        </w:trPr>
        <w:tc>
          <w:tcPr>
            <w:tcW w:w="444" w:type="dxa"/>
            <w:tcBorders>
              <w:top w:val="single" w:sz="4" w:space="0" w:color="auto"/>
              <w:left w:val="single" w:sz="4" w:space="0" w:color="000000"/>
              <w:bottom w:val="single" w:sz="4" w:space="0" w:color="000000"/>
            </w:tcBorders>
          </w:tcPr>
          <w:p w:rsidR="004D72CD" w:rsidRPr="00D14762" w:rsidRDefault="004D72CD" w:rsidP="00D14762">
            <w:pPr>
              <w:snapToGrid w:val="0"/>
              <w:spacing w:after="200" w:line="276" w:lineRule="auto"/>
              <w:jc w:val="center"/>
              <w:rPr>
                <w:lang w:eastAsia="en-US"/>
              </w:rPr>
            </w:pPr>
          </w:p>
        </w:tc>
        <w:tc>
          <w:tcPr>
            <w:tcW w:w="4152" w:type="dxa"/>
            <w:vMerge/>
            <w:tcBorders>
              <w:top w:val="single" w:sz="4" w:space="0" w:color="000000"/>
              <w:left w:val="single" w:sz="4" w:space="0" w:color="000000"/>
              <w:bottom w:val="single" w:sz="4" w:space="0" w:color="000000"/>
            </w:tcBorders>
          </w:tcPr>
          <w:p w:rsidR="004D72CD" w:rsidRPr="00D14762" w:rsidRDefault="004D72CD" w:rsidP="00D14762">
            <w:pPr>
              <w:snapToGrid w:val="0"/>
              <w:spacing w:after="200" w:line="276" w:lineRule="auto"/>
              <w:jc w:val="center"/>
              <w:rPr>
                <w:lang w:eastAsia="en-US"/>
              </w:rPr>
            </w:pPr>
          </w:p>
        </w:tc>
        <w:tc>
          <w:tcPr>
            <w:tcW w:w="1295" w:type="dxa"/>
            <w:gridSpan w:val="2"/>
            <w:vMerge/>
            <w:tcBorders>
              <w:top w:val="single" w:sz="4" w:space="0" w:color="000000"/>
              <w:left w:val="single" w:sz="4" w:space="0" w:color="000000"/>
              <w:bottom w:val="single" w:sz="4" w:space="0" w:color="000000"/>
            </w:tcBorders>
          </w:tcPr>
          <w:p w:rsidR="004D72CD" w:rsidRPr="00D14762" w:rsidRDefault="004D72CD" w:rsidP="00D14762">
            <w:pPr>
              <w:snapToGrid w:val="0"/>
              <w:spacing w:after="200" w:line="276" w:lineRule="auto"/>
              <w:jc w:val="center"/>
              <w:rPr>
                <w:lang w:eastAsia="en-US"/>
              </w:rPr>
            </w:pPr>
          </w:p>
        </w:tc>
        <w:tc>
          <w:tcPr>
            <w:tcW w:w="867" w:type="dxa"/>
            <w:tcBorders>
              <w:top w:val="single" w:sz="4" w:space="0" w:color="000000"/>
              <w:left w:val="single" w:sz="4" w:space="0" w:color="000000"/>
              <w:bottom w:val="single" w:sz="4" w:space="0" w:color="000000"/>
            </w:tcBorders>
          </w:tcPr>
          <w:p w:rsidR="004D72CD" w:rsidRPr="00D14762" w:rsidRDefault="004D72CD" w:rsidP="00D14762">
            <w:pPr>
              <w:snapToGrid w:val="0"/>
              <w:spacing w:line="276" w:lineRule="auto"/>
              <w:ind w:left="-108" w:right="-108"/>
              <w:jc w:val="center"/>
              <w:rPr>
                <w:lang w:eastAsia="en-US"/>
              </w:rPr>
            </w:pPr>
            <w:r w:rsidRPr="00D14762">
              <w:rPr>
                <w:sz w:val="22"/>
                <w:szCs w:val="22"/>
                <w:lang w:eastAsia="en-US"/>
              </w:rPr>
              <w:t>Базовое значение (2013 год)</w:t>
            </w:r>
          </w:p>
        </w:tc>
        <w:tc>
          <w:tcPr>
            <w:tcW w:w="900" w:type="dxa"/>
            <w:gridSpan w:val="2"/>
            <w:tcBorders>
              <w:top w:val="single" w:sz="4" w:space="0" w:color="000000"/>
              <w:left w:val="single" w:sz="4" w:space="0" w:color="000000"/>
              <w:bottom w:val="single" w:sz="4" w:space="0" w:color="000000"/>
            </w:tcBorders>
          </w:tcPr>
          <w:p w:rsidR="004D72CD" w:rsidRPr="00D14762" w:rsidRDefault="004D72CD" w:rsidP="00D14762">
            <w:pPr>
              <w:snapToGrid w:val="0"/>
              <w:spacing w:line="276" w:lineRule="auto"/>
              <w:jc w:val="center"/>
              <w:rPr>
                <w:lang w:eastAsia="en-US"/>
              </w:rPr>
            </w:pPr>
            <w:r w:rsidRPr="00D14762">
              <w:rPr>
                <w:sz w:val="22"/>
                <w:szCs w:val="22"/>
                <w:lang w:eastAsia="en-US"/>
              </w:rPr>
              <w:t>2014 год</w:t>
            </w:r>
          </w:p>
        </w:tc>
        <w:tc>
          <w:tcPr>
            <w:tcW w:w="900" w:type="dxa"/>
            <w:gridSpan w:val="2"/>
            <w:tcBorders>
              <w:top w:val="single" w:sz="4" w:space="0" w:color="000000"/>
              <w:left w:val="single" w:sz="4" w:space="0" w:color="000000"/>
              <w:bottom w:val="single" w:sz="4" w:space="0" w:color="000000"/>
            </w:tcBorders>
          </w:tcPr>
          <w:p w:rsidR="004D72CD" w:rsidRPr="00D14762" w:rsidRDefault="004D72CD" w:rsidP="00D14762">
            <w:pPr>
              <w:snapToGrid w:val="0"/>
              <w:spacing w:line="276" w:lineRule="auto"/>
              <w:jc w:val="center"/>
              <w:rPr>
                <w:lang w:eastAsia="en-US"/>
              </w:rPr>
            </w:pPr>
            <w:r w:rsidRPr="00D14762">
              <w:rPr>
                <w:sz w:val="22"/>
                <w:szCs w:val="22"/>
                <w:lang w:eastAsia="en-US"/>
              </w:rPr>
              <w:t>2015 год</w:t>
            </w:r>
          </w:p>
        </w:tc>
        <w:tc>
          <w:tcPr>
            <w:tcW w:w="910" w:type="dxa"/>
            <w:gridSpan w:val="2"/>
            <w:tcBorders>
              <w:top w:val="single" w:sz="4" w:space="0" w:color="auto"/>
              <w:left w:val="single" w:sz="4" w:space="0" w:color="000000"/>
              <w:bottom w:val="single" w:sz="4" w:space="0" w:color="000000"/>
              <w:right w:val="single" w:sz="4" w:space="0" w:color="000000"/>
            </w:tcBorders>
          </w:tcPr>
          <w:p w:rsidR="004D72CD" w:rsidRPr="00D14762" w:rsidRDefault="004D72CD" w:rsidP="00D14762">
            <w:pPr>
              <w:snapToGrid w:val="0"/>
              <w:spacing w:after="200" w:line="276" w:lineRule="auto"/>
              <w:jc w:val="center"/>
              <w:rPr>
                <w:lang w:eastAsia="en-US"/>
              </w:rPr>
            </w:pPr>
            <w:r w:rsidRPr="00D14762">
              <w:rPr>
                <w:sz w:val="22"/>
                <w:szCs w:val="22"/>
                <w:lang w:eastAsia="en-US"/>
              </w:rPr>
              <w:t>2016 год</w:t>
            </w:r>
          </w:p>
        </w:tc>
        <w:tc>
          <w:tcPr>
            <w:tcW w:w="901" w:type="dxa"/>
            <w:tcBorders>
              <w:top w:val="single" w:sz="4" w:space="0" w:color="auto"/>
              <w:bottom w:val="single" w:sz="4" w:space="0" w:color="auto"/>
              <w:right w:val="single" w:sz="4" w:space="0" w:color="auto"/>
            </w:tcBorders>
          </w:tcPr>
          <w:p w:rsidR="004D72CD" w:rsidRPr="00D14762" w:rsidRDefault="004D72CD" w:rsidP="00BD678C">
            <w:pPr>
              <w:jc w:val="center"/>
            </w:pPr>
            <w:r w:rsidRPr="00D14762">
              <w:rPr>
                <w:sz w:val="22"/>
                <w:szCs w:val="22"/>
                <w:lang w:eastAsia="en-US"/>
              </w:rPr>
              <w:t>201</w:t>
            </w:r>
            <w:r>
              <w:rPr>
                <w:sz w:val="22"/>
                <w:szCs w:val="22"/>
                <w:lang w:eastAsia="en-US"/>
              </w:rPr>
              <w:t>7</w:t>
            </w:r>
            <w:r w:rsidRPr="00D14762">
              <w:rPr>
                <w:sz w:val="22"/>
                <w:szCs w:val="22"/>
                <w:lang w:eastAsia="en-US"/>
              </w:rPr>
              <w:t xml:space="preserve"> год</w:t>
            </w:r>
          </w:p>
        </w:tc>
      </w:tr>
      <w:tr w:rsidR="004D72CD" w:rsidRPr="00D14762" w:rsidTr="00980B61">
        <w:trPr>
          <w:trHeight w:val="356"/>
        </w:trPr>
        <w:tc>
          <w:tcPr>
            <w:tcW w:w="10369" w:type="dxa"/>
            <w:gridSpan w:val="12"/>
            <w:tcBorders>
              <w:top w:val="single" w:sz="4" w:space="0" w:color="000000"/>
              <w:left w:val="single" w:sz="4" w:space="0" w:color="000000"/>
              <w:bottom w:val="single" w:sz="4" w:space="0" w:color="auto"/>
              <w:right w:val="single" w:sz="4" w:space="0" w:color="auto"/>
            </w:tcBorders>
          </w:tcPr>
          <w:p w:rsidR="004D72CD" w:rsidRPr="00D14762" w:rsidRDefault="004D72CD">
            <w:r w:rsidRPr="00D14762">
              <w:rPr>
                <w:b/>
                <w:sz w:val="22"/>
                <w:szCs w:val="22"/>
              </w:rPr>
              <w:t xml:space="preserve">Цель: </w:t>
            </w:r>
            <w:r w:rsidRPr="00D14762">
              <w:rPr>
                <w:sz w:val="22"/>
                <w:szCs w:val="22"/>
              </w:rPr>
              <w:t>С</w:t>
            </w:r>
            <w:r w:rsidRPr="00D14762">
              <w:rPr>
                <w:rFonts w:cs="Courier New"/>
                <w:sz w:val="22"/>
                <w:szCs w:val="22"/>
              </w:rPr>
              <w:t>оздание необходимых условий для организации отдыха и оздоровления детей в летний период, о</w:t>
            </w:r>
            <w:r w:rsidRPr="00D14762">
              <w:rPr>
                <w:sz w:val="22"/>
                <w:szCs w:val="22"/>
              </w:rPr>
              <w:t>беспечение доступности полноценного (качественного) отдыха и оздоровления обучающихся</w:t>
            </w:r>
          </w:p>
        </w:tc>
      </w:tr>
      <w:tr w:rsidR="004D72CD" w:rsidRPr="00D14762" w:rsidTr="00980B61">
        <w:tc>
          <w:tcPr>
            <w:tcW w:w="444" w:type="dxa"/>
            <w:tcBorders>
              <w:top w:val="single" w:sz="4" w:space="0" w:color="000000"/>
              <w:left w:val="single" w:sz="4" w:space="0" w:color="000000"/>
              <w:bottom w:val="single" w:sz="4" w:space="0" w:color="000000"/>
            </w:tcBorders>
          </w:tcPr>
          <w:p w:rsidR="004D72CD" w:rsidRPr="00D14762" w:rsidRDefault="004D72CD" w:rsidP="00D14762">
            <w:pPr>
              <w:snapToGrid w:val="0"/>
              <w:spacing w:after="200" w:line="276" w:lineRule="auto"/>
              <w:ind w:left="-180" w:right="-129"/>
              <w:jc w:val="center"/>
              <w:rPr>
                <w:lang w:eastAsia="en-US"/>
              </w:rPr>
            </w:pPr>
            <w:r w:rsidRPr="00D14762">
              <w:rPr>
                <w:sz w:val="22"/>
                <w:szCs w:val="22"/>
                <w:lang w:eastAsia="en-US"/>
              </w:rPr>
              <w:t>1.</w:t>
            </w:r>
          </w:p>
        </w:tc>
        <w:tc>
          <w:tcPr>
            <w:tcW w:w="9925" w:type="dxa"/>
            <w:gridSpan w:val="11"/>
            <w:tcBorders>
              <w:top w:val="single" w:sz="4" w:space="0" w:color="000000"/>
              <w:left w:val="single" w:sz="4" w:space="0" w:color="000000"/>
              <w:bottom w:val="single" w:sz="4" w:space="0" w:color="000000"/>
              <w:right w:val="single" w:sz="4" w:space="0" w:color="auto"/>
            </w:tcBorders>
          </w:tcPr>
          <w:p w:rsidR="004D72CD" w:rsidRPr="00D14762" w:rsidRDefault="004D72CD" w:rsidP="00D14762">
            <w:pPr>
              <w:tabs>
                <w:tab w:val="left" w:pos="0"/>
              </w:tabs>
              <w:suppressAutoHyphens/>
              <w:jc w:val="both"/>
              <w:rPr>
                <w:lang w:eastAsia="en-US"/>
              </w:rPr>
            </w:pPr>
            <w:r w:rsidRPr="00D14762">
              <w:rPr>
                <w:sz w:val="22"/>
                <w:szCs w:val="22"/>
                <w:lang w:eastAsia="en-US"/>
              </w:rPr>
              <w:t xml:space="preserve">Задача 1: Организационное и информационно </w:t>
            </w:r>
            <w:r>
              <w:rPr>
                <w:sz w:val="22"/>
                <w:szCs w:val="22"/>
                <w:lang w:eastAsia="en-US"/>
              </w:rPr>
              <w:t>–</w:t>
            </w:r>
            <w:r w:rsidRPr="00D14762">
              <w:rPr>
                <w:sz w:val="22"/>
                <w:szCs w:val="22"/>
                <w:lang w:eastAsia="en-US"/>
              </w:rPr>
              <w:t xml:space="preserve"> методическое обеспечение отдыха, оздоровления и занятости детей.</w:t>
            </w:r>
          </w:p>
          <w:p w:rsidR="004D72CD" w:rsidRPr="00D14762" w:rsidRDefault="004D72CD" w:rsidP="00D14762">
            <w:pPr>
              <w:tabs>
                <w:tab w:val="left" w:pos="0"/>
              </w:tabs>
              <w:suppressAutoHyphens/>
              <w:jc w:val="both"/>
              <w:rPr>
                <w:lang w:eastAsia="en-US"/>
              </w:rPr>
            </w:pPr>
            <w:r w:rsidRPr="00D14762">
              <w:rPr>
                <w:sz w:val="22"/>
                <w:szCs w:val="22"/>
                <w:lang w:eastAsia="en-US"/>
              </w:rPr>
              <w:t>Задача 2: Сохранение системы детских оздоровительных учреждений, укрепление их материальной базы.</w:t>
            </w:r>
          </w:p>
          <w:p w:rsidR="004D72CD" w:rsidRPr="00D14762" w:rsidRDefault="004D72CD">
            <w:r w:rsidRPr="00D14762">
              <w:rPr>
                <w:sz w:val="22"/>
                <w:szCs w:val="22"/>
                <w:lang w:eastAsia="en-US"/>
              </w:rPr>
              <w:t>Задача 3: Создание условий безопасного пребывания детей в детских  оздоровительных лагерях.</w:t>
            </w:r>
          </w:p>
        </w:tc>
      </w:tr>
      <w:tr w:rsidR="004D72CD" w:rsidRPr="00D14762" w:rsidTr="00980B61">
        <w:tc>
          <w:tcPr>
            <w:tcW w:w="444" w:type="dxa"/>
            <w:tcBorders>
              <w:top w:val="single" w:sz="4" w:space="0" w:color="000000"/>
              <w:left w:val="single" w:sz="4" w:space="0" w:color="000000"/>
              <w:bottom w:val="single" w:sz="4" w:space="0" w:color="000000"/>
            </w:tcBorders>
          </w:tcPr>
          <w:p w:rsidR="004D72CD" w:rsidRPr="00D14762" w:rsidRDefault="004D72CD" w:rsidP="00D14762">
            <w:pPr>
              <w:snapToGrid w:val="0"/>
              <w:spacing w:after="200" w:line="276" w:lineRule="auto"/>
              <w:ind w:left="-180" w:right="-129"/>
              <w:jc w:val="center"/>
              <w:rPr>
                <w:lang w:eastAsia="en-US"/>
              </w:rPr>
            </w:pPr>
            <w:r w:rsidRPr="00D14762">
              <w:rPr>
                <w:sz w:val="22"/>
                <w:szCs w:val="22"/>
                <w:lang w:eastAsia="en-US"/>
              </w:rPr>
              <w:t xml:space="preserve"> 1.1.</w:t>
            </w:r>
          </w:p>
        </w:tc>
        <w:tc>
          <w:tcPr>
            <w:tcW w:w="4152" w:type="dxa"/>
            <w:tcBorders>
              <w:top w:val="single" w:sz="4" w:space="0" w:color="000000"/>
              <w:left w:val="single" w:sz="4" w:space="0" w:color="000000"/>
              <w:bottom w:val="single" w:sz="4" w:space="0" w:color="000000"/>
            </w:tcBorders>
          </w:tcPr>
          <w:p w:rsidR="004D72CD" w:rsidRPr="00D14762" w:rsidRDefault="004D72CD" w:rsidP="00D14762">
            <w:pPr>
              <w:snapToGrid w:val="0"/>
              <w:spacing w:after="200" w:line="276" w:lineRule="auto"/>
              <w:jc w:val="both"/>
              <w:rPr>
                <w:lang w:eastAsia="en-US"/>
              </w:rPr>
            </w:pPr>
            <w:r w:rsidRPr="00D14762">
              <w:rPr>
                <w:sz w:val="22"/>
                <w:szCs w:val="22"/>
                <w:lang w:eastAsia="en-US"/>
              </w:rPr>
              <w:t>Количество образовательных учреждений, на базе которых функционируют лагеря дневного пребывания детей</w:t>
            </w:r>
          </w:p>
        </w:tc>
        <w:tc>
          <w:tcPr>
            <w:tcW w:w="1257" w:type="dxa"/>
            <w:tcBorders>
              <w:top w:val="single" w:sz="4" w:space="0" w:color="000000"/>
              <w:left w:val="single" w:sz="4" w:space="0" w:color="000000"/>
              <w:bottom w:val="single" w:sz="4" w:space="0" w:color="000000"/>
            </w:tcBorders>
          </w:tcPr>
          <w:p w:rsidR="004D72CD" w:rsidRPr="00D14762" w:rsidRDefault="004D72CD" w:rsidP="00D14762">
            <w:pPr>
              <w:snapToGrid w:val="0"/>
              <w:spacing w:after="200" w:line="276" w:lineRule="auto"/>
              <w:jc w:val="center"/>
              <w:rPr>
                <w:lang w:eastAsia="en-US"/>
              </w:rPr>
            </w:pPr>
            <w:r w:rsidRPr="00D14762">
              <w:rPr>
                <w:sz w:val="22"/>
                <w:szCs w:val="22"/>
                <w:lang w:eastAsia="en-US"/>
              </w:rPr>
              <w:t>ед.</w:t>
            </w:r>
          </w:p>
        </w:tc>
        <w:tc>
          <w:tcPr>
            <w:tcW w:w="915" w:type="dxa"/>
            <w:gridSpan w:val="3"/>
            <w:tcBorders>
              <w:top w:val="single" w:sz="4" w:space="0" w:color="000000"/>
              <w:left w:val="single" w:sz="4" w:space="0" w:color="000000"/>
              <w:bottom w:val="single" w:sz="4" w:space="0" w:color="000000"/>
            </w:tcBorders>
          </w:tcPr>
          <w:p w:rsidR="004D72CD" w:rsidRPr="00D14762" w:rsidRDefault="004D72CD" w:rsidP="00D14762">
            <w:pPr>
              <w:snapToGrid w:val="0"/>
              <w:spacing w:after="200" w:line="276" w:lineRule="auto"/>
              <w:jc w:val="center"/>
              <w:rPr>
                <w:lang w:eastAsia="en-US"/>
              </w:rPr>
            </w:pPr>
            <w:r w:rsidRPr="00D14762">
              <w:rPr>
                <w:sz w:val="22"/>
                <w:szCs w:val="22"/>
                <w:lang w:val="en-US" w:eastAsia="en-US"/>
              </w:rPr>
              <w:t>2</w:t>
            </w:r>
            <w:r w:rsidRPr="00D14762">
              <w:rPr>
                <w:sz w:val="22"/>
                <w:szCs w:val="22"/>
                <w:lang w:eastAsia="en-US"/>
              </w:rPr>
              <w:t>2</w:t>
            </w:r>
          </w:p>
        </w:tc>
        <w:tc>
          <w:tcPr>
            <w:tcW w:w="900" w:type="dxa"/>
            <w:gridSpan w:val="2"/>
            <w:tcBorders>
              <w:top w:val="single" w:sz="4" w:space="0" w:color="000000"/>
              <w:left w:val="single" w:sz="4" w:space="0" w:color="000000"/>
              <w:bottom w:val="single" w:sz="4" w:space="0" w:color="000000"/>
            </w:tcBorders>
          </w:tcPr>
          <w:p w:rsidR="004D72CD" w:rsidRPr="00D14762" w:rsidRDefault="004D72CD" w:rsidP="00D14762">
            <w:pPr>
              <w:snapToGrid w:val="0"/>
              <w:spacing w:after="200" w:line="276" w:lineRule="auto"/>
              <w:jc w:val="center"/>
              <w:rPr>
                <w:lang w:eastAsia="en-US"/>
              </w:rPr>
            </w:pPr>
            <w:r w:rsidRPr="00D14762">
              <w:rPr>
                <w:sz w:val="22"/>
                <w:szCs w:val="22"/>
                <w:lang w:eastAsia="en-US"/>
              </w:rPr>
              <w:t>22</w:t>
            </w:r>
          </w:p>
        </w:tc>
        <w:tc>
          <w:tcPr>
            <w:tcW w:w="900" w:type="dxa"/>
            <w:gridSpan w:val="2"/>
            <w:tcBorders>
              <w:top w:val="single" w:sz="4" w:space="0" w:color="000000"/>
              <w:left w:val="single" w:sz="4" w:space="0" w:color="000000"/>
              <w:bottom w:val="single" w:sz="4" w:space="0" w:color="000000"/>
            </w:tcBorders>
          </w:tcPr>
          <w:p w:rsidR="004D72CD" w:rsidRPr="00D14762" w:rsidRDefault="004D72CD" w:rsidP="00D14762">
            <w:pPr>
              <w:snapToGrid w:val="0"/>
              <w:spacing w:after="200" w:line="276" w:lineRule="auto"/>
              <w:jc w:val="center"/>
              <w:rPr>
                <w:lang w:eastAsia="en-US"/>
              </w:rPr>
            </w:pPr>
            <w:r w:rsidRPr="00D14762">
              <w:rPr>
                <w:sz w:val="22"/>
                <w:szCs w:val="22"/>
                <w:lang w:eastAsia="en-US"/>
              </w:rPr>
              <w:t>22</w:t>
            </w:r>
          </w:p>
        </w:tc>
        <w:tc>
          <w:tcPr>
            <w:tcW w:w="900" w:type="dxa"/>
            <w:tcBorders>
              <w:top w:val="single" w:sz="4" w:space="0" w:color="auto"/>
              <w:left w:val="single" w:sz="4" w:space="0" w:color="000000"/>
              <w:bottom w:val="single" w:sz="4" w:space="0" w:color="auto"/>
              <w:right w:val="single" w:sz="4" w:space="0" w:color="000000"/>
            </w:tcBorders>
          </w:tcPr>
          <w:p w:rsidR="004D72CD" w:rsidRPr="00D14762" w:rsidRDefault="004D72CD" w:rsidP="00D14762">
            <w:pPr>
              <w:snapToGrid w:val="0"/>
              <w:spacing w:after="200" w:line="276" w:lineRule="auto"/>
              <w:jc w:val="center"/>
              <w:rPr>
                <w:lang w:eastAsia="en-US"/>
              </w:rPr>
            </w:pPr>
            <w:r w:rsidRPr="00D14762">
              <w:rPr>
                <w:sz w:val="22"/>
                <w:szCs w:val="22"/>
                <w:lang w:eastAsia="en-US"/>
              </w:rPr>
              <w:t>22</w:t>
            </w:r>
          </w:p>
        </w:tc>
        <w:tc>
          <w:tcPr>
            <w:tcW w:w="901" w:type="dxa"/>
            <w:tcBorders>
              <w:top w:val="single" w:sz="4" w:space="0" w:color="auto"/>
              <w:bottom w:val="single" w:sz="4" w:space="0" w:color="auto"/>
              <w:right w:val="single" w:sz="4" w:space="0" w:color="auto"/>
            </w:tcBorders>
          </w:tcPr>
          <w:p w:rsidR="004D72CD" w:rsidRPr="00D14762" w:rsidRDefault="004D72CD" w:rsidP="00BD678C">
            <w:pPr>
              <w:jc w:val="center"/>
            </w:pPr>
            <w:r>
              <w:t>22</w:t>
            </w:r>
          </w:p>
        </w:tc>
      </w:tr>
      <w:tr w:rsidR="004D72CD" w:rsidRPr="00D14762" w:rsidTr="00980B61">
        <w:trPr>
          <w:trHeight w:val="451"/>
        </w:trPr>
        <w:tc>
          <w:tcPr>
            <w:tcW w:w="444" w:type="dxa"/>
            <w:tcBorders>
              <w:top w:val="single" w:sz="4" w:space="0" w:color="000000"/>
              <w:left w:val="single" w:sz="4" w:space="0" w:color="000000"/>
              <w:bottom w:val="single" w:sz="4" w:space="0" w:color="000000"/>
            </w:tcBorders>
          </w:tcPr>
          <w:p w:rsidR="004D72CD" w:rsidRPr="00D14762" w:rsidRDefault="004D72CD" w:rsidP="00D14762">
            <w:pPr>
              <w:snapToGrid w:val="0"/>
              <w:spacing w:after="200" w:line="276" w:lineRule="auto"/>
              <w:ind w:right="-129"/>
              <w:rPr>
                <w:lang w:eastAsia="en-US"/>
              </w:rPr>
            </w:pPr>
            <w:r w:rsidRPr="00D14762">
              <w:rPr>
                <w:sz w:val="22"/>
                <w:szCs w:val="22"/>
                <w:lang w:eastAsia="en-US"/>
              </w:rPr>
              <w:t>2.</w:t>
            </w:r>
          </w:p>
        </w:tc>
        <w:tc>
          <w:tcPr>
            <w:tcW w:w="9925" w:type="dxa"/>
            <w:gridSpan w:val="11"/>
            <w:tcBorders>
              <w:top w:val="single" w:sz="4" w:space="0" w:color="000000"/>
              <w:left w:val="single" w:sz="4" w:space="0" w:color="000000"/>
              <w:right w:val="single" w:sz="4" w:space="0" w:color="auto"/>
            </w:tcBorders>
          </w:tcPr>
          <w:p w:rsidR="004D72CD" w:rsidRPr="00D14762" w:rsidRDefault="004D72CD" w:rsidP="00BD678C">
            <w:pPr>
              <w:jc w:val="center"/>
            </w:pPr>
            <w:r w:rsidRPr="00D14762">
              <w:rPr>
                <w:sz w:val="22"/>
                <w:szCs w:val="22"/>
                <w:lang w:eastAsia="en-US"/>
              </w:rPr>
              <w:t>Задача 4. Организация отдыха, оздоровления и занятости детей в лагерях с дневным пребыванием, профильных сменах</w:t>
            </w:r>
          </w:p>
        </w:tc>
      </w:tr>
      <w:tr w:rsidR="004D72CD" w:rsidRPr="00D14762" w:rsidTr="00980B61">
        <w:trPr>
          <w:trHeight w:val="1096"/>
        </w:trPr>
        <w:tc>
          <w:tcPr>
            <w:tcW w:w="444" w:type="dxa"/>
            <w:tcBorders>
              <w:top w:val="single" w:sz="4" w:space="0" w:color="000000"/>
              <w:left w:val="single" w:sz="4" w:space="0" w:color="000000"/>
              <w:bottom w:val="single" w:sz="4" w:space="0" w:color="000000"/>
            </w:tcBorders>
          </w:tcPr>
          <w:p w:rsidR="004D72CD" w:rsidRPr="00D14762" w:rsidRDefault="004D72CD" w:rsidP="00D14762">
            <w:pPr>
              <w:snapToGrid w:val="0"/>
              <w:spacing w:after="200" w:line="276" w:lineRule="auto"/>
              <w:ind w:left="-180" w:right="-129"/>
              <w:jc w:val="center"/>
              <w:rPr>
                <w:lang w:eastAsia="en-US"/>
              </w:rPr>
            </w:pPr>
            <w:r w:rsidRPr="00D14762">
              <w:rPr>
                <w:sz w:val="22"/>
                <w:szCs w:val="22"/>
                <w:lang w:eastAsia="en-US"/>
              </w:rPr>
              <w:t>2.1.</w:t>
            </w:r>
          </w:p>
        </w:tc>
        <w:tc>
          <w:tcPr>
            <w:tcW w:w="4152" w:type="dxa"/>
            <w:tcBorders>
              <w:top w:val="single" w:sz="4" w:space="0" w:color="000000"/>
              <w:left w:val="single" w:sz="4" w:space="0" w:color="000000"/>
              <w:bottom w:val="single" w:sz="4" w:space="0" w:color="000000"/>
            </w:tcBorders>
          </w:tcPr>
          <w:p w:rsidR="004D72CD" w:rsidRPr="00D14762" w:rsidRDefault="004D72CD" w:rsidP="00D14762">
            <w:pPr>
              <w:snapToGrid w:val="0"/>
              <w:spacing w:after="200" w:line="276" w:lineRule="auto"/>
              <w:ind w:left="7"/>
              <w:rPr>
                <w:lang w:eastAsia="en-US"/>
              </w:rPr>
            </w:pPr>
            <w:r w:rsidRPr="00D14762">
              <w:rPr>
                <w:sz w:val="22"/>
                <w:szCs w:val="22"/>
                <w:lang w:eastAsia="en-US"/>
              </w:rPr>
              <w:t>Количество детей, охваченных отдыхом и оздоровлением в лагерях дневного пребывания</w:t>
            </w:r>
          </w:p>
        </w:tc>
        <w:tc>
          <w:tcPr>
            <w:tcW w:w="1257" w:type="dxa"/>
            <w:tcBorders>
              <w:top w:val="single" w:sz="4" w:space="0" w:color="000000"/>
              <w:left w:val="single" w:sz="4" w:space="0" w:color="000000"/>
              <w:bottom w:val="single" w:sz="4" w:space="0" w:color="000000"/>
            </w:tcBorders>
          </w:tcPr>
          <w:p w:rsidR="004D72CD" w:rsidRPr="00D14762" w:rsidRDefault="004D72CD" w:rsidP="00D14762">
            <w:pPr>
              <w:snapToGrid w:val="0"/>
              <w:spacing w:after="200" w:line="276" w:lineRule="auto"/>
              <w:ind w:left="7"/>
              <w:jc w:val="center"/>
              <w:rPr>
                <w:lang w:eastAsia="en-US"/>
              </w:rPr>
            </w:pPr>
            <w:r w:rsidRPr="00D14762">
              <w:rPr>
                <w:sz w:val="22"/>
                <w:szCs w:val="22"/>
                <w:lang w:eastAsia="en-US"/>
              </w:rPr>
              <w:t>чел.</w:t>
            </w:r>
          </w:p>
        </w:tc>
        <w:tc>
          <w:tcPr>
            <w:tcW w:w="915" w:type="dxa"/>
            <w:gridSpan w:val="3"/>
            <w:tcBorders>
              <w:top w:val="single" w:sz="4" w:space="0" w:color="000000"/>
              <w:left w:val="single" w:sz="4" w:space="0" w:color="000000"/>
              <w:bottom w:val="single" w:sz="4" w:space="0" w:color="000000"/>
            </w:tcBorders>
          </w:tcPr>
          <w:p w:rsidR="004D72CD" w:rsidRPr="00D14762" w:rsidRDefault="004D72CD" w:rsidP="00D14762">
            <w:pPr>
              <w:snapToGrid w:val="0"/>
              <w:spacing w:after="200" w:line="276" w:lineRule="auto"/>
              <w:jc w:val="center"/>
              <w:rPr>
                <w:lang w:eastAsia="en-US"/>
              </w:rPr>
            </w:pPr>
            <w:r w:rsidRPr="00D14762">
              <w:rPr>
                <w:sz w:val="22"/>
                <w:szCs w:val="22"/>
                <w:lang w:eastAsia="en-US"/>
              </w:rPr>
              <w:t>1 200</w:t>
            </w:r>
          </w:p>
        </w:tc>
        <w:tc>
          <w:tcPr>
            <w:tcW w:w="900" w:type="dxa"/>
            <w:gridSpan w:val="2"/>
            <w:tcBorders>
              <w:top w:val="single" w:sz="4" w:space="0" w:color="000000"/>
              <w:left w:val="single" w:sz="4" w:space="0" w:color="000000"/>
              <w:bottom w:val="single" w:sz="4" w:space="0" w:color="000000"/>
            </w:tcBorders>
          </w:tcPr>
          <w:p w:rsidR="004D72CD" w:rsidRPr="00D14762" w:rsidRDefault="004D72CD" w:rsidP="00D14762">
            <w:pPr>
              <w:snapToGrid w:val="0"/>
              <w:spacing w:after="200" w:line="276" w:lineRule="auto"/>
              <w:ind w:left="-108" w:right="-108"/>
              <w:jc w:val="center"/>
              <w:rPr>
                <w:lang w:eastAsia="en-US"/>
              </w:rPr>
            </w:pPr>
            <w:r w:rsidRPr="00D14762">
              <w:rPr>
                <w:sz w:val="22"/>
                <w:szCs w:val="22"/>
                <w:lang w:eastAsia="en-US"/>
              </w:rPr>
              <w:t>1 200</w:t>
            </w:r>
          </w:p>
        </w:tc>
        <w:tc>
          <w:tcPr>
            <w:tcW w:w="900" w:type="dxa"/>
            <w:gridSpan w:val="2"/>
            <w:tcBorders>
              <w:top w:val="single" w:sz="4" w:space="0" w:color="000000"/>
              <w:left w:val="single" w:sz="4" w:space="0" w:color="000000"/>
              <w:bottom w:val="single" w:sz="4" w:space="0" w:color="000000"/>
            </w:tcBorders>
          </w:tcPr>
          <w:p w:rsidR="004D72CD" w:rsidRPr="00D14762" w:rsidRDefault="004D72CD" w:rsidP="00D14762">
            <w:pPr>
              <w:snapToGrid w:val="0"/>
              <w:spacing w:after="200" w:line="276" w:lineRule="auto"/>
              <w:ind w:left="-108" w:right="-108"/>
              <w:jc w:val="center"/>
              <w:rPr>
                <w:lang w:val="en-US" w:eastAsia="en-US"/>
              </w:rPr>
            </w:pPr>
            <w:r w:rsidRPr="00D14762">
              <w:rPr>
                <w:sz w:val="22"/>
                <w:szCs w:val="22"/>
                <w:lang w:eastAsia="en-US"/>
              </w:rPr>
              <w:t>1 200</w:t>
            </w:r>
          </w:p>
        </w:tc>
        <w:tc>
          <w:tcPr>
            <w:tcW w:w="900" w:type="dxa"/>
            <w:tcBorders>
              <w:top w:val="single" w:sz="4" w:space="0" w:color="auto"/>
              <w:left w:val="single" w:sz="4" w:space="0" w:color="000000"/>
              <w:bottom w:val="single" w:sz="4" w:space="0" w:color="auto"/>
              <w:right w:val="single" w:sz="4" w:space="0" w:color="auto"/>
            </w:tcBorders>
          </w:tcPr>
          <w:p w:rsidR="004D72CD" w:rsidRPr="00D14762" w:rsidRDefault="004D72CD">
            <w:r>
              <w:t>1200</w:t>
            </w:r>
          </w:p>
        </w:tc>
        <w:tc>
          <w:tcPr>
            <w:tcW w:w="901" w:type="dxa"/>
            <w:tcBorders>
              <w:top w:val="single" w:sz="4" w:space="0" w:color="auto"/>
              <w:left w:val="single" w:sz="4" w:space="0" w:color="000000"/>
              <w:bottom w:val="single" w:sz="4" w:space="0" w:color="auto"/>
              <w:right w:val="single" w:sz="4" w:space="0" w:color="auto"/>
            </w:tcBorders>
          </w:tcPr>
          <w:p w:rsidR="004D72CD" w:rsidRPr="00D14762" w:rsidRDefault="004D72CD" w:rsidP="00BD678C">
            <w:pPr>
              <w:jc w:val="center"/>
            </w:pPr>
            <w:r>
              <w:t>1200</w:t>
            </w:r>
          </w:p>
        </w:tc>
      </w:tr>
      <w:tr w:rsidR="004D72CD" w:rsidRPr="00D14762" w:rsidTr="00980B61">
        <w:trPr>
          <w:trHeight w:val="1154"/>
        </w:trPr>
        <w:tc>
          <w:tcPr>
            <w:tcW w:w="444" w:type="dxa"/>
            <w:tcBorders>
              <w:top w:val="single" w:sz="4" w:space="0" w:color="000000"/>
              <w:left w:val="single" w:sz="4" w:space="0" w:color="000000"/>
              <w:bottom w:val="single" w:sz="4" w:space="0" w:color="000000"/>
            </w:tcBorders>
          </w:tcPr>
          <w:p w:rsidR="004D72CD" w:rsidRPr="00D14762" w:rsidRDefault="004D72CD" w:rsidP="00D14762">
            <w:pPr>
              <w:snapToGrid w:val="0"/>
              <w:spacing w:after="200" w:line="276" w:lineRule="auto"/>
              <w:ind w:left="-180" w:right="-129"/>
              <w:jc w:val="center"/>
              <w:rPr>
                <w:lang w:eastAsia="en-US"/>
              </w:rPr>
            </w:pPr>
            <w:r w:rsidRPr="00D14762">
              <w:rPr>
                <w:sz w:val="22"/>
                <w:szCs w:val="22"/>
                <w:lang w:eastAsia="en-US"/>
              </w:rPr>
              <w:t>2.2.</w:t>
            </w:r>
          </w:p>
        </w:tc>
        <w:tc>
          <w:tcPr>
            <w:tcW w:w="4152" w:type="dxa"/>
            <w:tcBorders>
              <w:top w:val="single" w:sz="4" w:space="0" w:color="000000"/>
              <w:left w:val="single" w:sz="4" w:space="0" w:color="000000"/>
              <w:bottom w:val="single" w:sz="4" w:space="0" w:color="000000"/>
            </w:tcBorders>
          </w:tcPr>
          <w:p w:rsidR="004D72CD" w:rsidRPr="00D14762" w:rsidRDefault="004D72CD" w:rsidP="00D14762">
            <w:pPr>
              <w:jc w:val="both"/>
              <w:rPr>
                <w:lang w:eastAsia="en-US"/>
              </w:rPr>
            </w:pPr>
            <w:r w:rsidRPr="00D14762">
              <w:rPr>
                <w:sz w:val="22"/>
                <w:szCs w:val="22"/>
                <w:lang w:eastAsia="en-US"/>
              </w:rPr>
              <w:t>Доля школьников, охваченных различными формами трудового воспитания на базе образовательных учреждений</w:t>
            </w:r>
          </w:p>
        </w:tc>
        <w:tc>
          <w:tcPr>
            <w:tcW w:w="1257" w:type="dxa"/>
            <w:tcBorders>
              <w:top w:val="single" w:sz="4" w:space="0" w:color="000000"/>
              <w:left w:val="single" w:sz="4" w:space="0" w:color="000000"/>
              <w:bottom w:val="single" w:sz="4" w:space="0" w:color="000000"/>
            </w:tcBorders>
          </w:tcPr>
          <w:p w:rsidR="004D72CD" w:rsidRPr="00D14762" w:rsidRDefault="004D72CD" w:rsidP="00D14762">
            <w:pPr>
              <w:snapToGrid w:val="0"/>
              <w:spacing w:after="200" w:line="276" w:lineRule="auto"/>
              <w:ind w:left="7"/>
              <w:jc w:val="center"/>
              <w:rPr>
                <w:lang w:eastAsia="en-US"/>
              </w:rPr>
            </w:pPr>
            <w:r w:rsidRPr="00D14762">
              <w:rPr>
                <w:sz w:val="22"/>
                <w:szCs w:val="22"/>
                <w:lang w:eastAsia="en-US"/>
              </w:rPr>
              <w:t>%</w:t>
            </w:r>
          </w:p>
        </w:tc>
        <w:tc>
          <w:tcPr>
            <w:tcW w:w="915" w:type="dxa"/>
            <w:gridSpan w:val="3"/>
            <w:tcBorders>
              <w:top w:val="single" w:sz="4" w:space="0" w:color="000000"/>
              <w:left w:val="single" w:sz="4" w:space="0" w:color="000000"/>
              <w:bottom w:val="single" w:sz="4" w:space="0" w:color="000000"/>
            </w:tcBorders>
          </w:tcPr>
          <w:p w:rsidR="004D72CD" w:rsidRPr="00D14762" w:rsidRDefault="004D72CD" w:rsidP="00D14762">
            <w:pPr>
              <w:snapToGrid w:val="0"/>
              <w:spacing w:after="200" w:line="276" w:lineRule="auto"/>
              <w:jc w:val="center"/>
              <w:rPr>
                <w:lang w:eastAsia="en-US"/>
              </w:rPr>
            </w:pPr>
            <w:r w:rsidRPr="00D14762">
              <w:rPr>
                <w:sz w:val="22"/>
                <w:szCs w:val="22"/>
                <w:lang w:eastAsia="en-US"/>
              </w:rPr>
              <w:t>45</w:t>
            </w:r>
          </w:p>
        </w:tc>
        <w:tc>
          <w:tcPr>
            <w:tcW w:w="900" w:type="dxa"/>
            <w:gridSpan w:val="2"/>
            <w:tcBorders>
              <w:top w:val="single" w:sz="4" w:space="0" w:color="000000"/>
              <w:left w:val="single" w:sz="4" w:space="0" w:color="000000"/>
              <w:bottom w:val="single" w:sz="4" w:space="0" w:color="000000"/>
            </w:tcBorders>
          </w:tcPr>
          <w:p w:rsidR="004D72CD" w:rsidRPr="00D14762" w:rsidRDefault="004D72CD" w:rsidP="00D14762">
            <w:pPr>
              <w:snapToGrid w:val="0"/>
              <w:spacing w:after="200" w:line="276" w:lineRule="auto"/>
              <w:ind w:left="-108" w:right="-108"/>
              <w:jc w:val="center"/>
              <w:rPr>
                <w:lang w:eastAsia="en-US"/>
              </w:rPr>
            </w:pPr>
            <w:r w:rsidRPr="00D14762">
              <w:rPr>
                <w:sz w:val="22"/>
                <w:szCs w:val="22"/>
                <w:lang w:eastAsia="en-US"/>
              </w:rPr>
              <w:t>45</w:t>
            </w:r>
          </w:p>
        </w:tc>
        <w:tc>
          <w:tcPr>
            <w:tcW w:w="900" w:type="dxa"/>
            <w:gridSpan w:val="2"/>
            <w:tcBorders>
              <w:top w:val="single" w:sz="4" w:space="0" w:color="000000"/>
              <w:left w:val="single" w:sz="4" w:space="0" w:color="000000"/>
              <w:bottom w:val="single" w:sz="4" w:space="0" w:color="000000"/>
            </w:tcBorders>
          </w:tcPr>
          <w:p w:rsidR="004D72CD" w:rsidRPr="00D14762" w:rsidRDefault="004D72CD" w:rsidP="00D14762">
            <w:pPr>
              <w:snapToGrid w:val="0"/>
              <w:spacing w:after="200" w:line="276" w:lineRule="auto"/>
              <w:ind w:left="-108" w:right="-108"/>
              <w:jc w:val="center"/>
              <w:rPr>
                <w:lang w:eastAsia="en-US"/>
              </w:rPr>
            </w:pPr>
            <w:r w:rsidRPr="00D14762">
              <w:rPr>
                <w:sz w:val="22"/>
                <w:szCs w:val="22"/>
                <w:lang w:eastAsia="en-US"/>
              </w:rPr>
              <w:t>45</w:t>
            </w:r>
          </w:p>
        </w:tc>
        <w:tc>
          <w:tcPr>
            <w:tcW w:w="900" w:type="dxa"/>
            <w:tcBorders>
              <w:top w:val="single" w:sz="4" w:space="0" w:color="auto"/>
              <w:left w:val="single" w:sz="4" w:space="0" w:color="000000"/>
              <w:bottom w:val="single" w:sz="4" w:space="0" w:color="auto"/>
              <w:right w:val="single" w:sz="4" w:space="0" w:color="auto"/>
            </w:tcBorders>
          </w:tcPr>
          <w:p w:rsidR="004D72CD" w:rsidRPr="00D14762" w:rsidRDefault="004D72CD" w:rsidP="00D14762">
            <w:pPr>
              <w:snapToGrid w:val="0"/>
              <w:spacing w:after="200" w:line="276" w:lineRule="auto"/>
              <w:ind w:left="-108" w:right="-108"/>
              <w:jc w:val="center"/>
              <w:rPr>
                <w:lang w:eastAsia="en-US"/>
              </w:rPr>
            </w:pPr>
            <w:r w:rsidRPr="00D14762">
              <w:rPr>
                <w:sz w:val="22"/>
                <w:szCs w:val="22"/>
                <w:lang w:eastAsia="en-US"/>
              </w:rPr>
              <w:t>45</w:t>
            </w:r>
          </w:p>
        </w:tc>
        <w:tc>
          <w:tcPr>
            <w:tcW w:w="901" w:type="dxa"/>
            <w:tcBorders>
              <w:top w:val="single" w:sz="4" w:space="0" w:color="auto"/>
              <w:left w:val="single" w:sz="4" w:space="0" w:color="auto"/>
              <w:bottom w:val="single" w:sz="4" w:space="0" w:color="auto"/>
              <w:right w:val="single" w:sz="4" w:space="0" w:color="auto"/>
            </w:tcBorders>
          </w:tcPr>
          <w:p w:rsidR="004D72CD" w:rsidRPr="00D14762" w:rsidRDefault="004D72CD" w:rsidP="00BD678C">
            <w:pPr>
              <w:jc w:val="center"/>
            </w:pPr>
            <w:r>
              <w:t>45</w:t>
            </w:r>
          </w:p>
        </w:tc>
      </w:tr>
      <w:tr w:rsidR="004D72CD" w:rsidRPr="00D14762" w:rsidTr="00980B61">
        <w:trPr>
          <w:trHeight w:val="451"/>
        </w:trPr>
        <w:tc>
          <w:tcPr>
            <w:tcW w:w="444" w:type="dxa"/>
            <w:tcBorders>
              <w:top w:val="single" w:sz="4" w:space="0" w:color="000000"/>
              <w:left w:val="single" w:sz="4" w:space="0" w:color="000000"/>
              <w:bottom w:val="single" w:sz="4" w:space="0" w:color="000000"/>
            </w:tcBorders>
          </w:tcPr>
          <w:p w:rsidR="004D72CD" w:rsidRPr="00D14762" w:rsidRDefault="004D72CD" w:rsidP="00D14762">
            <w:pPr>
              <w:snapToGrid w:val="0"/>
              <w:spacing w:after="200" w:line="276" w:lineRule="auto"/>
              <w:ind w:left="-180" w:right="-129"/>
              <w:jc w:val="center"/>
              <w:rPr>
                <w:lang w:eastAsia="en-US"/>
              </w:rPr>
            </w:pPr>
            <w:r w:rsidRPr="00D14762">
              <w:rPr>
                <w:sz w:val="22"/>
                <w:szCs w:val="22"/>
                <w:lang w:eastAsia="en-US"/>
              </w:rPr>
              <w:t>2.3.</w:t>
            </w:r>
          </w:p>
        </w:tc>
        <w:tc>
          <w:tcPr>
            <w:tcW w:w="4152" w:type="dxa"/>
            <w:tcBorders>
              <w:top w:val="single" w:sz="4" w:space="0" w:color="000000"/>
              <w:left w:val="single" w:sz="4" w:space="0" w:color="000000"/>
              <w:bottom w:val="single" w:sz="4" w:space="0" w:color="000000"/>
            </w:tcBorders>
          </w:tcPr>
          <w:p w:rsidR="004D72CD" w:rsidRPr="00D14762" w:rsidRDefault="004D72CD" w:rsidP="00D14762">
            <w:pPr>
              <w:snapToGrid w:val="0"/>
              <w:spacing w:after="200" w:line="276" w:lineRule="auto"/>
              <w:ind w:left="7"/>
              <w:rPr>
                <w:lang w:eastAsia="en-US"/>
              </w:rPr>
            </w:pPr>
            <w:r w:rsidRPr="00D14762">
              <w:rPr>
                <w:sz w:val="22"/>
                <w:szCs w:val="22"/>
                <w:lang w:eastAsia="en-US"/>
              </w:rPr>
              <w:t>Доля несовершеннолетних, состоящих на учете в органах ПДН, охваченных летней занятостью</w:t>
            </w:r>
          </w:p>
        </w:tc>
        <w:tc>
          <w:tcPr>
            <w:tcW w:w="1257" w:type="dxa"/>
            <w:tcBorders>
              <w:top w:val="single" w:sz="4" w:space="0" w:color="000000"/>
              <w:left w:val="single" w:sz="4" w:space="0" w:color="000000"/>
              <w:bottom w:val="single" w:sz="4" w:space="0" w:color="000000"/>
            </w:tcBorders>
          </w:tcPr>
          <w:p w:rsidR="004D72CD" w:rsidRPr="00D14762" w:rsidRDefault="004D72CD" w:rsidP="00D14762">
            <w:pPr>
              <w:snapToGrid w:val="0"/>
              <w:spacing w:after="200" w:line="276" w:lineRule="auto"/>
              <w:ind w:left="7"/>
              <w:jc w:val="center"/>
              <w:rPr>
                <w:lang w:eastAsia="en-US"/>
              </w:rPr>
            </w:pPr>
            <w:r w:rsidRPr="00D14762">
              <w:rPr>
                <w:sz w:val="22"/>
                <w:szCs w:val="22"/>
                <w:lang w:eastAsia="en-US"/>
              </w:rPr>
              <w:t>%</w:t>
            </w:r>
          </w:p>
        </w:tc>
        <w:tc>
          <w:tcPr>
            <w:tcW w:w="915" w:type="dxa"/>
            <w:gridSpan w:val="3"/>
            <w:tcBorders>
              <w:top w:val="single" w:sz="4" w:space="0" w:color="000000"/>
              <w:left w:val="single" w:sz="4" w:space="0" w:color="000000"/>
              <w:bottom w:val="single" w:sz="4" w:space="0" w:color="000000"/>
            </w:tcBorders>
          </w:tcPr>
          <w:p w:rsidR="004D72CD" w:rsidRPr="00D14762" w:rsidRDefault="004D72CD" w:rsidP="00D14762">
            <w:pPr>
              <w:snapToGrid w:val="0"/>
              <w:spacing w:after="200" w:line="276" w:lineRule="auto"/>
              <w:jc w:val="center"/>
              <w:rPr>
                <w:lang w:eastAsia="en-US"/>
              </w:rPr>
            </w:pPr>
            <w:r w:rsidRPr="00D14762">
              <w:rPr>
                <w:sz w:val="22"/>
                <w:szCs w:val="22"/>
                <w:lang w:eastAsia="en-US"/>
              </w:rPr>
              <w:t>77</w:t>
            </w:r>
          </w:p>
        </w:tc>
        <w:tc>
          <w:tcPr>
            <w:tcW w:w="900" w:type="dxa"/>
            <w:gridSpan w:val="2"/>
            <w:tcBorders>
              <w:top w:val="single" w:sz="4" w:space="0" w:color="000000"/>
              <w:left w:val="single" w:sz="4" w:space="0" w:color="000000"/>
              <w:bottom w:val="single" w:sz="4" w:space="0" w:color="000000"/>
            </w:tcBorders>
          </w:tcPr>
          <w:p w:rsidR="004D72CD" w:rsidRPr="00D14762" w:rsidRDefault="004D72CD" w:rsidP="00D14762">
            <w:pPr>
              <w:snapToGrid w:val="0"/>
              <w:spacing w:after="200" w:line="276" w:lineRule="auto"/>
              <w:ind w:left="-108" w:right="-108"/>
              <w:jc w:val="center"/>
              <w:rPr>
                <w:lang w:eastAsia="en-US"/>
              </w:rPr>
            </w:pPr>
            <w:r w:rsidRPr="00D14762">
              <w:rPr>
                <w:sz w:val="22"/>
                <w:szCs w:val="22"/>
                <w:lang w:eastAsia="en-US"/>
              </w:rPr>
              <w:t>78</w:t>
            </w:r>
          </w:p>
        </w:tc>
        <w:tc>
          <w:tcPr>
            <w:tcW w:w="900" w:type="dxa"/>
            <w:gridSpan w:val="2"/>
            <w:tcBorders>
              <w:top w:val="single" w:sz="4" w:space="0" w:color="000000"/>
              <w:left w:val="single" w:sz="4" w:space="0" w:color="000000"/>
              <w:bottom w:val="single" w:sz="4" w:space="0" w:color="000000"/>
            </w:tcBorders>
          </w:tcPr>
          <w:p w:rsidR="004D72CD" w:rsidRPr="00D14762" w:rsidRDefault="004D72CD" w:rsidP="00D14762">
            <w:pPr>
              <w:snapToGrid w:val="0"/>
              <w:spacing w:after="200" w:line="276" w:lineRule="auto"/>
              <w:ind w:left="-108" w:right="-108"/>
              <w:jc w:val="center"/>
              <w:rPr>
                <w:lang w:eastAsia="en-US"/>
              </w:rPr>
            </w:pPr>
            <w:r w:rsidRPr="00D14762">
              <w:rPr>
                <w:sz w:val="22"/>
                <w:szCs w:val="22"/>
                <w:lang w:eastAsia="en-US"/>
              </w:rPr>
              <w:t>79</w:t>
            </w:r>
          </w:p>
        </w:tc>
        <w:tc>
          <w:tcPr>
            <w:tcW w:w="900" w:type="dxa"/>
            <w:tcBorders>
              <w:top w:val="single" w:sz="4" w:space="0" w:color="auto"/>
              <w:left w:val="single" w:sz="4" w:space="0" w:color="000000"/>
              <w:bottom w:val="single" w:sz="4" w:space="0" w:color="000000"/>
              <w:right w:val="single" w:sz="4" w:space="0" w:color="000000"/>
            </w:tcBorders>
          </w:tcPr>
          <w:p w:rsidR="004D72CD" w:rsidRPr="00D14762" w:rsidRDefault="004D72CD" w:rsidP="00D14762">
            <w:pPr>
              <w:snapToGrid w:val="0"/>
              <w:spacing w:after="200" w:line="276" w:lineRule="auto"/>
              <w:ind w:left="-108" w:right="-108"/>
              <w:jc w:val="center"/>
              <w:rPr>
                <w:lang w:eastAsia="en-US"/>
              </w:rPr>
            </w:pPr>
            <w:r w:rsidRPr="00D14762">
              <w:rPr>
                <w:sz w:val="22"/>
                <w:szCs w:val="22"/>
                <w:lang w:eastAsia="en-US"/>
              </w:rPr>
              <w:t>80</w:t>
            </w:r>
          </w:p>
        </w:tc>
        <w:tc>
          <w:tcPr>
            <w:tcW w:w="901" w:type="dxa"/>
            <w:tcBorders>
              <w:top w:val="single" w:sz="4" w:space="0" w:color="auto"/>
              <w:bottom w:val="single" w:sz="4" w:space="0" w:color="auto"/>
              <w:right w:val="single" w:sz="4" w:space="0" w:color="auto"/>
            </w:tcBorders>
          </w:tcPr>
          <w:p w:rsidR="004D72CD" w:rsidRPr="00D14762" w:rsidRDefault="004D72CD" w:rsidP="00BD678C">
            <w:pPr>
              <w:jc w:val="center"/>
            </w:pPr>
            <w:r>
              <w:t>80</w:t>
            </w:r>
          </w:p>
        </w:tc>
      </w:tr>
    </w:tbl>
    <w:p w:rsidR="004D72CD" w:rsidRPr="00D14762" w:rsidRDefault="004D72CD" w:rsidP="00D14762">
      <w:pPr>
        <w:autoSpaceDE w:val="0"/>
        <w:autoSpaceDN w:val="0"/>
        <w:adjustRightInd w:val="0"/>
        <w:spacing w:after="200" w:line="276" w:lineRule="auto"/>
        <w:jc w:val="center"/>
        <w:rPr>
          <w:rFonts w:ascii="Calibri" w:hAnsi="Calibri"/>
          <w:lang w:eastAsia="en-US"/>
        </w:rPr>
      </w:pPr>
    </w:p>
    <w:p w:rsidR="004D72CD" w:rsidRDefault="004D72CD" w:rsidP="007F3571">
      <w:pPr>
        <w:spacing w:after="200" w:line="276" w:lineRule="auto"/>
        <w:jc w:val="center"/>
        <w:rPr>
          <w:b/>
          <w:sz w:val="28"/>
          <w:szCs w:val="28"/>
          <w:lang w:eastAsia="en-US"/>
        </w:rPr>
      </w:pPr>
      <w:r w:rsidRPr="00D14762">
        <w:rPr>
          <w:b/>
          <w:sz w:val="28"/>
          <w:szCs w:val="28"/>
          <w:lang w:eastAsia="en-US"/>
        </w:rPr>
        <w:t>Глава12</w:t>
      </w:r>
      <w:r>
        <w:rPr>
          <w:b/>
          <w:sz w:val="28"/>
          <w:szCs w:val="28"/>
          <w:lang w:eastAsia="en-US"/>
        </w:rPr>
        <w:t>.</w:t>
      </w:r>
    </w:p>
    <w:p w:rsidR="004D72CD" w:rsidRDefault="004D72CD" w:rsidP="00410FEF">
      <w:pPr>
        <w:jc w:val="center"/>
        <w:rPr>
          <w:b/>
          <w:sz w:val="28"/>
          <w:szCs w:val="28"/>
        </w:rPr>
      </w:pPr>
      <w:r>
        <w:rPr>
          <w:b/>
          <w:sz w:val="28"/>
          <w:szCs w:val="28"/>
        </w:rPr>
        <w:t xml:space="preserve">Подпрограмма </w:t>
      </w:r>
      <w:r w:rsidRPr="00DA4AF0">
        <w:rPr>
          <w:b/>
          <w:sz w:val="28"/>
          <w:szCs w:val="28"/>
        </w:rPr>
        <w:t>«Модернизация объектов коммунального хозяйства образовательных учреждений»</w:t>
      </w:r>
    </w:p>
    <w:p w:rsidR="004D72CD" w:rsidRDefault="004D72CD" w:rsidP="00410FEF">
      <w:pPr>
        <w:jc w:val="center"/>
        <w:rPr>
          <w:b/>
          <w:sz w:val="26"/>
          <w:szCs w:val="26"/>
        </w:rPr>
      </w:pPr>
      <w:r>
        <w:rPr>
          <w:b/>
          <w:sz w:val="26"/>
          <w:szCs w:val="26"/>
        </w:rPr>
        <w:t xml:space="preserve">Раздел 12.1. </w:t>
      </w:r>
    </w:p>
    <w:p w:rsidR="004D72CD" w:rsidRPr="00DA4AF0" w:rsidRDefault="004D72CD" w:rsidP="00410FEF">
      <w:pPr>
        <w:jc w:val="center"/>
        <w:rPr>
          <w:b/>
          <w:sz w:val="26"/>
          <w:szCs w:val="26"/>
        </w:rPr>
      </w:pPr>
      <w:r>
        <w:rPr>
          <w:b/>
          <w:sz w:val="26"/>
          <w:szCs w:val="26"/>
        </w:rPr>
        <w:t xml:space="preserve"> Паспорт подпрограммы.</w:t>
      </w:r>
    </w:p>
    <w:p w:rsidR="004D72CD" w:rsidRPr="00F40A67" w:rsidRDefault="004D72CD" w:rsidP="00410FEF">
      <w:pPr>
        <w:widowControl w:val="0"/>
        <w:autoSpaceDE w:val="0"/>
        <w:autoSpaceDN w:val="0"/>
        <w:adjustRightInd w:val="0"/>
        <w:jc w:val="center"/>
        <w:rPr>
          <w:sz w:val="16"/>
          <w:szCs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9"/>
        <w:gridCol w:w="6864"/>
      </w:tblGrid>
      <w:tr w:rsidR="004D72CD" w:rsidRPr="00F40A67" w:rsidTr="00410FEF">
        <w:tc>
          <w:tcPr>
            <w:tcW w:w="3687" w:type="dxa"/>
            <w:vAlign w:val="center"/>
          </w:tcPr>
          <w:p w:rsidR="004D72CD" w:rsidRPr="00F40A67" w:rsidRDefault="004D72CD" w:rsidP="00410FEF">
            <w:pPr>
              <w:widowControl w:val="0"/>
              <w:spacing w:before="60" w:after="60"/>
              <w:rPr>
                <w:lang w:eastAsia="en-US"/>
              </w:rPr>
            </w:pPr>
            <w:r w:rsidRPr="00F40A67">
              <w:rPr>
                <w:lang w:eastAsia="en-US"/>
              </w:rPr>
              <w:t xml:space="preserve">Наименование подпрограммы </w:t>
            </w:r>
          </w:p>
        </w:tc>
        <w:tc>
          <w:tcPr>
            <w:tcW w:w="6236" w:type="dxa"/>
            <w:vAlign w:val="center"/>
          </w:tcPr>
          <w:p w:rsidR="004D72CD" w:rsidRPr="00F40A67" w:rsidRDefault="004D72CD" w:rsidP="00410FEF">
            <w:pPr>
              <w:suppressAutoHyphens/>
              <w:spacing w:line="276" w:lineRule="auto"/>
              <w:rPr>
                <w:lang w:eastAsia="en-US"/>
              </w:rPr>
            </w:pPr>
            <w:r w:rsidRPr="00F40A67">
              <w:rPr>
                <w:lang w:eastAsia="ar-SA"/>
              </w:rPr>
              <w:t>«Модернизация объектов коммунального хозяйства образовательных учреждений»</w:t>
            </w:r>
          </w:p>
        </w:tc>
      </w:tr>
      <w:tr w:rsidR="004D72CD" w:rsidRPr="00F40A67" w:rsidTr="00410FEF">
        <w:tc>
          <w:tcPr>
            <w:tcW w:w="3687" w:type="dxa"/>
          </w:tcPr>
          <w:p w:rsidR="004D72CD" w:rsidRPr="00F40A67" w:rsidRDefault="004D72CD" w:rsidP="00410FEF">
            <w:pPr>
              <w:suppressAutoHyphens/>
              <w:spacing w:after="200" w:line="276" w:lineRule="auto"/>
              <w:rPr>
                <w:lang w:eastAsia="ar-SA"/>
              </w:rPr>
            </w:pPr>
            <w:r w:rsidRPr="00F40A67">
              <w:rPr>
                <w:lang w:eastAsia="ar-SA"/>
              </w:rPr>
              <w:t xml:space="preserve">Ответственный исполнитель </w:t>
            </w:r>
            <w:r w:rsidRPr="00F40A67">
              <w:rPr>
                <w:lang w:eastAsia="en-US"/>
              </w:rPr>
              <w:t>подпрограммы</w:t>
            </w:r>
          </w:p>
        </w:tc>
        <w:tc>
          <w:tcPr>
            <w:tcW w:w="6236" w:type="dxa"/>
            <w:vAlign w:val="center"/>
          </w:tcPr>
          <w:p w:rsidR="004D72CD" w:rsidRPr="00F40A67" w:rsidRDefault="004D72CD" w:rsidP="00410FEF">
            <w:pPr>
              <w:widowControl w:val="0"/>
              <w:spacing w:before="60" w:after="60"/>
              <w:ind w:hanging="14"/>
              <w:outlineLvl w:val="4"/>
              <w:rPr>
                <w:b/>
                <w:lang w:eastAsia="en-US"/>
              </w:rPr>
            </w:pPr>
            <w:r w:rsidRPr="00D06A8E">
              <w:rPr>
                <w:color w:val="000000"/>
              </w:rPr>
              <w:t>М</w:t>
            </w:r>
            <w:r>
              <w:rPr>
                <w:color w:val="000000"/>
              </w:rPr>
              <w:t>униципальное казенное учреждение</w:t>
            </w:r>
            <w:r w:rsidRPr="00F40A67">
              <w:rPr>
                <w:bCs/>
              </w:rPr>
              <w:t xml:space="preserve"> «Ресурсный центр» </w:t>
            </w:r>
          </w:p>
        </w:tc>
      </w:tr>
      <w:tr w:rsidR="004D72CD" w:rsidRPr="00F40A67" w:rsidTr="00410FEF">
        <w:tc>
          <w:tcPr>
            <w:tcW w:w="3687" w:type="dxa"/>
            <w:vAlign w:val="center"/>
          </w:tcPr>
          <w:p w:rsidR="004D72CD" w:rsidRPr="00F40A67" w:rsidRDefault="004D72CD" w:rsidP="00410FEF">
            <w:pPr>
              <w:suppressAutoHyphens/>
              <w:spacing w:after="200" w:line="276" w:lineRule="auto"/>
              <w:rPr>
                <w:lang w:eastAsia="ar-SA"/>
              </w:rPr>
            </w:pPr>
            <w:r w:rsidRPr="00F40A67">
              <w:rPr>
                <w:lang w:eastAsia="ar-SA"/>
              </w:rPr>
              <w:lastRenderedPageBreak/>
              <w:t xml:space="preserve">Соисполнители </w:t>
            </w:r>
            <w:r w:rsidRPr="00F40A67">
              <w:rPr>
                <w:lang w:eastAsia="en-US"/>
              </w:rPr>
              <w:t>подпрограммы</w:t>
            </w:r>
          </w:p>
        </w:tc>
        <w:tc>
          <w:tcPr>
            <w:tcW w:w="6236" w:type="dxa"/>
            <w:vAlign w:val="center"/>
          </w:tcPr>
          <w:p w:rsidR="004D72CD" w:rsidRPr="00F40A67" w:rsidRDefault="004D72CD" w:rsidP="00410FEF">
            <w:pPr>
              <w:widowControl w:val="0"/>
              <w:spacing w:before="60" w:after="60"/>
              <w:ind w:hanging="14"/>
              <w:outlineLvl w:val="4"/>
              <w:rPr>
                <w:bCs/>
              </w:rPr>
            </w:pPr>
            <w:r>
              <w:rPr>
                <w:szCs w:val="28"/>
              </w:rPr>
              <w:t xml:space="preserve">Муниципальное учреждение </w:t>
            </w:r>
            <w:r w:rsidRPr="00461C00">
              <w:t>Департамент образования администрации Нижнеилимского муниципального района</w:t>
            </w:r>
          </w:p>
        </w:tc>
      </w:tr>
      <w:tr w:rsidR="004D72CD" w:rsidRPr="00F40A67" w:rsidTr="00410FEF">
        <w:tc>
          <w:tcPr>
            <w:tcW w:w="3687" w:type="dxa"/>
            <w:vAlign w:val="center"/>
          </w:tcPr>
          <w:p w:rsidR="004D72CD" w:rsidRPr="00F40A67" w:rsidRDefault="004D72CD" w:rsidP="00410FEF">
            <w:pPr>
              <w:suppressAutoHyphens/>
              <w:spacing w:after="200" w:line="276" w:lineRule="auto"/>
              <w:rPr>
                <w:lang w:eastAsia="ar-SA"/>
              </w:rPr>
            </w:pPr>
            <w:r w:rsidRPr="00F40A67">
              <w:rPr>
                <w:lang w:eastAsia="ar-SA"/>
              </w:rPr>
              <w:t xml:space="preserve">Участники </w:t>
            </w:r>
            <w:r w:rsidRPr="00F40A67">
              <w:rPr>
                <w:lang w:eastAsia="en-US"/>
              </w:rPr>
              <w:t>подпрограммы</w:t>
            </w:r>
          </w:p>
        </w:tc>
        <w:tc>
          <w:tcPr>
            <w:tcW w:w="6236" w:type="dxa"/>
            <w:vAlign w:val="center"/>
          </w:tcPr>
          <w:p w:rsidR="004D72CD" w:rsidRPr="00F40A67" w:rsidRDefault="004D72CD" w:rsidP="00410FEF">
            <w:pPr>
              <w:widowControl w:val="0"/>
              <w:spacing w:before="60" w:after="60"/>
              <w:ind w:hanging="14"/>
              <w:outlineLvl w:val="4"/>
              <w:rPr>
                <w:lang w:eastAsia="en-US"/>
              </w:rPr>
            </w:pPr>
            <w:r w:rsidRPr="00F40A67">
              <w:rPr>
                <w:lang w:eastAsia="en-US"/>
              </w:rPr>
              <w:t xml:space="preserve">Образовательные учреждения, </w:t>
            </w:r>
            <w:r w:rsidRPr="00F40A67">
              <w:rPr>
                <w:bCs/>
              </w:rPr>
              <w:t xml:space="preserve">подведомственные </w:t>
            </w:r>
            <w:r>
              <w:rPr>
                <w:szCs w:val="28"/>
              </w:rPr>
              <w:t xml:space="preserve">Муниципальному учреждению </w:t>
            </w:r>
            <w:r w:rsidRPr="00F40A67">
              <w:rPr>
                <w:bCs/>
              </w:rPr>
              <w:t>Департаменту образования администрации Нижнеилимского муниципального района</w:t>
            </w:r>
          </w:p>
        </w:tc>
      </w:tr>
      <w:tr w:rsidR="004D72CD" w:rsidRPr="00F40A67" w:rsidTr="00410FEF">
        <w:tc>
          <w:tcPr>
            <w:tcW w:w="3687" w:type="dxa"/>
            <w:vAlign w:val="center"/>
          </w:tcPr>
          <w:p w:rsidR="004D72CD" w:rsidRPr="00F40A67" w:rsidRDefault="004D72CD" w:rsidP="00410FEF">
            <w:pPr>
              <w:widowControl w:val="0"/>
              <w:spacing w:before="60" w:after="60"/>
              <w:rPr>
                <w:lang w:eastAsia="en-US"/>
              </w:rPr>
            </w:pPr>
            <w:r w:rsidRPr="00F40A67">
              <w:rPr>
                <w:lang w:eastAsia="en-US"/>
              </w:rPr>
              <w:t>Цель подпрограммы</w:t>
            </w:r>
          </w:p>
        </w:tc>
        <w:tc>
          <w:tcPr>
            <w:tcW w:w="6236" w:type="dxa"/>
            <w:vAlign w:val="center"/>
          </w:tcPr>
          <w:p w:rsidR="004D72CD" w:rsidRPr="00F40A67" w:rsidRDefault="004D72CD" w:rsidP="00410FEF">
            <w:pPr>
              <w:widowControl w:val="0"/>
              <w:spacing w:before="60" w:after="60"/>
              <w:ind w:hanging="14"/>
              <w:outlineLvl w:val="4"/>
              <w:rPr>
                <w:lang w:eastAsia="en-US"/>
              </w:rPr>
            </w:pPr>
            <w:r w:rsidRPr="00F40A67">
              <w:rPr>
                <w:lang w:eastAsia="en-US"/>
              </w:rPr>
              <w:t>Повышение надежности  функционирования объектов и систем коммунальной инфраструктуры образовательных учреждений, сокращение потребления топливно-энергетических ресурсов.</w:t>
            </w:r>
          </w:p>
        </w:tc>
      </w:tr>
      <w:tr w:rsidR="004D72CD" w:rsidRPr="00F40A67" w:rsidTr="00410FEF">
        <w:tc>
          <w:tcPr>
            <w:tcW w:w="3687" w:type="dxa"/>
            <w:vAlign w:val="center"/>
          </w:tcPr>
          <w:p w:rsidR="004D72CD" w:rsidRPr="00F40A67" w:rsidRDefault="004D72CD" w:rsidP="00410FEF">
            <w:pPr>
              <w:widowControl w:val="0"/>
              <w:spacing w:before="60" w:after="60"/>
              <w:jc w:val="both"/>
              <w:rPr>
                <w:lang w:eastAsia="en-US"/>
              </w:rPr>
            </w:pPr>
            <w:r w:rsidRPr="00F40A67">
              <w:rPr>
                <w:lang w:eastAsia="en-US"/>
              </w:rPr>
              <w:t>Задачи подпрограммы</w:t>
            </w:r>
          </w:p>
        </w:tc>
        <w:tc>
          <w:tcPr>
            <w:tcW w:w="6236" w:type="dxa"/>
            <w:vAlign w:val="center"/>
          </w:tcPr>
          <w:p w:rsidR="004D72CD" w:rsidRPr="00F40A67" w:rsidRDefault="004D72CD" w:rsidP="00410FEF">
            <w:pPr>
              <w:widowControl w:val="0"/>
              <w:spacing w:before="60" w:after="60"/>
              <w:rPr>
                <w:lang w:eastAsia="en-US"/>
              </w:rPr>
            </w:pPr>
            <w:r w:rsidRPr="00F40A67">
              <w:rPr>
                <w:color w:val="2D2D2D"/>
                <w:shd w:val="clear" w:color="auto" w:fill="FFFFFF"/>
                <w:lang w:eastAsia="ar-SA"/>
              </w:rPr>
              <w:t xml:space="preserve">Предотвращение критического уровня износа </w:t>
            </w:r>
            <w:r w:rsidRPr="00F40A67">
              <w:rPr>
                <w:lang w:eastAsia="en-US"/>
              </w:rPr>
              <w:t>объектов и систем коммунальной инфраструктуры путем проведения их модернизации, реконструкции и капитальных ремонтов.</w:t>
            </w:r>
          </w:p>
          <w:p w:rsidR="004D72CD" w:rsidRPr="00F40A67" w:rsidRDefault="004D72CD" w:rsidP="00410FEF">
            <w:pPr>
              <w:widowControl w:val="0"/>
              <w:spacing w:before="60" w:after="60"/>
              <w:rPr>
                <w:lang w:eastAsia="en-US"/>
              </w:rPr>
            </w:pPr>
            <w:r w:rsidRPr="00F40A67">
              <w:rPr>
                <w:shd w:val="clear" w:color="auto" w:fill="FFFFFF"/>
                <w:lang w:eastAsia="ar-SA"/>
              </w:rPr>
              <w:t xml:space="preserve">Замена систем </w:t>
            </w:r>
            <w:r w:rsidRPr="00F40A67">
              <w:rPr>
                <w:color w:val="2D2D2D"/>
                <w:shd w:val="clear" w:color="auto" w:fill="FFFFFF"/>
                <w:lang w:eastAsia="ar-SA"/>
              </w:rPr>
              <w:t>и оборудования, выработавших установленные сроки службы</w:t>
            </w:r>
            <w:r w:rsidRPr="00F40A67">
              <w:rPr>
                <w:lang w:eastAsia="en-US"/>
              </w:rPr>
              <w:t>.</w:t>
            </w:r>
          </w:p>
        </w:tc>
      </w:tr>
      <w:tr w:rsidR="004D72CD" w:rsidRPr="00F40A67" w:rsidTr="00410FEF">
        <w:tc>
          <w:tcPr>
            <w:tcW w:w="3687" w:type="dxa"/>
            <w:vAlign w:val="center"/>
          </w:tcPr>
          <w:p w:rsidR="004D72CD" w:rsidRPr="00F40A67" w:rsidRDefault="004D72CD" w:rsidP="00410FEF">
            <w:pPr>
              <w:widowControl w:val="0"/>
              <w:spacing w:before="60" w:after="60"/>
              <w:rPr>
                <w:lang w:eastAsia="en-US"/>
              </w:rPr>
            </w:pPr>
            <w:r w:rsidRPr="00F40A67">
              <w:rPr>
                <w:lang w:eastAsia="ar-SA"/>
              </w:rPr>
              <w:t xml:space="preserve">Сроки реализации </w:t>
            </w:r>
            <w:r w:rsidRPr="00F40A67">
              <w:rPr>
                <w:lang w:eastAsia="en-US"/>
              </w:rPr>
              <w:t>подпрограммы</w:t>
            </w:r>
          </w:p>
        </w:tc>
        <w:tc>
          <w:tcPr>
            <w:tcW w:w="6236" w:type="dxa"/>
            <w:vAlign w:val="center"/>
          </w:tcPr>
          <w:p w:rsidR="004D72CD" w:rsidRPr="00F40A67" w:rsidRDefault="004D72CD" w:rsidP="00410FEF">
            <w:pPr>
              <w:widowControl w:val="0"/>
              <w:spacing w:before="60" w:after="60"/>
              <w:ind w:hanging="14"/>
              <w:outlineLvl w:val="4"/>
              <w:rPr>
                <w:lang w:eastAsia="en-US"/>
              </w:rPr>
            </w:pPr>
            <w:r>
              <w:rPr>
                <w:bCs/>
              </w:rPr>
              <w:t>2014-2017</w:t>
            </w:r>
            <w:r w:rsidRPr="00F40A67">
              <w:rPr>
                <w:bCs/>
              </w:rPr>
              <w:t xml:space="preserve"> годы</w:t>
            </w:r>
          </w:p>
        </w:tc>
      </w:tr>
      <w:tr w:rsidR="004D72CD" w:rsidRPr="00F40A67" w:rsidTr="00410FEF">
        <w:tc>
          <w:tcPr>
            <w:tcW w:w="3687" w:type="dxa"/>
            <w:vAlign w:val="center"/>
          </w:tcPr>
          <w:p w:rsidR="004D72CD" w:rsidRPr="00F40A67" w:rsidRDefault="004D72CD" w:rsidP="00410FEF">
            <w:pPr>
              <w:widowControl w:val="0"/>
              <w:spacing w:before="60" w:after="60"/>
              <w:rPr>
                <w:lang w:eastAsia="en-US"/>
              </w:rPr>
            </w:pPr>
            <w:r w:rsidRPr="00F40A67">
              <w:rPr>
                <w:lang w:eastAsia="ar-SA"/>
              </w:rPr>
              <w:t xml:space="preserve">Объем и источники </w:t>
            </w:r>
            <w:r w:rsidRPr="00F40A67">
              <w:rPr>
                <w:lang w:eastAsia="en-US"/>
              </w:rPr>
              <w:t>подпрограммы</w:t>
            </w:r>
          </w:p>
        </w:tc>
        <w:tc>
          <w:tcPr>
            <w:tcW w:w="6236" w:type="dxa"/>
            <w:vAlign w:val="center"/>
          </w:tcPr>
          <w:p w:rsidR="004D72CD" w:rsidRPr="001D7635" w:rsidRDefault="004D72CD" w:rsidP="004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3"/>
              <w:jc w:val="both"/>
            </w:pPr>
            <w:r w:rsidRPr="001D7635">
              <w:t xml:space="preserve">Подпрограмма предусматривает финансирование мероприятий в сумме </w:t>
            </w:r>
            <w:r>
              <w:rPr>
                <w:b/>
              </w:rPr>
              <w:t>468,0</w:t>
            </w:r>
            <w:r w:rsidRPr="001D7635">
              <w:t xml:space="preserve"> </w:t>
            </w:r>
            <w:r>
              <w:t>тыс. рублей, в том числе по годам:</w:t>
            </w:r>
          </w:p>
          <w:tbl>
            <w:tblPr>
              <w:tblW w:w="6638" w:type="dxa"/>
              <w:tblLook w:val="01E0"/>
            </w:tblPr>
            <w:tblGrid>
              <w:gridCol w:w="1641"/>
              <w:gridCol w:w="916"/>
              <w:gridCol w:w="916"/>
              <w:gridCol w:w="915"/>
              <w:gridCol w:w="900"/>
              <w:gridCol w:w="1350"/>
            </w:tblGrid>
            <w:tr w:rsidR="004D72CD" w:rsidRPr="00B17ED6" w:rsidTr="00410FEF">
              <w:trPr>
                <w:trHeight w:val="834"/>
              </w:trPr>
              <w:tc>
                <w:tcPr>
                  <w:tcW w:w="1641" w:type="dxa"/>
                  <w:tcBorders>
                    <w:top w:val="single" w:sz="4" w:space="0" w:color="auto"/>
                    <w:left w:val="single" w:sz="4" w:space="0" w:color="auto"/>
                    <w:bottom w:val="single" w:sz="4" w:space="0" w:color="auto"/>
                    <w:right w:val="single" w:sz="4" w:space="0" w:color="auto"/>
                  </w:tcBorders>
                  <w:vAlign w:val="center"/>
                </w:tcPr>
                <w:p w:rsidR="004D72CD" w:rsidRPr="00B17ED6" w:rsidRDefault="004D72CD" w:rsidP="00410FEF">
                  <w:pPr>
                    <w:spacing w:line="240" w:lineRule="exact"/>
                    <w:jc w:val="center"/>
                    <w:rPr>
                      <w:sz w:val="20"/>
                      <w:szCs w:val="20"/>
                    </w:rPr>
                  </w:pPr>
                  <w:r w:rsidRPr="00B17ED6">
                    <w:rPr>
                      <w:sz w:val="20"/>
                      <w:szCs w:val="20"/>
                    </w:rPr>
                    <w:t>По источникам финансирования</w:t>
                  </w:r>
                </w:p>
              </w:tc>
              <w:tc>
                <w:tcPr>
                  <w:tcW w:w="916" w:type="dxa"/>
                  <w:tcBorders>
                    <w:top w:val="single" w:sz="4" w:space="0" w:color="auto"/>
                    <w:left w:val="single" w:sz="4" w:space="0" w:color="auto"/>
                    <w:bottom w:val="single" w:sz="4" w:space="0" w:color="auto"/>
                    <w:right w:val="single" w:sz="4" w:space="0" w:color="auto"/>
                  </w:tcBorders>
                </w:tcPr>
                <w:p w:rsidR="004D72CD" w:rsidRPr="00B17ED6" w:rsidRDefault="004D72CD" w:rsidP="00410FEF">
                  <w:pPr>
                    <w:spacing w:line="240" w:lineRule="exact"/>
                    <w:jc w:val="center"/>
                    <w:rPr>
                      <w:sz w:val="20"/>
                      <w:szCs w:val="20"/>
                    </w:rPr>
                  </w:pPr>
                  <w:r w:rsidRPr="00B17ED6">
                    <w:rPr>
                      <w:sz w:val="20"/>
                      <w:szCs w:val="20"/>
                    </w:rPr>
                    <w:t>2014 год</w:t>
                  </w:r>
                </w:p>
                <w:p w:rsidR="004D72CD" w:rsidRPr="00B17ED6" w:rsidRDefault="004D72CD" w:rsidP="00410FEF">
                  <w:pPr>
                    <w:spacing w:line="240" w:lineRule="exact"/>
                    <w:jc w:val="center"/>
                    <w:rPr>
                      <w:sz w:val="20"/>
                      <w:szCs w:val="20"/>
                    </w:rPr>
                  </w:pPr>
                  <w:r w:rsidRPr="00B17ED6">
                    <w:rPr>
                      <w:sz w:val="20"/>
                      <w:szCs w:val="20"/>
                    </w:rPr>
                    <w:t>тыс. рублей</w:t>
                  </w:r>
                </w:p>
              </w:tc>
              <w:tc>
                <w:tcPr>
                  <w:tcW w:w="916" w:type="dxa"/>
                  <w:tcBorders>
                    <w:top w:val="single" w:sz="4" w:space="0" w:color="auto"/>
                    <w:left w:val="single" w:sz="4" w:space="0" w:color="auto"/>
                    <w:bottom w:val="single" w:sz="4" w:space="0" w:color="auto"/>
                    <w:right w:val="single" w:sz="4" w:space="0" w:color="auto"/>
                  </w:tcBorders>
                </w:tcPr>
                <w:p w:rsidR="004D72CD" w:rsidRPr="00B17ED6" w:rsidRDefault="004D72CD" w:rsidP="00410FEF">
                  <w:pPr>
                    <w:spacing w:line="240" w:lineRule="exact"/>
                    <w:jc w:val="center"/>
                    <w:rPr>
                      <w:sz w:val="20"/>
                      <w:szCs w:val="20"/>
                    </w:rPr>
                  </w:pPr>
                  <w:r w:rsidRPr="00B17ED6">
                    <w:rPr>
                      <w:sz w:val="20"/>
                      <w:szCs w:val="20"/>
                    </w:rPr>
                    <w:t>2015 год</w:t>
                  </w:r>
                </w:p>
                <w:p w:rsidR="004D72CD" w:rsidRPr="00B17ED6" w:rsidRDefault="004D72CD" w:rsidP="00410FEF">
                  <w:pPr>
                    <w:spacing w:line="240" w:lineRule="exact"/>
                    <w:jc w:val="center"/>
                    <w:rPr>
                      <w:sz w:val="20"/>
                      <w:szCs w:val="20"/>
                    </w:rPr>
                  </w:pPr>
                  <w:r w:rsidRPr="00B17ED6">
                    <w:rPr>
                      <w:sz w:val="20"/>
                      <w:szCs w:val="20"/>
                    </w:rPr>
                    <w:t>тыс. рублей</w:t>
                  </w:r>
                </w:p>
              </w:tc>
              <w:tc>
                <w:tcPr>
                  <w:tcW w:w="915" w:type="dxa"/>
                  <w:tcBorders>
                    <w:top w:val="single" w:sz="4" w:space="0" w:color="auto"/>
                    <w:left w:val="single" w:sz="4" w:space="0" w:color="auto"/>
                    <w:bottom w:val="single" w:sz="4" w:space="0" w:color="auto"/>
                    <w:right w:val="single" w:sz="4" w:space="0" w:color="auto"/>
                  </w:tcBorders>
                </w:tcPr>
                <w:p w:rsidR="004D72CD" w:rsidRPr="00B17ED6" w:rsidRDefault="004D72CD" w:rsidP="00410FEF">
                  <w:pPr>
                    <w:spacing w:line="240" w:lineRule="exact"/>
                    <w:jc w:val="center"/>
                    <w:rPr>
                      <w:sz w:val="20"/>
                      <w:szCs w:val="20"/>
                    </w:rPr>
                  </w:pPr>
                  <w:r w:rsidRPr="00B17ED6">
                    <w:rPr>
                      <w:sz w:val="20"/>
                      <w:szCs w:val="20"/>
                    </w:rPr>
                    <w:t>2016 год</w:t>
                  </w:r>
                </w:p>
                <w:p w:rsidR="004D72CD" w:rsidRPr="00B17ED6" w:rsidRDefault="004D72CD" w:rsidP="00410FEF">
                  <w:pPr>
                    <w:spacing w:line="240" w:lineRule="exact"/>
                    <w:jc w:val="center"/>
                    <w:rPr>
                      <w:sz w:val="20"/>
                      <w:szCs w:val="20"/>
                    </w:rPr>
                  </w:pPr>
                  <w:r w:rsidRPr="00B17ED6">
                    <w:rPr>
                      <w:sz w:val="20"/>
                      <w:szCs w:val="20"/>
                    </w:rPr>
                    <w:t>тыс. рублей</w:t>
                  </w:r>
                </w:p>
              </w:tc>
              <w:tc>
                <w:tcPr>
                  <w:tcW w:w="900" w:type="dxa"/>
                  <w:tcBorders>
                    <w:top w:val="single" w:sz="4" w:space="0" w:color="auto"/>
                    <w:left w:val="single" w:sz="4" w:space="0" w:color="auto"/>
                    <w:bottom w:val="single" w:sz="4" w:space="0" w:color="auto"/>
                    <w:right w:val="single" w:sz="4" w:space="0" w:color="auto"/>
                  </w:tcBorders>
                </w:tcPr>
                <w:p w:rsidR="004D72CD" w:rsidRPr="00B17ED6" w:rsidRDefault="004D72CD" w:rsidP="00410FEF">
                  <w:pPr>
                    <w:spacing w:line="240" w:lineRule="exact"/>
                    <w:jc w:val="center"/>
                    <w:rPr>
                      <w:sz w:val="20"/>
                      <w:szCs w:val="20"/>
                    </w:rPr>
                  </w:pPr>
                  <w:r w:rsidRPr="00B17ED6">
                    <w:rPr>
                      <w:sz w:val="20"/>
                      <w:szCs w:val="20"/>
                    </w:rPr>
                    <w:t>201</w:t>
                  </w:r>
                  <w:r>
                    <w:rPr>
                      <w:sz w:val="20"/>
                      <w:szCs w:val="20"/>
                    </w:rPr>
                    <w:t>7</w:t>
                  </w:r>
                  <w:r w:rsidRPr="00B17ED6">
                    <w:rPr>
                      <w:sz w:val="20"/>
                      <w:szCs w:val="20"/>
                    </w:rPr>
                    <w:t xml:space="preserve"> год</w:t>
                  </w:r>
                </w:p>
                <w:p w:rsidR="004D72CD" w:rsidRPr="00B17ED6" w:rsidRDefault="004D72CD" w:rsidP="00410FEF">
                  <w:pPr>
                    <w:spacing w:line="240" w:lineRule="exact"/>
                    <w:jc w:val="center"/>
                    <w:rPr>
                      <w:sz w:val="20"/>
                      <w:szCs w:val="20"/>
                    </w:rPr>
                  </w:pPr>
                  <w:r w:rsidRPr="00B17ED6">
                    <w:rPr>
                      <w:sz w:val="20"/>
                      <w:szCs w:val="20"/>
                    </w:rPr>
                    <w:t>тыс. рублей</w:t>
                  </w:r>
                </w:p>
              </w:tc>
              <w:tc>
                <w:tcPr>
                  <w:tcW w:w="1350" w:type="dxa"/>
                  <w:tcBorders>
                    <w:top w:val="single" w:sz="4" w:space="0" w:color="auto"/>
                    <w:left w:val="single" w:sz="4" w:space="0" w:color="auto"/>
                    <w:bottom w:val="single" w:sz="4" w:space="0" w:color="auto"/>
                    <w:right w:val="single" w:sz="4" w:space="0" w:color="auto"/>
                  </w:tcBorders>
                  <w:vAlign w:val="center"/>
                </w:tcPr>
                <w:p w:rsidR="004D72CD" w:rsidRPr="00B17ED6" w:rsidRDefault="004D72CD" w:rsidP="00410FEF">
                  <w:pPr>
                    <w:spacing w:line="240" w:lineRule="exact"/>
                    <w:jc w:val="center"/>
                    <w:rPr>
                      <w:sz w:val="20"/>
                      <w:szCs w:val="20"/>
                    </w:rPr>
                  </w:pPr>
                  <w:r w:rsidRPr="00B17ED6">
                    <w:rPr>
                      <w:sz w:val="20"/>
                      <w:szCs w:val="20"/>
                    </w:rPr>
                    <w:t>Всего,</w:t>
                  </w:r>
                </w:p>
                <w:p w:rsidR="004D72CD" w:rsidRPr="00B17ED6" w:rsidRDefault="004D72CD" w:rsidP="00410FEF">
                  <w:pPr>
                    <w:spacing w:line="240" w:lineRule="exact"/>
                    <w:jc w:val="center"/>
                    <w:rPr>
                      <w:sz w:val="20"/>
                      <w:szCs w:val="20"/>
                    </w:rPr>
                  </w:pPr>
                  <w:r w:rsidRPr="00B17ED6">
                    <w:rPr>
                      <w:sz w:val="20"/>
                      <w:szCs w:val="20"/>
                    </w:rPr>
                    <w:t>тыс. рублей</w:t>
                  </w:r>
                </w:p>
              </w:tc>
            </w:tr>
            <w:tr w:rsidR="004D72CD" w:rsidRPr="00B17ED6" w:rsidTr="00410FEF">
              <w:trPr>
                <w:trHeight w:val="306"/>
              </w:trPr>
              <w:tc>
                <w:tcPr>
                  <w:tcW w:w="1641" w:type="dxa"/>
                  <w:tcBorders>
                    <w:top w:val="single" w:sz="4" w:space="0" w:color="auto"/>
                    <w:left w:val="single" w:sz="4" w:space="0" w:color="auto"/>
                    <w:bottom w:val="single" w:sz="4" w:space="0" w:color="auto"/>
                    <w:right w:val="single" w:sz="4" w:space="0" w:color="auto"/>
                  </w:tcBorders>
                  <w:vAlign w:val="center"/>
                </w:tcPr>
                <w:p w:rsidR="004D72CD" w:rsidRPr="00B17ED6" w:rsidRDefault="004D72CD" w:rsidP="00410FEF">
                  <w:pPr>
                    <w:spacing w:line="240" w:lineRule="exact"/>
                    <w:jc w:val="center"/>
                    <w:rPr>
                      <w:sz w:val="20"/>
                      <w:szCs w:val="20"/>
                    </w:rPr>
                  </w:pPr>
                  <w:r w:rsidRPr="00B17ED6">
                    <w:rPr>
                      <w:sz w:val="20"/>
                      <w:szCs w:val="20"/>
                    </w:rPr>
                    <w:t>Местный бюджет</w:t>
                  </w:r>
                </w:p>
              </w:tc>
              <w:tc>
                <w:tcPr>
                  <w:tcW w:w="916" w:type="dxa"/>
                  <w:tcBorders>
                    <w:top w:val="single" w:sz="4" w:space="0" w:color="auto"/>
                    <w:left w:val="single" w:sz="4" w:space="0" w:color="auto"/>
                    <w:bottom w:val="single" w:sz="4" w:space="0" w:color="auto"/>
                    <w:right w:val="single" w:sz="4" w:space="0" w:color="auto"/>
                  </w:tcBorders>
                  <w:vAlign w:val="center"/>
                </w:tcPr>
                <w:p w:rsidR="004D72CD" w:rsidRPr="00B17ED6" w:rsidRDefault="004D72CD" w:rsidP="00410FEF">
                  <w:pPr>
                    <w:jc w:val="center"/>
                    <w:rPr>
                      <w:bCs/>
                      <w:sz w:val="20"/>
                      <w:szCs w:val="20"/>
                    </w:rPr>
                  </w:pPr>
                  <w:r>
                    <w:rPr>
                      <w:bCs/>
                      <w:sz w:val="20"/>
                      <w:szCs w:val="20"/>
                    </w:rPr>
                    <w:t>0,0</w:t>
                  </w:r>
                </w:p>
              </w:tc>
              <w:tc>
                <w:tcPr>
                  <w:tcW w:w="916" w:type="dxa"/>
                  <w:tcBorders>
                    <w:top w:val="single" w:sz="4" w:space="0" w:color="auto"/>
                    <w:left w:val="single" w:sz="4" w:space="0" w:color="auto"/>
                    <w:bottom w:val="single" w:sz="4" w:space="0" w:color="auto"/>
                    <w:right w:val="single" w:sz="4" w:space="0" w:color="auto"/>
                  </w:tcBorders>
                  <w:vAlign w:val="center"/>
                </w:tcPr>
                <w:p w:rsidR="004D72CD" w:rsidRPr="00B17ED6" w:rsidRDefault="004D72CD" w:rsidP="00410FEF">
                  <w:pPr>
                    <w:jc w:val="center"/>
                    <w:rPr>
                      <w:bCs/>
                      <w:sz w:val="20"/>
                      <w:szCs w:val="20"/>
                    </w:rPr>
                  </w:pPr>
                  <w:r>
                    <w:rPr>
                      <w:bCs/>
                      <w:sz w:val="20"/>
                      <w:szCs w:val="20"/>
                    </w:rPr>
                    <w:t>156,</w:t>
                  </w:r>
                  <w:r w:rsidRPr="00B17ED6">
                    <w:rPr>
                      <w:bCs/>
                      <w:sz w:val="20"/>
                      <w:szCs w:val="20"/>
                    </w:rPr>
                    <w:t>0</w:t>
                  </w:r>
                </w:p>
              </w:tc>
              <w:tc>
                <w:tcPr>
                  <w:tcW w:w="915" w:type="dxa"/>
                  <w:tcBorders>
                    <w:top w:val="single" w:sz="4" w:space="0" w:color="auto"/>
                    <w:left w:val="single" w:sz="4" w:space="0" w:color="auto"/>
                    <w:bottom w:val="single" w:sz="4" w:space="0" w:color="auto"/>
                    <w:right w:val="single" w:sz="4" w:space="0" w:color="auto"/>
                  </w:tcBorders>
                  <w:vAlign w:val="center"/>
                </w:tcPr>
                <w:p w:rsidR="004D72CD" w:rsidRPr="00B17ED6" w:rsidRDefault="004D72CD" w:rsidP="00410FEF">
                  <w:pPr>
                    <w:jc w:val="center"/>
                    <w:rPr>
                      <w:bCs/>
                      <w:sz w:val="20"/>
                      <w:szCs w:val="20"/>
                    </w:rPr>
                  </w:pPr>
                  <w:r>
                    <w:rPr>
                      <w:bCs/>
                      <w:sz w:val="20"/>
                      <w:szCs w:val="20"/>
                    </w:rPr>
                    <w:t>156,0</w:t>
                  </w:r>
                </w:p>
              </w:tc>
              <w:tc>
                <w:tcPr>
                  <w:tcW w:w="900" w:type="dxa"/>
                  <w:tcBorders>
                    <w:top w:val="single" w:sz="4" w:space="0" w:color="auto"/>
                    <w:left w:val="single" w:sz="4" w:space="0" w:color="auto"/>
                    <w:bottom w:val="single" w:sz="4" w:space="0" w:color="auto"/>
                    <w:right w:val="single" w:sz="4" w:space="0" w:color="auto"/>
                  </w:tcBorders>
                  <w:vAlign w:val="center"/>
                </w:tcPr>
                <w:p w:rsidR="004D72CD" w:rsidRPr="00B17ED6" w:rsidRDefault="004D72CD" w:rsidP="00410FEF">
                  <w:pPr>
                    <w:jc w:val="center"/>
                    <w:rPr>
                      <w:sz w:val="20"/>
                      <w:szCs w:val="20"/>
                    </w:rPr>
                  </w:pPr>
                  <w:r>
                    <w:rPr>
                      <w:sz w:val="20"/>
                      <w:szCs w:val="20"/>
                    </w:rPr>
                    <w:t>156,0</w:t>
                  </w:r>
                </w:p>
              </w:tc>
              <w:tc>
                <w:tcPr>
                  <w:tcW w:w="1350" w:type="dxa"/>
                  <w:tcBorders>
                    <w:top w:val="single" w:sz="4" w:space="0" w:color="auto"/>
                    <w:left w:val="single" w:sz="4" w:space="0" w:color="auto"/>
                    <w:bottom w:val="single" w:sz="4" w:space="0" w:color="auto"/>
                    <w:right w:val="single" w:sz="4" w:space="0" w:color="auto"/>
                  </w:tcBorders>
                  <w:vAlign w:val="center"/>
                </w:tcPr>
                <w:p w:rsidR="004D72CD" w:rsidRPr="00B17ED6" w:rsidRDefault="004D72CD" w:rsidP="00410FEF">
                  <w:pPr>
                    <w:jc w:val="center"/>
                    <w:rPr>
                      <w:sz w:val="20"/>
                      <w:szCs w:val="20"/>
                    </w:rPr>
                  </w:pPr>
                  <w:r>
                    <w:rPr>
                      <w:sz w:val="20"/>
                      <w:szCs w:val="20"/>
                    </w:rPr>
                    <w:t>168,0</w:t>
                  </w:r>
                </w:p>
              </w:tc>
            </w:tr>
          </w:tbl>
          <w:p w:rsidR="004D72CD" w:rsidRPr="00F40A67" w:rsidRDefault="004D72CD" w:rsidP="00410FEF">
            <w:pPr>
              <w:ind w:left="-14"/>
              <w:jc w:val="both"/>
              <w:rPr>
                <w:lang w:eastAsia="en-US"/>
              </w:rPr>
            </w:pPr>
          </w:p>
        </w:tc>
      </w:tr>
      <w:tr w:rsidR="004D72CD" w:rsidRPr="00F40A67" w:rsidTr="00410FEF">
        <w:tc>
          <w:tcPr>
            <w:tcW w:w="3687" w:type="dxa"/>
            <w:vAlign w:val="center"/>
          </w:tcPr>
          <w:p w:rsidR="004D72CD" w:rsidRPr="00F40A67" w:rsidRDefault="004D72CD" w:rsidP="00410FEF">
            <w:pPr>
              <w:widowControl w:val="0"/>
              <w:spacing w:before="60" w:after="60"/>
              <w:rPr>
                <w:lang w:eastAsia="en-US"/>
              </w:rPr>
            </w:pPr>
            <w:r w:rsidRPr="00F40A67">
              <w:rPr>
                <w:lang w:eastAsia="ar-SA"/>
              </w:rPr>
              <w:t xml:space="preserve">Ожидаемые результаты реализации </w:t>
            </w:r>
            <w:r w:rsidRPr="00F40A67">
              <w:rPr>
                <w:lang w:eastAsia="en-US"/>
              </w:rPr>
              <w:t>подпрограммы</w:t>
            </w:r>
          </w:p>
        </w:tc>
        <w:tc>
          <w:tcPr>
            <w:tcW w:w="6236" w:type="dxa"/>
            <w:vAlign w:val="center"/>
          </w:tcPr>
          <w:p w:rsidR="004D72CD" w:rsidRPr="00F40A67" w:rsidRDefault="004D72CD" w:rsidP="00410FEF">
            <w:pPr>
              <w:suppressAutoHyphens/>
              <w:autoSpaceDE w:val="0"/>
              <w:jc w:val="both"/>
              <w:rPr>
                <w:lang w:eastAsia="en-US"/>
              </w:rPr>
            </w:pPr>
            <w:r w:rsidRPr="00F40A67">
              <w:rPr>
                <w:lang w:eastAsia="en-US"/>
              </w:rPr>
              <w:t xml:space="preserve">1. </w:t>
            </w:r>
            <w:r w:rsidRPr="00F40A67">
              <w:rPr>
                <w:color w:val="2D2D2D"/>
                <w:shd w:val="clear" w:color="auto" w:fill="FFFFFF"/>
                <w:lang w:eastAsia="ar-SA"/>
              </w:rPr>
              <w:t xml:space="preserve">Уменьшение среднего уровня износа объектов и систем коммунальной инфраструктуры </w:t>
            </w:r>
            <w:r w:rsidRPr="00F40A67">
              <w:rPr>
                <w:rFonts w:cs="Arial"/>
                <w:lang w:eastAsia="en-US"/>
              </w:rPr>
              <w:t>образовательных учреждений</w:t>
            </w:r>
            <w:r w:rsidRPr="00F40A67">
              <w:rPr>
                <w:color w:val="2D2D2D"/>
                <w:shd w:val="clear" w:color="auto" w:fill="FFFFFF"/>
                <w:lang w:eastAsia="ar-SA"/>
              </w:rPr>
              <w:t>.</w:t>
            </w:r>
          </w:p>
          <w:p w:rsidR="004D72CD" w:rsidRPr="00F40A67" w:rsidRDefault="004D72CD" w:rsidP="00410FEF">
            <w:pPr>
              <w:suppressAutoHyphens/>
              <w:autoSpaceDE w:val="0"/>
              <w:jc w:val="both"/>
              <w:rPr>
                <w:lang w:eastAsia="en-US"/>
              </w:rPr>
            </w:pPr>
            <w:r w:rsidRPr="00F40A67">
              <w:rPr>
                <w:lang w:eastAsia="en-US"/>
              </w:rPr>
              <w:t xml:space="preserve">2. Уменьшение количества аварий в системах электро-, тепло-, водоснабжения и водоотведения. </w:t>
            </w:r>
          </w:p>
        </w:tc>
      </w:tr>
    </w:tbl>
    <w:p w:rsidR="004D72CD" w:rsidRPr="00F40A67" w:rsidRDefault="004D72CD" w:rsidP="00410FEF">
      <w:pPr>
        <w:autoSpaceDE w:val="0"/>
        <w:autoSpaceDN w:val="0"/>
        <w:adjustRightInd w:val="0"/>
        <w:jc w:val="center"/>
        <w:outlineLvl w:val="0"/>
        <w:rPr>
          <w:b/>
          <w:bCs/>
        </w:rPr>
      </w:pPr>
    </w:p>
    <w:p w:rsidR="004D72CD" w:rsidRDefault="004D72CD" w:rsidP="00410FEF">
      <w:pPr>
        <w:autoSpaceDE w:val="0"/>
        <w:autoSpaceDN w:val="0"/>
        <w:adjustRightInd w:val="0"/>
        <w:jc w:val="center"/>
        <w:outlineLvl w:val="0"/>
        <w:rPr>
          <w:b/>
          <w:lang w:eastAsia="ar-SA"/>
        </w:rPr>
      </w:pPr>
    </w:p>
    <w:p w:rsidR="004D72CD" w:rsidRPr="00DA4AF0" w:rsidRDefault="004D72CD" w:rsidP="00410FEF">
      <w:pPr>
        <w:autoSpaceDE w:val="0"/>
        <w:autoSpaceDN w:val="0"/>
        <w:adjustRightInd w:val="0"/>
        <w:jc w:val="center"/>
        <w:outlineLvl w:val="0"/>
        <w:rPr>
          <w:b/>
        </w:rPr>
      </w:pPr>
      <w:r w:rsidRPr="00F40A67">
        <w:rPr>
          <w:b/>
          <w:lang w:eastAsia="ar-SA"/>
        </w:rPr>
        <w:t>РАЗДЕЛ 1</w:t>
      </w:r>
      <w:r>
        <w:rPr>
          <w:b/>
          <w:lang w:eastAsia="ar-SA"/>
        </w:rPr>
        <w:t>2</w:t>
      </w:r>
      <w:r w:rsidRPr="00DA4AF0">
        <w:rPr>
          <w:b/>
          <w:lang w:eastAsia="ar-SA"/>
        </w:rPr>
        <w:t>.2</w:t>
      </w:r>
      <w:r w:rsidRPr="00F40A67">
        <w:rPr>
          <w:b/>
        </w:rPr>
        <w:t xml:space="preserve">. </w:t>
      </w:r>
    </w:p>
    <w:p w:rsidR="004D72CD" w:rsidRPr="00F40A67" w:rsidRDefault="004D72CD" w:rsidP="00410FEF">
      <w:pPr>
        <w:autoSpaceDE w:val="0"/>
        <w:autoSpaceDN w:val="0"/>
        <w:adjustRightInd w:val="0"/>
        <w:jc w:val="center"/>
        <w:outlineLvl w:val="0"/>
        <w:rPr>
          <w:b/>
          <w:lang w:eastAsia="ar-SA"/>
        </w:rPr>
      </w:pPr>
      <w:r w:rsidRPr="00F40A67">
        <w:rPr>
          <w:b/>
          <w:lang w:eastAsia="ar-SA"/>
        </w:rPr>
        <w:t xml:space="preserve">ХАРАКТЕРИСТИКА ТЕКУЩЕГО СОСТОЯНИЯ  </w:t>
      </w:r>
    </w:p>
    <w:p w:rsidR="004D72CD" w:rsidRPr="00F40A67" w:rsidRDefault="004D72CD" w:rsidP="00410FEF">
      <w:pPr>
        <w:autoSpaceDE w:val="0"/>
        <w:autoSpaceDN w:val="0"/>
        <w:adjustRightInd w:val="0"/>
        <w:jc w:val="center"/>
        <w:outlineLvl w:val="0"/>
        <w:rPr>
          <w:b/>
          <w:bCs/>
        </w:rPr>
      </w:pPr>
      <w:r w:rsidRPr="00F40A67">
        <w:rPr>
          <w:b/>
          <w:lang w:eastAsia="ar-SA"/>
        </w:rPr>
        <w:t>СФЕРЫ РЕАЛИЗАЦИИ ПОДПРОГРАММЫ</w:t>
      </w:r>
    </w:p>
    <w:p w:rsidR="004D72CD" w:rsidRPr="00F40A67" w:rsidRDefault="004D72CD" w:rsidP="00410FEF">
      <w:pPr>
        <w:autoSpaceDE w:val="0"/>
        <w:autoSpaceDN w:val="0"/>
        <w:adjustRightInd w:val="0"/>
        <w:jc w:val="center"/>
        <w:outlineLvl w:val="0"/>
        <w:rPr>
          <w:b/>
          <w:bCs/>
        </w:rPr>
      </w:pPr>
    </w:p>
    <w:p w:rsidR="004D72CD" w:rsidRPr="00F40A67" w:rsidRDefault="004D72CD" w:rsidP="00410FEF">
      <w:pPr>
        <w:suppressAutoHyphens/>
        <w:autoSpaceDE w:val="0"/>
        <w:autoSpaceDN w:val="0"/>
        <w:adjustRightInd w:val="0"/>
        <w:spacing w:line="228" w:lineRule="auto"/>
        <w:ind w:firstLine="720"/>
        <w:jc w:val="both"/>
      </w:pPr>
      <w:r w:rsidRPr="00F40A67">
        <w:rPr>
          <w:color w:val="2D2D2D"/>
          <w:shd w:val="clear" w:color="auto" w:fill="FFFFFF"/>
        </w:rPr>
        <w:t>В настоящие время о</w:t>
      </w:r>
      <w:r w:rsidRPr="00F40A67">
        <w:rPr>
          <w:lang w:eastAsia="en-US"/>
        </w:rPr>
        <w:t xml:space="preserve">бъекты и системы коммунальной инфраструктуры образовательных учреждений </w:t>
      </w:r>
      <w:r w:rsidRPr="00F40A67">
        <w:t xml:space="preserve">остаются зоной повышенных социально-экономических  рисков. </w:t>
      </w:r>
    </w:p>
    <w:p w:rsidR="004D72CD" w:rsidRPr="00F40A67" w:rsidRDefault="004D72CD" w:rsidP="00410FEF">
      <w:pPr>
        <w:suppressAutoHyphens/>
        <w:autoSpaceDE w:val="0"/>
        <w:autoSpaceDN w:val="0"/>
        <w:adjustRightInd w:val="0"/>
        <w:spacing w:line="228" w:lineRule="auto"/>
        <w:ind w:firstLine="720"/>
        <w:jc w:val="both"/>
        <w:rPr>
          <w:color w:val="2D2D2D"/>
          <w:shd w:val="clear" w:color="auto" w:fill="FFFFFF"/>
        </w:rPr>
      </w:pPr>
      <w:r w:rsidRPr="00F40A67">
        <w:t>С</w:t>
      </w:r>
      <w:r w:rsidRPr="00F40A67">
        <w:rPr>
          <w:color w:val="2D2D2D"/>
          <w:shd w:val="clear" w:color="auto" w:fill="FFFFFF"/>
        </w:rPr>
        <w:t xml:space="preserve">остояние коммунальной инфраструктуры </w:t>
      </w:r>
      <w:r w:rsidRPr="00F40A67">
        <w:rPr>
          <w:lang w:eastAsia="en-US"/>
        </w:rPr>
        <w:t>образовательных учреждений</w:t>
      </w:r>
      <w:r w:rsidRPr="00F40A67">
        <w:rPr>
          <w:color w:val="2D2D2D"/>
          <w:shd w:val="clear" w:color="auto" w:fill="FFFFFF"/>
        </w:rPr>
        <w:t xml:space="preserve"> характеризуется высокой степенью износа  объектов коммунального хозяйства, инженерных сетей и оборудования. При таком состоянии системы высока вероятность возникновения аварийных ситуаций на </w:t>
      </w:r>
      <w:r w:rsidRPr="00F40A67">
        <w:rPr>
          <w:lang w:eastAsia="en-US"/>
        </w:rPr>
        <w:t>сетях и объектах электро-, тепло-, водоснабжения и водоотведения.</w:t>
      </w:r>
    </w:p>
    <w:p w:rsidR="004D72CD" w:rsidRPr="00F40A67" w:rsidRDefault="004D72CD" w:rsidP="00410FEF">
      <w:pPr>
        <w:suppressAutoHyphens/>
        <w:autoSpaceDE w:val="0"/>
        <w:autoSpaceDN w:val="0"/>
        <w:adjustRightInd w:val="0"/>
        <w:spacing w:line="228" w:lineRule="auto"/>
        <w:ind w:firstLine="720"/>
        <w:jc w:val="both"/>
        <w:rPr>
          <w:color w:val="2D2D2D"/>
          <w:shd w:val="clear" w:color="auto" w:fill="FFFFFF"/>
        </w:rPr>
      </w:pPr>
      <w:r w:rsidRPr="00F40A67">
        <w:rPr>
          <w:color w:val="2D2D2D"/>
          <w:shd w:val="clear" w:color="auto" w:fill="FFFFFF"/>
        </w:rPr>
        <w:t xml:space="preserve">На низком уровне находится надежность систем теплообеспечения. </w:t>
      </w:r>
      <w:r w:rsidRPr="00F40A67">
        <w:t>В</w:t>
      </w:r>
      <w:r w:rsidRPr="00F40A67">
        <w:rPr>
          <w:color w:val="2D2D2D"/>
          <w:shd w:val="clear" w:color="auto" w:fill="FFFFFF"/>
        </w:rPr>
        <w:t xml:space="preserve"> период зимнего сезона </w:t>
      </w:r>
      <w:r w:rsidRPr="00F40A67">
        <w:rPr>
          <w:shd w:val="clear" w:color="auto" w:fill="FFFFFF"/>
        </w:rPr>
        <w:t>ограниченны</w:t>
      </w:r>
      <w:r w:rsidRPr="00F40A67">
        <w:rPr>
          <w:color w:val="2D2D2D"/>
          <w:shd w:val="clear" w:color="auto" w:fill="FFFFFF"/>
        </w:rPr>
        <w:t xml:space="preserve"> возможности покрытия усиливающихся пиковых нагрузок, в результате чего в образовательных учреждениях устанавливается низкий температурный режим. </w:t>
      </w:r>
    </w:p>
    <w:p w:rsidR="004D72CD" w:rsidRPr="00F40A67" w:rsidRDefault="004D72CD" w:rsidP="00410FEF">
      <w:pPr>
        <w:suppressAutoHyphens/>
        <w:autoSpaceDE w:val="0"/>
        <w:autoSpaceDN w:val="0"/>
        <w:adjustRightInd w:val="0"/>
        <w:spacing w:line="228" w:lineRule="auto"/>
        <w:ind w:firstLine="720"/>
        <w:jc w:val="both"/>
        <w:rPr>
          <w:color w:val="2D2D2D"/>
          <w:shd w:val="clear" w:color="auto" w:fill="FFFFFF"/>
        </w:rPr>
      </w:pPr>
      <w:r w:rsidRPr="00F40A67">
        <w:rPr>
          <w:color w:val="2D2D2D"/>
          <w:shd w:val="clear" w:color="auto" w:fill="FFFFFF"/>
        </w:rPr>
        <w:t>Снижена техническая и экономическая эффективность энергетических объектов, растет удельное топливопотребление.</w:t>
      </w:r>
    </w:p>
    <w:p w:rsidR="004D72CD" w:rsidRPr="00F40A67" w:rsidRDefault="004D72CD" w:rsidP="00410FEF">
      <w:pPr>
        <w:suppressAutoHyphens/>
        <w:autoSpaceDE w:val="0"/>
        <w:autoSpaceDN w:val="0"/>
        <w:adjustRightInd w:val="0"/>
        <w:spacing w:line="276" w:lineRule="auto"/>
        <w:ind w:firstLine="720"/>
        <w:jc w:val="both"/>
        <w:rPr>
          <w:lang w:eastAsia="ar-SA"/>
        </w:rPr>
      </w:pPr>
      <w:r w:rsidRPr="00F40A67">
        <w:rPr>
          <w:color w:val="2D2D2D"/>
          <w:shd w:val="clear" w:color="auto" w:fill="FFFFFF"/>
          <w:lang w:eastAsia="ar-SA"/>
        </w:rPr>
        <w:t>Решение комплекса вышеперечисленных проблем может быть обеспечено программно-целевым методом.</w:t>
      </w:r>
    </w:p>
    <w:p w:rsidR="004D72CD" w:rsidRPr="00F40A67" w:rsidRDefault="004D72CD" w:rsidP="00410FEF">
      <w:pPr>
        <w:suppressAutoHyphens/>
        <w:autoSpaceDE w:val="0"/>
        <w:autoSpaceDN w:val="0"/>
        <w:adjustRightInd w:val="0"/>
        <w:spacing w:line="276" w:lineRule="auto"/>
        <w:ind w:firstLine="720"/>
        <w:jc w:val="center"/>
        <w:rPr>
          <w:lang w:eastAsia="ar-SA"/>
        </w:rPr>
      </w:pPr>
    </w:p>
    <w:p w:rsidR="004D72CD" w:rsidRDefault="004D72CD" w:rsidP="00410FEF">
      <w:pPr>
        <w:suppressAutoHyphens/>
        <w:autoSpaceDE w:val="0"/>
        <w:autoSpaceDN w:val="0"/>
        <w:adjustRightInd w:val="0"/>
        <w:spacing w:line="276" w:lineRule="auto"/>
        <w:ind w:firstLine="720"/>
        <w:jc w:val="center"/>
        <w:rPr>
          <w:b/>
          <w:sz w:val="22"/>
          <w:szCs w:val="22"/>
        </w:rPr>
      </w:pPr>
      <w:r w:rsidRPr="00F40A67">
        <w:rPr>
          <w:b/>
          <w:sz w:val="22"/>
          <w:szCs w:val="22"/>
          <w:lang w:eastAsia="ar-SA"/>
        </w:rPr>
        <w:t xml:space="preserve">РАЗДЕЛ </w:t>
      </w:r>
      <w:r w:rsidRPr="00DA4AF0">
        <w:rPr>
          <w:b/>
          <w:sz w:val="22"/>
          <w:szCs w:val="22"/>
          <w:lang w:eastAsia="ar-SA"/>
        </w:rPr>
        <w:t>1</w:t>
      </w:r>
      <w:r>
        <w:rPr>
          <w:b/>
          <w:sz w:val="22"/>
          <w:szCs w:val="22"/>
          <w:lang w:eastAsia="ar-SA"/>
        </w:rPr>
        <w:t>2</w:t>
      </w:r>
      <w:r w:rsidRPr="00DA4AF0">
        <w:rPr>
          <w:b/>
          <w:sz w:val="22"/>
          <w:szCs w:val="22"/>
          <w:lang w:eastAsia="ar-SA"/>
        </w:rPr>
        <w:t>.3.</w:t>
      </w:r>
    </w:p>
    <w:p w:rsidR="004D72CD" w:rsidRPr="00F40A67" w:rsidRDefault="004D72CD" w:rsidP="00410FEF">
      <w:pPr>
        <w:suppressAutoHyphens/>
        <w:autoSpaceDE w:val="0"/>
        <w:autoSpaceDN w:val="0"/>
        <w:adjustRightInd w:val="0"/>
        <w:spacing w:line="276" w:lineRule="auto"/>
        <w:ind w:firstLine="720"/>
        <w:jc w:val="center"/>
        <w:rPr>
          <w:b/>
          <w:sz w:val="22"/>
          <w:szCs w:val="22"/>
          <w:lang w:eastAsia="ar-SA"/>
        </w:rPr>
      </w:pPr>
      <w:r w:rsidRPr="00F40A67">
        <w:rPr>
          <w:b/>
          <w:sz w:val="22"/>
          <w:szCs w:val="22"/>
          <w:lang w:eastAsia="ar-SA"/>
        </w:rPr>
        <w:t>ЦЕЛИ И ЗАДАЧИ ПОДПРОГРАММЫ</w:t>
      </w:r>
    </w:p>
    <w:p w:rsidR="004D72CD" w:rsidRPr="00F40A67" w:rsidRDefault="004D72CD" w:rsidP="00410FEF">
      <w:pPr>
        <w:suppressAutoHyphens/>
        <w:autoSpaceDE w:val="0"/>
        <w:autoSpaceDN w:val="0"/>
        <w:adjustRightInd w:val="0"/>
        <w:spacing w:line="276" w:lineRule="auto"/>
        <w:ind w:firstLine="720"/>
        <w:jc w:val="center"/>
        <w:rPr>
          <w:sz w:val="16"/>
          <w:szCs w:val="16"/>
        </w:rPr>
      </w:pPr>
    </w:p>
    <w:p w:rsidR="004D72CD" w:rsidRPr="00F40A67" w:rsidRDefault="004D72CD" w:rsidP="00410FEF">
      <w:pPr>
        <w:suppressAutoHyphens/>
        <w:autoSpaceDE w:val="0"/>
        <w:autoSpaceDN w:val="0"/>
        <w:adjustRightInd w:val="0"/>
        <w:spacing w:line="276" w:lineRule="auto"/>
        <w:ind w:firstLine="720"/>
        <w:jc w:val="both"/>
        <w:rPr>
          <w:lang w:eastAsia="ar-SA"/>
        </w:rPr>
      </w:pPr>
      <w:r w:rsidRPr="00F40A67">
        <w:rPr>
          <w:lang w:eastAsia="ar-SA"/>
        </w:rPr>
        <w:t>Целью подпрограммы является п</w:t>
      </w:r>
      <w:r w:rsidRPr="00F40A67">
        <w:rPr>
          <w:lang w:eastAsia="en-US"/>
        </w:rPr>
        <w:t xml:space="preserve">овышение надежности  функционирования объектов и систем коммунальной инфраструктуры образовательных учреждений, сокращение потребления топливно-энергетических ресурсов. </w:t>
      </w:r>
    </w:p>
    <w:p w:rsidR="004D72CD" w:rsidRPr="00F40A67" w:rsidRDefault="004D72CD" w:rsidP="00410FEF">
      <w:pPr>
        <w:autoSpaceDE w:val="0"/>
        <w:autoSpaceDN w:val="0"/>
        <w:adjustRightInd w:val="0"/>
        <w:ind w:firstLine="720"/>
        <w:jc w:val="both"/>
      </w:pPr>
      <w:r w:rsidRPr="00F40A67">
        <w:t>Для достижения намеченных целей предполагается решение следующих задач:</w:t>
      </w:r>
    </w:p>
    <w:p w:rsidR="004D72CD" w:rsidRPr="00F40A67" w:rsidRDefault="004D72CD" w:rsidP="00410FEF">
      <w:pPr>
        <w:widowControl w:val="0"/>
        <w:numPr>
          <w:ilvl w:val="0"/>
          <w:numId w:val="29"/>
        </w:numPr>
        <w:tabs>
          <w:tab w:val="left" w:pos="993"/>
        </w:tabs>
        <w:suppressAutoHyphens/>
        <w:spacing w:before="60" w:after="60" w:line="276" w:lineRule="auto"/>
        <w:ind w:left="0" w:firstLine="709"/>
        <w:rPr>
          <w:lang w:eastAsia="en-US"/>
        </w:rPr>
      </w:pPr>
      <w:r w:rsidRPr="00F40A67">
        <w:rPr>
          <w:shd w:val="clear" w:color="auto" w:fill="FFFFFF"/>
          <w:lang w:eastAsia="ar-SA"/>
        </w:rPr>
        <w:t xml:space="preserve">Предотвращение критического уровня износа </w:t>
      </w:r>
      <w:r w:rsidRPr="00F40A67">
        <w:rPr>
          <w:lang w:eastAsia="en-US"/>
        </w:rPr>
        <w:t>объектов и систем коммунальной инфраструктуры, путем проведения их модернизации, реконструкции и капитальных ремонтов.</w:t>
      </w:r>
    </w:p>
    <w:p w:rsidR="004D72CD" w:rsidRPr="00F40A67" w:rsidRDefault="004D72CD" w:rsidP="00410FEF">
      <w:pPr>
        <w:widowControl w:val="0"/>
        <w:numPr>
          <w:ilvl w:val="0"/>
          <w:numId w:val="29"/>
        </w:numPr>
        <w:tabs>
          <w:tab w:val="left" w:pos="993"/>
        </w:tabs>
        <w:suppressAutoHyphens/>
        <w:spacing w:before="60" w:after="60" w:line="276" w:lineRule="auto"/>
        <w:ind w:left="0" w:firstLine="709"/>
        <w:jc w:val="both"/>
        <w:rPr>
          <w:lang w:eastAsia="ar-SA"/>
        </w:rPr>
      </w:pPr>
      <w:r w:rsidRPr="00F40A67">
        <w:rPr>
          <w:shd w:val="clear" w:color="auto" w:fill="FFFFFF"/>
          <w:lang w:eastAsia="ar-SA"/>
        </w:rPr>
        <w:t>Замена</w:t>
      </w:r>
      <w:r w:rsidRPr="00F40A67">
        <w:rPr>
          <w:color w:val="2D2D2D"/>
          <w:shd w:val="clear" w:color="auto" w:fill="FFFFFF"/>
          <w:lang w:eastAsia="ar-SA"/>
        </w:rPr>
        <w:t xml:space="preserve"> систем и оборудования, выработавших установленные сроки службы</w:t>
      </w:r>
      <w:r w:rsidRPr="00F40A67">
        <w:rPr>
          <w:lang w:eastAsia="en-US"/>
        </w:rPr>
        <w:t>.</w:t>
      </w:r>
    </w:p>
    <w:p w:rsidR="004D72CD" w:rsidRPr="00F40A67" w:rsidRDefault="004D72CD" w:rsidP="00410FEF">
      <w:pPr>
        <w:suppressAutoHyphens/>
        <w:ind w:firstLine="708"/>
        <w:jc w:val="both"/>
        <w:rPr>
          <w:lang w:eastAsia="ar-SA"/>
        </w:rPr>
      </w:pPr>
      <w:r w:rsidRPr="00F40A67">
        <w:rPr>
          <w:lang w:eastAsia="ar-SA"/>
        </w:rPr>
        <w:t>Учитывая, что выполнение работ по разработке проектной документации, строительству, реконструкции, модернизации и капитальному ремонту объектов планируется в течение всего периода выполнения подпрограммы, выделение отдельных этапов ее реализации не предусматривается.</w:t>
      </w:r>
    </w:p>
    <w:p w:rsidR="004D72CD" w:rsidRPr="00F40A67" w:rsidRDefault="004D72CD" w:rsidP="00410FEF">
      <w:pPr>
        <w:suppressAutoHyphens/>
        <w:autoSpaceDE w:val="0"/>
        <w:autoSpaceDN w:val="0"/>
        <w:adjustRightInd w:val="0"/>
        <w:ind w:firstLine="680"/>
        <w:jc w:val="both"/>
        <w:rPr>
          <w:lang w:eastAsia="ar-SA"/>
        </w:rPr>
      </w:pPr>
    </w:p>
    <w:p w:rsidR="004D72CD" w:rsidRDefault="004D72CD" w:rsidP="00410FEF">
      <w:pPr>
        <w:suppressAutoHyphens/>
        <w:autoSpaceDE w:val="0"/>
        <w:autoSpaceDN w:val="0"/>
        <w:adjustRightInd w:val="0"/>
        <w:ind w:firstLine="680"/>
        <w:jc w:val="center"/>
        <w:rPr>
          <w:b/>
          <w:sz w:val="22"/>
          <w:szCs w:val="22"/>
        </w:rPr>
      </w:pPr>
      <w:r w:rsidRPr="00F40A67">
        <w:rPr>
          <w:b/>
          <w:sz w:val="22"/>
          <w:szCs w:val="22"/>
          <w:lang w:eastAsia="ar-SA"/>
        </w:rPr>
        <w:t xml:space="preserve">РАЗДЕЛ </w:t>
      </w:r>
      <w:r>
        <w:rPr>
          <w:b/>
          <w:sz w:val="22"/>
          <w:szCs w:val="22"/>
          <w:lang w:eastAsia="ar-SA"/>
        </w:rPr>
        <w:t>12.4</w:t>
      </w:r>
      <w:r w:rsidRPr="00F40A67">
        <w:rPr>
          <w:b/>
          <w:sz w:val="22"/>
          <w:szCs w:val="22"/>
        </w:rPr>
        <w:t xml:space="preserve">. </w:t>
      </w:r>
    </w:p>
    <w:p w:rsidR="004D72CD" w:rsidRPr="00F40A67" w:rsidRDefault="004D72CD" w:rsidP="00410FEF">
      <w:pPr>
        <w:suppressAutoHyphens/>
        <w:autoSpaceDE w:val="0"/>
        <w:autoSpaceDN w:val="0"/>
        <w:adjustRightInd w:val="0"/>
        <w:ind w:firstLine="680"/>
        <w:jc w:val="center"/>
        <w:rPr>
          <w:b/>
          <w:sz w:val="22"/>
          <w:szCs w:val="22"/>
          <w:lang w:eastAsia="ar-SA"/>
        </w:rPr>
      </w:pPr>
      <w:r w:rsidRPr="00F40A67">
        <w:rPr>
          <w:b/>
          <w:sz w:val="22"/>
          <w:szCs w:val="22"/>
          <w:lang w:eastAsia="ar-SA"/>
        </w:rPr>
        <w:t>СИСТЕМА МЕРОПРИЯТИЙ ПОДПРОГРАММЫ</w:t>
      </w:r>
    </w:p>
    <w:p w:rsidR="004D72CD" w:rsidRPr="00F40A67" w:rsidRDefault="004D72CD" w:rsidP="00410FEF">
      <w:pPr>
        <w:suppressAutoHyphens/>
        <w:autoSpaceDE w:val="0"/>
        <w:autoSpaceDN w:val="0"/>
        <w:adjustRightInd w:val="0"/>
        <w:ind w:firstLine="680"/>
        <w:jc w:val="center"/>
        <w:rPr>
          <w:lang w:eastAsia="ar-SA"/>
        </w:rPr>
      </w:pPr>
    </w:p>
    <w:p w:rsidR="004D72CD" w:rsidRPr="00F40A67" w:rsidRDefault="004D72CD" w:rsidP="00410FEF">
      <w:pPr>
        <w:suppressAutoHyphens/>
        <w:autoSpaceDE w:val="0"/>
        <w:autoSpaceDN w:val="0"/>
        <w:adjustRightInd w:val="0"/>
        <w:spacing w:line="276" w:lineRule="auto"/>
        <w:ind w:firstLine="720"/>
        <w:jc w:val="both"/>
        <w:rPr>
          <w:lang w:eastAsia="ar-SA"/>
        </w:rPr>
      </w:pPr>
      <w:r w:rsidRPr="00F40A67">
        <w:rPr>
          <w:lang w:eastAsia="ar-SA"/>
        </w:rPr>
        <w:t xml:space="preserve">В рамках подпрограммы предполагается проведение мероприятий, направленных на решение существующих проблем в системах коммунальной инфраструктуры </w:t>
      </w:r>
      <w:r w:rsidRPr="00F40A67">
        <w:rPr>
          <w:lang w:eastAsia="en-US"/>
        </w:rPr>
        <w:t>образовательных учреждений.</w:t>
      </w:r>
    </w:p>
    <w:p w:rsidR="004D72CD" w:rsidRPr="00F40A67" w:rsidRDefault="004D72CD" w:rsidP="00410FEF">
      <w:pPr>
        <w:autoSpaceDE w:val="0"/>
        <w:autoSpaceDN w:val="0"/>
        <w:adjustRightInd w:val="0"/>
        <w:ind w:firstLine="720"/>
        <w:jc w:val="both"/>
      </w:pPr>
      <w:r w:rsidRPr="00F40A67">
        <w:t xml:space="preserve">Реализация поставленных целей и задач в условиях дефицитности средств районного бюджета возможна при условии привлечения в качестве софинанирования средств областного бюджета. </w:t>
      </w:r>
    </w:p>
    <w:p w:rsidR="004D72CD" w:rsidRPr="00F40A67" w:rsidRDefault="004D72CD" w:rsidP="00410FEF">
      <w:pPr>
        <w:ind w:firstLine="540"/>
        <w:jc w:val="both"/>
        <w:rPr>
          <w:lang w:eastAsia="ar-SA"/>
        </w:rPr>
      </w:pPr>
      <w:r w:rsidRPr="00F40A67">
        <w:rPr>
          <w:lang w:eastAsia="ar-SA"/>
        </w:rPr>
        <w:t>Перечень мероприятий на соответствующие годы, с разбивкой по объектам, находящимся в муниципальной собственности, формируется по итогам рассмотрения состояния объектов и систем коммунального хозяйства, выявления проблем при подготовке к отопительному сезону, с учетом анализа технического состояния объектов коммунальной инфраструктуры.</w:t>
      </w:r>
    </w:p>
    <w:p w:rsidR="004D72CD" w:rsidRPr="00F40A67" w:rsidRDefault="004D72CD" w:rsidP="00410FEF">
      <w:pPr>
        <w:ind w:firstLine="540"/>
        <w:jc w:val="both"/>
      </w:pPr>
      <w:r w:rsidRPr="00F40A67">
        <w:t>Приоритетными при отборе для включения мероприятий в подпрограмму являются:</w:t>
      </w:r>
    </w:p>
    <w:p w:rsidR="004D72CD" w:rsidRPr="00F40A67" w:rsidRDefault="004D72CD" w:rsidP="00410FEF">
      <w:pPr>
        <w:numPr>
          <w:ilvl w:val="0"/>
          <w:numId w:val="30"/>
        </w:numPr>
        <w:tabs>
          <w:tab w:val="left" w:pos="1418"/>
        </w:tabs>
        <w:suppressAutoHyphens/>
        <w:spacing w:after="200" w:line="276" w:lineRule="auto"/>
        <w:ind w:left="0" w:firstLine="900"/>
        <w:jc w:val="both"/>
      </w:pPr>
      <w:r w:rsidRPr="00F40A67">
        <w:t>объекты, имеющие высокую степень готовности (разработана и утверждена проектно-сметная документация, получено положительное заключение экспертизы на техническую часть проекта и заключение экспертизы о достоверности сметной стоимости проекта, оформлено право муниципальной собственности на земельный участок);</w:t>
      </w:r>
    </w:p>
    <w:p w:rsidR="004D72CD" w:rsidRPr="00F40A67" w:rsidRDefault="004D72CD" w:rsidP="00410FEF">
      <w:pPr>
        <w:numPr>
          <w:ilvl w:val="0"/>
          <w:numId w:val="30"/>
        </w:numPr>
        <w:tabs>
          <w:tab w:val="left" w:pos="1418"/>
        </w:tabs>
        <w:suppressAutoHyphens/>
        <w:spacing w:after="200" w:line="276" w:lineRule="auto"/>
        <w:ind w:left="0" w:firstLine="900"/>
        <w:jc w:val="both"/>
      </w:pPr>
      <w:r w:rsidRPr="00F40A67">
        <w:t>объекты, на которых отмечается рост аварийных ситуаций и сбоев в работе.</w:t>
      </w:r>
    </w:p>
    <w:p w:rsidR="004D72CD" w:rsidRPr="00F40A67" w:rsidRDefault="004D72CD" w:rsidP="00410FEF">
      <w:pPr>
        <w:ind w:firstLine="540"/>
        <w:jc w:val="both"/>
        <w:rPr>
          <w:lang w:eastAsia="ar-SA"/>
        </w:rPr>
      </w:pPr>
    </w:p>
    <w:p w:rsidR="004D72CD" w:rsidRPr="00F40A67" w:rsidRDefault="004D72CD" w:rsidP="00410FEF">
      <w:pPr>
        <w:ind w:firstLine="540"/>
        <w:jc w:val="both"/>
      </w:pPr>
      <w:r w:rsidRPr="00F40A67">
        <w:rPr>
          <w:lang w:eastAsia="ar-SA"/>
        </w:rPr>
        <w:t>Система мероприятий подпрограммы представлена в прил. 1.</w:t>
      </w:r>
    </w:p>
    <w:p w:rsidR="004D72CD" w:rsidRPr="00F40A67" w:rsidRDefault="004D72CD" w:rsidP="00410FEF">
      <w:pPr>
        <w:tabs>
          <w:tab w:val="left" w:pos="993"/>
        </w:tabs>
        <w:ind w:firstLine="567"/>
        <w:jc w:val="both"/>
      </w:pPr>
    </w:p>
    <w:p w:rsidR="004D72CD" w:rsidRDefault="004D72CD" w:rsidP="00410FEF">
      <w:pPr>
        <w:tabs>
          <w:tab w:val="left" w:pos="993"/>
        </w:tabs>
        <w:ind w:firstLine="567"/>
        <w:jc w:val="center"/>
        <w:rPr>
          <w:b/>
          <w:sz w:val="22"/>
          <w:szCs w:val="22"/>
        </w:rPr>
      </w:pPr>
      <w:r w:rsidRPr="00F40A67">
        <w:rPr>
          <w:b/>
          <w:sz w:val="22"/>
          <w:szCs w:val="22"/>
          <w:lang w:eastAsia="ar-SA"/>
        </w:rPr>
        <w:t xml:space="preserve">РАЗДЕЛ </w:t>
      </w:r>
      <w:r>
        <w:rPr>
          <w:b/>
          <w:sz w:val="22"/>
          <w:szCs w:val="22"/>
          <w:lang w:eastAsia="ar-SA"/>
        </w:rPr>
        <w:t>12</w:t>
      </w:r>
      <w:r w:rsidRPr="00F40A67">
        <w:rPr>
          <w:b/>
          <w:sz w:val="22"/>
          <w:szCs w:val="22"/>
        </w:rPr>
        <w:t>.</w:t>
      </w:r>
      <w:r>
        <w:rPr>
          <w:b/>
          <w:sz w:val="22"/>
          <w:szCs w:val="22"/>
        </w:rPr>
        <w:t>5.</w:t>
      </w:r>
    </w:p>
    <w:p w:rsidR="004D72CD" w:rsidRPr="00F40A67" w:rsidRDefault="004D72CD" w:rsidP="00410FEF">
      <w:pPr>
        <w:tabs>
          <w:tab w:val="left" w:pos="993"/>
        </w:tabs>
        <w:ind w:firstLine="567"/>
        <w:jc w:val="center"/>
        <w:rPr>
          <w:b/>
          <w:sz w:val="22"/>
          <w:szCs w:val="22"/>
          <w:lang w:eastAsia="ar-SA"/>
        </w:rPr>
      </w:pPr>
      <w:r w:rsidRPr="00F40A67">
        <w:rPr>
          <w:b/>
          <w:sz w:val="22"/>
          <w:szCs w:val="22"/>
          <w:lang w:eastAsia="ar-SA"/>
        </w:rPr>
        <w:t>ОЖИДАЕМЫЕ РЕЗУЛЬТАТЫ РЕАЛИЗАЦИИ ПОДПРОГРАММЫ</w:t>
      </w:r>
    </w:p>
    <w:p w:rsidR="004D72CD" w:rsidRPr="00F40A67" w:rsidRDefault="004D72CD" w:rsidP="00410FEF">
      <w:pPr>
        <w:tabs>
          <w:tab w:val="left" w:pos="993"/>
        </w:tabs>
        <w:ind w:firstLine="567"/>
        <w:jc w:val="center"/>
        <w:rPr>
          <w:lang w:eastAsia="ar-SA"/>
        </w:rPr>
      </w:pPr>
    </w:p>
    <w:p w:rsidR="004D72CD" w:rsidRPr="00F40A67" w:rsidRDefault="004D72CD" w:rsidP="00410FEF">
      <w:pPr>
        <w:tabs>
          <w:tab w:val="left" w:pos="851"/>
        </w:tabs>
        <w:suppressAutoHyphens/>
        <w:autoSpaceDE w:val="0"/>
        <w:ind w:firstLine="567"/>
        <w:jc w:val="both"/>
        <w:rPr>
          <w:lang w:eastAsia="en-US"/>
        </w:rPr>
      </w:pPr>
      <w:r w:rsidRPr="00F40A67">
        <w:rPr>
          <w:lang w:eastAsia="en-US"/>
        </w:rPr>
        <w:t xml:space="preserve">1. </w:t>
      </w:r>
      <w:r w:rsidRPr="00F40A67">
        <w:rPr>
          <w:color w:val="2D2D2D"/>
          <w:shd w:val="clear" w:color="auto" w:fill="FFFFFF"/>
          <w:lang w:eastAsia="ar-SA"/>
        </w:rPr>
        <w:t xml:space="preserve">Уменьшение среднего уровня износа объектов и систем коммунальной инфраструктуры </w:t>
      </w:r>
      <w:r w:rsidRPr="00F40A67">
        <w:rPr>
          <w:rFonts w:cs="Arial"/>
          <w:lang w:eastAsia="en-US"/>
        </w:rPr>
        <w:t>образовательных учреждений</w:t>
      </w:r>
      <w:r w:rsidRPr="00F40A67">
        <w:rPr>
          <w:color w:val="2D2D2D"/>
          <w:shd w:val="clear" w:color="auto" w:fill="FFFFFF"/>
          <w:lang w:eastAsia="ar-SA"/>
        </w:rPr>
        <w:t>.</w:t>
      </w:r>
    </w:p>
    <w:p w:rsidR="004D72CD" w:rsidRPr="00F40A67" w:rsidRDefault="004D72CD" w:rsidP="00410FEF">
      <w:pPr>
        <w:tabs>
          <w:tab w:val="left" w:pos="851"/>
          <w:tab w:val="left" w:pos="993"/>
        </w:tabs>
        <w:ind w:firstLine="567"/>
        <w:jc w:val="both"/>
        <w:rPr>
          <w:color w:val="FF0000"/>
          <w:lang w:eastAsia="en-US"/>
        </w:rPr>
      </w:pPr>
      <w:r w:rsidRPr="00F40A67">
        <w:rPr>
          <w:lang w:eastAsia="en-US"/>
        </w:rPr>
        <w:t>2. Уменьшение количества аварий в системах электро-, тепло-, водоснабжения и водоотведения.</w:t>
      </w:r>
    </w:p>
    <w:p w:rsidR="004D72CD" w:rsidRPr="00F40A67" w:rsidRDefault="004D72CD" w:rsidP="00410FEF">
      <w:pPr>
        <w:suppressAutoHyphens/>
        <w:spacing w:after="200" w:line="276" w:lineRule="auto"/>
        <w:ind w:firstLine="567"/>
        <w:jc w:val="both"/>
        <w:rPr>
          <w:lang w:eastAsia="ar-SA"/>
        </w:rPr>
      </w:pPr>
      <w:r w:rsidRPr="00F40A67">
        <w:rPr>
          <w:lang w:eastAsia="ar-SA"/>
        </w:rPr>
        <w:t>Показатели результативности подпрограммы представлены в приложении 2.</w:t>
      </w:r>
    </w:p>
    <w:p w:rsidR="004D72CD" w:rsidRPr="00F40A67" w:rsidRDefault="004D72CD" w:rsidP="00410FEF">
      <w:pPr>
        <w:tabs>
          <w:tab w:val="left" w:pos="993"/>
        </w:tabs>
        <w:ind w:firstLine="567"/>
        <w:jc w:val="both"/>
      </w:pPr>
      <w:r w:rsidRPr="00F40A67">
        <w:rPr>
          <w:lang w:eastAsia="ar-SA"/>
        </w:rPr>
        <w:lastRenderedPageBreak/>
        <w:t>Порядок сбора информации и методике расчета показателей результативности подпрограммы:</w:t>
      </w:r>
    </w:p>
    <w:p w:rsidR="004D72CD" w:rsidRPr="00F40A67" w:rsidRDefault="004D72CD" w:rsidP="00410FEF">
      <w:pPr>
        <w:tabs>
          <w:tab w:val="left" w:pos="993"/>
        </w:tabs>
        <w:ind w:firstLine="567"/>
        <w:jc w:val="both"/>
      </w:pPr>
      <w:r w:rsidRPr="00F40A67">
        <w:t>Показатель уровня износа, сети и оборудования, в %, определяется по итогам проведения технического обследования состояния сети до и после производства ремонтных работ.</w:t>
      </w:r>
    </w:p>
    <w:p w:rsidR="004D72CD" w:rsidRPr="00F40A67" w:rsidRDefault="004D72CD" w:rsidP="00410FEF">
      <w:pPr>
        <w:tabs>
          <w:tab w:val="left" w:pos="993"/>
        </w:tabs>
        <w:ind w:firstLine="567"/>
        <w:jc w:val="both"/>
      </w:pPr>
    </w:p>
    <w:p w:rsidR="004D72CD" w:rsidRDefault="004D72CD" w:rsidP="00410FEF">
      <w:pPr>
        <w:tabs>
          <w:tab w:val="left" w:pos="993"/>
        </w:tabs>
        <w:ind w:firstLine="567"/>
        <w:jc w:val="center"/>
        <w:rPr>
          <w:b/>
          <w:sz w:val="22"/>
          <w:szCs w:val="22"/>
          <w:lang w:eastAsia="ar-SA"/>
        </w:rPr>
      </w:pPr>
      <w:r w:rsidRPr="00F40A67">
        <w:rPr>
          <w:b/>
          <w:sz w:val="22"/>
          <w:szCs w:val="22"/>
          <w:lang w:eastAsia="ar-SA"/>
        </w:rPr>
        <w:t xml:space="preserve">РАЗДЕЛ </w:t>
      </w:r>
      <w:r>
        <w:rPr>
          <w:b/>
          <w:sz w:val="22"/>
          <w:szCs w:val="22"/>
          <w:lang w:eastAsia="ar-SA"/>
        </w:rPr>
        <w:t>12</w:t>
      </w:r>
      <w:r w:rsidRPr="00F40A67">
        <w:rPr>
          <w:b/>
          <w:sz w:val="22"/>
          <w:szCs w:val="22"/>
          <w:lang w:eastAsia="ar-SA"/>
        </w:rPr>
        <w:t>.</w:t>
      </w:r>
      <w:r>
        <w:rPr>
          <w:b/>
          <w:sz w:val="22"/>
          <w:szCs w:val="22"/>
          <w:lang w:eastAsia="ar-SA"/>
        </w:rPr>
        <w:t>6.</w:t>
      </w:r>
    </w:p>
    <w:p w:rsidR="004D72CD" w:rsidRPr="00F40A67" w:rsidRDefault="004D72CD" w:rsidP="00410FEF">
      <w:pPr>
        <w:tabs>
          <w:tab w:val="left" w:pos="993"/>
        </w:tabs>
        <w:ind w:firstLine="567"/>
        <w:jc w:val="center"/>
        <w:rPr>
          <w:b/>
          <w:sz w:val="22"/>
          <w:szCs w:val="22"/>
          <w:lang w:eastAsia="ar-SA"/>
        </w:rPr>
      </w:pPr>
      <w:r w:rsidRPr="00F40A67">
        <w:rPr>
          <w:b/>
          <w:sz w:val="22"/>
          <w:szCs w:val="22"/>
        </w:rPr>
        <w:t>РИСКИ</w:t>
      </w:r>
      <w:r w:rsidRPr="00F40A67">
        <w:rPr>
          <w:b/>
          <w:sz w:val="22"/>
          <w:szCs w:val="22"/>
          <w:lang w:eastAsia="ar-SA"/>
        </w:rPr>
        <w:t xml:space="preserve"> РЕАЛИЗАЦИИ ПОДПРОГРАММЫ</w:t>
      </w:r>
    </w:p>
    <w:p w:rsidR="004D72CD" w:rsidRPr="00F40A67" w:rsidRDefault="004D72CD" w:rsidP="00410FEF">
      <w:pPr>
        <w:tabs>
          <w:tab w:val="left" w:pos="993"/>
        </w:tabs>
        <w:ind w:firstLine="567"/>
        <w:jc w:val="center"/>
        <w:rPr>
          <w:lang w:eastAsia="ar-SA"/>
        </w:rPr>
      </w:pPr>
    </w:p>
    <w:p w:rsidR="004D72CD" w:rsidRPr="00F40A67" w:rsidRDefault="004D72CD" w:rsidP="00410FEF">
      <w:pPr>
        <w:widowControl w:val="0"/>
        <w:tabs>
          <w:tab w:val="left" w:pos="142"/>
        </w:tabs>
        <w:ind w:firstLine="567"/>
        <w:contextualSpacing/>
        <w:jc w:val="both"/>
        <w:rPr>
          <w:bCs/>
        </w:rPr>
      </w:pPr>
      <w:r w:rsidRPr="00F40A67">
        <w:t>Мероприятия подпрограммы будут исполнены только при условии их софинансирования из средств областного бюджета по программе «Развитие жилищно-коммунального хозяйства Иркутской области» на 2014-2018 годы</w:t>
      </w:r>
      <w:r w:rsidRPr="00F40A67">
        <w:rPr>
          <w:bCs/>
        </w:rPr>
        <w:t xml:space="preserve">. </w:t>
      </w:r>
    </w:p>
    <w:p w:rsidR="004D72CD" w:rsidRDefault="004D72CD" w:rsidP="00410FEF">
      <w:pPr>
        <w:suppressAutoHyphens/>
        <w:spacing w:line="276" w:lineRule="auto"/>
        <w:ind w:firstLine="567"/>
        <w:jc w:val="both"/>
        <w:rPr>
          <w:bCs/>
        </w:rPr>
      </w:pPr>
      <w:r w:rsidRPr="00F40A67">
        <w:rPr>
          <w:bCs/>
        </w:rPr>
        <w:t>Финансирование мероприятий в рамках настоящей подпрограммы предусмотрено в объеме 5% от потребности.</w:t>
      </w:r>
    </w:p>
    <w:p w:rsidR="004D72CD" w:rsidRDefault="004D72CD" w:rsidP="00410FEF">
      <w:pPr>
        <w:tabs>
          <w:tab w:val="left" w:pos="993"/>
        </w:tabs>
        <w:ind w:firstLine="567"/>
        <w:jc w:val="center"/>
        <w:rPr>
          <w:b/>
          <w:lang w:eastAsia="ar-SA"/>
        </w:rPr>
      </w:pPr>
      <w:r w:rsidRPr="00F40A67">
        <w:rPr>
          <w:b/>
          <w:sz w:val="22"/>
          <w:szCs w:val="22"/>
          <w:lang w:eastAsia="ar-SA"/>
        </w:rPr>
        <w:t xml:space="preserve">РАЗДЕЛ </w:t>
      </w:r>
      <w:r>
        <w:rPr>
          <w:b/>
          <w:sz w:val="22"/>
          <w:szCs w:val="22"/>
          <w:lang w:eastAsia="ar-SA"/>
        </w:rPr>
        <w:t>12</w:t>
      </w:r>
      <w:r w:rsidRPr="00F40A67">
        <w:rPr>
          <w:b/>
          <w:sz w:val="22"/>
          <w:szCs w:val="22"/>
          <w:lang w:eastAsia="ar-SA"/>
        </w:rPr>
        <w:t>.</w:t>
      </w:r>
      <w:r>
        <w:rPr>
          <w:b/>
          <w:sz w:val="22"/>
          <w:szCs w:val="22"/>
          <w:lang w:eastAsia="ar-SA"/>
        </w:rPr>
        <w:t>7.</w:t>
      </w:r>
    </w:p>
    <w:p w:rsidR="004D72CD" w:rsidRDefault="004D72CD" w:rsidP="00410FEF">
      <w:pPr>
        <w:suppressAutoHyphens/>
        <w:spacing w:line="276" w:lineRule="auto"/>
        <w:ind w:firstLine="567"/>
        <w:jc w:val="center"/>
        <w:rPr>
          <w:bCs/>
        </w:rPr>
      </w:pPr>
      <w:r w:rsidRPr="009B3119">
        <w:rPr>
          <w:b/>
          <w:color w:val="000000"/>
          <w:sz w:val="22"/>
          <w:szCs w:val="22"/>
        </w:rPr>
        <w:t>СИСТЕМА МЕРОПРИЯТИЙ ПОДПРОГРАММЫ</w:t>
      </w:r>
    </w:p>
    <w:tbl>
      <w:tblPr>
        <w:tblW w:w="10069" w:type="dxa"/>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8"/>
        <w:gridCol w:w="2322"/>
        <w:gridCol w:w="1417"/>
        <w:gridCol w:w="1157"/>
        <w:gridCol w:w="1149"/>
        <w:gridCol w:w="626"/>
        <w:gridCol w:w="900"/>
        <w:gridCol w:w="900"/>
        <w:gridCol w:w="900"/>
      </w:tblGrid>
      <w:tr w:rsidR="004D72CD" w:rsidRPr="009B3119" w:rsidTr="00410FEF">
        <w:trPr>
          <w:trHeight w:val="856"/>
          <w:jc w:val="center"/>
        </w:trPr>
        <w:tc>
          <w:tcPr>
            <w:tcW w:w="698" w:type="dxa"/>
            <w:vMerge w:val="restart"/>
            <w:vAlign w:val="center"/>
          </w:tcPr>
          <w:p w:rsidR="004D72CD" w:rsidRPr="00DB26F7" w:rsidRDefault="004D72CD" w:rsidP="00410FEF">
            <w:pPr>
              <w:ind w:left="-85" w:right="-85"/>
              <w:jc w:val="center"/>
              <w:rPr>
                <w:color w:val="000000"/>
              </w:rPr>
            </w:pPr>
            <w:r w:rsidRPr="00DB26F7">
              <w:rPr>
                <w:color w:val="000000"/>
              </w:rPr>
              <w:t>№ п/п</w:t>
            </w:r>
          </w:p>
        </w:tc>
        <w:tc>
          <w:tcPr>
            <w:tcW w:w="2322" w:type="dxa"/>
            <w:vMerge w:val="restart"/>
            <w:vAlign w:val="center"/>
          </w:tcPr>
          <w:p w:rsidR="004D72CD" w:rsidRPr="00DB26F7" w:rsidRDefault="004D72CD" w:rsidP="00410FEF">
            <w:pPr>
              <w:ind w:left="-85" w:right="-85"/>
              <w:jc w:val="center"/>
              <w:rPr>
                <w:color w:val="000000"/>
              </w:rPr>
            </w:pPr>
            <w:r w:rsidRPr="00DB26F7">
              <w:rPr>
                <w:color w:val="000000"/>
              </w:rPr>
              <w:t>Наименование основного  мероприятия</w:t>
            </w:r>
          </w:p>
        </w:tc>
        <w:tc>
          <w:tcPr>
            <w:tcW w:w="1417" w:type="dxa"/>
            <w:vMerge w:val="restart"/>
            <w:vAlign w:val="center"/>
          </w:tcPr>
          <w:p w:rsidR="004D72CD" w:rsidRPr="00DB26F7" w:rsidRDefault="004D72CD" w:rsidP="00410FEF">
            <w:pPr>
              <w:ind w:left="-85" w:right="-85"/>
              <w:jc w:val="center"/>
              <w:rPr>
                <w:color w:val="000000"/>
              </w:rPr>
            </w:pPr>
            <w:r w:rsidRPr="00DB26F7">
              <w:rPr>
                <w:color w:val="000000"/>
              </w:rPr>
              <w:t>Участник</w:t>
            </w:r>
          </w:p>
        </w:tc>
        <w:tc>
          <w:tcPr>
            <w:tcW w:w="1157" w:type="dxa"/>
            <w:vMerge w:val="restart"/>
            <w:vAlign w:val="center"/>
          </w:tcPr>
          <w:p w:rsidR="004D72CD" w:rsidRPr="00DB26F7" w:rsidRDefault="004D72CD" w:rsidP="00410FEF">
            <w:pPr>
              <w:ind w:left="-85" w:right="-85"/>
              <w:jc w:val="center"/>
              <w:rPr>
                <w:color w:val="000000"/>
              </w:rPr>
            </w:pPr>
            <w:r w:rsidRPr="00DB26F7">
              <w:rPr>
                <w:color w:val="000000"/>
              </w:rPr>
              <w:t>Источник финансирования</w:t>
            </w:r>
          </w:p>
        </w:tc>
        <w:tc>
          <w:tcPr>
            <w:tcW w:w="1149" w:type="dxa"/>
            <w:vMerge w:val="restart"/>
            <w:vAlign w:val="center"/>
          </w:tcPr>
          <w:p w:rsidR="004D72CD" w:rsidRPr="00DB26F7" w:rsidRDefault="004D72CD" w:rsidP="00410FEF">
            <w:pPr>
              <w:ind w:left="-85" w:right="-85"/>
              <w:jc w:val="center"/>
              <w:rPr>
                <w:color w:val="000000"/>
              </w:rPr>
            </w:pPr>
            <w:r w:rsidRPr="00DB26F7">
              <w:rPr>
                <w:color w:val="000000"/>
              </w:rPr>
              <w:t>Объем финансирования, всего, тыс. рублей</w:t>
            </w:r>
          </w:p>
        </w:tc>
        <w:tc>
          <w:tcPr>
            <w:tcW w:w="3326" w:type="dxa"/>
            <w:gridSpan w:val="4"/>
            <w:vAlign w:val="center"/>
          </w:tcPr>
          <w:p w:rsidR="004D72CD" w:rsidRPr="009B3119" w:rsidRDefault="004D72CD" w:rsidP="00410FEF">
            <w:r w:rsidRPr="00DB26F7">
              <w:rPr>
                <w:color w:val="000000"/>
              </w:rPr>
              <w:t>в том числе по годам</w:t>
            </w:r>
          </w:p>
        </w:tc>
      </w:tr>
      <w:tr w:rsidR="004D72CD" w:rsidRPr="009B3119" w:rsidTr="00410FEF">
        <w:trPr>
          <w:trHeight w:val="240"/>
          <w:jc w:val="center"/>
        </w:trPr>
        <w:tc>
          <w:tcPr>
            <w:tcW w:w="698" w:type="dxa"/>
            <w:vMerge/>
            <w:vAlign w:val="center"/>
          </w:tcPr>
          <w:p w:rsidR="004D72CD" w:rsidRPr="00DB26F7" w:rsidRDefault="004D72CD" w:rsidP="00410FEF">
            <w:pPr>
              <w:ind w:left="-85" w:right="-85"/>
              <w:jc w:val="center"/>
              <w:rPr>
                <w:color w:val="000000"/>
              </w:rPr>
            </w:pPr>
          </w:p>
        </w:tc>
        <w:tc>
          <w:tcPr>
            <w:tcW w:w="2322" w:type="dxa"/>
            <w:vMerge/>
            <w:vAlign w:val="center"/>
          </w:tcPr>
          <w:p w:rsidR="004D72CD" w:rsidRPr="00DB26F7" w:rsidRDefault="004D72CD" w:rsidP="00410FEF">
            <w:pPr>
              <w:ind w:left="-85" w:right="-85"/>
              <w:jc w:val="center"/>
              <w:rPr>
                <w:color w:val="000000"/>
              </w:rPr>
            </w:pPr>
          </w:p>
        </w:tc>
        <w:tc>
          <w:tcPr>
            <w:tcW w:w="1417" w:type="dxa"/>
            <w:vMerge/>
            <w:vAlign w:val="center"/>
          </w:tcPr>
          <w:p w:rsidR="004D72CD" w:rsidRPr="00DB26F7" w:rsidRDefault="004D72CD" w:rsidP="00410FEF">
            <w:pPr>
              <w:ind w:left="-85" w:right="-85"/>
              <w:jc w:val="center"/>
              <w:rPr>
                <w:color w:val="000000"/>
              </w:rPr>
            </w:pPr>
          </w:p>
        </w:tc>
        <w:tc>
          <w:tcPr>
            <w:tcW w:w="1157" w:type="dxa"/>
            <w:vMerge/>
            <w:vAlign w:val="center"/>
          </w:tcPr>
          <w:p w:rsidR="004D72CD" w:rsidRPr="00DB26F7" w:rsidRDefault="004D72CD" w:rsidP="00410FEF">
            <w:pPr>
              <w:ind w:left="-85" w:right="-85"/>
              <w:jc w:val="center"/>
              <w:rPr>
                <w:color w:val="000000"/>
              </w:rPr>
            </w:pPr>
          </w:p>
        </w:tc>
        <w:tc>
          <w:tcPr>
            <w:tcW w:w="1149" w:type="dxa"/>
            <w:vMerge/>
            <w:vAlign w:val="center"/>
          </w:tcPr>
          <w:p w:rsidR="004D72CD" w:rsidRPr="00DB26F7" w:rsidRDefault="004D72CD" w:rsidP="00410FEF">
            <w:pPr>
              <w:ind w:left="-85" w:right="-85"/>
              <w:jc w:val="center"/>
              <w:rPr>
                <w:color w:val="000000"/>
              </w:rPr>
            </w:pPr>
          </w:p>
        </w:tc>
        <w:tc>
          <w:tcPr>
            <w:tcW w:w="626" w:type="dxa"/>
            <w:vAlign w:val="center"/>
          </w:tcPr>
          <w:p w:rsidR="004D72CD" w:rsidRPr="00DB26F7" w:rsidRDefault="004D72CD" w:rsidP="00410FEF">
            <w:pPr>
              <w:ind w:left="-85" w:right="-85"/>
              <w:jc w:val="center"/>
              <w:rPr>
                <w:color w:val="000000"/>
              </w:rPr>
            </w:pPr>
            <w:r w:rsidRPr="00DB26F7">
              <w:rPr>
                <w:color w:val="000000"/>
              </w:rPr>
              <w:t>2014 год</w:t>
            </w:r>
          </w:p>
        </w:tc>
        <w:tc>
          <w:tcPr>
            <w:tcW w:w="900" w:type="dxa"/>
            <w:vAlign w:val="center"/>
          </w:tcPr>
          <w:p w:rsidR="004D72CD" w:rsidRPr="00DB26F7" w:rsidRDefault="004D72CD" w:rsidP="00410FEF">
            <w:pPr>
              <w:ind w:left="-85" w:right="-85"/>
              <w:jc w:val="center"/>
              <w:rPr>
                <w:color w:val="000000"/>
              </w:rPr>
            </w:pPr>
            <w:r w:rsidRPr="00DB26F7">
              <w:rPr>
                <w:color w:val="000000"/>
              </w:rPr>
              <w:t>2015 год</w:t>
            </w:r>
          </w:p>
        </w:tc>
        <w:tc>
          <w:tcPr>
            <w:tcW w:w="900" w:type="dxa"/>
            <w:vAlign w:val="center"/>
          </w:tcPr>
          <w:p w:rsidR="004D72CD" w:rsidRPr="00DB26F7" w:rsidRDefault="004D72CD" w:rsidP="00410FEF">
            <w:pPr>
              <w:ind w:left="-85" w:right="-85"/>
              <w:jc w:val="center"/>
              <w:rPr>
                <w:color w:val="000000"/>
              </w:rPr>
            </w:pPr>
            <w:r w:rsidRPr="00DB26F7">
              <w:rPr>
                <w:color w:val="000000"/>
              </w:rPr>
              <w:t>2016 год</w:t>
            </w:r>
          </w:p>
        </w:tc>
        <w:tc>
          <w:tcPr>
            <w:tcW w:w="900" w:type="dxa"/>
            <w:vAlign w:val="center"/>
          </w:tcPr>
          <w:p w:rsidR="004D72CD" w:rsidRPr="00DB26F7" w:rsidRDefault="004D72CD" w:rsidP="00410FEF">
            <w:pPr>
              <w:ind w:left="-85" w:right="-85"/>
              <w:jc w:val="center"/>
              <w:rPr>
                <w:color w:val="000000"/>
              </w:rPr>
            </w:pPr>
            <w:r w:rsidRPr="00DB26F7">
              <w:rPr>
                <w:color w:val="000000"/>
              </w:rPr>
              <w:t>201</w:t>
            </w:r>
            <w:r>
              <w:rPr>
                <w:color w:val="000000"/>
              </w:rPr>
              <w:t>7</w:t>
            </w:r>
            <w:r w:rsidRPr="00DB26F7">
              <w:rPr>
                <w:color w:val="000000"/>
              </w:rPr>
              <w:t xml:space="preserve"> год</w:t>
            </w:r>
          </w:p>
        </w:tc>
      </w:tr>
      <w:tr w:rsidR="004D72CD" w:rsidRPr="006C2721" w:rsidTr="00410FEF">
        <w:trPr>
          <w:trHeight w:val="225"/>
          <w:jc w:val="center"/>
        </w:trPr>
        <w:tc>
          <w:tcPr>
            <w:tcW w:w="698" w:type="dxa"/>
            <w:vAlign w:val="center"/>
          </w:tcPr>
          <w:p w:rsidR="004D72CD" w:rsidRPr="006C2721" w:rsidRDefault="004D72CD" w:rsidP="00410FEF">
            <w:pPr>
              <w:jc w:val="center"/>
              <w:rPr>
                <w:color w:val="000000"/>
              </w:rPr>
            </w:pPr>
            <w:r w:rsidRPr="006C2721">
              <w:rPr>
                <w:color w:val="000000"/>
              </w:rPr>
              <w:t>1</w:t>
            </w:r>
          </w:p>
        </w:tc>
        <w:tc>
          <w:tcPr>
            <w:tcW w:w="2322" w:type="dxa"/>
            <w:vAlign w:val="center"/>
          </w:tcPr>
          <w:p w:rsidR="004D72CD" w:rsidRPr="006C2721" w:rsidRDefault="004D72CD" w:rsidP="00410FEF">
            <w:pPr>
              <w:jc w:val="center"/>
              <w:rPr>
                <w:color w:val="000000"/>
              </w:rPr>
            </w:pPr>
            <w:r w:rsidRPr="006C2721">
              <w:rPr>
                <w:color w:val="000000"/>
              </w:rPr>
              <w:t>2</w:t>
            </w:r>
          </w:p>
        </w:tc>
        <w:tc>
          <w:tcPr>
            <w:tcW w:w="1417" w:type="dxa"/>
            <w:vAlign w:val="center"/>
          </w:tcPr>
          <w:p w:rsidR="004D72CD" w:rsidRPr="006C2721" w:rsidRDefault="004D72CD" w:rsidP="00410FEF">
            <w:pPr>
              <w:jc w:val="center"/>
              <w:rPr>
                <w:color w:val="000000"/>
              </w:rPr>
            </w:pPr>
            <w:r w:rsidRPr="006C2721">
              <w:rPr>
                <w:color w:val="000000"/>
              </w:rPr>
              <w:t>3</w:t>
            </w:r>
          </w:p>
        </w:tc>
        <w:tc>
          <w:tcPr>
            <w:tcW w:w="1157" w:type="dxa"/>
            <w:vAlign w:val="center"/>
          </w:tcPr>
          <w:p w:rsidR="004D72CD" w:rsidRPr="006C2721" w:rsidRDefault="004D72CD" w:rsidP="00410FEF">
            <w:pPr>
              <w:jc w:val="center"/>
              <w:rPr>
                <w:color w:val="000000"/>
              </w:rPr>
            </w:pPr>
            <w:r w:rsidRPr="006C2721">
              <w:rPr>
                <w:color w:val="000000"/>
              </w:rPr>
              <w:t>4</w:t>
            </w:r>
          </w:p>
        </w:tc>
        <w:tc>
          <w:tcPr>
            <w:tcW w:w="1149" w:type="dxa"/>
            <w:vAlign w:val="center"/>
          </w:tcPr>
          <w:p w:rsidR="004D72CD" w:rsidRPr="006C2721" w:rsidRDefault="004D72CD" w:rsidP="00410FEF">
            <w:pPr>
              <w:jc w:val="center"/>
              <w:rPr>
                <w:color w:val="000000"/>
              </w:rPr>
            </w:pPr>
            <w:r w:rsidRPr="006C2721">
              <w:rPr>
                <w:color w:val="000000"/>
              </w:rPr>
              <w:t>5</w:t>
            </w:r>
          </w:p>
        </w:tc>
        <w:tc>
          <w:tcPr>
            <w:tcW w:w="626" w:type="dxa"/>
            <w:vAlign w:val="center"/>
          </w:tcPr>
          <w:p w:rsidR="004D72CD" w:rsidRPr="006C2721" w:rsidRDefault="004D72CD" w:rsidP="00410FEF">
            <w:pPr>
              <w:jc w:val="center"/>
              <w:rPr>
                <w:color w:val="000000"/>
              </w:rPr>
            </w:pPr>
            <w:r w:rsidRPr="006C2721">
              <w:rPr>
                <w:color w:val="000000"/>
              </w:rPr>
              <w:t>6</w:t>
            </w:r>
          </w:p>
        </w:tc>
        <w:tc>
          <w:tcPr>
            <w:tcW w:w="900" w:type="dxa"/>
            <w:vAlign w:val="center"/>
          </w:tcPr>
          <w:p w:rsidR="004D72CD" w:rsidRPr="006C2721" w:rsidRDefault="004D72CD" w:rsidP="00410FEF">
            <w:pPr>
              <w:jc w:val="center"/>
              <w:rPr>
                <w:color w:val="000000"/>
              </w:rPr>
            </w:pPr>
            <w:r w:rsidRPr="006C2721">
              <w:rPr>
                <w:color w:val="000000"/>
              </w:rPr>
              <w:t>7</w:t>
            </w:r>
          </w:p>
        </w:tc>
        <w:tc>
          <w:tcPr>
            <w:tcW w:w="900" w:type="dxa"/>
            <w:vAlign w:val="center"/>
          </w:tcPr>
          <w:p w:rsidR="004D72CD" w:rsidRPr="006C2721" w:rsidRDefault="004D72CD" w:rsidP="00410FEF">
            <w:pPr>
              <w:jc w:val="center"/>
              <w:rPr>
                <w:color w:val="000000"/>
              </w:rPr>
            </w:pPr>
            <w:r w:rsidRPr="006C2721">
              <w:rPr>
                <w:color w:val="000000"/>
              </w:rPr>
              <w:t>8</w:t>
            </w:r>
          </w:p>
        </w:tc>
        <w:tc>
          <w:tcPr>
            <w:tcW w:w="900" w:type="dxa"/>
            <w:vAlign w:val="center"/>
          </w:tcPr>
          <w:p w:rsidR="004D72CD" w:rsidRPr="006C2721" w:rsidRDefault="004D72CD" w:rsidP="00410FEF">
            <w:pPr>
              <w:jc w:val="center"/>
              <w:rPr>
                <w:color w:val="000000"/>
              </w:rPr>
            </w:pPr>
            <w:r w:rsidRPr="006C2721">
              <w:rPr>
                <w:color w:val="000000"/>
              </w:rPr>
              <w:t>8</w:t>
            </w:r>
          </w:p>
        </w:tc>
      </w:tr>
      <w:tr w:rsidR="004D72CD" w:rsidRPr="009B680E" w:rsidTr="00410FEF">
        <w:trPr>
          <w:trHeight w:val="691"/>
          <w:jc w:val="center"/>
        </w:trPr>
        <w:tc>
          <w:tcPr>
            <w:tcW w:w="698" w:type="dxa"/>
            <w:vAlign w:val="center"/>
          </w:tcPr>
          <w:p w:rsidR="004D72CD" w:rsidRPr="009B680E" w:rsidRDefault="004D72CD" w:rsidP="00410FEF">
            <w:pPr>
              <w:jc w:val="center"/>
              <w:rPr>
                <w:b/>
                <w:color w:val="000000"/>
              </w:rPr>
            </w:pPr>
            <w:r w:rsidRPr="009B680E">
              <w:rPr>
                <w:b/>
                <w:color w:val="000000"/>
              </w:rPr>
              <w:t>1</w:t>
            </w:r>
          </w:p>
        </w:tc>
        <w:tc>
          <w:tcPr>
            <w:tcW w:w="9371" w:type="dxa"/>
            <w:gridSpan w:val="8"/>
            <w:vAlign w:val="center"/>
          </w:tcPr>
          <w:p w:rsidR="004D72CD" w:rsidRPr="009B680E" w:rsidRDefault="004D72CD" w:rsidP="00410FEF">
            <w:pPr>
              <w:rPr>
                <w:b/>
              </w:rPr>
            </w:pPr>
            <w:r w:rsidRPr="009B680E">
              <w:rPr>
                <w:b/>
                <w:color w:val="000000"/>
              </w:rPr>
              <w:t>Цель: Повышение надежности  функционирования объектов и систем коммунальной инфраструктуры образовательных учреждений, сокращение потребления топливно-энергетических ресурсов.</w:t>
            </w:r>
          </w:p>
        </w:tc>
      </w:tr>
      <w:tr w:rsidR="004D72CD" w:rsidRPr="009B680E" w:rsidTr="00410FEF">
        <w:trPr>
          <w:trHeight w:val="721"/>
          <w:jc w:val="center"/>
        </w:trPr>
        <w:tc>
          <w:tcPr>
            <w:tcW w:w="698" w:type="dxa"/>
            <w:vAlign w:val="center"/>
          </w:tcPr>
          <w:p w:rsidR="004D72CD" w:rsidRPr="009B680E" w:rsidRDefault="004D72CD" w:rsidP="00410FEF">
            <w:pPr>
              <w:jc w:val="center"/>
              <w:rPr>
                <w:b/>
                <w:color w:val="000000"/>
              </w:rPr>
            </w:pPr>
            <w:r w:rsidRPr="009B680E">
              <w:rPr>
                <w:b/>
                <w:color w:val="000000"/>
              </w:rPr>
              <w:t>1.1.</w:t>
            </w:r>
          </w:p>
        </w:tc>
        <w:tc>
          <w:tcPr>
            <w:tcW w:w="9371" w:type="dxa"/>
            <w:gridSpan w:val="8"/>
            <w:vAlign w:val="center"/>
          </w:tcPr>
          <w:p w:rsidR="004D72CD" w:rsidRPr="009B680E" w:rsidRDefault="004D72CD" w:rsidP="00410FEF">
            <w:pPr>
              <w:rPr>
                <w:b/>
              </w:rPr>
            </w:pPr>
            <w:r w:rsidRPr="009B680E">
              <w:rPr>
                <w:b/>
                <w:color w:val="000000"/>
              </w:rPr>
              <w:t>Задача 1. Предотвращение критического уровня износа объектов и систем коммунальной инфраструктуры, путем проведения их модернизации, реконструкции и капитальных ремонтов.</w:t>
            </w:r>
          </w:p>
        </w:tc>
      </w:tr>
      <w:tr w:rsidR="004D72CD" w:rsidRPr="009B3119" w:rsidTr="00410FEF">
        <w:trPr>
          <w:trHeight w:val="1201"/>
          <w:jc w:val="center"/>
        </w:trPr>
        <w:tc>
          <w:tcPr>
            <w:tcW w:w="698" w:type="dxa"/>
            <w:vAlign w:val="center"/>
          </w:tcPr>
          <w:p w:rsidR="004D72CD" w:rsidRPr="009B680E" w:rsidRDefault="004D72CD" w:rsidP="00410FEF">
            <w:pPr>
              <w:jc w:val="center"/>
              <w:rPr>
                <w:color w:val="000000"/>
              </w:rPr>
            </w:pPr>
            <w:r w:rsidRPr="00DB26F7">
              <w:rPr>
                <w:color w:val="000000"/>
              </w:rPr>
              <w:t>1.1.1</w:t>
            </w:r>
          </w:p>
        </w:tc>
        <w:tc>
          <w:tcPr>
            <w:tcW w:w="2322" w:type="dxa"/>
            <w:vAlign w:val="center"/>
          </w:tcPr>
          <w:p w:rsidR="004D72CD" w:rsidRPr="00DB26F7" w:rsidRDefault="004D72CD" w:rsidP="00410FEF">
            <w:pPr>
              <w:rPr>
                <w:color w:val="000000"/>
              </w:rPr>
            </w:pPr>
            <w:r w:rsidRPr="00DB26F7">
              <w:rPr>
                <w:color w:val="000000"/>
              </w:rPr>
              <w:t xml:space="preserve">Выборочный капитальный ремонт системы  канализации </w:t>
            </w:r>
            <w:r w:rsidRPr="00DB26F7">
              <w:t>МКОУ ДОД «ЦТРДиЮ  имени Г.И. Замаратского»</w:t>
            </w:r>
            <w:r w:rsidRPr="00DB26F7">
              <w:rPr>
                <w:color w:val="000000"/>
              </w:rPr>
              <w:t xml:space="preserve"> (наружные сети)</w:t>
            </w:r>
          </w:p>
        </w:tc>
        <w:tc>
          <w:tcPr>
            <w:tcW w:w="1417" w:type="dxa"/>
            <w:vAlign w:val="center"/>
          </w:tcPr>
          <w:p w:rsidR="004D72CD" w:rsidRPr="00DB26F7" w:rsidRDefault="004D72CD" w:rsidP="00410FEF">
            <w:pPr>
              <w:jc w:val="center"/>
              <w:rPr>
                <w:color w:val="000000"/>
              </w:rPr>
            </w:pPr>
            <w:r w:rsidRPr="00DB26F7">
              <w:t>МКОУ ДОД «ЦТРДиЮ  имени Г.И. Замаратского»»</w:t>
            </w:r>
          </w:p>
        </w:tc>
        <w:tc>
          <w:tcPr>
            <w:tcW w:w="1157" w:type="dxa"/>
            <w:vAlign w:val="center"/>
          </w:tcPr>
          <w:p w:rsidR="004D72CD" w:rsidRPr="00DB26F7" w:rsidRDefault="004D72CD" w:rsidP="00410FEF">
            <w:pPr>
              <w:ind w:left="-152" w:right="-102"/>
              <w:jc w:val="center"/>
              <w:rPr>
                <w:color w:val="000000"/>
              </w:rPr>
            </w:pPr>
            <w:r>
              <w:rPr>
                <w:color w:val="000000"/>
              </w:rPr>
              <w:t>бюджет МО «Нижнеилимский район»</w:t>
            </w:r>
          </w:p>
        </w:tc>
        <w:tc>
          <w:tcPr>
            <w:tcW w:w="1149" w:type="dxa"/>
            <w:vAlign w:val="center"/>
          </w:tcPr>
          <w:p w:rsidR="004D72CD" w:rsidRPr="00DB26F7" w:rsidRDefault="004D72CD" w:rsidP="00410FEF">
            <w:pPr>
              <w:jc w:val="center"/>
              <w:rPr>
                <w:color w:val="000000"/>
              </w:rPr>
            </w:pPr>
            <w:r>
              <w:rPr>
                <w:color w:val="000000"/>
              </w:rPr>
              <w:t>156,0</w:t>
            </w:r>
          </w:p>
        </w:tc>
        <w:tc>
          <w:tcPr>
            <w:tcW w:w="626" w:type="dxa"/>
            <w:vAlign w:val="center"/>
          </w:tcPr>
          <w:p w:rsidR="004D72CD" w:rsidRPr="00DB26F7" w:rsidRDefault="004D72CD" w:rsidP="00410FEF">
            <w:pPr>
              <w:jc w:val="center"/>
              <w:rPr>
                <w:color w:val="000000"/>
              </w:rPr>
            </w:pPr>
            <w:r w:rsidRPr="00DB26F7">
              <w:rPr>
                <w:color w:val="000000"/>
              </w:rPr>
              <w:t>0,0</w:t>
            </w:r>
          </w:p>
        </w:tc>
        <w:tc>
          <w:tcPr>
            <w:tcW w:w="900" w:type="dxa"/>
            <w:vAlign w:val="center"/>
          </w:tcPr>
          <w:p w:rsidR="004D72CD" w:rsidRPr="00DB26F7" w:rsidRDefault="004D72CD" w:rsidP="00410FEF">
            <w:pPr>
              <w:jc w:val="center"/>
              <w:rPr>
                <w:color w:val="000000"/>
              </w:rPr>
            </w:pPr>
            <w:r>
              <w:rPr>
                <w:color w:val="000000"/>
              </w:rPr>
              <w:t>0,0</w:t>
            </w:r>
          </w:p>
        </w:tc>
        <w:tc>
          <w:tcPr>
            <w:tcW w:w="900" w:type="dxa"/>
            <w:vAlign w:val="center"/>
          </w:tcPr>
          <w:p w:rsidR="004D72CD" w:rsidRPr="00DB26F7" w:rsidRDefault="004D72CD" w:rsidP="00410FEF">
            <w:pPr>
              <w:jc w:val="center"/>
              <w:rPr>
                <w:color w:val="000000"/>
              </w:rPr>
            </w:pPr>
            <w:r w:rsidRPr="00DB26F7">
              <w:rPr>
                <w:color w:val="000000"/>
              </w:rPr>
              <w:t>0,0</w:t>
            </w:r>
          </w:p>
        </w:tc>
        <w:tc>
          <w:tcPr>
            <w:tcW w:w="900" w:type="dxa"/>
            <w:vAlign w:val="center"/>
          </w:tcPr>
          <w:p w:rsidR="004D72CD" w:rsidRPr="00DB26F7" w:rsidRDefault="004D72CD" w:rsidP="00410FEF">
            <w:pPr>
              <w:jc w:val="center"/>
              <w:rPr>
                <w:color w:val="000000"/>
              </w:rPr>
            </w:pPr>
            <w:r>
              <w:rPr>
                <w:color w:val="000000"/>
              </w:rPr>
              <w:t>156,0</w:t>
            </w:r>
          </w:p>
        </w:tc>
      </w:tr>
      <w:tr w:rsidR="004D72CD" w:rsidRPr="009B3119" w:rsidTr="00410FEF">
        <w:trPr>
          <w:trHeight w:val="901"/>
          <w:jc w:val="center"/>
        </w:trPr>
        <w:tc>
          <w:tcPr>
            <w:tcW w:w="698" w:type="dxa"/>
            <w:vAlign w:val="center"/>
          </w:tcPr>
          <w:p w:rsidR="004D72CD" w:rsidRPr="009B680E" w:rsidRDefault="004D72CD" w:rsidP="00410FEF">
            <w:pPr>
              <w:jc w:val="center"/>
              <w:rPr>
                <w:color w:val="000000"/>
              </w:rPr>
            </w:pPr>
            <w:r w:rsidRPr="00DB26F7">
              <w:rPr>
                <w:color w:val="000000"/>
              </w:rPr>
              <w:t>1.1.2</w:t>
            </w:r>
          </w:p>
        </w:tc>
        <w:tc>
          <w:tcPr>
            <w:tcW w:w="2322" w:type="dxa"/>
            <w:vAlign w:val="center"/>
          </w:tcPr>
          <w:p w:rsidR="004D72CD" w:rsidRPr="00DB26F7" w:rsidRDefault="004D72CD" w:rsidP="00410FEF">
            <w:pPr>
              <w:rPr>
                <w:color w:val="000000"/>
              </w:rPr>
            </w:pPr>
            <w:r w:rsidRPr="00DB26F7">
              <w:rPr>
                <w:color w:val="000000"/>
              </w:rPr>
              <w:t xml:space="preserve">Выборочный капитальный ремонт теплотрассы </w:t>
            </w:r>
            <w:r w:rsidRPr="00DB26F7">
              <w:t>МДОУ детский сад «Ёлочка» п. Видим</w:t>
            </w:r>
          </w:p>
        </w:tc>
        <w:tc>
          <w:tcPr>
            <w:tcW w:w="1417" w:type="dxa"/>
            <w:vAlign w:val="center"/>
          </w:tcPr>
          <w:p w:rsidR="004D72CD" w:rsidRPr="00DB26F7" w:rsidRDefault="004D72CD" w:rsidP="00410FEF">
            <w:pPr>
              <w:jc w:val="center"/>
              <w:rPr>
                <w:color w:val="000000"/>
              </w:rPr>
            </w:pPr>
            <w:r w:rsidRPr="00DB26F7">
              <w:t>МДОУ детский сад «Ёлочка» п. Видим</w:t>
            </w:r>
          </w:p>
        </w:tc>
        <w:tc>
          <w:tcPr>
            <w:tcW w:w="1157" w:type="dxa"/>
            <w:vAlign w:val="center"/>
          </w:tcPr>
          <w:p w:rsidR="004D72CD" w:rsidRPr="00DB26F7" w:rsidRDefault="004D72CD" w:rsidP="00410FEF">
            <w:pPr>
              <w:ind w:left="-102" w:right="-102"/>
              <w:jc w:val="center"/>
              <w:rPr>
                <w:color w:val="000000"/>
              </w:rPr>
            </w:pPr>
            <w:r>
              <w:rPr>
                <w:color w:val="000000"/>
              </w:rPr>
              <w:t>бюджет МО «Нижнеилимский район»</w:t>
            </w:r>
          </w:p>
        </w:tc>
        <w:tc>
          <w:tcPr>
            <w:tcW w:w="1149" w:type="dxa"/>
            <w:vAlign w:val="center"/>
          </w:tcPr>
          <w:p w:rsidR="004D72CD" w:rsidRPr="00DB26F7" w:rsidRDefault="004D72CD" w:rsidP="00410FEF">
            <w:pPr>
              <w:jc w:val="center"/>
              <w:rPr>
                <w:color w:val="000000"/>
              </w:rPr>
            </w:pPr>
            <w:r w:rsidRPr="00DB26F7">
              <w:rPr>
                <w:color w:val="000000"/>
              </w:rPr>
              <w:t>15</w:t>
            </w:r>
            <w:r>
              <w:rPr>
                <w:color w:val="000000"/>
              </w:rPr>
              <w:t>6</w:t>
            </w:r>
            <w:r w:rsidRPr="00DB26F7">
              <w:rPr>
                <w:color w:val="000000"/>
              </w:rPr>
              <w:t>,0</w:t>
            </w:r>
          </w:p>
        </w:tc>
        <w:tc>
          <w:tcPr>
            <w:tcW w:w="626" w:type="dxa"/>
            <w:vAlign w:val="center"/>
          </w:tcPr>
          <w:p w:rsidR="004D72CD" w:rsidRPr="00DB26F7" w:rsidRDefault="004D72CD" w:rsidP="00410FEF">
            <w:pPr>
              <w:jc w:val="center"/>
              <w:rPr>
                <w:color w:val="000000"/>
              </w:rPr>
            </w:pPr>
            <w:r w:rsidRPr="00DB26F7">
              <w:rPr>
                <w:color w:val="000000"/>
              </w:rPr>
              <w:t>0,0</w:t>
            </w:r>
          </w:p>
        </w:tc>
        <w:tc>
          <w:tcPr>
            <w:tcW w:w="900" w:type="dxa"/>
            <w:vAlign w:val="center"/>
          </w:tcPr>
          <w:p w:rsidR="004D72CD" w:rsidRPr="00DB26F7" w:rsidRDefault="004D72CD" w:rsidP="00410FEF">
            <w:pPr>
              <w:jc w:val="center"/>
              <w:rPr>
                <w:color w:val="000000"/>
              </w:rPr>
            </w:pPr>
            <w:r>
              <w:rPr>
                <w:color w:val="000000"/>
              </w:rPr>
              <w:t>0,</w:t>
            </w:r>
            <w:r w:rsidRPr="00DB26F7">
              <w:rPr>
                <w:color w:val="000000"/>
              </w:rPr>
              <w:t>0</w:t>
            </w:r>
          </w:p>
        </w:tc>
        <w:tc>
          <w:tcPr>
            <w:tcW w:w="900" w:type="dxa"/>
            <w:vAlign w:val="center"/>
          </w:tcPr>
          <w:p w:rsidR="004D72CD" w:rsidRPr="00DB26F7" w:rsidRDefault="004D72CD" w:rsidP="00410FEF">
            <w:pPr>
              <w:jc w:val="center"/>
              <w:rPr>
                <w:color w:val="000000"/>
              </w:rPr>
            </w:pPr>
            <w:r>
              <w:rPr>
                <w:color w:val="000000"/>
              </w:rPr>
              <w:t>156,0</w:t>
            </w:r>
          </w:p>
        </w:tc>
        <w:tc>
          <w:tcPr>
            <w:tcW w:w="900" w:type="dxa"/>
            <w:vAlign w:val="center"/>
          </w:tcPr>
          <w:p w:rsidR="004D72CD" w:rsidRPr="00DB26F7" w:rsidRDefault="004D72CD" w:rsidP="00410FEF">
            <w:pPr>
              <w:jc w:val="center"/>
              <w:rPr>
                <w:color w:val="000000"/>
              </w:rPr>
            </w:pPr>
            <w:r w:rsidRPr="00DB26F7">
              <w:rPr>
                <w:color w:val="000000"/>
              </w:rPr>
              <w:t>0,0</w:t>
            </w:r>
          </w:p>
        </w:tc>
      </w:tr>
      <w:tr w:rsidR="004D72CD" w:rsidRPr="009B3119" w:rsidTr="00410FEF">
        <w:trPr>
          <w:trHeight w:val="901"/>
          <w:jc w:val="center"/>
        </w:trPr>
        <w:tc>
          <w:tcPr>
            <w:tcW w:w="698" w:type="dxa"/>
            <w:vAlign w:val="center"/>
          </w:tcPr>
          <w:p w:rsidR="004D72CD" w:rsidRPr="009B680E" w:rsidRDefault="004D72CD" w:rsidP="00410FEF">
            <w:pPr>
              <w:jc w:val="center"/>
            </w:pPr>
            <w:r w:rsidRPr="00DB26F7">
              <w:t>1.1.</w:t>
            </w:r>
            <w:r>
              <w:t>3</w:t>
            </w:r>
          </w:p>
        </w:tc>
        <w:tc>
          <w:tcPr>
            <w:tcW w:w="2322" w:type="dxa"/>
            <w:vAlign w:val="center"/>
          </w:tcPr>
          <w:p w:rsidR="004D72CD" w:rsidRPr="00DB26F7" w:rsidRDefault="004D72CD" w:rsidP="00410FEF">
            <w:r>
              <w:t>Приобретение оборудования В электракотельную МОУ «Новоигирменская СОШ №1»</w:t>
            </w:r>
          </w:p>
        </w:tc>
        <w:tc>
          <w:tcPr>
            <w:tcW w:w="1417" w:type="dxa"/>
            <w:vAlign w:val="center"/>
          </w:tcPr>
          <w:p w:rsidR="004D72CD" w:rsidRPr="00DB26F7" w:rsidRDefault="004D72CD" w:rsidP="00410FEF">
            <w:pPr>
              <w:jc w:val="center"/>
            </w:pPr>
            <w:r>
              <w:t>МОУ «Новоигирменская СОШ №1»</w:t>
            </w:r>
          </w:p>
        </w:tc>
        <w:tc>
          <w:tcPr>
            <w:tcW w:w="1157" w:type="dxa"/>
            <w:vAlign w:val="center"/>
          </w:tcPr>
          <w:p w:rsidR="004D72CD" w:rsidRPr="00DB26F7" w:rsidRDefault="004D72CD" w:rsidP="00410FEF">
            <w:pPr>
              <w:ind w:left="-102" w:right="-102"/>
              <w:jc w:val="center"/>
            </w:pPr>
            <w:r>
              <w:rPr>
                <w:color w:val="000000"/>
              </w:rPr>
              <w:t>бюджет МО «Нижнеилимский район»</w:t>
            </w:r>
          </w:p>
        </w:tc>
        <w:tc>
          <w:tcPr>
            <w:tcW w:w="1149" w:type="dxa"/>
            <w:vAlign w:val="center"/>
          </w:tcPr>
          <w:p w:rsidR="004D72CD" w:rsidRPr="00DB26F7" w:rsidRDefault="004D72CD" w:rsidP="00410FEF">
            <w:pPr>
              <w:jc w:val="center"/>
              <w:rPr>
                <w:color w:val="000000"/>
              </w:rPr>
            </w:pPr>
            <w:r>
              <w:rPr>
                <w:color w:val="000000"/>
              </w:rPr>
              <w:t>135,0</w:t>
            </w:r>
          </w:p>
        </w:tc>
        <w:tc>
          <w:tcPr>
            <w:tcW w:w="626" w:type="dxa"/>
            <w:vAlign w:val="center"/>
          </w:tcPr>
          <w:p w:rsidR="004D72CD" w:rsidRPr="00DB26F7" w:rsidRDefault="004D72CD" w:rsidP="00410FEF">
            <w:pPr>
              <w:jc w:val="center"/>
            </w:pPr>
            <w:r w:rsidRPr="00DB26F7">
              <w:t>0,0</w:t>
            </w:r>
          </w:p>
        </w:tc>
        <w:tc>
          <w:tcPr>
            <w:tcW w:w="900" w:type="dxa"/>
            <w:vAlign w:val="center"/>
          </w:tcPr>
          <w:p w:rsidR="004D72CD" w:rsidRPr="00DB26F7" w:rsidRDefault="004D72CD" w:rsidP="00410FEF">
            <w:pPr>
              <w:jc w:val="center"/>
            </w:pPr>
            <w:r>
              <w:t>135,0</w:t>
            </w:r>
          </w:p>
        </w:tc>
        <w:tc>
          <w:tcPr>
            <w:tcW w:w="900" w:type="dxa"/>
            <w:vAlign w:val="center"/>
          </w:tcPr>
          <w:p w:rsidR="004D72CD" w:rsidRPr="00DB26F7" w:rsidRDefault="004D72CD" w:rsidP="00410FEF">
            <w:pPr>
              <w:jc w:val="center"/>
            </w:pPr>
            <w:r>
              <w:t>0,</w:t>
            </w:r>
            <w:r w:rsidRPr="00DB26F7">
              <w:t>0</w:t>
            </w:r>
          </w:p>
        </w:tc>
        <w:tc>
          <w:tcPr>
            <w:tcW w:w="900" w:type="dxa"/>
            <w:vAlign w:val="center"/>
          </w:tcPr>
          <w:p w:rsidR="004D72CD" w:rsidRPr="00DB26F7" w:rsidRDefault="004D72CD" w:rsidP="00410FEF">
            <w:pPr>
              <w:jc w:val="center"/>
            </w:pPr>
            <w:r>
              <w:t>0,0</w:t>
            </w:r>
          </w:p>
        </w:tc>
      </w:tr>
      <w:tr w:rsidR="004D72CD" w:rsidRPr="009B680E" w:rsidTr="00410FEF">
        <w:trPr>
          <w:trHeight w:val="450"/>
          <w:jc w:val="center"/>
        </w:trPr>
        <w:tc>
          <w:tcPr>
            <w:tcW w:w="698" w:type="dxa"/>
            <w:vAlign w:val="center"/>
          </w:tcPr>
          <w:p w:rsidR="004D72CD" w:rsidRPr="009B680E" w:rsidRDefault="004D72CD" w:rsidP="00410FEF">
            <w:pPr>
              <w:jc w:val="center"/>
              <w:rPr>
                <w:b/>
                <w:color w:val="000000"/>
              </w:rPr>
            </w:pPr>
          </w:p>
        </w:tc>
        <w:tc>
          <w:tcPr>
            <w:tcW w:w="4896" w:type="dxa"/>
            <w:gridSpan w:val="3"/>
            <w:vAlign w:val="center"/>
          </w:tcPr>
          <w:p w:rsidR="004D72CD" w:rsidRPr="009B680E" w:rsidRDefault="004D72CD" w:rsidP="00410FEF">
            <w:pPr>
              <w:ind w:left="-85" w:right="-85"/>
              <w:rPr>
                <w:b/>
                <w:color w:val="000000"/>
              </w:rPr>
            </w:pPr>
            <w:r w:rsidRPr="009B680E">
              <w:rPr>
                <w:b/>
                <w:color w:val="000000"/>
              </w:rPr>
              <w:t>ИТОГО по задаче 1:</w:t>
            </w:r>
          </w:p>
        </w:tc>
        <w:tc>
          <w:tcPr>
            <w:tcW w:w="1149" w:type="dxa"/>
            <w:vAlign w:val="center"/>
          </w:tcPr>
          <w:p w:rsidR="004D72CD" w:rsidRPr="009B680E" w:rsidRDefault="004D72CD" w:rsidP="00410FEF">
            <w:pPr>
              <w:jc w:val="center"/>
              <w:rPr>
                <w:b/>
                <w:bCs/>
                <w:color w:val="000000"/>
              </w:rPr>
            </w:pPr>
            <w:r w:rsidRPr="009B680E">
              <w:rPr>
                <w:b/>
                <w:bCs/>
                <w:color w:val="000000"/>
              </w:rPr>
              <w:t>384,0</w:t>
            </w:r>
          </w:p>
        </w:tc>
        <w:tc>
          <w:tcPr>
            <w:tcW w:w="626" w:type="dxa"/>
            <w:vAlign w:val="center"/>
          </w:tcPr>
          <w:p w:rsidR="004D72CD" w:rsidRPr="009B680E" w:rsidRDefault="004D72CD" w:rsidP="00410FEF">
            <w:pPr>
              <w:jc w:val="center"/>
              <w:rPr>
                <w:b/>
                <w:bCs/>
                <w:color w:val="000000"/>
              </w:rPr>
            </w:pPr>
            <w:r w:rsidRPr="009B680E">
              <w:rPr>
                <w:b/>
                <w:bCs/>
                <w:color w:val="000000"/>
              </w:rPr>
              <w:t>0,0</w:t>
            </w:r>
          </w:p>
        </w:tc>
        <w:tc>
          <w:tcPr>
            <w:tcW w:w="900" w:type="dxa"/>
            <w:vAlign w:val="center"/>
          </w:tcPr>
          <w:p w:rsidR="004D72CD" w:rsidRPr="009B680E" w:rsidRDefault="004D72CD" w:rsidP="00410FEF">
            <w:pPr>
              <w:jc w:val="center"/>
              <w:rPr>
                <w:b/>
                <w:bCs/>
                <w:color w:val="000000"/>
              </w:rPr>
            </w:pPr>
            <w:r w:rsidRPr="009B680E">
              <w:rPr>
                <w:b/>
                <w:bCs/>
                <w:color w:val="000000"/>
              </w:rPr>
              <w:t>280,0</w:t>
            </w:r>
          </w:p>
        </w:tc>
        <w:tc>
          <w:tcPr>
            <w:tcW w:w="900" w:type="dxa"/>
            <w:vAlign w:val="center"/>
          </w:tcPr>
          <w:p w:rsidR="004D72CD" w:rsidRPr="009B680E" w:rsidRDefault="004D72CD" w:rsidP="00410FEF">
            <w:pPr>
              <w:jc w:val="center"/>
              <w:rPr>
                <w:b/>
                <w:bCs/>
                <w:color w:val="000000"/>
              </w:rPr>
            </w:pPr>
            <w:r w:rsidRPr="009B680E">
              <w:rPr>
                <w:b/>
                <w:bCs/>
                <w:color w:val="000000"/>
              </w:rPr>
              <w:t>104,0</w:t>
            </w:r>
          </w:p>
        </w:tc>
        <w:tc>
          <w:tcPr>
            <w:tcW w:w="900" w:type="dxa"/>
            <w:vAlign w:val="center"/>
          </w:tcPr>
          <w:p w:rsidR="004D72CD" w:rsidRPr="009B680E" w:rsidRDefault="004D72CD" w:rsidP="00410FEF">
            <w:pPr>
              <w:jc w:val="center"/>
              <w:rPr>
                <w:b/>
              </w:rPr>
            </w:pPr>
            <w:r>
              <w:rPr>
                <w:b/>
              </w:rPr>
              <w:t>0,0</w:t>
            </w:r>
          </w:p>
        </w:tc>
      </w:tr>
      <w:tr w:rsidR="004D72CD" w:rsidRPr="009B680E" w:rsidTr="00410FEF">
        <w:trPr>
          <w:trHeight w:val="727"/>
          <w:jc w:val="center"/>
        </w:trPr>
        <w:tc>
          <w:tcPr>
            <w:tcW w:w="698" w:type="dxa"/>
            <w:vAlign w:val="center"/>
          </w:tcPr>
          <w:p w:rsidR="004D72CD" w:rsidRPr="009B680E" w:rsidRDefault="004D72CD" w:rsidP="00410FEF">
            <w:pPr>
              <w:jc w:val="center"/>
              <w:rPr>
                <w:b/>
                <w:color w:val="000000"/>
              </w:rPr>
            </w:pPr>
            <w:r w:rsidRPr="009B680E">
              <w:rPr>
                <w:b/>
                <w:color w:val="000000"/>
              </w:rPr>
              <w:t>1.2.</w:t>
            </w:r>
          </w:p>
        </w:tc>
        <w:tc>
          <w:tcPr>
            <w:tcW w:w="9371" w:type="dxa"/>
            <w:gridSpan w:val="8"/>
            <w:vAlign w:val="center"/>
          </w:tcPr>
          <w:p w:rsidR="004D72CD" w:rsidRPr="009B680E" w:rsidRDefault="004D72CD" w:rsidP="00410FEF">
            <w:pPr>
              <w:rPr>
                <w:b/>
              </w:rPr>
            </w:pPr>
            <w:r w:rsidRPr="009B680E">
              <w:rPr>
                <w:b/>
                <w:color w:val="000000"/>
              </w:rPr>
              <w:t>Задача 2. Замена систем и оборудования, выработавших установленные сроки службы.</w:t>
            </w:r>
          </w:p>
        </w:tc>
      </w:tr>
      <w:tr w:rsidR="004D72CD" w:rsidRPr="009B3119" w:rsidTr="00410FEF">
        <w:trPr>
          <w:trHeight w:val="2115"/>
          <w:jc w:val="center"/>
        </w:trPr>
        <w:tc>
          <w:tcPr>
            <w:tcW w:w="698" w:type="dxa"/>
            <w:vAlign w:val="center"/>
          </w:tcPr>
          <w:p w:rsidR="004D72CD" w:rsidRPr="009B680E" w:rsidRDefault="004D72CD" w:rsidP="00410FEF">
            <w:pPr>
              <w:jc w:val="center"/>
              <w:rPr>
                <w:color w:val="000000"/>
              </w:rPr>
            </w:pPr>
            <w:r w:rsidRPr="00DB26F7">
              <w:rPr>
                <w:color w:val="000000"/>
              </w:rPr>
              <w:lastRenderedPageBreak/>
              <w:t>1.2.1</w:t>
            </w:r>
          </w:p>
        </w:tc>
        <w:tc>
          <w:tcPr>
            <w:tcW w:w="2322" w:type="dxa"/>
            <w:vAlign w:val="center"/>
          </w:tcPr>
          <w:p w:rsidR="004D72CD" w:rsidRPr="00DB26F7" w:rsidRDefault="004D72CD" w:rsidP="00410FEF">
            <w:pPr>
              <w:rPr>
                <w:color w:val="000000"/>
              </w:rPr>
            </w:pPr>
            <w:r w:rsidRPr="00DB26F7">
              <w:rPr>
                <w:color w:val="000000"/>
              </w:rPr>
              <w:t>Замена котла и выборочная замена котельного оборудования в котельной МОУ «Заморская СОШ» (1-ый котел)</w:t>
            </w:r>
          </w:p>
        </w:tc>
        <w:tc>
          <w:tcPr>
            <w:tcW w:w="1417" w:type="dxa"/>
            <w:vAlign w:val="center"/>
          </w:tcPr>
          <w:p w:rsidR="004D72CD" w:rsidRPr="00DB26F7" w:rsidRDefault="004D72CD" w:rsidP="00410FEF">
            <w:pPr>
              <w:jc w:val="center"/>
              <w:rPr>
                <w:color w:val="000000"/>
              </w:rPr>
            </w:pPr>
            <w:r w:rsidRPr="00DB26F7">
              <w:rPr>
                <w:color w:val="000000"/>
              </w:rPr>
              <w:t>МОУ «Заморская СОШ»</w:t>
            </w:r>
          </w:p>
        </w:tc>
        <w:tc>
          <w:tcPr>
            <w:tcW w:w="1157" w:type="dxa"/>
            <w:vAlign w:val="center"/>
          </w:tcPr>
          <w:p w:rsidR="004D72CD" w:rsidRPr="00DB26F7" w:rsidRDefault="004D72CD" w:rsidP="00410FEF">
            <w:pPr>
              <w:ind w:left="-85" w:right="-85"/>
              <w:jc w:val="center"/>
              <w:rPr>
                <w:color w:val="000000"/>
              </w:rPr>
            </w:pPr>
            <w:r>
              <w:rPr>
                <w:color w:val="000000"/>
              </w:rPr>
              <w:t>бюджет МО «Нижнеилимский район»</w:t>
            </w:r>
          </w:p>
        </w:tc>
        <w:tc>
          <w:tcPr>
            <w:tcW w:w="1149" w:type="dxa"/>
            <w:vAlign w:val="center"/>
          </w:tcPr>
          <w:p w:rsidR="004D72CD" w:rsidRPr="00DB26F7" w:rsidRDefault="004D72CD" w:rsidP="00410FEF">
            <w:pPr>
              <w:jc w:val="center"/>
              <w:rPr>
                <w:color w:val="000000"/>
              </w:rPr>
            </w:pPr>
            <w:r w:rsidRPr="00DB26F7">
              <w:rPr>
                <w:color w:val="000000"/>
              </w:rPr>
              <w:t>21,0</w:t>
            </w:r>
          </w:p>
        </w:tc>
        <w:tc>
          <w:tcPr>
            <w:tcW w:w="626" w:type="dxa"/>
            <w:vAlign w:val="center"/>
          </w:tcPr>
          <w:p w:rsidR="004D72CD" w:rsidRPr="00DB26F7" w:rsidRDefault="004D72CD" w:rsidP="00410FEF">
            <w:pPr>
              <w:jc w:val="center"/>
              <w:rPr>
                <w:color w:val="000000"/>
              </w:rPr>
            </w:pPr>
            <w:r w:rsidRPr="00DB26F7">
              <w:rPr>
                <w:color w:val="000000"/>
              </w:rPr>
              <w:t>0,0</w:t>
            </w:r>
          </w:p>
        </w:tc>
        <w:tc>
          <w:tcPr>
            <w:tcW w:w="900" w:type="dxa"/>
            <w:vAlign w:val="center"/>
          </w:tcPr>
          <w:p w:rsidR="004D72CD" w:rsidRPr="00DB26F7" w:rsidRDefault="004D72CD" w:rsidP="00410FEF">
            <w:pPr>
              <w:jc w:val="center"/>
              <w:rPr>
                <w:color w:val="000000"/>
              </w:rPr>
            </w:pPr>
            <w:r w:rsidRPr="00DB26F7">
              <w:rPr>
                <w:color w:val="000000"/>
              </w:rPr>
              <w:t>21,0</w:t>
            </w:r>
          </w:p>
        </w:tc>
        <w:tc>
          <w:tcPr>
            <w:tcW w:w="900" w:type="dxa"/>
            <w:vAlign w:val="center"/>
          </w:tcPr>
          <w:p w:rsidR="004D72CD" w:rsidRPr="00DB26F7" w:rsidRDefault="004D72CD" w:rsidP="00410FEF">
            <w:pPr>
              <w:jc w:val="center"/>
              <w:rPr>
                <w:color w:val="000000"/>
              </w:rPr>
            </w:pPr>
            <w:r w:rsidRPr="00DB26F7">
              <w:rPr>
                <w:color w:val="000000"/>
              </w:rPr>
              <w:t>0,0</w:t>
            </w:r>
          </w:p>
        </w:tc>
        <w:tc>
          <w:tcPr>
            <w:tcW w:w="900" w:type="dxa"/>
            <w:vAlign w:val="center"/>
          </w:tcPr>
          <w:p w:rsidR="004D72CD" w:rsidRPr="009B3119" w:rsidRDefault="004D72CD" w:rsidP="00410FEF">
            <w:pPr>
              <w:jc w:val="center"/>
            </w:pPr>
            <w:r>
              <w:t>0,0</w:t>
            </w:r>
          </w:p>
        </w:tc>
      </w:tr>
      <w:tr w:rsidR="004D72CD" w:rsidRPr="009B680E" w:rsidTr="00410FEF">
        <w:trPr>
          <w:trHeight w:val="450"/>
          <w:jc w:val="center"/>
        </w:trPr>
        <w:tc>
          <w:tcPr>
            <w:tcW w:w="698" w:type="dxa"/>
            <w:vAlign w:val="center"/>
          </w:tcPr>
          <w:p w:rsidR="004D72CD" w:rsidRPr="009B680E" w:rsidRDefault="004D72CD" w:rsidP="00410FEF">
            <w:pPr>
              <w:jc w:val="center"/>
              <w:rPr>
                <w:b/>
                <w:color w:val="000000"/>
              </w:rPr>
            </w:pPr>
          </w:p>
        </w:tc>
        <w:tc>
          <w:tcPr>
            <w:tcW w:w="4896" w:type="dxa"/>
            <w:gridSpan w:val="3"/>
            <w:vAlign w:val="center"/>
          </w:tcPr>
          <w:p w:rsidR="004D72CD" w:rsidRPr="009B680E" w:rsidRDefault="004D72CD" w:rsidP="00410FEF">
            <w:pPr>
              <w:ind w:left="-85" w:right="-85"/>
              <w:rPr>
                <w:b/>
                <w:color w:val="000000"/>
              </w:rPr>
            </w:pPr>
            <w:r w:rsidRPr="009B680E">
              <w:rPr>
                <w:b/>
                <w:color w:val="000000"/>
              </w:rPr>
              <w:t>ИТОГО по задаче 2:</w:t>
            </w:r>
          </w:p>
        </w:tc>
        <w:tc>
          <w:tcPr>
            <w:tcW w:w="1149" w:type="dxa"/>
            <w:vAlign w:val="center"/>
          </w:tcPr>
          <w:p w:rsidR="004D72CD" w:rsidRPr="009B680E" w:rsidRDefault="004D72CD" w:rsidP="00410FEF">
            <w:pPr>
              <w:jc w:val="center"/>
              <w:rPr>
                <w:b/>
                <w:color w:val="000000"/>
              </w:rPr>
            </w:pPr>
            <w:r w:rsidRPr="009B680E">
              <w:rPr>
                <w:b/>
                <w:color w:val="000000"/>
              </w:rPr>
              <w:t>21,0</w:t>
            </w:r>
          </w:p>
        </w:tc>
        <w:tc>
          <w:tcPr>
            <w:tcW w:w="626" w:type="dxa"/>
            <w:vAlign w:val="center"/>
          </w:tcPr>
          <w:p w:rsidR="004D72CD" w:rsidRPr="009B680E" w:rsidRDefault="004D72CD" w:rsidP="00410FEF">
            <w:pPr>
              <w:jc w:val="center"/>
              <w:rPr>
                <w:b/>
                <w:color w:val="000000"/>
              </w:rPr>
            </w:pPr>
            <w:r w:rsidRPr="009B680E">
              <w:rPr>
                <w:b/>
                <w:color w:val="000000"/>
              </w:rPr>
              <w:t>0,0</w:t>
            </w:r>
          </w:p>
        </w:tc>
        <w:tc>
          <w:tcPr>
            <w:tcW w:w="900" w:type="dxa"/>
            <w:vAlign w:val="center"/>
          </w:tcPr>
          <w:p w:rsidR="004D72CD" w:rsidRPr="009B680E" w:rsidRDefault="004D72CD" w:rsidP="00410FEF">
            <w:pPr>
              <w:jc w:val="center"/>
              <w:rPr>
                <w:b/>
                <w:color w:val="000000"/>
              </w:rPr>
            </w:pPr>
            <w:r w:rsidRPr="009B680E">
              <w:rPr>
                <w:b/>
                <w:color w:val="000000"/>
              </w:rPr>
              <w:t>21,0</w:t>
            </w:r>
          </w:p>
        </w:tc>
        <w:tc>
          <w:tcPr>
            <w:tcW w:w="900" w:type="dxa"/>
            <w:vAlign w:val="center"/>
          </w:tcPr>
          <w:p w:rsidR="004D72CD" w:rsidRPr="009B680E" w:rsidRDefault="004D72CD" w:rsidP="00410FEF">
            <w:pPr>
              <w:jc w:val="center"/>
              <w:rPr>
                <w:b/>
                <w:color w:val="000000"/>
              </w:rPr>
            </w:pPr>
            <w:r w:rsidRPr="009B680E">
              <w:rPr>
                <w:b/>
                <w:color w:val="000000"/>
              </w:rPr>
              <w:t>0,0</w:t>
            </w:r>
          </w:p>
        </w:tc>
        <w:tc>
          <w:tcPr>
            <w:tcW w:w="900" w:type="dxa"/>
            <w:vAlign w:val="center"/>
          </w:tcPr>
          <w:p w:rsidR="004D72CD" w:rsidRPr="009B680E" w:rsidRDefault="004D72CD" w:rsidP="00410FEF">
            <w:pPr>
              <w:jc w:val="center"/>
              <w:rPr>
                <w:b/>
              </w:rPr>
            </w:pPr>
            <w:r>
              <w:rPr>
                <w:b/>
              </w:rPr>
              <w:t>0,0</w:t>
            </w:r>
          </w:p>
        </w:tc>
      </w:tr>
      <w:tr w:rsidR="004D72CD" w:rsidRPr="009B680E" w:rsidTr="00410FEF">
        <w:trPr>
          <w:trHeight w:val="326"/>
          <w:jc w:val="center"/>
        </w:trPr>
        <w:tc>
          <w:tcPr>
            <w:tcW w:w="698" w:type="dxa"/>
            <w:vAlign w:val="center"/>
          </w:tcPr>
          <w:p w:rsidR="004D72CD" w:rsidRPr="009B680E" w:rsidRDefault="004D72CD" w:rsidP="00410FEF">
            <w:pPr>
              <w:jc w:val="center"/>
              <w:rPr>
                <w:b/>
                <w:bCs/>
                <w:color w:val="000000"/>
              </w:rPr>
            </w:pPr>
          </w:p>
        </w:tc>
        <w:tc>
          <w:tcPr>
            <w:tcW w:w="4896" w:type="dxa"/>
            <w:gridSpan w:val="3"/>
            <w:vAlign w:val="center"/>
          </w:tcPr>
          <w:p w:rsidR="004D72CD" w:rsidRPr="009B680E" w:rsidRDefault="004D72CD" w:rsidP="00410FEF">
            <w:pPr>
              <w:rPr>
                <w:b/>
                <w:bCs/>
                <w:color w:val="000000"/>
              </w:rPr>
            </w:pPr>
            <w:r w:rsidRPr="009B680E">
              <w:rPr>
                <w:b/>
                <w:bCs/>
                <w:color w:val="000000"/>
              </w:rPr>
              <w:t>Итого по подпрограмме</w:t>
            </w:r>
          </w:p>
        </w:tc>
        <w:tc>
          <w:tcPr>
            <w:tcW w:w="1149" w:type="dxa"/>
            <w:vAlign w:val="bottom"/>
          </w:tcPr>
          <w:p w:rsidR="004D72CD" w:rsidRPr="009B680E" w:rsidRDefault="004D72CD" w:rsidP="00410FEF">
            <w:pPr>
              <w:jc w:val="center"/>
              <w:rPr>
                <w:b/>
                <w:bCs/>
                <w:color w:val="000000"/>
              </w:rPr>
            </w:pPr>
            <w:r>
              <w:rPr>
                <w:b/>
                <w:bCs/>
                <w:color w:val="000000"/>
              </w:rPr>
              <w:t>468</w:t>
            </w:r>
          </w:p>
        </w:tc>
        <w:tc>
          <w:tcPr>
            <w:tcW w:w="626" w:type="dxa"/>
            <w:vAlign w:val="bottom"/>
          </w:tcPr>
          <w:p w:rsidR="004D72CD" w:rsidRPr="009B680E" w:rsidRDefault="004D72CD" w:rsidP="00410FEF">
            <w:pPr>
              <w:jc w:val="center"/>
              <w:rPr>
                <w:b/>
                <w:bCs/>
                <w:color w:val="000000"/>
              </w:rPr>
            </w:pPr>
            <w:r w:rsidRPr="009B680E">
              <w:rPr>
                <w:b/>
                <w:bCs/>
                <w:color w:val="000000"/>
              </w:rPr>
              <w:t>0,0</w:t>
            </w:r>
          </w:p>
        </w:tc>
        <w:tc>
          <w:tcPr>
            <w:tcW w:w="900" w:type="dxa"/>
            <w:vAlign w:val="bottom"/>
          </w:tcPr>
          <w:p w:rsidR="004D72CD" w:rsidRPr="009B680E" w:rsidRDefault="004D72CD" w:rsidP="00410FEF">
            <w:pPr>
              <w:jc w:val="center"/>
              <w:rPr>
                <w:b/>
                <w:bCs/>
                <w:color w:val="000000"/>
              </w:rPr>
            </w:pPr>
            <w:r>
              <w:rPr>
                <w:b/>
                <w:bCs/>
                <w:color w:val="000000"/>
              </w:rPr>
              <w:t>156,0</w:t>
            </w:r>
          </w:p>
        </w:tc>
        <w:tc>
          <w:tcPr>
            <w:tcW w:w="900" w:type="dxa"/>
            <w:vAlign w:val="bottom"/>
          </w:tcPr>
          <w:p w:rsidR="004D72CD" w:rsidRPr="009B680E" w:rsidRDefault="004D72CD" w:rsidP="00410FEF">
            <w:pPr>
              <w:jc w:val="center"/>
              <w:rPr>
                <w:b/>
                <w:bCs/>
                <w:color w:val="000000"/>
              </w:rPr>
            </w:pPr>
            <w:r>
              <w:rPr>
                <w:b/>
                <w:bCs/>
                <w:color w:val="000000"/>
              </w:rPr>
              <w:t>156,0</w:t>
            </w:r>
          </w:p>
        </w:tc>
        <w:tc>
          <w:tcPr>
            <w:tcW w:w="900" w:type="dxa"/>
            <w:vAlign w:val="center"/>
          </w:tcPr>
          <w:p w:rsidR="004D72CD" w:rsidRPr="009B680E" w:rsidRDefault="004D72CD" w:rsidP="00410FEF">
            <w:pPr>
              <w:jc w:val="center"/>
              <w:rPr>
                <w:b/>
              </w:rPr>
            </w:pPr>
            <w:r>
              <w:rPr>
                <w:b/>
              </w:rPr>
              <w:t>156,0</w:t>
            </w:r>
          </w:p>
        </w:tc>
      </w:tr>
    </w:tbl>
    <w:p w:rsidR="004D72CD" w:rsidRDefault="004D72CD" w:rsidP="00410FEF">
      <w:pPr>
        <w:suppressAutoHyphens/>
        <w:spacing w:line="276" w:lineRule="auto"/>
        <w:ind w:firstLine="567"/>
        <w:jc w:val="both"/>
        <w:rPr>
          <w:bCs/>
        </w:rPr>
      </w:pPr>
    </w:p>
    <w:p w:rsidR="004D72CD" w:rsidRDefault="004D72CD" w:rsidP="00410FEF">
      <w:pPr>
        <w:suppressAutoHyphens/>
        <w:spacing w:line="276" w:lineRule="auto"/>
        <w:ind w:firstLine="567"/>
        <w:jc w:val="center"/>
        <w:rPr>
          <w:b/>
          <w:bCs/>
          <w:sz w:val="26"/>
          <w:szCs w:val="26"/>
        </w:rPr>
      </w:pPr>
      <w:r w:rsidRPr="009B3119">
        <w:rPr>
          <w:b/>
          <w:bCs/>
          <w:sz w:val="26"/>
          <w:szCs w:val="26"/>
        </w:rPr>
        <w:t>Раздел 1</w:t>
      </w:r>
      <w:r>
        <w:rPr>
          <w:b/>
          <w:bCs/>
          <w:sz w:val="26"/>
          <w:szCs w:val="26"/>
        </w:rPr>
        <w:t>2</w:t>
      </w:r>
      <w:r w:rsidRPr="009B3119">
        <w:rPr>
          <w:b/>
          <w:bCs/>
          <w:sz w:val="26"/>
          <w:szCs w:val="26"/>
        </w:rPr>
        <w:t>.8.</w:t>
      </w:r>
    </w:p>
    <w:p w:rsidR="004D72CD" w:rsidRPr="00843201" w:rsidRDefault="004D72CD" w:rsidP="00410FEF">
      <w:pPr>
        <w:suppressAutoHyphens/>
        <w:spacing w:line="276" w:lineRule="auto"/>
        <w:ind w:firstLine="567"/>
        <w:jc w:val="center"/>
        <w:rPr>
          <w:b/>
          <w:bCs/>
          <w:sz w:val="26"/>
          <w:szCs w:val="26"/>
        </w:rPr>
      </w:pPr>
      <w:r w:rsidRPr="00843201">
        <w:rPr>
          <w:b/>
          <w:bCs/>
          <w:sz w:val="26"/>
          <w:szCs w:val="26"/>
        </w:rPr>
        <w:t>ПОКАЗАТЕЛИ РЕЗУЛЬТАТИВНОСТИ ПОДПРОГРАММЫ</w:t>
      </w:r>
    </w:p>
    <w:tbl>
      <w:tblPr>
        <w:tblW w:w="9680" w:type="dxa"/>
        <w:tblInd w:w="92" w:type="dxa"/>
        <w:tblLook w:val="0000"/>
      </w:tblPr>
      <w:tblGrid>
        <w:gridCol w:w="576"/>
        <w:gridCol w:w="3172"/>
        <w:gridCol w:w="1708"/>
        <w:gridCol w:w="1440"/>
        <w:gridCol w:w="696"/>
        <w:gridCol w:w="696"/>
        <w:gridCol w:w="696"/>
        <w:gridCol w:w="696"/>
      </w:tblGrid>
      <w:tr w:rsidR="004D72CD" w:rsidRPr="00843201" w:rsidTr="00410FEF">
        <w:trPr>
          <w:trHeight w:val="315"/>
        </w:trPr>
        <w:tc>
          <w:tcPr>
            <w:tcW w:w="576" w:type="dxa"/>
            <w:vMerge w:val="restart"/>
            <w:tcBorders>
              <w:top w:val="single" w:sz="4" w:space="0" w:color="auto"/>
              <w:left w:val="single" w:sz="4" w:space="0" w:color="auto"/>
              <w:bottom w:val="single" w:sz="4" w:space="0" w:color="auto"/>
              <w:right w:val="single" w:sz="4" w:space="0" w:color="auto"/>
            </w:tcBorders>
            <w:vAlign w:val="bottom"/>
          </w:tcPr>
          <w:p w:rsidR="004D72CD" w:rsidRPr="00843201" w:rsidRDefault="004D72CD" w:rsidP="00410FEF">
            <w:pPr>
              <w:jc w:val="center"/>
            </w:pPr>
            <w:r w:rsidRPr="00843201">
              <w:t>№ п/п</w:t>
            </w:r>
          </w:p>
        </w:tc>
        <w:tc>
          <w:tcPr>
            <w:tcW w:w="3172" w:type="dxa"/>
            <w:vMerge w:val="restart"/>
            <w:tcBorders>
              <w:top w:val="single" w:sz="4" w:space="0" w:color="auto"/>
              <w:left w:val="single" w:sz="4" w:space="0" w:color="auto"/>
              <w:bottom w:val="single" w:sz="4" w:space="0" w:color="auto"/>
              <w:right w:val="single" w:sz="4" w:space="0" w:color="auto"/>
            </w:tcBorders>
            <w:vAlign w:val="bottom"/>
          </w:tcPr>
          <w:p w:rsidR="004D72CD" w:rsidRPr="00843201" w:rsidRDefault="004D72CD" w:rsidP="00410FEF">
            <w:pPr>
              <w:jc w:val="center"/>
            </w:pPr>
            <w:r w:rsidRPr="00843201">
              <w:t>Наименование показателя результативности</w:t>
            </w:r>
          </w:p>
        </w:tc>
        <w:tc>
          <w:tcPr>
            <w:tcW w:w="1708" w:type="dxa"/>
            <w:vMerge w:val="restart"/>
            <w:tcBorders>
              <w:top w:val="single" w:sz="4" w:space="0" w:color="auto"/>
              <w:left w:val="single" w:sz="4" w:space="0" w:color="auto"/>
              <w:bottom w:val="single" w:sz="4" w:space="0" w:color="auto"/>
              <w:right w:val="single" w:sz="4" w:space="0" w:color="auto"/>
            </w:tcBorders>
            <w:vAlign w:val="bottom"/>
          </w:tcPr>
          <w:p w:rsidR="004D72CD" w:rsidRPr="00843201" w:rsidRDefault="004D72CD" w:rsidP="00410FEF">
            <w:pPr>
              <w:jc w:val="center"/>
            </w:pPr>
            <w:r w:rsidRPr="00843201">
              <w:t>Ед. изм.</w:t>
            </w:r>
          </w:p>
        </w:tc>
        <w:tc>
          <w:tcPr>
            <w:tcW w:w="1440" w:type="dxa"/>
            <w:vMerge w:val="restart"/>
            <w:tcBorders>
              <w:top w:val="single" w:sz="4" w:space="0" w:color="auto"/>
              <w:left w:val="single" w:sz="4" w:space="0" w:color="auto"/>
              <w:bottom w:val="single" w:sz="4" w:space="0" w:color="auto"/>
              <w:right w:val="single" w:sz="4" w:space="0" w:color="auto"/>
            </w:tcBorders>
            <w:vAlign w:val="bottom"/>
          </w:tcPr>
          <w:p w:rsidR="004D72CD" w:rsidRPr="00843201" w:rsidRDefault="004D72CD" w:rsidP="00410FEF">
            <w:pPr>
              <w:jc w:val="center"/>
            </w:pPr>
            <w:r w:rsidRPr="00843201">
              <w:t>По состоянию на 2013 год</w:t>
            </w:r>
          </w:p>
        </w:tc>
        <w:tc>
          <w:tcPr>
            <w:tcW w:w="2784" w:type="dxa"/>
            <w:gridSpan w:val="4"/>
            <w:tcBorders>
              <w:top w:val="single" w:sz="4" w:space="0" w:color="auto"/>
              <w:left w:val="nil"/>
              <w:bottom w:val="single" w:sz="4" w:space="0" w:color="auto"/>
              <w:right w:val="single" w:sz="4" w:space="0" w:color="auto"/>
            </w:tcBorders>
            <w:vAlign w:val="bottom"/>
          </w:tcPr>
          <w:p w:rsidR="004D72CD" w:rsidRPr="00843201" w:rsidRDefault="004D72CD" w:rsidP="00410FEF">
            <w:pPr>
              <w:jc w:val="center"/>
            </w:pPr>
            <w:r w:rsidRPr="00843201">
              <w:t xml:space="preserve">Планируемое значение по годам </w:t>
            </w:r>
          </w:p>
        </w:tc>
      </w:tr>
      <w:tr w:rsidR="004D72CD" w:rsidRPr="00843201" w:rsidTr="00410FEF">
        <w:trPr>
          <w:trHeight w:val="630"/>
        </w:trPr>
        <w:tc>
          <w:tcPr>
            <w:tcW w:w="576" w:type="dxa"/>
            <w:vMerge/>
            <w:tcBorders>
              <w:top w:val="single" w:sz="4" w:space="0" w:color="auto"/>
              <w:left w:val="single" w:sz="4" w:space="0" w:color="auto"/>
              <w:bottom w:val="single" w:sz="4" w:space="0" w:color="auto"/>
              <w:right w:val="single" w:sz="4" w:space="0" w:color="auto"/>
            </w:tcBorders>
            <w:vAlign w:val="center"/>
          </w:tcPr>
          <w:p w:rsidR="004D72CD" w:rsidRPr="00843201" w:rsidRDefault="004D72CD" w:rsidP="00410FEF"/>
        </w:tc>
        <w:tc>
          <w:tcPr>
            <w:tcW w:w="3172" w:type="dxa"/>
            <w:vMerge/>
            <w:tcBorders>
              <w:top w:val="single" w:sz="4" w:space="0" w:color="auto"/>
              <w:left w:val="single" w:sz="4" w:space="0" w:color="auto"/>
              <w:bottom w:val="single" w:sz="4" w:space="0" w:color="auto"/>
              <w:right w:val="single" w:sz="4" w:space="0" w:color="auto"/>
            </w:tcBorders>
            <w:vAlign w:val="center"/>
          </w:tcPr>
          <w:p w:rsidR="004D72CD" w:rsidRPr="00843201" w:rsidRDefault="004D72CD" w:rsidP="00410FEF"/>
        </w:tc>
        <w:tc>
          <w:tcPr>
            <w:tcW w:w="1708" w:type="dxa"/>
            <w:vMerge/>
            <w:tcBorders>
              <w:top w:val="single" w:sz="4" w:space="0" w:color="auto"/>
              <w:left w:val="single" w:sz="4" w:space="0" w:color="auto"/>
              <w:bottom w:val="single" w:sz="4" w:space="0" w:color="auto"/>
              <w:right w:val="single" w:sz="4" w:space="0" w:color="auto"/>
            </w:tcBorders>
            <w:vAlign w:val="center"/>
          </w:tcPr>
          <w:p w:rsidR="004D72CD" w:rsidRPr="00843201" w:rsidRDefault="004D72CD" w:rsidP="00410FEF"/>
        </w:tc>
        <w:tc>
          <w:tcPr>
            <w:tcW w:w="1440" w:type="dxa"/>
            <w:vMerge/>
            <w:tcBorders>
              <w:top w:val="single" w:sz="4" w:space="0" w:color="auto"/>
              <w:left w:val="single" w:sz="4" w:space="0" w:color="auto"/>
              <w:bottom w:val="single" w:sz="4" w:space="0" w:color="auto"/>
              <w:right w:val="single" w:sz="4" w:space="0" w:color="auto"/>
            </w:tcBorders>
            <w:vAlign w:val="center"/>
          </w:tcPr>
          <w:p w:rsidR="004D72CD" w:rsidRPr="00843201" w:rsidRDefault="004D72CD" w:rsidP="00410FEF"/>
        </w:tc>
        <w:tc>
          <w:tcPr>
            <w:tcW w:w="696" w:type="dxa"/>
            <w:tcBorders>
              <w:top w:val="nil"/>
              <w:left w:val="nil"/>
              <w:bottom w:val="single" w:sz="4" w:space="0" w:color="auto"/>
              <w:right w:val="single" w:sz="4" w:space="0" w:color="auto"/>
            </w:tcBorders>
            <w:vAlign w:val="bottom"/>
          </w:tcPr>
          <w:p w:rsidR="004D72CD" w:rsidRPr="00843201" w:rsidRDefault="004D72CD" w:rsidP="00410FEF">
            <w:pPr>
              <w:jc w:val="center"/>
              <w:rPr>
                <w:color w:val="000000"/>
              </w:rPr>
            </w:pPr>
            <w:r w:rsidRPr="00843201">
              <w:rPr>
                <w:color w:val="000000"/>
              </w:rPr>
              <w:t>2014 год</w:t>
            </w:r>
          </w:p>
        </w:tc>
        <w:tc>
          <w:tcPr>
            <w:tcW w:w="696" w:type="dxa"/>
            <w:tcBorders>
              <w:top w:val="nil"/>
              <w:left w:val="nil"/>
              <w:bottom w:val="single" w:sz="4" w:space="0" w:color="auto"/>
              <w:right w:val="single" w:sz="4" w:space="0" w:color="auto"/>
            </w:tcBorders>
            <w:vAlign w:val="bottom"/>
          </w:tcPr>
          <w:p w:rsidR="004D72CD" w:rsidRPr="00843201" w:rsidRDefault="004D72CD" w:rsidP="00410FEF">
            <w:pPr>
              <w:jc w:val="center"/>
              <w:rPr>
                <w:color w:val="000000"/>
              </w:rPr>
            </w:pPr>
            <w:r w:rsidRPr="00843201">
              <w:rPr>
                <w:color w:val="000000"/>
              </w:rPr>
              <w:t>2015 год</w:t>
            </w:r>
          </w:p>
        </w:tc>
        <w:tc>
          <w:tcPr>
            <w:tcW w:w="696" w:type="dxa"/>
            <w:tcBorders>
              <w:top w:val="nil"/>
              <w:left w:val="nil"/>
              <w:bottom w:val="single" w:sz="4" w:space="0" w:color="auto"/>
              <w:right w:val="single" w:sz="4" w:space="0" w:color="auto"/>
            </w:tcBorders>
            <w:vAlign w:val="bottom"/>
          </w:tcPr>
          <w:p w:rsidR="004D72CD" w:rsidRPr="00843201" w:rsidRDefault="004D72CD" w:rsidP="00410FEF">
            <w:pPr>
              <w:jc w:val="center"/>
              <w:rPr>
                <w:color w:val="000000"/>
              </w:rPr>
            </w:pPr>
            <w:r w:rsidRPr="00843201">
              <w:rPr>
                <w:color w:val="000000"/>
              </w:rPr>
              <w:t>2016 год</w:t>
            </w:r>
          </w:p>
        </w:tc>
        <w:tc>
          <w:tcPr>
            <w:tcW w:w="696" w:type="dxa"/>
            <w:tcBorders>
              <w:top w:val="nil"/>
              <w:left w:val="nil"/>
              <w:bottom w:val="single" w:sz="4" w:space="0" w:color="auto"/>
              <w:right w:val="single" w:sz="4" w:space="0" w:color="auto"/>
            </w:tcBorders>
            <w:vAlign w:val="bottom"/>
          </w:tcPr>
          <w:p w:rsidR="004D72CD" w:rsidRPr="00843201" w:rsidRDefault="004D72CD" w:rsidP="00410FEF">
            <w:pPr>
              <w:jc w:val="center"/>
              <w:rPr>
                <w:color w:val="000000"/>
              </w:rPr>
            </w:pPr>
            <w:r w:rsidRPr="00843201">
              <w:rPr>
                <w:color w:val="000000"/>
              </w:rPr>
              <w:t>2017 год</w:t>
            </w:r>
          </w:p>
        </w:tc>
      </w:tr>
      <w:tr w:rsidR="004D72CD" w:rsidRPr="00843201" w:rsidTr="00410FEF">
        <w:trPr>
          <w:trHeight w:val="315"/>
        </w:trPr>
        <w:tc>
          <w:tcPr>
            <w:tcW w:w="576" w:type="dxa"/>
            <w:tcBorders>
              <w:top w:val="nil"/>
              <w:left w:val="single" w:sz="4" w:space="0" w:color="auto"/>
              <w:bottom w:val="single" w:sz="4" w:space="0" w:color="auto"/>
              <w:right w:val="single" w:sz="4" w:space="0" w:color="auto"/>
            </w:tcBorders>
            <w:vAlign w:val="bottom"/>
          </w:tcPr>
          <w:p w:rsidR="004D72CD" w:rsidRPr="00843201" w:rsidRDefault="004D72CD" w:rsidP="00410FEF">
            <w:pPr>
              <w:jc w:val="center"/>
            </w:pPr>
            <w:r w:rsidRPr="00843201">
              <w:t>1</w:t>
            </w:r>
          </w:p>
        </w:tc>
        <w:tc>
          <w:tcPr>
            <w:tcW w:w="3172" w:type="dxa"/>
            <w:tcBorders>
              <w:top w:val="nil"/>
              <w:left w:val="nil"/>
              <w:bottom w:val="single" w:sz="4" w:space="0" w:color="auto"/>
              <w:right w:val="single" w:sz="4" w:space="0" w:color="auto"/>
            </w:tcBorders>
            <w:vAlign w:val="bottom"/>
          </w:tcPr>
          <w:p w:rsidR="004D72CD" w:rsidRPr="00843201" w:rsidRDefault="004D72CD" w:rsidP="00410FEF">
            <w:pPr>
              <w:jc w:val="center"/>
            </w:pPr>
            <w:r w:rsidRPr="00843201">
              <w:t>2</w:t>
            </w:r>
          </w:p>
        </w:tc>
        <w:tc>
          <w:tcPr>
            <w:tcW w:w="1708" w:type="dxa"/>
            <w:tcBorders>
              <w:top w:val="nil"/>
              <w:left w:val="nil"/>
              <w:bottom w:val="single" w:sz="4" w:space="0" w:color="auto"/>
              <w:right w:val="single" w:sz="4" w:space="0" w:color="auto"/>
            </w:tcBorders>
            <w:vAlign w:val="bottom"/>
          </w:tcPr>
          <w:p w:rsidR="004D72CD" w:rsidRPr="00843201" w:rsidRDefault="004D72CD" w:rsidP="00410FEF">
            <w:pPr>
              <w:jc w:val="center"/>
            </w:pPr>
            <w:r w:rsidRPr="00843201">
              <w:t>3</w:t>
            </w:r>
          </w:p>
        </w:tc>
        <w:tc>
          <w:tcPr>
            <w:tcW w:w="1440" w:type="dxa"/>
            <w:tcBorders>
              <w:top w:val="nil"/>
              <w:left w:val="nil"/>
              <w:bottom w:val="single" w:sz="4" w:space="0" w:color="auto"/>
              <w:right w:val="single" w:sz="4" w:space="0" w:color="auto"/>
            </w:tcBorders>
            <w:vAlign w:val="bottom"/>
          </w:tcPr>
          <w:p w:rsidR="004D72CD" w:rsidRPr="00843201" w:rsidRDefault="004D72CD" w:rsidP="00410FEF">
            <w:pPr>
              <w:jc w:val="center"/>
            </w:pPr>
            <w:r w:rsidRPr="00843201">
              <w:t>4</w:t>
            </w:r>
          </w:p>
        </w:tc>
        <w:tc>
          <w:tcPr>
            <w:tcW w:w="696" w:type="dxa"/>
            <w:tcBorders>
              <w:top w:val="nil"/>
              <w:left w:val="nil"/>
              <w:bottom w:val="single" w:sz="4" w:space="0" w:color="auto"/>
              <w:right w:val="single" w:sz="4" w:space="0" w:color="auto"/>
            </w:tcBorders>
            <w:vAlign w:val="bottom"/>
          </w:tcPr>
          <w:p w:rsidR="004D72CD" w:rsidRPr="00843201" w:rsidRDefault="004D72CD" w:rsidP="00410FEF">
            <w:pPr>
              <w:jc w:val="center"/>
            </w:pPr>
            <w:r w:rsidRPr="00843201">
              <w:t>5</w:t>
            </w:r>
          </w:p>
        </w:tc>
        <w:tc>
          <w:tcPr>
            <w:tcW w:w="696" w:type="dxa"/>
            <w:tcBorders>
              <w:top w:val="nil"/>
              <w:left w:val="nil"/>
              <w:bottom w:val="single" w:sz="4" w:space="0" w:color="auto"/>
              <w:right w:val="single" w:sz="4" w:space="0" w:color="auto"/>
            </w:tcBorders>
            <w:vAlign w:val="bottom"/>
          </w:tcPr>
          <w:p w:rsidR="004D72CD" w:rsidRPr="00843201" w:rsidRDefault="004D72CD" w:rsidP="00410FEF">
            <w:pPr>
              <w:jc w:val="center"/>
            </w:pPr>
            <w:r w:rsidRPr="00843201">
              <w:t>6</w:t>
            </w:r>
          </w:p>
        </w:tc>
        <w:tc>
          <w:tcPr>
            <w:tcW w:w="696" w:type="dxa"/>
            <w:tcBorders>
              <w:top w:val="nil"/>
              <w:left w:val="nil"/>
              <w:bottom w:val="single" w:sz="4" w:space="0" w:color="auto"/>
              <w:right w:val="single" w:sz="4" w:space="0" w:color="auto"/>
            </w:tcBorders>
            <w:vAlign w:val="bottom"/>
          </w:tcPr>
          <w:p w:rsidR="004D72CD" w:rsidRPr="00843201" w:rsidRDefault="004D72CD" w:rsidP="00410FEF">
            <w:pPr>
              <w:jc w:val="center"/>
            </w:pPr>
            <w:r w:rsidRPr="00843201">
              <w:t>7</w:t>
            </w:r>
          </w:p>
        </w:tc>
        <w:tc>
          <w:tcPr>
            <w:tcW w:w="696" w:type="dxa"/>
            <w:tcBorders>
              <w:top w:val="nil"/>
              <w:left w:val="nil"/>
              <w:bottom w:val="single" w:sz="4" w:space="0" w:color="auto"/>
              <w:right w:val="single" w:sz="4" w:space="0" w:color="auto"/>
            </w:tcBorders>
            <w:vAlign w:val="bottom"/>
          </w:tcPr>
          <w:p w:rsidR="004D72CD" w:rsidRPr="00843201" w:rsidRDefault="004D72CD" w:rsidP="00410FEF">
            <w:pPr>
              <w:jc w:val="center"/>
            </w:pPr>
            <w:r w:rsidRPr="00843201">
              <w:t>7</w:t>
            </w:r>
          </w:p>
        </w:tc>
      </w:tr>
      <w:tr w:rsidR="004D72CD" w:rsidRPr="00843201" w:rsidTr="00410FEF">
        <w:trPr>
          <w:trHeight w:val="330"/>
        </w:trPr>
        <w:tc>
          <w:tcPr>
            <w:tcW w:w="576" w:type="dxa"/>
            <w:tcBorders>
              <w:top w:val="nil"/>
              <w:left w:val="single" w:sz="4" w:space="0" w:color="auto"/>
              <w:bottom w:val="single" w:sz="4" w:space="0" w:color="auto"/>
              <w:right w:val="single" w:sz="4" w:space="0" w:color="auto"/>
            </w:tcBorders>
            <w:vAlign w:val="bottom"/>
          </w:tcPr>
          <w:p w:rsidR="004D72CD" w:rsidRPr="00843201" w:rsidRDefault="004D72CD" w:rsidP="00410FEF">
            <w:pPr>
              <w:jc w:val="center"/>
            </w:pPr>
            <w:r w:rsidRPr="00843201">
              <w:t>1.</w:t>
            </w:r>
          </w:p>
        </w:tc>
        <w:tc>
          <w:tcPr>
            <w:tcW w:w="9104" w:type="dxa"/>
            <w:gridSpan w:val="7"/>
            <w:tcBorders>
              <w:top w:val="single" w:sz="4" w:space="0" w:color="auto"/>
              <w:left w:val="nil"/>
              <w:bottom w:val="single" w:sz="4" w:space="0" w:color="auto"/>
              <w:right w:val="single" w:sz="4" w:space="0" w:color="auto"/>
            </w:tcBorders>
            <w:vAlign w:val="bottom"/>
          </w:tcPr>
          <w:p w:rsidR="004D72CD" w:rsidRPr="00843201" w:rsidRDefault="004D72CD" w:rsidP="00410FEF">
            <w:pPr>
              <w:jc w:val="center"/>
            </w:pPr>
            <w:r w:rsidRPr="00843201">
              <w:t>Задача 1. Предотвращение критического уровня износа объектов и систем коммунальной инфраструктуры, путем проведения их модернизации, реконструкции и капитальных ремонтов.</w:t>
            </w:r>
          </w:p>
        </w:tc>
      </w:tr>
      <w:tr w:rsidR="004D72CD" w:rsidRPr="00843201" w:rsidTr="00410FEF">
        <w:trPr>
          <w:trHeight w:val="1260"/>
        </w:trPr>
        <w:tc>
          <w:tcPr>
            <w:tcW w:w="576" w:type="dxa"/>
            <w:tcBorders>
              <w:top w:val="nil"/>
              <w:left w:val="single" w:sz="4" w:space="0" w:color="auto"/>
              <w:bottom w:val="single" w:sz="4" w:space="0" w:color="auto"/>
              <w:right w:val="single" w:sz="4" w:space="0" w:color="auto"/>
            </w:tcBorders>
            <w:vAlign w:val="bottom"/>
          </w:tcPr>
          <w:p w:rsidR="004D72CD" w:rsidRPr="00843201" w:rsidRDefault="004D72CD" w:rsidP="00410FEF">
            <w:pPr>
              <w:jc w:val="center"/>
            </w:pPr>
            <w:r w:rsidRPr="00843201">
              <w:t>1.1.</w:t>
            </w:r>
          </w:p>
        </w:tc>
        <w:tc>
          <w:tcPr>
            <w:tcW w:w="3172" w:type="dxa"/>
            <w:tcBorders>
              <w:top w:val="nil"/>
              <w:left w:val="nil"/>
              <w:bottom w:val="single" w:sz="4" w:space="0" w:color="auto"/>
              <w:right w:val="single" w:sz="4" w:space="0" w:color="auto"/>
            </w:tcBorders>
            <w:vAlign w:val="center"/>
          </w:tcPr>
          <w:p w:rsidR="004D72CD" w:rsidRPr="00843201" w:rsidRDefault="004D72CD" w:rsidP="00410FEF">
            <w:r w:rsidRPr="00843201">
              <w:t>Выборочный капитальный ремонт системы  канализации МКОУ ДОД "ЦРТДиЮ имени Г.И. Замаратского" (наружные сети)</w:t>
            </w:r>
          </w:p>
        </w:tc>
        <w:tc>
          <w:tcPr>
            <w:tcW w:w="1708" w:type="dxa"/>
            <w:tcBorders>
              <w:top w:val="nil"/>
              <w:left w:val="nil"/>
              <w:bottom w:val="single" w:sz="4" w:space="0" w:color="auto"/>
              <w:right w:val="single" w:sz="4" w:space="0" w:color="auto"/>
            </w:tcBorders>
            <w:vAlign w:val="bottom"/>
          </w:tcPr>
          <w:p w:rsidR="004D72CD" w:rsidRPr="00843201" w:rsidRDefault="004D72CD" w:rsidP="00410FEF">
            <w:pPr>
              <w:jc w:val="center"/>
            </w:pPr>
            <w:r w:rsidRPr="00843201">
              <w:t>уровень износа, сети %</w:t>
            </w:r>
          </w:p>
        </w:tc>
        <w:tc>
          <w:tcPr>
            <w:tcW w:w="1440" w:type="dxa"/>
            <w:tcBorders>
              <w:top w:val="nil"/>
              <w:left w:val="nil"/>
              <w:bottom w:val="single" w:sz="4" w:space="0" w:color="auto"/>
              <w:right w:val="single" w:sz="4" w:space="0" w:color="auto"/>
            </w:tcBorders>
            <w:vAlign w:val="bottom"/>
          </w:tcPr>
          <w:p w:rsidR="004D72CD" w:rsidRPr="00843201" w:rsidRDefault="004D72CD" w:rsidP="00410FEF">
            <w:pPr>
              <w:jc w:val="center"/>
            </w:pPr>
            <w:r w:rsidRPr="00843201">
              <w:t>80%</w:t>
            </w:r>
          </w:p>
        </w:tc>
        <w:tc>
          <w:tcPr>
            <w:tcW w:w="696" w:type="dxa"/>
            <w:tcBorders>
              <w:top w:val="nil"/>
              <w:left w:val="nil"/>
              <w:bottom w:val="single" w:sz="4" w:space="0" w:color="auto"/>
              <w:right w:val="single" w:sz="4" w:space="0" w:color="auto"/>
            </w:tcBorders>
            <w:vAlign w:val="bottom"/>
          </w:tcPr>
          <w:p w:rsidR="004D72CD" w:rsidRPr="00843201" w:rsidRDefault="004D72CD" w:rsidP="00410FEF">
            <w:pPr>
              <w:jc w:val="center"/>
            </w:pPr>
            <w:r w:rsidRPr="00843201">
              <w:t>80%</w:t>
            </w:r>
          </w:p>
        </w:tc>
        <w:tc>
          <w:tcPr>
            <w:tcW w:w="696" w:type="dxa"/>
            <w:tcBorders>
              <w:top w:val="nil"/>
              <w:left w:val="nil"/>
              <w:bottom w:val="single" w:sz="4" w:space="0" w:color="auto"/>
              <w:right w:val="single" w:sz="4" w:space="0" w:color="auto"/>
            </w:tcBorders>
            <w:vAlign w:val="bottom"/>
          </w:tcPr>
          <w:p w:rsidR="004D72CD" w:rsidRPr="00843201" w:rsidRDefault="004D72CD" w:rsidP="00410FEF">
            <w:pPr>
              <w:jc w:val="center"/>
            </w:pPr>
            <w:r w:rsidRPr="00843201">
              <w:t>10%</w:t>
            </w:r>
          </w:p>
        </w:tc>
        <w:tc>
          <w:tcPr>
            <w:tcW w:w="696" w:type="dxa"/>
            <w:tcBorders>
              <w:top w:val="nil"/>
              <w:left w:val="nil"/>
              <w:bottom w:val="single" w:sz="4" w:space="0" w:color="auto"/>
              <w:right w:val="single" w:sz="4" w:space="0" w:color="auto"/>
            </w:tcBorders>
            <w:vAlign w:val="bottom"/>
          </w:tcPr>
          <w:p w:rsidR="004D72CD" w:rsidRPr="00843201" w:rsidRDefault="004D72CD" w:rsidP="00410FEF">
            <w:pPr>
              <w:jc w:val="center"/>
            </w:pPr>
            <w:r w:rsidRPr="00843201">
              <w:t>10%</w:t>
            </w:r>
          </w:p>
        </w:tc>
        <w:tc>
          <w:tcPr>
            <w:tcW w:w="696" w:type="dxa"/>
            <w:tcBorders>
              <w:top w:val="nil"/>
              <w:left w:val="nil"/>
              <w:bottom w:val="single" w:sz="4" w:space="0" w:color="auto"/>
              <w:right w:val="single" w:sz="4" w:space="0" w:color="auto"/>
            </w:tcBorders>
            <w:vAlign w:val="bottom"/>
          </w:tcPr>
          <w:p w:rsidR="004D72CD" w:rsidRPr="00843201" w:rsidRDefault="004D72CD" w:rsidP="00410FEF">
            <w:pPr>
              <w:jc w:val="center"/>
            </w:pPr>
            <w:r w:rsidRPr="00843201">
              <w:t>10%</w:t>
            </w:r>
          </w:p>
        </w:tc>
      </w:tr>
      <w:tr w:rsidR="004D72CD" w:rsidRPr="00843201" w:rsidTr="00410FEF">
        <w:trPr>
          <w:trHeight w:val="945"/>
        </w:trPr>
        <w:tc>
          <w:tcPr>
            <w:tcW w:w="576" w:type="dxa"/>
            <w:tcBorders>
              <w:top w:val="nil"/>
              <w:left w:val="single" w:sz="4" w:space="0" w:color="auto"/>
              <w:bottom w:val="single" w:sz="4" w:space="0" w:color="auto"/>
              <w:right w:val="single" w:sz="4" w:space="0" w:color="auto"/>
            </w:tcBorders>
            <w:vAlign w:val="bottom"/>
          </w:tcPr>
          <w:p w:rsidR="004D72CD" w:rsidRPr="00843201" w:rsidRDefault="004D72CD" w:rsidP="00410FEF">
            <w:pPr>
              <w:jc w:val="center"/>
            </w:pPr>
            <w:r w:rsidRPr="00843201">
              <w:t>1.2.</w:t>
            </w:r>
          </w:p>
        </w:tc>
        <w:tc>
          <w:tcPr>
            <w:tcW w:w="3172" w:type="dxa"/>
            <w:tcBorders>
              <w:top w:val="nil"/>
              <w:left w:val="nil"/>
              <w:bottom w:val="single" w:sz="4" w:space="0" w:color="auto"/>
              <w:right w:val="single" w:sz="4" w:space="0" w:color="auto"/>
            </w:tcBorders>
            <w:vAlign w:val="center"/>
          </w:tcPr>
          <w:p w:rsidR="004D72CD" w:rsidRPr="00843201" w:rsidRDefault="004D72CD" w:rsidP="00410FEF">
            <w:r w:rsidRPr="00843201">
              <w:t xml:space="preserve">Выборочный капитальный ремонт теплотрассы МДОУ детский сад "Елочка" п. Видим </w:t>
            </w:r>
          </w:p>
        </w:tc>
        <w:tc>
          <w:tcPr>
            <w:tcW w:w="1708" w:type="dxa"/>
            <w:tcBorders>
              <w:top w:val="nil"/>
              <w:left w:val="nil"/>
              <w:bottom w:val="single" w:sz="4" w:space="0" w:color="auto"/>
              <w:right w:val="single" w:sz="4" w:space="0" w:color="auto"/>
            </w:tcBorders>
            <w:vAlign w:val="bottom"/>
          </w:tcPr>
          <w:p w:rsidR="004D72CD" w:rsidRPr="00843201" w:rsidRDefault="004D72CD" w:rsidP="00410FEF">
            <w:pPr>
              <w:jc w:val="center"/>
            </w:pPr>
            <w:r w:rsidRPr="00843201">
              <w:t>уровень износа, сети %</w:t>
            </w:r>
          </w:p>
        </w:tc>
        <w:tc>
          <w:tcPr>
            <w:tcW w:w="1440" w:type="dxa"/>
            <w:tcBorders>
              <w:top w:val="nil"/>
              <w:left w:val="nil"/>
              <w:bottom w:val="single" w:sz="4" w:space="0" w:color="auto"/>
              <w:right w:val="single" w:sz="4" w:space="0" w:color="auto"/>
            </w:tcBorders>
            <w:vAlign w:val="bottom"/>
          </w:tcPr>
          <w:p w:rsidR="004D72CD" w:rsidRPr="00843201" w:rsidRDefault="004D72CD" w:rsidP="00410FEF">
            <w:pPr>
              <w:jc w:val="center"/>
            </w:pPr>
            <w:r w:rsidRPr="00843201">
              <w:t>70%</w:t>
            </w:r>
          </w:p>
        </w:tc>
        <w:tc>
          <w:tcPr>
            <w:tcW w:w="696" w:type="dxa"/>
            <w:tcBorders>
              <w:top w:val="nil"/>
              <w:left w:val="nil"/>
              <w:bottom w:val="single" w:sz="4" w:space="0" w:color="auto"/>
              <w:right w:val="single" w:sz="4" w:space="0" w:color="auto"/>
            </w:tcBorders>
            <w:vAlign w:val="bottom"/>
          </w:tcPr>
          <w:p w:rsidR="004D72CD" w:rsidRPr="00843201" w:rsidRDefault="004D72CD" w:rsidP="00410FEF">
            <w:pPr>
              <w:jc w:val="center"/>
            </w:pPr>
            <w:r w:rsidRPr="00843201">
              <w:t>70%</w:t>
            </w:r>
          </w:p>
        </w:tc>
        <w:tc>
          <w:tcPr>
            <w:tcW w:w="696" w:type="dxa"/>
            <w:tcBorders>
              <w:top w:val="nil"/>
              <w:left w:val="nil"/>
              <w:bottom w:val="single" w:sz="4" w:space="0" w:color="auto"/>
              <w:right w:val="single" w:sz="4" w:space="0" w:color="auto"/>
            </w:tcBorders>
            <w:vAlign w:val="bottom"/>
          </w:tcPr>
          <w:p w:rsidR="004D72CD" w:rsidRPr="00843201" w:rsidRDefault="004D72CD" w:rsidP="00410FEF">
            <w:pPr>
              <w:jc w:val="center"/>
            </w:pPr>
            <w:r w:rsidRPr="00843201">
              <w:t>10%</w:t>
            </w:r>
          </w:p>
        </w:tc>
        <w:tc>
          <w:tcPr>
            <w:tcW w:w="696" w:type="dxa"/>
            <w:tcBorders>
              <w:top w:val="nil"/>
              <w:left w:val="nil"/>
              <w:bottom w:val="single" w:sz="4" w:space="0" w:color="auto"/>
              <w:right w:val="single" w:sz="4" w:space="0" w:color="auto"/>
            </w:tcBorders>
            <w:vAlign w:val="bottom"/>
          </w:tcPr>
          <w:p w:rsidR="004D72CD" w:rsidRPr="00843201" w:rsidRDefault="004D72CD" w:rsidP="00410FEF">
            <w:pPr>
              <w:jc w:val="center"/>
            </w:pPr>
            <w:r w:rsidRPr="00843201">
              <w:t>10%</w:t>
            </w:r>
          </w:p>
        </w:tc>
        <w:tc>
          <w:tcPr>
            <w:tcW w:w="696" w:type="dxa"/>
            <w:tcBorders>
              <w:top w:val="nil"/>
              <w:left w:val="nil"/>
              <w:bottom w:val="single" w:sz="4" w:space="0" w:color="auto"/>
              <w:right w:val="single" w:sz="4" w:space="0" w:color="auto"/>
            </w:tcBorders>
            <w:vAlign w:val="bottom"/>
          </w:tcPr>
          <w:p w:rsidR="004D72CD" w:rsidRPr="00843201" w:rsidRDefault="004D72CD" w:rsidP="00410FEF">
            <w:pPr>
              <w:jc w:val="center"/>
            </w:pPr>
            <w:r w:rsidRPr="00843201">
              <w:t>10%</w:t>
            </w:r>
          </w:p>
        </w:tc>
      </w:tr>
      <w:tr w:rsidR="004D72CD" w:rsidRPr="00843201" w:rsidTr="00410FEF">
        <w:trPr>
          <w:trHeight w:val="945"/>
        </w:trPr>
        <w:tc>
          <w:tcPr>
            <w:tcW w:w="576" w:type="dxa"/>
            <w:tcBorders>
              <w:top w:val="nil"/>
              <w:left w:val="single" w:sz="4" w:space="0" w:color="auto"/>
              <w:bottom w:val="single" w:sz="4" w:space="0" w:color="auto"/>
              <w:right w:val="single" w:sz="4" w:space="0" w:color="auto"/>
            </w:tcBorders>
            <w:vAlign w:val="bottom"/>
          </w:tcPr>
          <w:p w:rsidR="004D72CD" w:rsidRPr="00843201" w:rsidRDefault="004D72CD" w:rsidP="00410FEF">
            <w:pPr>
              <w:jc w:val="center"/>
            </w:pPr>
            <w:r w:rsidRPr="00843201">
              <w:t>1.3.</w:t>
            </w:r>
          </w:p>
        </w:tc>
        <w:tc>
          <w:tcPr>
            <w:tcW w:w="3172" w:type="dxa"/>
            <w:tcBorders>
              <w:top w:val="nil"/>
              <w:left w:val="nil"/>
              <w:bottom w:val="single" w:sz="4" w:space="0" w:color="auto"/>
              <w:right w:val="single" w:sz="4" w:space="0" w:color="auto"/>
            </w:tcBorders>
            <w:vAlign w:val="center"/>
          </w:tcPr>
          <w:p w:rsidR="004D72CD" w:rsidRPr="00843201" w:rsidRDefault="004D72CD" w:rsidP="00410FEF">
            <w:r>
              <w:t>Приобретение оборудования В электракотельную МОУ «Новоигирменская СОШ №1»</w:t>
            </w:r>
          </w:p>
        </w:tc>
        <w:tc>
          <w:tcPr>
            <w:tcW w:w="1708" w:type="dxa"/>
            <w:tcBorders>
              <w:top w:val="nil"/>
              <w:left w:val="nil"/>
              <w:bottom w:val="single" w:sz="4" w:space="0" w:color="auto"/>
              <w:right w:val="single" w:sz="4" w:space="0" w:color="auto"/>
            </w:tcBorders>
            <w:vAlign w:val="bottom"/>
          </w:tcPr>
          <w:p w:rsidR="004D72CD" w:rsidRPr="00843201" w:rsidRDefault="004D72CD" w:rsidP="00410FEF">
            <w:pPr>
              <w:jc w:val="center"/>
            </w:pPr>
            <w:r w:rsidRPr="00843201">
              <w:t>уровень износа, сети %</w:t>
            </w:r>
          </w:p>
        </w:tc>
        <w:tc>
          <w:tcPr>
            <w:tcW w:w="1440" w:type="dxa"/>
            <w:tcBorders>
              <w:top w:val="nil"/>
              <w:left w:val="nil"/>
              <w:bottom w:val="single" w:sz="4" w:space="0" w:color="auto"/>
              <w:right w:val="single" w:sz="4" w:space="0" w:color="auto"/>
            </w:tcBorders>
            <w:vAlign w:val="bottom"/>
          </w:tcPr>
          <w:p w:rsidR="004D72CD" w:rsidRPr="00843201" w:rsidRDefault="004D72CD" w:rsidP="00410FEF">
            <w:pPr>
              <w:jc w:val="center"/>
            </w:pPr>
            <w:r>
              <w:t>30</w:t>
            </w:r>
            <w:r w:rsidRPr="00843201">
              <w:t>%</w:t>
            </w:r>
          </w:p>
        </w:tc>
        <w:tc>
          <w:tcPr>
            <w:tcW w:w="696" w:type="dxa"/>
            <w:tcBorders>
              <w:top w:val="nil"/>
              <w:left w:val="nil"/>
              <w:bottom w:val="single" w:sz="4" w:space="0" w:color="auto"/>
              <w:right w:val="single" w:sz="4" w:space="0" w:color="auto"/>
            </w:tcBorders>
            <w:vAlign w:val="bottom"/>
          </w:tcPr>
          <w:p w:rsidR="004D72CD" w:rsidRPr="00843201" w:rsidRDefault="004D72CD" w:rsidP="00410FEF">
            <w:pPr>
              <w:jc w:val="center"/>
            </w:pPr>
            <w:r>
              <w:t>30</w:t>
            </w:r>
            <w:r w:rsidRPr="00843201">
              <w:t>%</w:t>
            </w:r>
          </w:p>
        </w:tc>
        <w:tc>
          <w:tcPr>
            <w:tcW w:w="696" w:type="dxa"/>
            <w:tcBorders>
              <w:top w:val="nil"/>
              <w:left w:val="nil"/>
              <w:bottom w:val="single" w:sz="4" w:space="0" w:color="auto"/>
              <w:right w:val="single" w:sz="4" w:space="0" w:color="auto"/>
            </w:tcBorders>
            <w:vAlign w:val="bottom"/>
          </w:tcPr>
          <w:p w:rsidR="004D72CD" w:rsidRPr="00843201" w:rsidRDefault="004D72CD" w:rsidP="00410FEF">
            <w:pPr>
              <w:jc w:val="center"/>
            </w:pPr>
            <w:r>
              <w:t>15</w:t>
            </w:r>
            <w:r w:rsidRPr="00843201">
              <w:t>%</w:t>
            </w:r>
          </w:p>
        </w:tc>
        <w:tc>
          <w:tcPr>
            <w:tcW w:w="696" w:type="dxa"/>
            <w:tcBorders>
              <w:top w:val="nil"/>
              <w:left w:val="nil"/>
              <w:bottom w:val="single" w:sz="4" w:space="0" w:color="auto"/>
              <w:right w:val="single" w:sz="4" w:space="0" w:color="auto"/>
            </w:tcBorders>
            <w:vAlign w:val="bottom"/>
          </w:tcPr>
          <w:p w:rsidR="004D72CD" w:rsidRPr="00843201" w:rsidRDefault="004D72CD" w:rsidP="00410FEF">
            <w:pPr>
              <w:jc w:val="center"/>
            </w:pPr>
            <w:r>
              <w:t>15</w:t>
            </w:r>
            <w:r w:rsidRPr="00843201">
              <w:t>%</w:t>
            </w:r>
          </w:p>
        </w:tc>
        <w:tc>
          <w:tcPr>
            <w:tcW w:w="696" w:type="dxa"/>
            <w:tcBorders>
              <w:top w:val="nil"/>
              <w:left w:val="nil"/>
              <w:bottom w:val="single" w:sz="4" w:space="0" w:color="auto"/>
              <w:right w:val="single" w:sz="4" w:space="0" w:color="auto"/>
            </w:tcBorders>
            <w:vAlign w:val="bottom"/>
          </w:tcPr>
          <w:p w:rsidR="004D72CD" w:rsidRPr="00843201" w:rsidRDefault="004D72CD" w:rsidP="00410FEF">
            <w:pPr>
              <w:jc w:val="center"/>
            </w:pPr>
            <w:r>
              <w:t>15</w:t>
            </w:r>
            <w:r w:rsidRPr="00843201">
              <w:t>%</w:t>
            </w:r>
          </w:p>
        </w:tc>
      </w:tr>
      <w:tr w:rsidR="004D72CD" w:rsidRPr="00843201" w:rsidTr="00410FEF">
        <w:trPr>
          <w:trHeight w:val="330"/>
        </w:trPr>
        <w:tc>
          <w:tcPr>
            <w:tcW w:w="576" w:type="dxa"/>
            <w:tcBorders>
              <w:top w:val="nil"/>
              <w:left w:val="single" w:sz="4" w:space="0" w:color="auto"/>
              <w:bottom w:val="single" w:sz="4" w:space="0" w:color="auto"/>
              <w:right w:val="single" w:sz="4" w:space="0" w:color="auto"/>
            </w:tcBorders>
            <w:vAlign w:val="bottom"/>
          </w:tcPr>
          <w:p w:rsidR="004D72CD" w:rsidRPr="00843201" w:rsidRDefault="004D72CD" w:rsidP="00410FEF">
            <w:pPr>
              <w:jc w:val="center"/>
            </w:pPr>
            <w:r w:rsidRPr="00843201">
              <w:t>2.</w:t>
            </w:r>
          </w:p>
        </w:tc>
        <w:tc>
          <w:tcPr>
            <w:tcW w:w="9104" w:type="dxa"/>
            <w:gridSpan w:val="7"/>
            <w:tcBorders>
              <w:top w:val="single" w:sz="4" w:space="0" w:color="auto"/>
              <w:left w:val="nil"/>
              <w:bottom w:val="single" w:sz="4" w:space="0" w:color="auto"/>
              <w:right w:val="single" w:sz="4" w:space="0" w:color="auto"/>
            </w:tcBorders>
            <w:vAlign w:val="bottom"/>
          </w:tcPr>
          <w:p w:rsidR="004D72CD" w:rsidRPr="00843201" w:rsidRDefault="004D72CD" w:rsidP="00410FEF">
            <w:pPr>
              <w:jc w:val="center"/>
            </w:pPr>
            <w:r w:rsidRPr="00843201">
              <w:t>Задача 2. Замена систем и оборудования, выработавших установленные сроки службы.</w:t>
            </w:r>
          </w:p>
        </w:tc>
      </w:tr>
    </w:tbl>
    <w:p w:rsidR="004D72CD" w:rsidRDefault="004D72CD" w:rsidP="00D14762">
      <w:pPr>
        <w:spacing w:after="200" w:line="276" w:lineRule="auto"/>
        <w:jc w:val="center"/>
        <w:rPr>
          <w:b/>
          <w:sz w:val="22"/>
          <w:szCs w:val="22"/>
          <w:lang w:eastAsia="en-US"/>
        </w:rPr>
        <w:sectPr w:rsidR="004D72CD" w:rsidSect="00410FEF">
          <w:pgSz w:w="11906" w:h="16838"/>
          <w:pgMar w:top="1134" w:right="851" w:bottom="851" w:left="1701" w:header="709" w:footer="709" w:gutter="0"/>
          <w:cols w:space="708"/>
          <w:docGrid w:linePitch="360"/>
        </w:sectPr>
      </w:pPr>
    </w:p>
    <w:p w:rsidR="004D72CD" w:rsidRDefault="004D72CD" w:rsidP="00D14762">
      <w:pPr>
        <w:spacing w:after="200" w:line="276" w:lineRule="auto"/>
        <w:jc w:val="center"/>
        <w:rPr>
          <w:b/>
          <w:sz w:val="28"/>
          <w:szCs w:val="28"/>
          <w:lang w:eastAsia="ar-SA"/>
        </w:rPr>
      </w:pPr>
      <w:r w:rsidRPr="00CA5BE3">
        <w:rPr>
          <w:b/>
          <w:sz w:val="28"/>
          <w:szCs w:val="28"/>
          <w:lang w:eastAsia="en-US"/>
        </w:rPr>
        <w:lastRenderedPageBreak/>
        <w:t>Глава 13.</w:t>
      </w:r>
    </w:p>
    <w:p w:rsidR="004D72CD" w:rsidRDefault="004D72CD" w:rsidP="00CA5BE3">
      <w:pPr>
        <w:jc w:val="center"/>
        <w:rPr>
          <w:b/>
          <w:sz w:val="28"/>
          <w:szCs w:val="28"/>
          <w:lang w:eastAsia="ar-SA"/>
        </w:rPr>
      </w:pPr>
      <w:r>
        <w:rPr>
          <w:b/>
          <w:sz w:val="28"/>
          <w:szCs w:val="28"/>
          <w:lang w:eastAsia="ar-SA"/>
        </w:rPr>
        <w:t xml:space="preserve">Подпрограмма </w:t>
      </w:r>
      <w:r w:rsidRPr="00CA5BE3">
        <w:rPr>
          <w:b/>
          <w:sz w:val="28"/>
          <w:szCs w:val="28"/>
          <w:lang w:eastAsia="ar-SA"/>
        </w:rPr>
        <w:t>«</w:t>
      </w:r>
      <w:r>
        <w:rPr>
          <w:b/>
          <w:sz w:val="28"/>
          <w:szCs w:val="28"/>
          <w:lang w:eastAsia="ar-SA"/>
        </w:rPr>
        <w:t>Обеспечение безопасности системы образования</w:t>
      </w:r>
      <w:r w:rsidRPr="00CA5BE3">
        <w:rPr>
          <w:b/>
          <w:sz w:val="28"/>
          <w:szCs w:val="28"/>
          <w:lang w:eastAsia="ar-SA"/>
        </w:rPr>
        <w:t>»</w:t>
      </w:r>
    </w:p>
    <w:p w:rsidR="004D72CD" w:rsidRDefault="004D72CD" w:rsidP="00CA5BE3">
      <w:pPr>
        <w:jc w:val="center"/>
        <w:rPr>
          <w:b/>
          <w:sz w:val="28"/>
          <w:szCs w:val="28"/>
          <w:lang w:eastAsia="ar-SA"/>
        </w:rPr>
      </w:pPr>
    </w:p>
    <w:p w:rsidR="004D72CD" w:rsidRDefault="004D72CD" w:rsidP="00CA5BE3">
      <w:pPr>
        <w:jc w:val="center"/>
        <w:rPr>
          <w:b/>
          <w:sz w:val="28"/>
          <w:szCs w:val="28"/>
          <w:lang w:eastAsia="ar-SA"/>
        </w:rPr>
      </w:pPr>
      <w:r>
        <w:rPr>
          <w:b/>
          <w:sz w:val="28"/>
          <w:szCs w:val="28"/>
          <w:lang w:eastAsia="ar-SA"/>
        </w:rPr>
        <w:t>Раздел 13.1.</w:t>
      </w:r>
    </w:p>
    <w:p w:rsidR="004D72CD" w:rsidRPr="00CA5BE3" w:rsidRDefault="004D72CD" w:rsidP="00CA5BE3">
      <w:pPr>
        <w:jc w:val="center"/>
        <w:rPr>
          <w:b/>
          <w:sz w:val="28"/>
          <w:szCs w:val="28"/>
          <w:lang w:eastAsia="en-US"/>
        </w:rPr>
      </w:pPr>
      <w:r>
        <w:rPr>
          <w:b/>
          <w:sz w:val="28"/>
          <w:szCs w:val="28"/>
          <w:lang w:eastAsia="ar-SA"/>
        </w:rPr>
        <w:t>Паспорт подпрограммы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9"/>
        <w:gridCol w:w="6864"/>
      </w:tblGrid>
      <w:tr w:rsidR="004D72CD" w:rsidRPr="00CA5BE3" w:rsidTr="00CA5BE3">
        <w:tc>
          <w:tcPr>
            <w:tcW w:w="3687" w:type="dxa"/>
            <w:vAlign w:val="center"/>
          </w:tcPr>
          <w:p w:rsidR="004D72CD" w:rsidRPr="00CA5BE3" w:rsidRDefault="004D72CD" w:rsidP="00CA5BE3">
            <w:pPr>
              <w:widowControl w:val="0"/>
              <w:spacing w:before="60" w:after="60"/>
              <w:rPr>
                <w:lang w:eastAsia="en-US"/>
              </w:rPr>
            </w:pPr>
            <w:r w:rsidRPr="00CA5BE3">
              <w:rPr>
                <w:lang w:eastAsia="en-US"/>
              </w:rPr>
              <w:t xml:space="preserve">Наименование </w:t>
            </w:r>
            <w:r w:rsidRPr="00CA5BE3">
              <w:rPr>
                <w:lang w:eastAsia="ar-SA"/>
              </w:rPr>
              <w:t xml:space="preserve">муниципальной </w:t>
            </w:r>
            <w:r w:rsidRPr="00CA5BE3">
              <w:rPr>
                <w:lang w:eastAsia="en-US"/>
              </w:rPr>
              <w:t>программы</w:t>
            </w:r>
          </w:p>
        </w:tc>
        <w:tc>
          <w:tcPr>
            <w:tcW w:w="6236" w:type="dxa"/>
            <w:vAlign w:val="center"/>
          </w:tcPr>
          <w:p w:rsidR="004D72CD" w:rsidRPr="00CA5BE3" w:rsidRDefault="004D72CD" w:rsidP="00CA5BE3">
            <w:pPr>
              <w:widowControl w:val="0"/>
              <w:spacing w:before="60" w:after="60"/>
              <w:ind w:hanging="14"/>
              <w:outlineLvl w:val="4"/>
              <w:rPr>
                <w:lang w:eastAsia="en-US"/>
              </w:rPr>
            </w:pPr>
            <w:r w:rsidRPr="00CA5BE3">
              <w:rPr>
                <w:lang w:eastAsia="ar-SA"/>
              </w:rPr>
              <w:t xml:space="preserve">«Развитие образования в Нижнеилимском муниципальном районе на </w:t>
            </w:r>
            <w:r>
              <w:rPr>
                <w:lang w:eastAsia="ar-SA"/>
              </w:rPr>
              <w:t>2014-2017</w:t>
            </w:r>
            <w:r w:rsidRPr="00CA5BE3">
              <w:rPr>
                <w:lang w:eastAsia="ar-SA"/>
              </w:rPr>
              <w:t xml:space="preserve"> годы»</w:t>
            </w:r>
          </w:p>
        </w:tc>
      </w:tr>
      <w:tr w:rsidR="004D72CD" w:rsidRPr="00CA5BE3" w:rsidTr="00CA5BE3">
        <w:tc>
          <w:tcPr>
            <w:tcW w:w="3687" w:type="dxa"/>
            <w:vAlign w:val="center"/>
          </w:tcPr>
          <w:p w:rsidR="004D72CD" w:rsidRPr="00CA5BE3" w:rsidRDefault="004D72CD" w:rsidP="00CA5BE3">
            <w:pPr>
              <w:widowControl w:val="0"/>
              <w:spacing w:before="60" w:after="60"/>
              <w:rPr>
                <w:lang w:eastAsia="en-US"/>
              </w:rPr>
            </w:pPr>
            <w:r w:rsidRPr="00CA5BE3">
              <w:rPr>
                <w:lang w:eastAsia="en-US"/>
              </w:rPr>
              <w:t>Основания для разработки подпрограммы</w:t>
            </w:r>
          </w:p>
        </w:tc>
        <w:tc>
          <w:tcPr>
            <w:tcW w:w="6236" w:type="dxa"/>
            <w:vAlign w:val="center"/>
          </w:tcPr>
          <w:p w:rsidR="004D72CD" w:rsidRPr="00CA5BE3" w:rsidRDefault="004D72CD" w:rsidP="00CA5BE3">
            <w:pPr>
              <w:widowControl w:val="0"/>
              <w:spacing w:before="60" w:after="60"/>
              <w:ind w:hanging="14"/>
              <w:outlineLvl w:val="4"/>
              <w:rPr>
                <w:lang w:eastAsia="ar-SA"/>
              </w:rPr>
            </w:pPr>
            <w:r w:rsidRPr="00CA5BE3">
              <w:rPr>
                <w:lang w:eastAsia="ar-SA"/>
              </w:rPr>
              <w:t>Федеральный закон РФ от 29.12.2012 № 273 «Об образовании»</w:t>
            </w:r>
          </w:p>
          <w:p w:rsidR="004D72CD" w:rsidRPr="00CA5BE3" w:rsidRDefault="004D72CD" w:rsidP="00CA5BE3">
            <w:pPr>
              <w:widowControl w:val="0"/>
              <w:spacing w:before="60" w:after="60"/>
              <w:ind w:hanging="14"/>
              <w:outlineLvl w:val="4"/>
              <w:rPr>
                <w:lang w:eastAsia="ar-SA"/>
              </w:rPr>
            </w:pPr>
            <w:r w:rsidRPr="00CA5BE3">
              <w:rPr>
                <w:lang w:eastAsia="ar-SA"/>
              </w:rPr>
              <w:t xml:space="preserve">Закон Российской Федерации от 28.12.2010г. № 390-ФЗ «О безопасности» </w:t>
            </w:r>
          </w:p>
          <w:p w:rsidR="004D72CD" w:rsidRPr="00CA5BE3" w:rsidRDefault="004D72CD" w:rsidP="00CA5BE3">
            <w:pPr>
              <w:widowControl w:val="0"/>
              <w:spacing w:before="60" w:after="60"/>
              <w:ind w:hanging="14"/>
              <w:outlineLvl w:val="4"/>
              <w:rPr>
                <w:lang w:eastAsia="ar-SA"/>
              </w:rPr>
            </w:pPr>
            <w:r w:rsidRPr="00CA5BE3">
              <w:rPr>
                <w:lang w:eastAsia="ar-SA"/>
              </w:rPr>
              <w:t xml:space="preserve">Закон Российской Федерации от 10.12.1995г. № 196-ФЗ «О безопасности дорожного движения» </w:t>
            </w:r>
          </w:p>
          <w:p w:rsidR="004D72CD" w:rsidRPr="00CA5BE3" w:rsidRDefault="004D72CD" w:rsidP="00CA5BE3">
            <w:pPr>
              <w:widowControl w:val="0"/>
              <w:spacing w:before="60" w:after="60"/>
              <w:ind w:hanging="14"/>
              <w:outlineLvl w:val="4"/>
              <w:rPr>
                <w:lang w:eastAsia="ar-SA"/>
              </w:rPr>
            </w:pPr>
            <w:r w:rsidRPr="00CA5BE3">
              <w:rPr>
                <w:lang w:eastAsia="ar-SA"/>
              </w:rPr>
              <w:t xml:space="preserve">Закон Российской Федерации от 09.02.2007г. № 16-ФЗ «О транспортной безопасности» </w:t>
            </w:r>
          </w:p>
          <w:p w:rsidR="004D72CD" w:rsidRPr="00CA5BE3" w:rsidRDefault="004D72CD" w:rsidP="00CA5BE3">
            <w:pPr>
              <w:widowControl w:val="0"/>
              <w:spacing w:before="60" w:after="60"/>
              <w:ind w:hanging="14"/>
              <w:outlineLvl w:val="4"/>
              <w:rPr>
                <w:color w:val="000000"/>
                <w:lang w:eastAsia="ar-SA"/>
              </w:rPr>
            </w:pPr>
            <w:r w:rsidRPr="00CA5BE3">
              <w:rPr>
                <w:color w:val="000000"/>
                <w:lang w:eastAsia="ar-SA"/>
              </w:rPr>
              <w:t>Федеральный закон РФ от 06.04.2006 № 35-ФЗ «О противодействии терроризму»</w:t>
            </w:r>
          </w:p>
          <w:p w:rsidR="004D72CD" w:rsidRPr="00CA5BE3" w:rsidRDefault="004D72CD" w:rsidP="00CA5BE3">
            <w:pPr>
              <w:widowControl w:val="0"/>
              <w:spacing w:before="60" w:after="60"/>
              <w:ind w:hanging="14"/>
              <w:outlineLvl w:val="4"/>
              <w:rPr>
                <w:lang w:eastAsia="ar-SA"/>
              </w:rPr>
            </w:pPr>
            <w:r w:rsidRPr="00CA5BE3">
              <w:rPr>
                <w:color w:val="000000"/>
                <w:shd w:val="clear" w:color="auto" w:fill="FFFFFF"/>
                <w:lang w:eastAsia="ar-SA"/>
              </w:rPr>
              <w:t xml:space="preserve">Санитарно-эпидемиологические правила и нормативы, и иные нормативно-правовые акты Российской Федерации регламентирующие вопросы обеспечения безопасности и охраны труда для образовательных учреждений </w:t>
            </w:r>
          </w:p>
        </w:tc>
      </w:tr>
      <w:tr w:rsidR="004D72CD" w:rsidRPr="00CA5BE3" w:rsidTr="00CA5BE3">
        <w:tc>
          <w:tcPr>
            <w:tcW w:w="3687" w:type="dxa"/>
            <w:vAlign w:val="center"/>
          </w:tcPr>
          <w:p w:rsidR="004D72CD" w:rsidRPr="00CA5BE3" w:rsidRDefault="004D72CD" w:rsidP="00CA5BE3">
            <w:pPr>
              <w:widowControl w:val="0"/>
              <w:spacing w:before="60" w:after="60"/>
              <w:rPr>
                <w:lang w:eastAsia="en-US"/>
              </w:rPr>
            </w:pPr>
            <w:r w:rsidRPr="00CA5BE3">
              <w:rPr>
                <w:lang w:eastAsia="en-US"/>
              </w:rPr>
              <w:t xml:space="preserve">Наименование подпрограммы </w:t>
            </w:r>
          </w:p>
        </w:tc>
        <w:tc>
          <w:tcPr>
            <w:tcW w:w="6236" w:type="dxa"/>
            <w:vAlign w:val="center"/>
          </w:tcPr>
          <w:p w:rsidR="004D72CD" w:rsidRPr="00CA5BE3" w:rsidRDefault="004D72CD" w:rsidP="00CA5BE3">
            <w:pPr>
              <w:suppressAutoHyphens/>
              <w:spacing w:line="276" w:lineRule="auto"/>
              <w:rPr>
                <w:bCs/>
              </w:rPr>
            </w:pPr>
            <w:r w:rsidRPr="00CA5BE3">
              <w:rPr>
                <w:bCs/>
              </w:rPr>
              <w:t>«Обеспечение безопасности системы образования»</w:t>
            </w:r>
          </w:p>
        </w:tc>
      </w:tr>
      <w:tr w:rsidR="004D72CD" w:rsidRPr="00CA5BE3" w:rsidTr="00CA5BE3">
        <w:tc>
          <w:tcPr>
            <w:tcW w:w="3687" w:type="dxa"/>
          </w:tcPr>
          <w:p w:rsidR="004D72CD" w:rsidRPr="00CA5BE3" w:rsidRDefault="004D72CD" w:rsidP="00CA5BE3">
            <w:pPr>
              <w:suppressAutoHyphens/>
              <w:spacing w:after="200" w:line="276" w:lineRule="auto"/>
              <w:rPr>
                <w:lang w:eastAsia="ar-SA"/>
              </w:rPr>
            </w:pPr>
            <w:r w:rsidRPr="00CA5BE3">
              <w:rPr>
                <w:lang w:eastAsia="ar-SA"/>
              </w:rPr>
              <w:t xml:space="preserve">Ответственный исполнитель </w:t>
            </w:r>
            <w:r w:rsidRPr="00CA5BE3">
              <w:rPr>
                <w:lang w:eastAsia="en-US"/>
              </w:rPr>
              <w:t>подпрограммы</w:t>
            </w:r>
          </w:p>
        </w:tc>
        <w:tc>
          <w:tcPr>
            <w:tcW w:w="6236" w:type="dxa"/>
            <w:vAlign w:val="center"/>
          </w:tcPr>
          <w:p w:rsidR="004D72CD" w:rsidRPr="00957019" w:rsidRDefault="004D72CD" w:rsidP="00957019">
            <w:pPr>
              <w:tabs>
                <w:tab w:val="left" w:pos="1080"/>
              </w:tabs>
              <w:rPr>
                <w:sz w:val="20"/>
                <w:szCs w:val="20"/>
              </w:rPr>
            </w:pPr>
            <w:r>
              <w:rPr>
                <w:szCs w:val="28"/>
              </w:rPr>
              <w:t xml:space="preserve">Муниципальное учреждение </w:t>
            </w:r>
            <w:r w:rsidRPr="00461C00">
              <w:t>Департамент образования администрации Нижнеилимского муниципального района</w:t>
            </w:r>
            <w:r w:rsidRPr="00CA5BE3">
              <w:rPr>
                <w:bCs/>
                <w:color w:val="000000"/>
                <w:lang w:eastAsia="ar-SA"/>
              </w:rPr>
              <w:t xml:space="preserve">, </w:t>
            </w:r>
            <w:r w:rsidRPr="00D06A8E">
              <w:rPr>
                <w:color w:val="000000"/>
              </w:rPr>
              <w:t>М</w:t>
            </w:r>
            <w:r>
              <w:rPr>
                <w:color w:val="000000"/>
              </w:rPr>
              <w:t>униципальное казенное учреждение</w:t>
            </w:r>
            <w:r w:rsidRPr="00D06A8E">
              <w:rPr>
                <w:color w:val="000000"/>
              </w:rPr>
              <w:t xml:space="preserve">  «Ресурсный  центр»</w:t>
            </w:r>
            <w:r w:rsidRPr="00CA5BE3">
              <w:rPr>
                <w:bCs/>
                <w:color w:val="000000"/>
                <w:lang w:eastAsia="ar-SA"/>
              </w:rPr>
              <w:t>.</w:t>
            </w:r>
          </w:p>
        </w:tc>
      </w:tr>
      <w:tr w:rsidR="004D72CD" w:rsidRPr="00CA5BE3" w:rsidTr="00CA5BE3">
        <w:tc>
          <w:tcPr>
            <w:tcW w:w="3687" w:type="dxa"/>
            <w:vAlign w:val="center"/>
          </w:tcPr>
          <w:p w:rsidR="004D72CD" w:rsidRPr="00CA5BE3" w:rsidRDefault="004D72CD" w:rsidP="00CA5BE3">
            <w:pPr>
              <w:suppressAutoHyphens/>
              <w:spacing w:after="200" w:line="276" w:lineRule="auto"/>
              <w:rPr>
                <w:lang w:eastAsia="ar-SA"/>
              </w:rPr>
            </w:pPr>
            <w:r w:rsidRPr="00CA5BE3">
              <w:rPr>
                <w:lang w:eastAsia="ar-SA"/>
              </w:rPr>
              <w:t xml:space="preserve">Соисполнитель </w:t>
            </w:r>
            <w:r w:rsidRPr="00CA5BE3">
              <w:rPr>
                <w:lang w:eastAsia="en-US"/>
              </w:rPr>
              <w:t>подпрограммы</w:t>
            </w:r>
          </w:p>
        </w:tc>
        <w:tc>
          <w:tcPr>
            <w:tcW w:w="6236" w:type="dxa"/>
            <w:vAlign w:val="center"/>
          </w:tcPr>
          <w:p w:rsidR="004D72CD" w:rsidRPr="00CA5BE3" w:rsidRDefault="004D72CD" w:rsidP="00CA5BE3">
            <w:pPr>
              <w:widowControl w:val="0"/>
              <w:spacing w:before="60" w:after="60"/>
              <w:ind w:hanging="14"/>
              <w:outlineLvl w:val="4"/>
              <w:rPr>
                <w:b/>
                <w:lang w:eastAsia="en-US"/>
              </w:rPr>
            </w:pPr>
            <w:r>
              <w:rPr>
                <w:szCs w:val="28"/>
              </w:rPr>
              <w:t xml:space="preserve">Муниципальное учреждение </w:t>
            </w:r>
            <w:r w:rsidRPr="00461C00">
              <w:t>Департамент образования администрации Нижнеилимского муниципального района</w:t>
            </w:r>
            <w:r w:rsidRPr="00CA5BE3">
              <w:rPr>
                <w:bCs/>
                <w:color w:val="000000"/>
                <w:lang w:eastAsia="ar-SA"/>
              </w:rPr>
              <w:t xml:space="preserve">, </w:t>
            </w:r>
            <w:r w:rsidRPr="00D06A8E">
              <w:rPr>
                <w:color w:val="000000"/>
              </w:rPr>
              <w:t>М</w:t>
            </w:r>
            <w:r>
              <w:rPr>
                <w:color w:val="000000"/>
              </w:rPr>
              <w:t>униципальное казенное учреждение</w:t>
            </w:r>
            <w:r w:rsidRPr="00D06A8E">
              <w:rPr>
                <w:color w:val="000000"/>
              </w:rPr>
              <w:t xml:space="preserve">  «Ресурсный  центр»</w:t>
            </w:r>
            <w:r>
              <w:rPr>
                <w:color w:val="000000"/>
              </w:rPr>
              <w:t>.</w:t>
            </w:r>
          </w:p>
        </w:tc>
      </w:tr>
      <w:tr w:rsidR="004D72CD" w:rsidRPr="00CA5BE3" w:rsidTr="00CA5BE3">
        <w:tc>
          <w:tcPr>
            <w:tcW w:w="3687" w:type="dxa"/>
            <w:vAlign w:val="center"/>
          </w:tcPr>
          <w:p w:rsidR="004D72CD" w:rsidRPr="00CA5BE3" w:rsidRDefault="004D72CD" w:rsidP="00CA5BE3">
            <w:pPr>
              <w:suppressAutoHyphens/>
              <w:spacing w:after="200" w:line="276" w:lineRule="auto"/>
              <w:rPr>
                <w:lang w:eastAsia="ar-SA"/>
              </w:rPr>
            </w:pPr>
            <w:r w:rsidRPr="00CA5BE3">
              <w:rPr>
                <w:lang w:eastAsia="ar-SA"/>
              </w:rPr>
              <w:t xml:space="preserve">Участники </w:t>
            </w:r>
            <w:r w:rsidRPr="00CA5BE3">
              <w:rPr>
                <w:lang w:eastAsia="en-US"/>
              </w:rPr>
              <w:t>подпрограммы</w:t>
            </w:r>
          </w:p>
        </w:tc>
        <w:tc>
          <w:tcPr>
            <w:tcW w:w="6236" w:type="dxa"/>
            <w:vAlign w:val="center"/>
          </w:tcPr>
          <w:p w:rsidR="004D72CD" w:rsidRPr="00CA5BE3" w:rsidRDefault="004D72CD" w:rsidP="00CA5BE3">
            <w:pPr>
              <w:widowControl w:val="0"/>
              <w:spacing w:before="60" w:after="60"/>
              <w:ind w:hanging="14"/>
              <w:outlineLvl w:val="4"/>
              <w:rPr>
                <w:lang w:eastAsia="en-US"/>
              </w:rPr>
            </w:pPr>
            <w:r w:rsidRPr="00CA5BE3">
              <w:rPr>
                <w:lang w:eastAsia="en-US"/>
              </w:rPr>
              <w:t xml:space="preserve">Образовательные учреждения, </w:t>
            </w:r>
            <w:r w:rsidRPr="00CA5BE3">
              <w:rPr>
                <w:bCs/>
              </w:rPr>
              <w:t>подведомственные Департаменту образования администрации Нижнеилимского муниципального района</w:t>
            </w:r>
          </w:p>
        </w:tc>
      </w:tr>
      <w:tr w:rsidR="004D72CD" w:rsidRPr="00CA5BE3" w:rsidTr="00CA5BE3">
        <w:tc>
          <w:tcPr>
            <w:tcW w:w="3687" w:type="dxa"/>
            <w:vAlign w:val="center"/>
          </w:tcPr>
          <w:p w:rsidR="004D72CD" w:rsidRPr="00CA5BE3" w:rsidRDefault="004D72CD" w:rsidP="00CA5BE3">
            <w:pPr>
              <w:widowControl w:val="0"/>
              <w:spacing w:before="60" w:after="60"/>
              <w:rPr>
                <w:lang w:eastAsia="en-US"/>
              </w:rPr>
            </w:pPr>
            <w:r w:rsidRPr="00CA5BE3">
              <w:rPr>
                <w:lang w:eastAsia="en-US"/>
              </w:rPr>
              <w:t>Цель подпрограммы</w:t>
            </w:r>
          </w:p>
        </w:tc>
        <w:tc>
          <w:tcPr>
            <w:tcW w:w="6236" w:type="dxa"/>
            <w:vAlign w:val="center"/>
          </w:tcPr>
          <w:p w:rsidR="004D72CD" w:rsidRPr="00CA5BE3" w:rsidRDefault="004D72CD" w:rsidP="00CA5BE3">
            <w:pPr>
              <w:widowControl w:val="0"/>
              <w:spacing w:before="60" w:after="60"/>
              <w:ind w:hanging="14"/>
              <w:outlineLvl w:val="4"/>
              <w:rPr>
                <w:lang w:eastAsia="en-US"/>
              </w:rPr>
            </w:pPr>
            <w:r w:rsidRPr="00CA5BE3">
              <w:rPr>
                <w:lang w:eastAsia="ar-SA"/>
              </w:rPr>
              <w:t>Реализация государственной политики и требований законодательных и иных нормативных правовых актов в области обеспечения безопасности образовательных учреждений, направленных на защиту здоровья и на сохранение жизни обучающихся, воспитанников и работников во время их трудовой и учебной деятельности.</w:t>
            </w:r>
          </w:p>
        </w:tc>
      </w:tr>
      <w:tr w:rsidR="004D72CD" w:rsidRPr="00CA5BE3" w:rsidTr="00CA5BE3">
        <w:tc>
          <w:tcPr>
            <w:tcW w:w="3687" w:type="dxa"/>
            <w:vAlign w:val="center"/>
          </w:tcPr>
          <w:p w:rsidR="004D72CD" w:rsidRPr="00CA5BE3" w:rsidRDefault="004D72CD" w:rsidP="00CA5BE3">
            <w:pPr>
              <w:widowControl w:val="0"/>
              <w:spacing w:before="60" w:after="60"/>
              <w:jc w:val="both"/>
              <w:rPr>
                <w:lang w:eastAsia="en-US"/>
              </w:rPr>
            </w:pPr>
            <w:r w:rsidRPr="00CA5BE3">
              <w:rPr>
                <w:lang w:eastAsia="en-US"/>
              </w:rPr>
              <w:t>Задачи подпрограммы</w:t>
            </w:r>
          </w:p>
        </w:tc>
        <w:tc>
          <w:tcPr>
            <w:tcW w:w="6236" w:type="dxa"/>
            <w:vAlign w:val="center"/>
          </w:tcPr>
          <w:p w:rsidR="004D72CD" w:rsidRPr="00CA5BE3" w:rsidRDefault="004D72CD" w:rsidP="00CB4AB2">
            <w:pPr>
              <w:widowControl w:val="0"/>
              <w:numPr>
                <w:ilvl w:val="0"/>
                <w:numId w:val="44"/>
              </w:numPr>
              <w:tabs>
                <w:tab w:val="left" w:pos="450"/>
              </w:tabs>
              <w:suppressAutoHyphens/>
              <w:spacing w:before="60" w:after="60" w:line="276" w:lineRule="auto"/>
              <w:ind w:left="33" w:firstLine="141"/>
              <w:contextualSpacing/>
              <w:rPr>
                <w:lang w:eastAsia="en-US"/>
              </w:rPr>
            </w:pPr>
            <w:r w:rsidRPr="00CA5BE3">
              <w:rPr>
                <w:bCs/>
                <w:lang w:eastAsia="ar-SA"/>
              </w:rPr>
              <w:t>Выполнение мероприятий, направленных на защиту здоровья и сохранение жизни обучающихся и работников во время их трудовой и учебной деятельности;</w:t>
            </w:r>
          </w:p>
          <w:p w:rsidR="004D72CD" w:rsidRPr="00CA5BE3" w:rsidRDefault="004D72CD" w:rsidP="00CB4AB2">
            <w:pPr>
              <w:widowControl w:val="0"/>
              <w:numPr>
                <w:ilvl w:val="0"/>
                <w:numId w:val="44"/>
              </w:numPr>
              <w:tabs>
                <w:tab w:val="left" w:pos="450"/>
              </w:tabs>
              <w:suppressAutoHyphens/>
              <w:spacing w:before="60" w:after="60" w:line="276" w:lineRule="auto"/>
              <w:ind w:left="33" w:firstLine="141"/>
              <w:contextualSpacing/>
              <w:rPr>
                <w:lang w:eastAsia="en-US"/>
              </w:rPr>
            </w:pPr>
            <w:r w:rsidRPr="00CA5BE3">
              <w:rPr>
                <w:bCs/>
                <w:lang w:eastAsia="ar-SA"/>
              </w:rPr>
              <w:t xml:space="preserve">Обеспечение технической укрепленности и антитеррористической защищенности объектов </w:t>
            </w:r>
            <w:r w:rsidRPr="00CA5BE3">
              <w:rPr>
                <w:bCs/>
                <w:lang w:eastAsia="ar-SA"/>
              </w:rPr>
              <w:lastRenderedPageBreak/>
              <w:t>образовательной сферы;</w:t>
            </w:r>
          </w:p>
          <w:p w:rsidR="004D72CD" w:rsidRPr="00CA5BE3" w:rsidRDefault="004D72CD" w:rsidP="00CB4AB2">
            <w:pPr>
              <w:widowControl w:val="0"/>
              <w:numPr>
                <w:ilvl w:val="0"/>
                <w:numId w:val="44"/>
              </w:numPr>
              <w:tabs>
                <w:tab w:val="left" w:pos="450"/>
              </w:tabs>
              <w:suppressAutoHyphens/>
              <w:spacing w:before="60" w:after="60" w:line="276" w:lineRule="auto"/>
              <w:ind w:left="33" w:firstLine="141"/>
              <w:contextualSpacing/>
              <w:rPr>
                <w:lang w:eastAsia="en-US"/>
              </w:rPr>
            </w:pPr>
            <w:r w:rsidRPr="00CA5BE3">
              <w:rPr>
                <w:bCs/>
                <w:lang w:eastAsia="ar-SA"/>
              </w:rPr>
              <w:t>Обучение  правилам охраны труда и техники безопасности.</w:t>
            </w:r>
          </w:p>
        </w:tc>
      </w:tr>
      <w:tr w:rsidR="004D72CD" w:rsidRPr="00CA5BE3" w:rsidTr="00CA5BE3">
        <w:tc>
          <w:tcPr>
            <w:tcW w:w="3687" w:type="dxa"/>
            <w:vAlign w:val="center"/>
          </w:tcPr>
          <w:p w:rsidR="004D72CD" w:rsidRPr="00CA5BE3" w:rsidRDefault="004D72CD" w:rsidP="00CA5BE3">
            <w:pPr>
              <w:widowControl w:val="0"/>
              <w:spacing w:before="60" w:after="60"/>
              <w:rPr>
                <w:lang w:eastAsia="en-US"/>
              </w:rPr>
            </w:pPr>
            <w:r w:rsidRPr="00CA5BE3">
              <w:rPr>
                <w:lang w:eastAsia="ar-SA"/>
              </w:rPr>
              <w:lastRenderedPageBreak/>
              <w:t xml:space="preserve">Сроки реализации </w:t>
            </w:r>
            <w:r w:rsidRPr="00CA5BE3">
              <w:rPr>
                <w:lang w:eastAsia="en-US"/>
              </w:rPr>
              <w:t>подпрограммы</w:t>
            </w:r>
          </w:p>
        </w:tc>
        <w:tc>
          <w:tcPr>
            <w:tcW w:w="6236" w:type="dxa"/>
            <w:vAlign w:val="center"/>
          </w:tcPr>
          <w:p w:rsidR="004D72CD" w:rsidRPr="00CA5BE3" w:rsidRDefault="004D72CD" w:rsidP="00CA5BE3">
            <w:pPr>
              <w:widowControl w:val="0"/>
              <w:spacing w:before="60" w:after="60"/>
              <w:ind w:hanging="14"/>
              <w:outlineLvl w:val="4"/>
              <w:rPr>
                <w:lang w:eastAsia="en-US"/>
              </w:rPr>
            </w:pPr>
            <w:r>
              <w:rPr>
                <w:bCs/>
              </w:rPr>
              <w:t>2014-2017</w:t>
            </w:r>
            <w:r w:rsidRPr="00CA5BE3">
              <w:rPr>
                <w:bCs/>
              </w:rPr>
              <w:t xml:space="preserve"> годы</w:t>
            </w:r>
          </w:p>
        </w:tc>
      </w:tr>
      <w:tr w:rsidR="004D72CD" w:rsidRPr="00CA5BE3" w:rsidTr="00CA5BE3">
        <w:tc>
          <w:tcPr>
            <w:tcW w:w="3687" w:type="dxa"/>
            <w:vAlign w:val="center"/>
          </w:tcPr>
          <w:p w:rsidR="004D72CD" w:rsidRPr="00F40A67" w:rsidRDefault="004D72CD" w:rsidP="001457E3">
            <w:pPr>
              <w:widowControl w:val="0"/>
              <w:spacing w:before="60" w:after="60"/>
              <w:rPr>
                <w:lang w:eastAsia="en-US"/>
              </w:rPr>
            </w:pPr>
            <w:r w:rsidRPr="00F40A67">
              <w:rPr>
                <w:lang w:eastAsia="ar-SA"/>
              </w:rPr>
              <w:t xml:space="preserve">Объем и источники </w:t>
            </w:r>
            <w:r w:rsidRPr="00F40A67">
              <w:rPr>
                <w:lang w:eastAsia="en-US"/>
              </w:rPr>
              <w:t>подпрограммы</w:t>
            </w:r>
          </w:p>
        </w:tc>
        <w:tc>
          <w:tcPr>
            <w:tcW w:w="6236" w:type="dxa"/>
            <w:vAlign w:val="center"/>
          </w:tcPr>
          <w:p w:rsidR="004D72CD" w:rsidRPr="001D7635" w:rsidRDefault="004D72CD" w:rsidP="00145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3"/>
              <w:jc w:val="both"/>
            </w:pPr>
            <w:r w:rsidRPr="001D7635">
              <w:t xml:space="preserve">Подпрограмма предусматривает финансирование мероприятий в сумме </w:t>
            </w:r>
            <w:r>
              <w:rPr>
                <w:b/>
              </w:rPr>
              <w:t>14 399,9</w:t>
            </w:r>
            <w:r w:rsidRPr="001D7635">
              <w:t xml:space="preserve"> </w:t>
            </w:r>
            <w:r>
              <w:t>тыс. рублей, в том числе по годам:</w:t>
            </w:r>
          </w:p>
          <w:tbl>
            <w:tblPr>
              <w:tblW w:w="6638" w:type="dxa"/>
              <w:tblLook w:val="01E0"/>
            </w:tblPr>
            <w:tblGrid>
              <w:gridCol w:w="1641"/>
              <w:gridCol w:w="916"/>
              <w:gridCol w:w="916"/>
              <w:gridCol w:w="1044"/>
              <w:gridCol w:w="900"/>
              <w:gridCol w:w="1221"/>
            </w:tblGrid>
            <w:tr w:rsidR="004D72CD" w:rsidRPr="00B17ED6" w:rsidTr="001457E3">
              <w:trPr>
                <w:trHeight w:val="834"/>
              </w:trPr>
              <w:tc>
                <w:tcPr>
                  <w:tcW w:w="1641" w:type="dxa"/>
                  <w:tcBorders>
                    <w:top w:val="single" w:sz="4" w:space="0" w:color="auto"/>
                    <w:left w:val="single" w:sz="4" w:space="0" w:color="auto"/>
                    <w:bottom w:val="single" w:sz="4" w:space="0" w:color="auto"/>
                    <w:right w:val="single" w:sz="4" w:space="0" w:color="auto"/>
                  </w:tcBorders>
                  <w:vAlign w:val="center"/>
                </w:tcPr>
                <w:p w:rsidR="004D72CD" w:rsidRPr="00B17ED6" w:rsidRDefault="004D72CD" w:rsidP="001457E3">
                  <w:pPr>
                    <w:spacing w:line="240" w:lineRule="exact"/>
                    <w:jc w:val="center"/>
                    <w:rPr>
                      <w:sz w:val="20"/>
                      <w:szCs w:val="20"/>
                    </w:rPr>
                  </w:pPr>
                  <w:r w:rsidRPr="00B17ED6">
                    <w:rPr>
                      <w:sz w:val="20"/>
                      <w:szCs w:val="20"/>
                    </w:rPr>
                    <w:t>По источникам финансирования</w:t>
                  </w:r>
                </w:p>
              </w:tc>
              <w:tc>
                <w:tcPr>
                  <w:tcW w:w="916" w:type="dxa"/>
                  <w:tcBorders>
                    <w:top w:val="single" w:sz="4" w:space="0" w:color="auto"/>
                    <w:left w:val="single" w:sz="4" w:space="0" w:color="auto"/>
                    <w:bottom w:val="single" w:sz="4" w:space="0" w:color="auto"/>
                    <w:right w:val="single" w:sz="4" w:space="0" w:color="auto"/>
                  </w:tcBorders>
                </w:tcPr>
                <w:p w:rsidR="004D72CD" w:rsidRPr="00B17ED6" w:rsidRDefault="004D72CD" w:rsidP="001457E3">
                  <w:pPr>
                    <w:spacing w:line="240" w:lineRule="exact"/>
                    <w:jc w:val="center"/>
                    <w:rPr>
                      <w:sz w:val="20"/>
                      <w:szCs w:val="20"/>
                    </w:rPr>
                  </w:pPr>
                  <w:r w:rsidRPr="00B17ED6">
                    <w:rPr>
                      <w:sz w:val="20"/>
                      <w:szCs w:val="20"/>
                    </w:rPr>
                    <w:t>2014 год</w:t>
                  </w:r>
                </w:p>
                <w:p w:rsidR="004D72CD" w:rsidRPr="00B17ED6" w:rsidRDefault="004D72CD" w:rsidP="001457E3">
                  <w:pPr>
                    <w:spacing w:line="240" w:lineRule="exact"/>
                    <w:jc w:val="center"/>
                    <w:rPr>
                      <w:sz w:val="20"/>
                      <w:szCs w:val="20"/>
                    </w:rPr>
                  </w:pPr>
                  <w:r w:rsidRPr="00B17ED6">
                    <w:rPr>
                      <w:sz w:val="20"/>
                      <w:szCs w:val="20"/>
                    </w:rPr>
                    <w:t>тыс. рублей</w:t>
                  </w:r>
                </w:p>
              </w:tc>
              <w:tc>
                <w:tcPr>
                  <w:tcW w:w="916" w:type="dxa"/>
                  <w:tcBorders>
                    <w:top w:val="single" w:sz="4" w:space="0" w:color="auto"/>
                    <w:left w:val="single" w:sz="4" w:space="0" w:color="auto"/>
                    <w:bottom w:val="single" w:sz="4" w:space="0" w:color="auto"/>
                    <w:right w:val="single" w:sz="4" w:space="0" w:color="auto"/>
                  </w:tcBorders>
                </w:tcPr>
                <w:p w:rsidR="004D72CD" w:rsidRPr="00B17ED6" w:rsidRDefault="004D72CD" w:rsidP="001457E3">
                  <w:pPr>
                    <w:spacing w:line="240" w:lineRule="exact"/>
                    <w:jc w:val="center"/>
                    <w:rPr>
                      <w:sz w:val="20"/>
                      <w:szCs w:val="20"/>
                    </w:rPr>
                  </w:pPr>
                  <w:r w:rsidRPr="00B17ED6">
                    <w:rPr>
                      <w:sz w:val="20"/>
                      <w:szCs w:val="20"/>
                    </w:rPr>
                    <w:t>2015 год</w:t>
                  </w:r>
                </w:p>
                <w:p w:rsidR="004D72CD" w:rsidRPr="00B17ED6" w:rsidRDefault="004D72CD" w:rsidP="001457E3">
                  <w:pPr>
                    <w:spacing w:line="240" w:lineRule="exact"/>
                    <w:jc w:val="center"/>
                    <w:rPr>
                      <w:sz w:val="20"/>
                      <w:szCs w:val="20"/>
                    </w:rPr>
                  </w:pPr>
                  <w:r w:rsidRPr="00B17ED6">
                    <w:rPr>
                      <w:sz w:val="20"/>
                      <w:szCs w:val="20"/>
                    </w:rPr>
                    <w:t>тыс. рублей</w:t>
                  </w:r>
                </w:p>
              </w:tc>
              <w:tc>
                <w:tcPr>
                  <w:tcW w:w="1044" w:type="dxa"/>
                  <w:tcBorders>
                    <w:top w:val="single" w:sz="4" w:space="0" w:color="auto"/>
                    <w:left w:val="single" w:sz="4" w:space="0" w:color="auto"/>
                    <w:bottom w:val="single" w:sz="4" w:space="0" w:color="auto"/>
                    <w:right w:val="single" w:sz="4" w:space="0" w:color="auto"/>
                  </w:tcBorders>
                </w:tcPr>
                <w:p w:rsidR="004D72CD" w:rsidRPr="00B17ED6" w:rsidRDefault="004D72CD" w:rsidP="001457E3">
                  <w:pPr>
                    <w:spacing w:line="240" w:lineRule="exact"/>
                    <w:jc w:val="center"/>
                    <w:rPr>
                      <w:sz w:val="20"/>
                      <w:szCs w:val="20"/>
                    </w:rPr>
                  </w:pPr>
                  <w:r w:rsidRPr="00B17ED6">
                    <w:rPr>
                      <w:sz w:val="20"/>
                      <w:szCs w:val="20"/>
                    </w:rPr>
                    <w:t>2016 год</w:t>
                  </w:r>
                </w:p>
                <w:p w:rsidR="004D72CD" w:rsidRPr="00B17ED6" w:rsidRDefault="004D72CD" w:rsidP="001457E3">
                  <w:pPr>
                    <w:spacing w:line="240" w:lineRule="exact"/>
                    <w:jc w:val="center"/>
                    <w:rPr>
                      <w:sz w:val="20"/>
                      <w:szCs w:val="20"/>
                    </w:rPr>
                  </w:pPr>
                  <w:r w:rsidRPr="00B17ED6">
                    <w:rPr>
                      <w:sz w:val="20"/>
                      <w:szCs w:val="20"/>
                    </w:rPr>
                    <w:t>тыс. рублей</w:t>
                  </w:r>
                </w:p>
              </w:tc>
              <w:tc>
                <w:tcPr>
                  <w:tcW w:w="900" w:type="dxa"/>
                  <w:tcBorders>
                    <w:top w:val="single" w:sz="4" w:space="0" w:color="auto"/>
                    <w:left w:val="single" w:sz="4" w:space="0" w:color="auto"/>
                    <w:bottom w:val="single" w:sz="4" w:space="0" w:color="auto"/>
                    <w:right w:val="single" w:sz="4" w:space="0" w:color="auto"/>
                  </w:tcBorders>
                </w:tcPr>
                <w:p w:rsidR="004D72CD" w:rsidRPr="00B17ED6" w:rsidRDefault="004D72CD" w:rsidP="001457E3">
                  <w:pPr>
                    <w:spacing w:line="240" w:lineRule="exact"/>
                    <w:jc w:val="center"/>
                    <w:rPr>
                      <w:sz w:val="20"/>
                      <w:szCs w:val="20"/>
                    </w:rPr>
                  </w:pPr>
                  <w:r w:rsidRPr="00B17ED6">
                    <w:rPr>
                      <w:sz w:val="20"/>
                      <w:szCs w:val="20"/>
                    </w:rPr>
                    <w:t>201</w:t>
                  </w:r>
                  <w:r>
                    <w:rPr>
                      <w:sz w:val="20"/>
                      <w:szCs w:val="20"/>
                    </w:rPr>
                    <w:t>7</w:t>
                  </w:r>
                  <w:r w:rsidRPr="00B17ED6">
                    <w:rPr>
                      <w:sz w:val="20"/>
                      <w:szCs w:val="20"/>
                    </w:rPr>
                    <w:t xml:space="preserve"> год</w:t>
                  </w:r>
                </w:p>
                <w:p w:rsidR="004D72CD" w:rsidRPr="00B17ED6" w:rsidRDefault="004D72CD" w:rsidP="001457E3">
                  <w:pPr>
                    <w:spacing w:line="240" w:lineRule="exact"/>
                    <w:jc w:val="center"/>
                    <w:rPr>
                      <w:sz w:val="20"/>
                      <w:szCs w:val="20"/>
                    </w:rPr>
                  </w:pPr>
                  <w:r w:rsidRPr="00B17ED6">
                    <w:rPr>
                      <w:sz w:val="20"/>
                      <w:szCs w:val="20"/>
                    </w:rPr>
                    <w:t>тыс. рублей</w:t>
                  </w:r>
                </w:p>
              </w:tc>
              <w:tc>
                <w:tcPr>
                  <w:tcW w:w="1221" w:type="dxa"/>
                  <w:tcBorders>
                    <w:top w:val="single" w:sz="4" w:space="0" w:color="auto"/>
                    <w:left w:val="single" w:sz="4" w:space="0" w:color="auto"/>
                    <w:bottom w:val="single" w:sz="4" w:space="0" w:color="auto"/>
                    <w:right w:val="single" w:sz="4" w:space="0" w:color="auto"/>
                  </w:tcBorders>
                </w:tcPr>
                <w:p w:rsidR="004D72CD" w:rsidRPr="00B17ED6" w:rsidRDefault="004D72CD" w:rsidP="001457E3">
                  <w:pPr>
                    <w:spacing w:line="240" w:lineRule="exact"/>
                    <w:jc w:val="center"/>
                    <w:rPr>
                      <w:sz w:val="20"/>
                      <w:szCs w:val="20"/>
                    </w:rPr>
                  </w:pPr>
                  <w:r w:rsidRPr="00B17ED6">
                    <w:rPr>
                      <w:sz w:val="20"/>
                      <w:szCs w:val="20"/>
                    </w:rPr>
                    <w:t>Всего,</w:t>
                  </w:r>
                </w:p>
                <w:p w:rsidR="004D72CD" w:rsidRPr="00B17ED6" w:rsidRDefault="004D72CD" w:rsidP="001457E3">
                  <w:pPr>
                    <w:spacing w:line="240" w:lineRule="exact"/>
                    <w:jc w:val="center"/>
                    <w:rPr>
                      <w:sz w:val="20"/>
                      <w:szCs w:val="20"/>
                    </w:rPr>
                  </w:pPr>
                  <w:r w:rsidRPr="00B17ED6">
                    <w:rPr>
                      <w:sz w:val="20"/>
                      <w:szCs w:val="20"/>
                    </w:rPr>
                    <w:t>тыс. рублей</w:t>
                  </w:r>
                </w:p>
              </w:tc>
            </w:tr>
            <w:tr w:rsidR="004D72CD" w:rsidRPr="00B17ED6" w:rsidTr="001457E3">
              <w:trPr>
                <w:trHeight w:val="306"/>
              </w:trPr>
              <w:tc>
                <w:tcPr>
                  <w:tcW w:w="1641" w:type="dxa"/>
                  <w:tcBorders>
                    <w:top w:val="single" w:sz="4" w:space="0" w:color="auto"/>
                    <w:left w:val="single" w:sz="4" w:space="0" w:color="auto"/>
                    <w:bottom w:val="single" w:sz="4" w:space="0" w:color="auto"/>
                    <w:right w:val="single" w:sz="4" w:space="0" w:color="auto"/>
                  </w:tcBorders>
                  <w:vAlign w:val="center"/>
                </w:tcPr>
                <w:p w:rsidR="004D72CD" w:rsidRPr="00B17ED6" w:rsidRDefault="004D72CD" w:rsidP="001457E3">
                  <w:pPr>
                    <w:spacing w:line="240" w:lineRule="exact"/>
                    <w:jc w:val="center"/>
                    <w:rPr>
                      <w:sz w:val="20"/>
                      <w:szCs w:val="20"/>
                    </w:rPr>
                  </w:pPr>
                  <w:r w:rsidRPr="00B17ED6">
                    <w:rPr>
                      <w:sz w:val="20"/>
                      <w:szCs w:val="20"/>
                    </w:rPr>
                    <w:t>Местный бюджет</w:t>
                  </w:r>
                </w:p>
              </w:tc>
              <w:tc>
                <w:tcPr>
                  <w:tcW w:w="916" w:type="dxa"/>
                  <w:tcBorders>
                    <w:top w:val="single" w:sz="4" w:space="0" w:color="auto"/>
                    <w:left w:val="single" w:sz="4" w:space="0" w:color="auto"/>
                    <w:bottom w:val="single" w:sz="4" w:space="0" w:color="auto"/>
                    <w:right w:val="single" w:sz="4" w:space="0" w:color="auto"/>
                  </w:tcBorders>
                  <w:vAlign w:val="center"/>
                </w:tcPr>
                <w:p w:rsidR="004D72CD" w:rsidRPr="00B17ED6" w:rsidRDefault="004D72CD" w:rsidP="001457E3">
                  <w:pPr>
                    <w:jc w:val="center"/>
                    <w:rPr>
                      <w:bCs/>
                      <w:sz w:val="20"/>
                      <w:szCs w:val="20"/>
                    </w:rPr>
                  </w:pPr>
                  <w:r>
                    <w:rPr>
                      <w:bCs/>
                      <w:sz w:val="20"/>
                      <w:szCs w:val="20"/>
                    </w:rPr>
                    <w:t>2 510,9</w:t>
                  </w:r>
                </w:p>
              </w:tc>
              <w:tc>
                <w:tcPr>
                  <w:tcW w:w="916" w:type="dxa"/>
                  <w:tcBorders>
                    <w:top w:val="single" w:sz="4" w:space="0" w:color="auto"/>
                    <w:left w:val="single" w:sz="4" w:space="0" w:color="auto"/>
                    <w:bottom w:val="single" w:sz="4" w:space="0" w:color="auto"/>
                    <w:right w:val="single" w:sz="4" w:space="0" w:color="auto"/>
                  </w:tcBorders>
                  <w:vAlign w:val="center"/>
                </w:tcPr>
                <w:p w:rsidR="004D72CD" w:rsidRPr="00B17ED6" w:rsidRDefault="004D72CD" w:rsidP="001457E3">
                  <w:pPr>
                    <w:jc w:val="center"/>
                    <w:rPr>
                      <w:bCs/>
                      <w:sz w:val="20"/>
                      <w:szCs w:val="20"/>
                    </w:rPr>
                  </w:pPr>
                  <w:r>
                    <w:rPr>
                      <w:bCs/>
                      <w:sz w:val="20"/>
                      <w:szCs w:val="20"/>
                    </w:rPr>
                    <w:t>3 963,0</w:t>
                  </w:r>
                </w:p>
              </w:tc>
              <w:tc>
                <w:tcPr>
                  <w:tcW w:w="1044" w:type="dxa"/>
                  <w:tcBorders>
                    <w:top w:val="single" w:sz="4" w:space="0" w:color="auto"/>
                    <w:left w:val="single" w:sz="4" w:space="0" w:color="auto"/>
                    <w:bottom w:val="single" w:sz="4" w:space="0" w:color="auto"/>
                    <w:right w:val="single" w:sz="4" w:space="0" w:color="auto"/>
                  </w:tcBorders>
                  <w:vAlign w:val="center"/>
                </w:tcPr>
                <w:p w:rsidR="004D72CD" w:rsidRPr="00B17ED6" w:rsidRDefault="004D72CD" w:rsidP="001457E3">
                  <w:pPr>
                    <w:jc w:val="center"/>
                    <w:rPr>
                      <w:bCs/>
                      <w:sz w:val="20"/>
                      <w:szCs w:val="20"/>
                    </w:rPr>
                  </w:pPr>
                  <w:r>
                    <w:rPr>
                      <w:bCs/>
                      <w:sz w:val="20"/>
                      <w:szCs w:val="20"/>
                    </w:rPr>
                    <w:t>3 963,0</w:t>
                  </w:r>
                </w:p>
              </w:tc>
              <w:tc>
                <w:tcPr>
                  <w:tcW w:w="900" w:type="dxa"/>
                  <w:tcBorders>
                    <w:top w:val="single" w:sz="4" w:space="0" w:color="auto"/>
                    <w:left w:val="single" w:sz="4" w:space="0" w:color="auto"/>
                    <w:bottom w:val="single" w:sz="4" w:space="0" w:color="auto"/>
                    <w:right w:val="single" w:sz="4" w:space="0" w:color="auto"/>
                  </w:tcBorders>
                  <w:vAlign w:val="center"/>
                </w:tcPr>
                <w:p w:rsidR="004D72CD" w:rsidRPr="00B17ED6" w:rsidRDefault="004D72CD" w:rsidP="001457E3">
                  <w:pPr>
                    <w:rPr>
                      <w:sz w:val="20"/>
                      <w:szCs w:val="20"/>
                    </w:rPr>
                  </w:pPr>
                  <w:r>
                    <w:rPr>
                      <w:sz w:val="20"/>
                      <w:szCs w:val="20"/>
                    </w:rPr>
                    <w:t>3 963,0</w:t>
                  </w:r>
                </w:p>
              </w:tc>
              <w:tc>
                <w:tcPr>
                  <w:tcW w:w="1221" w:type="dxa"/>
                  <w:tcBorders>
                    <w:top w:val="single" w:sz="4" w:space="0" w:color="auto"/>
                    <w:left w:val="single" w:sz="4" w:space="0" w:color="auto"/>
                    <w:bottom w:val="single" w:sz="4" w:space="0" w:color="auto"/>
                    <w:right w:val="single" w:sz="4" w:space="0" w:color="auto"/>
                  </w:tcBorders>
                  <w:vAlign w:val="center"/>
                </w:tcPr>
                <w:p w:rsidR="004D72CD" w:rsidRPr="00B17ED6" w:rsidRDefault="004D72CD" w:rsidP="001457E3">
                  <w:pPr>
                    <w:rPr>
                      <w:sz w:val="20"/>
                      <w:szCs w:val="20"/>
                    </w:rPr>
                  </w:pPr>
                  <w:r>
                    <w:rPr>
                      <w:sz w:val="20"/>
                      <w:szCs w:val="20"/>
                    </w:rPr>
                    <w:t>14 399,9</w:t>
                  </w:r>
                </w:p>
              </w:tc>
            </w:tr>
          </w:tbl>
          <w:p w:rsidR="004D72CD" w:rsidRPr="00F40A67" w:rsidRDefault="004D72CD" w:rsidP="001457E3">
            <w:pPr>
              <w:ind w:left="-14"/>
              <w:jc w:val="both"/>
              <w:rPr>
                <w:lang w:eastAsia="en-US"/>
              </w:rPr>
            </w:pPr>
          </w:p>
        </w:tc>
      </w:tr>
      <w:tr w:rsidR="004D72CD" w:rsidRPr="00CA5BE3" w:rsidTr="00CA5BE3">
        <w:trPr>
          <w:trHeight w:val="1340"/>
        </w:trPr>
        <w:tc>
          <w:tcPr>
            <w:tcW w:w="3687" w:type="dxa"/>
            <w:vAlign w:val="center"/>
          </w:tcPr>
          <w:p w:rsidR="004D72CD" w:rsidRPr="00CA5BE3" w:rsidRDefault="004D72CD" w:rsidP="00CA5BE3">
            <w:pPr>
              <w:widowControl w:val="0"/>
              <w:spacing w:before="60" w:after="60"/>
              <w:rPr>
                <w:lang w:eastAsia="en-US"/>
              </w:rPr>
            </w:pPr>
            <w:r w:rsidRPr="00CA5BE3">
              <w:rPr>
                <w:lang w:eastAsia="ar-SA"/>
              </w:rPr>
              <w:t xml:space="preserve">Ожидаемые результаты реализации </w:t>
            </w:r>
            <w:r w:rsidRPr="00CA5BE3">
              <w:rPr>
                <w:lang w:eastAsia="en-US"/>
              </w:rPr>
              <w:t>подпрограммы</w:t>
            </w:r>
          </w:p>
        </w:tc>
        <w:tc>
          <w:tcPr>
            <w:tcW w:w="6236" w:type="dxa"/>
            <w:vAlign w:val="center"/>
          </w:tcPr>
          <w:p w:rsidR="004D72CD" w:rsidRPr="00CA5BE3" w:rsidRDefault="004D72CD" w:rsidP="00CA5BE3">
            <w:pPr>
              <w:suppressAutoHyphens/>
              <w:spacing w:after="200" w:line="276" w:lineRule="auto"/>
              <w:rPr>
                <w:lang w:eastAsia="en-US"/>
              </w:rPr>
            </w:pPr>
            <w:r w:rsidRPr="00CA5BE3">
              <w:rPr>
                <w:lang w:eastAsia="ar-SA"/>
              </w:rPr>
              <w:t>Создание условий функционирования образовательных учреждений, при которых возможно обеспечить безопасные условия проведения образовательного процесса</w:t>
            </w:r>
          </w:p>
        </w:tc>
      </w:tr>
    </w:tbl>
    <w:p w:rsidR="004D72CD" w:rsidRPr="00CA5BE3" w:rsidRDefault="004D72CD" w:rsidP="00CA5BE3">
      <w:pPr>
        <w:autoSpaceDE w:val="0"/>
        <w:autoSpaceDN w:val="0"/>
        <w:adjustRightInd w:val="0"/>
        <w:jc w:val="center"/>
        <w:outlineLvl w:val="0"/>
        <w:rPr>
          <w:b/>
          <w:bCs/>
        </w:rPr>
      </w:pPr>
    </w:p>
    <w:p w:rsidR="004D72CD" w:rsidRDefault="004D72CD" w:rsidP="00CA5BE3">
      <w:pPr>
        <w:autoSpaceDE w:val="0"/>
        <w:autoSpaceDN w:val="0"/>
        <w:adjustRightInd w:val="0"/>
        <w:jc w:val="center"/>
        <w:outlineLvl w:val="0"/>
        <w:rPr>
          <w:b/>
          <w:sz w:val="22"/>
          <w:szCs w:val="22"/>
        </w:rPr>
      </w:pPr>
      <w:r w:rsidRPr="00CA5BE3">
        <w:rPr>
          <w:b/>
          <w:sz w:val="22"/>
          <w:szCs w:val="22"/>
          <w:lang w:eastAsia="ar-SA"/>
        </w:rPr>
        <w:t>РАЗДЕЛ 1</w:t>
      </w:r>
      <w:r>
        <w:rPr>
          <w:b/>
          <w:sz w:val="22"/>
          <w:szCs w:val="22"/>
          <w:lang w:eastAsia="ar-SA"/>
        </w:rPr>
        <w:t>3.1</w:t>
      </w:r>
      <w:r w:rsidRPr="00CA5BE3">
        <w:rPr>
          <w:b/>
          <w:sz w:val="22"/>
          <w:szCs w:val="22"/>
        </w:rPr>
        <w:t xml:space="preserve">. </w:t>
      </w:r>
    </w:p>
    <w:p w:rsidR="004D72CD" w:rsidRPr="00CA5BE3" w:rsidRDefault="004D72CD" w:rsidP="00CA5BE3">
      <w:pPr>
        <w:autoSpaceDE w:val="0"/>
        <w:autoSpaceDN w:val="0"/>
        <w:adjustRightInd w:val="0"/>
        <w:jc w:val="center"/>
        <w:outlineLvl w:val="0"/>
        <w:rPr>
          <w:b/>
          <w:sz w:val="22"/>
          <w:szCs w:val="22"/>
        </w:rPr>
      </w:pPr>
      <w:r w:rsidRPr="00CA5BE3">
        <w:rPr>
          <w:b/>
          <w:sz w:val="22"/>
          <w:szCs w:val="22"/>
        </w:rPr>
        <w:t>ОБОСНОВАНИЕ НЕОБХОДИМОСТИ ПРИНЯТИЯ ПРОГРАММЫ</w:t>
      </w:r>
    </w:p>
    <w:p w:rsidR="004D72CD" w:rsidRPr="00CA5BE3" w:rsidRDefault="004D72CD" w:rsidP="00CA5BE3">
      <w:pPr>
        <w:autoSpaceDE w:val="0"/>
        <w:autoSpaceDN w:val="0"/>
        <w:adjustRightInd w:val="0"/>
        <w:jc w:val="center"/>
        <w:outlineLvl w:val="0"/>
        <w:rPr>
          <w:b/>
          <w:sz w:val="22"/>
          <w:szCs w:val="22"/>
        </w:rPr>
      </w:pPr>
    </w:p>
    <w:p w:rsidR="004D72CD" w:rsidRPr="00CA5BE3" w:rsidRDefault="004D72CD" w:rsidP="00CA5BE3">
      <w:pPr>
        <w:tabs>
          <w:tab w:val="left" w:pos="851"/>
        </w:tabs>
        <w:autoSpaceDE w:val="0"/>
        <w:autoSpaceDN w:val="0"/>
        <w:adjustRightInd w:val="0"/>
        <w:ind w:firstLine="851"/>
        <w:jc w:val="both"/>
        <w:outlineLvl w:val="0"/>
        <w:rPr>
          <w:color w:val="FF0000"/>
        </w:rPr>
      </w:pPr>
      <w:r w:rsidRPr="00CA5BE3">
        <w:t xml:space="preserve">В системе образования Нижнеилимского муниципального района функционируют 52 образовательных учреждения, в которых </w:t>
      </w:r>
      <w:r w:rsidRPr="00CA5BE3">
        <w:rPr>
          <w:color w:val="000000"/>
        </w:rPr>
        <w:t>обучаются</w:t>
      </w:r>
      <w:r w:rsidRPr="00CA5BE3">
        <w:t>6234человека, получают дошкольное образование  2852 воспитанника.</w:t>
      </w:r>
    </w:p>
    <w:p w:rsidR="004D72CD" w:rsidRPr="00CA5BE3" w:rsidRDefault="004D72CD" w:rsidP="00CA5BE3">
      <w:pPr>
        <w:tabs>
          <w:tab w:val="left" w:pos="851"/>
        </w:tabs>
        <w:autoSpaceDE w:val="0"/>
        <w:autoSpaceDN w:val="0"/>
        <w:adjustRightInd w:val="0"/>
        <w:ind w:firstLine="851"/>
        <w:jc w:val="both"/>
        <w:outlineLvl w:val="0"/>
      </w:pPr>
      <w:r w:rsidRPr="00CA5BE3">
        <w:t>Структура образовательных учреждений района:</w:t>
      </w:r>
    </w:p>
    <w:p w:rsidR="004D72CD" w:rsidRPr="00CA5BE3" w:rsidRDefault="004D72CD" w:rsidP="00CB4AB2">
      <w:pPr>
        <w:numPr>
          <w:ilvl w:val="0"/>
          <w:numId w:val="41"/>
        </w:numPr>
        <w:tabs>
          <w:tab w:val="left" w:pos="851"/>
        </w:tabs>
        <w:suppressAutoHyphens/>
        <w:autoSpaceDE w:val="0"/>
        <w:autoSpaceDN w:val="0"/>
        <w:adjustRightInd w:val="0"/>
        <w:spacing w:after="200" w:line="276" w:lineRule="auto"/>
        <w:ind w:left="0" w:firstLine="851"/>
        <w:contextualSpacing/>
        <w:jc w:val="both"/>
        <w:outlineLvl w:val="0"/>
      </w:pPr>
      <w:r w:rsidRPr="00CA5BE3">
        <w:t>2</w:t>
      </w:r>
      <w:r>
        <w:t>4</w:t>
      </w:r>
      <w:r w:rsidRPr="00CA5BE3">
        <w:t xml:space="preserve"> общеобразовательных учреждений;</w:t>
      </w:r>
    </w:p>
    <w:p w:rsidR="004D72CD" w:rsidRPr="00CA5BE3" w:rsidRDefault="004D72CD" w:rsidP="00CB4AB2">
      <w:pPr>
        <w:numPr>
          <w:ilvl w:val="0"/>
          <w:numId w:val="41"/>
        </w:numPr>
        <w:tabs>
          <w:tab w:val="left" w:pos="851"/>
        </w:tabs>
        <w:suppressAutoHyphens/>
        <w:autoSpaceDE w:val="0"/>
        <w:autoSpaceDN w:val="0"/>
        <w:adjustRightInd w:val="0"/>
        <w:spacing w:after="200" w:line="276" w:lineRule="auto"/>
        <w:ind w:left="0" w:firstLine="851"/>
        <w:contextualSpacing/>
        <w:jc w:val="both"/>
        <w:outlineLvl w:val="0"/>
      </w:pPr>
      <w:r w:rsidRPr="00CA5BE3">
        <w:t>2</w:t>
      </w:r>
      <w:r>
        <w:t>5</w:t>
      </w:r>
      <w:r w:rsidRPr="00CA5BE3">
        <w:t xml:space="preserve"> дошкольных образовательных учреждений;</w:t>
      </w:r>
    </w:p>
    <w:p w:rsidR="004D72CD" w:rsidRPr="00CA5BE3" w:rsidRDefault="004D72CD" w:rsidP="00CB4AB2">
      <w:pPr>
        <w:numPr>
          <w:ilvl w:val="0"/>
          <w:numId w:val="41"/>
        </w:numPr>
        <w:tabs>
          <w:tab w:val="left" w:pos="851"/>
        </w:tabs>
        <w:suppressAutoHyphens/>
        <w:autoSpaceDE w:val="0"/>
        <w:autoSpaceDN w:val="0"/>
        <w:adjustRightInd w:val="0"/>
        <w:spacing w:after="200" w:line="276" w:lineRule="auto"/>
        <w:ind w:left="0" w:firstLine="851"/>
        <w:contextualSpacing/>
        <w:jc w:val="both"/>
        <w:outlineLvl w:val="0"/>
      </w:pPr>
      <w:r w:rsidRPr="00CA5BE3">
        <w:t>3 учреждения дополнительного образования.</w:t>
      </w:r>
    </w:p>
    <w:p w:rsidR="004D72CD" w:rsidRPr="00CA5BE3" w:rsidRDefault="004D72CD" w:rsidP="00CA5BE3">
      <w:pPr>
        <w:tabs>
          <w:tab w:val="left" w:pos="851"/>
        </w:tabs>
        <w:autoSpaceDE w:val="0"/>
        <w:autoSpaceDN w:val="0"/>
        <w:adjustRightInd w:val="0"/>
        <w:ind w:firstLine="851"/>
        <w:jc w:val="both"/>
        <w:outlineLvl w:val="0"/>
      </w:pPr>
      <w:r w:rsidRPr="00CA5BE3">
        <w:t>В последние годы руководством страны и системы образования уделяется самое пристальное внимание вопросам повышения безопасности и защищенности  образовательных учреждений.</w:t>
      </w:r>
    </w:p>
    <w:p w:rsidR="004D72CD" w:rsidRPr="00CA5BE3" w:rsidRDefault="004D72CD" w:rsidP="00CA5BE3">
      <w:pPr>
        <w:tabs>
          <w:tab w:val="left" w:pos="851"/>
        </w:tabs>
        <w:autoSpaceDE w:val="0"/>
        <w:autoSpaceDN w:val="0"/>
        <w:adjustRightInd w:val="0"/>
        <w:ind w:firstLine="851"/>
        <w:jc w:val="both"/>
        <w:outlineLvl w:val="0"/>
      </w:pPr>
      <w:r w:rsidRPr="00CA5BE3">
        <w:t>Система обеспечения комплексной безопасности образовательных учреждений - это совокупность предусмотренных законодательством мер и мероприятий персонала образовательного учреждения, осуществляемых под руководством органов управления образованием и органов местного самоуправления во взаимодействии с правоохранительными структурами, вспомогательными службами и общественными организациями (формированиями), с целью обеспечения его безопасного функционирования, а также готовности сотрудников и учащихся к действиям в чрезвычайных ситуациях.</w:t>
      </w:r>
    </w:p>
    <w:p w:rsidR="004D72CD" w:rsidRPr="00CA5BE3" w:rsidRDefault="004D72CD" w:rsidP="00CA5BE3">
      <w:pPr>
        <w:tabs>
          <w:tab w:val="left" w:pos="851"/>
        </w:tabs>
        <w:autoSpaceDE w:val="0"/>
        <w:autoSpaceDN w:val="0"/>
        <w:adjustRightInd w:val="0"/>
        <w:ind w:firstLine="851"/>
        <w:jc w:val="both"/>
        <w:outlineLvl w:val="0"/>
      </w:pPr>
      <w:r w:rsidRPr="00CA5BE3">
        <w:t xml:space="preserve"> Основными задачами по обеспечению комплексной безопасности образовательных учреждений остаются:</w:t>
      </w:r>
    </w:p>
    <w:p w:rsidR="004D72CD" w:rsidRPr="00CA5BE3" w:rsidRDefault="004D72CD" w:rsidP="00CB4AB2">
      <w:pPr>
        <w:numPr>
          <w:ilvl w:val="0"/>
          <w:numId w:val="42"/>
        </w:numPr>
        <w:tabs>
          <w:tab w:val="left" w:pos="851"/>
        </w:tabs>
        <w:suppressAutoHyphens/>
        <w:autoSpaceDE w:val="0"/>
        <w:autoSpaceDN w:val="0"/>
        <w:adjustRightInd w:val="0"/>
        <w:spacing w:after="200" w:line="276" w:lineRule="auto"/>
        <w:ind w:left="0" w:firstLine="851"/>
        <w:contextualSpacing/>
        <w:jc w:val="both"/>
        <w:outlineLvl w:val="0"/>
      </w:pPr>
      <w:r w:rsidRPr="00CA5BE3">
        <w:t>Организация физической охраны образовательных учреждений и их территорий;</w:t>
      </w:r>
    </w:p>
    <w:p w:rsidR="004D72CD" w:rsidRPr="00CA5BE3" w:rsidRDefault="004D72CD" w:rsidP="00CB4AB2">
      <w:pPr>
        <w:numPr>
          <w:ilvl w:val="0"/>
          <w:numId w:val="42"/>
        </w:numPr>
        <w:tabs>
          <w:tab w:val="left" w:pos="851"/>
        </w:tabs>
        <w:suppressAutoHyphens/>
        <w:autoSpaceDE w:val="0"/>
        <w:autoSpaceDN w:val="0"/>
        <w:adjustRightInd w:val="0"/>
        <w:spacing w:after="200" w:line="276" w:lineRule="auto"/>
        <w:ind w:left="0" w:firstLine="851"/>
        <w:contextualSpacing/>
        <w:jc w:val="both"/>
        <w:outlineLvl w:val="0"/>
      </w:pPr>
      <w:r w:rsidRPr="00CA5BE3">
        <w:t>Обеспечение инженерно-технической укреплённости образовательных учреждений;</w:t>
      </w:r>
    </w:p>
    <w:p w:rsidR="004D72CD" w:rsidRPr="00CA5BE3" w:rsidRDefault="004D72CD" w:rsidP="00CB4AB2">
      <w:pPr>
        <w:numPr>
          <w:ilvl w:val="0"/>
          <w:numId w:val="42"/>
        </w:numPr>
        <w:tabs>
          <w:tab w:val="left" w:pos="851"/>
        </w:tabs>
        <w:suppressAutoHyphens/>
        <w:autoSpaceDE w:val="0"/>
        <w:autoSpaceDN w:val="0"/>
        <w:adjustRightInd w:val="0"/>
        <w:spacing w:after="200" w:line="276" w:lineRule="auto"/>
        <w:ind w:left="0" w:firstLine="851"/>
        <w:contextualSpacing/>
        <w:jc w:val="both"/>
        <w:outlineLvl w:val="0"/>
      </w:pPr>
      <w:r w:rsidRPr="00CA5BE3">
        <w:t>Обеспечение пожарной безопасности образовательных учреждений;</w:t>
      </w:r>
    </w:p>
    <w:p w:rsidR="004D72CD" w:rsidRPr="00CA5BE3" w:rsidRDefault="004D72CD" w:rsidP="00CB4AB2">
      <w:pPr>
        <w:numPr>
          <w:ilvl w:val="0"/>
          <w:numId w:val="42"/>
        </w:numPr>
        <w:tabs>
          <w:tab w:val="left" w:pos="851"/>
        </w:tabs>
        <w:suppressAutoHyphens/>
        <w:autoSpaceDE w:val="0"/>
        <w:autoSpaceDN w:val="0"/>
        <w:adjustRightInd w:val="0"/>
        <w:spacing w:after="200" w:line="276" w:lineRule="auto"/>
        <w:ind w:left="0" w:firstLine="851"/>
        <w:contextualSpacing/>
        <w:jc w:val="both"/>
        <w:outlineLvl w:val="0"/>
      </w:pPr>
      <w:r w:rsidRPr="00CA5BE3">
        <w:t>Обеспечение соблюдения санитарных норм и правил;</w:t>
      </w:r>
    </w:p>
    <w:p w:rsidR="004D72CD" w:rsidRPr="00CA5BE3" w:rsidRDefault="004D72CD" w:rsidP="00CB4AB2">
      <w:pPr>
        <w:numPr>
          <w:ilvl w:val="0"/>
          <w:numId w:val="42"/>
        </w:numPr>
        <w:tabs>
          <w:tab w:val="left" w:pos="851"/>
        </w:tabs>
        <w:suppressAutoHyphens/>
        <w:autoSpaceDE w:val="0"/>
        <w:autoSpaceDN w:val="0"/>
        <w:adjustRightInd w:val="0"/>
        <w:spacing w:after="200" w:line="276" w:lineRule="auto"/>
        <w:ind w:left="0" w:firstLine="851"/>
        <w:contextualSpacing/>
        <w:jc w:val="both"/>
        <w:outlineLvl w:val="0"/>
      </w:pPr>
      <w:r w:rsidRPr="00CA5BE3">
        <w:t>Правовое обучение и формирование культуры безопасности.</w:t>
      </w:r>
    </w:p>
    <w:p w:rsidR="004D72CD" w:rsidRPr="00CA5BE3" w:rsidRDefault="004D72CD" w:rsidP="00CA5BE3">
      <w:pPr>
        <w:tabs>
          <w:tab w:val="left" w:pos="851"/>
        </w:tabs>
        <w:autoSpaceDE w:val="0"/>
        <w:autoSpaceDN w:val="0"/>
        <w:adjustRightInd w:val="0"/>
        <w:ind w:firstLine="851"/>
        <w:jc w:val="both"/>
        <w:outlineLvl w:val="0"/>
      </w:pPr>
      <w:r w:rsidRPr="00CA5BE3">
        <w:lastRenderedPageBreak/>
        <w:t>Проводимые органами Роспотребнадзора, Государственного пожарного надзора проверки выявляют нарушения требований СаНПиН, норм и Правил пожарной безопасности, в частности состояния электрохозяйства, обеспечения объектов водой для целей наружного пожаротушения, наличия и исправности наружных лестниц. Кроме того, выявляются нарушения «режимного» характера в части содержания путей эвакуации, отсутствие у обслуживающего персонала электрических фонарей на случай отключения электроэнергии и средств индивидуальной защиты органов дыхания на случай возникновения пожара (на объектах с круглосуточным пребыванием детей), укомплектованности первичными средствами пожаротушения, обеспечения подъездов к зданиям.</w:t>
      </w:r>
    </w:p>
    <w:p w:rsidR="004D72CD" w:rsidRPr="00CA5BE3" w:rsidRDefault="004D72CD" w:rsidP="00CA5BE3">
      <w:pPr>
        <w:tabs>
          <w:tab w:val="left" w:pos="851"/>
        </w:tabs>
        <w:autoSpaceDE w:val="0"/>
        <w:autoSpaceDN w:val="0"/>
        <w:adjustRightInd w:val="0"/>
        <w:ind w:firstLine="851"/>
        <w:jc w:val="both"/>
        <w:outlineLvl w:val="0"/>
      </w:pPr>
      <w:r w:rsidRPr="00CA5BE3">
        <w:t xml:space="preserve"> Приоритетность обеспечения безопасности образовательных учреждений очевидна, она является одной из важнейших составляющих государственной политики в области образования и должна подкрепляться надежной финансовой и материально-технической базой, пополнить и обновить которую ввиду сверхдефицитности районного бюджета не представлялось возможным в течение последних десятилетий. </w:t>
      </w:r>
    </w:p>
    <w:p w:rsidR="004D72CD" w:rsidRPr="00CA5BE3" w:rsidRDefault="004D72CD" w:rsidP="00CA5BE3">
      <w:pPr>
        <w:autoSpaceDE w:val="0"/>
        <w:autoSpaceDN w:val="0"/>
        <w:adjustRightInd w:val="0"/>
        <w:jc w:val="center"/>
        <w:outlineLvl w:val="0"/>
        <w:rPr>
          <w:lang w:eastAsia="ar-SA"/>
        </w:rPr>
      </w:pPr>
    </w:p>
    <w:p w:rsidR="004D72CD" w:rsidRDefault="004D72CD" w:rsidP="00CA5BE3">
      <w:pPr>
        <w:suppressAutoHyphens/>
        <w:autoSpaceDE w:val="0"/>
        <w:autoSpaceDN w:val="0"/>
        <w:adjustRightInd w:val="0"/>
        <w:spacing w:line="276" w:lineRule="auto"/>
        <w:ind w:firstLine="720"/>
        <w:jc w:val="center"/>
        <w:rPr>
          <w:b/>
          <w:sz w:val="22"/>
          <w:szCs w:val="22"/>
        </w:rPr>
      </w:pPr>
      <w:r w:rsidRPr="00CA5BE3">
        <w:rPr>
          <w:b/>
          <w:sz w:val="22"/>
          <w:szCs w:val="22"/>
          <w:lang w:eastAsia="ar-SA"/>
        </w:rPr>
        <w:t xml:space="preserve">РАЗДЕЛ </w:t>
      </w:r>
      <w:r>
        <w:rPr>
          <w:b/>
          <w:sz w:val="22"/>
          <w:szCs w:val="22"/>
          <w:lang w:eastAsia="ar-SA"/>
        </w:rPr>
        <w:t>13.2</w:t>
      </w:r>
      <w:r w:rsidRPr="00CA5BE3">
        <w:rPr>
          <w:b/>
          <w:sz w:val="22"/>
          <w:szCs w:val="22"/>
        </w:rPr>
        <w:t xml:space="preserve">. </w:t>
      </w:r>
    </w:p>
    <w:p w:rsidR="004D72CD" w:rsidRPr="00CA5BE3" w:rsidRDefault="004D72CD" w:rsidP="00CA5BE3">
      <w:pPr>
        <w:suppressAutoHyphens/>
        <w:autoSpaceDE w:val="0"/>
        <w:autoSpaceDN w:val="0"/>
        <w:adjustRightInd w:val="0"/>
        <w:spacing w:line="276" w:lineRule="auto"/>
        <w:ind w:firstLine="720"/>
        <w:jc w:val="center"/>
        <w:rPr>
          <w:b/>
          <w:sz w:val="22"/>
          <w:szCs w:val="22"/>
          <w:lang w:eastAsia="ar-SA"/>
        </w:rPr>
      </w:pPr>
      <w:r w:rsidRPr="00CA5BE3">
        <w:rPr>
          <w:b/>
          <w:sz w:val="22"/>
          <w:szCs w:val="22"/>
          <w:lang w:eastAsia="ar-SA"/>
        </w:rPr>
        <w:t>ЦЕЛИ И ЗАДАЧИ ПОДПРОГРАММЫ</w:t>
      </w:r>
    </w:p>
    <w:p w:rsidR="004D72CD" w:rsidRPr="00CA5BE3" w:rsidRDefault="004D72CD" w:rsidP="00CA5BE3">
      <w:pPr>
        <w:suppressAutoHyphens/>
        <w:autoSpaceDE w:val="0"/>
        <w:autoSpaceDN w:val="0"/>
        <w:adjustRightInd w:val="0"/>
        <w:spacing w:line="276" w:lineRule="auto"/>
        <w:ind w:firstLine="720"/>
        <w:jc w:val="center"/>
        <w:rPr>
          <w:b/>
          <w:sz w:val="22"/>
          <w:szCs w:val="22"/>
          <w:lang w:eastAsia="ar-SA"/>
        </w:rPr>
      </w:pPr>
    </w:p>
    <w:p w:rsidR="004D72CD" w:rsidRPr="00CA5BE3" w:rsidRDefault="004D72CD" w:rsidP="00CA5BE3">
      <w:pPr>
        <w:widowControl w:val="0"/>
        <w:suppressAutoHyphens/>
        <w:autoSpaceDE w:val="0"/>
        <w:ind w:firstLine="567"/>
        <w:jc w:val="both"/>
        <w:rPr>
          <w:lang w:eastAsia="ar-SA"/>
        </w:rPr>
      </w:pPr>
      <w:r w:rsidRPr="00CA5BE3">
        <w:rPr>
          <w:lang w:eastAsia="ar-SA"/>
        </w:rPr>
        <w:t xml:space="preserve">Основной целью Подпрограммы является реализация государственной политики и требований законодательных и иных нормативных правовых актов в области обеспечения безопасности образовательных учреждений, направленных на защиту здоровья и на сохранение жизни обучающихся, воспитанников и работников во время их трудовой и учебной деятельности. </w:t>
      </w:r>
    </w:p>
    <w:p w:rsidR="004D72CD" w:rsidRPr="00CA5BE3" w:rsidRDefault="004D72CD" w:rsidP="00CA5BE3">
      <w:pPr>
        <w:widowControl w:val="0"/>
        <w:suppressAutoHyphens/>
        <w:autoSpaceDE w:val="0"/>
        <w:ind w:firstLine="567"/>
        <w:jc w:val="both"/>
        <w:rPr>
          <w:lang w:eastAsia="ar-SA"/>
        </w:rPr>
      </w:pPr>
      <w:r w:rsidRPr="00CA5BE3">
        <w:rPr>
          <w:lang w:eastAsia="ar-SA"/>
        </w:rPr>
        <w:t xml:space="preserve">Достижение цели реализуется путем решения следующих задач: </w:t>
      </w:r>
    </w:p>
    <w:p w:rsidR="004D72CD" w:rsidRPr="00CA5BE3" w:rsidRDefault="004D72CD" w:rsidP="00CB4AB2">
      <w:pPr>
        <w:widowControl w:val="0"/>
        <w:numPr>
          <w:ilvl w:val="0"/>
          <w:numId w:val="43"/>
        </w:numPr>
        <w:tabs>
          <w:tab w:val="left" w:pos="450"/>
          <w:tab w:val="left" w:pos="1276"/>
        </w:tabs>
        <w:suppressAutoHyphens/>
        <w:spacing w:before="60" w:after="60" w:line="276" w:lineRule="auto"/>
        <w:ind w:left="0" w:firstLine="851"/>
        <w:contextualSpacing/>
        <w:rPr>
          <w:lang w:eastAsia="en-US"/>
        </w:rPr>
      </w:pPr>
      <w:r w:rsidRPr="00CA5BE3">
        <w:rPr>
          <w:bCs/>
          <w:lang w:eastAsia="ar-SA"/>
        </w:rPr>
        <w:t>Выполнение мероприятий, направленных на защиту здоровья и сохранение жизни обучающихся и работников во время их трудовой и учебной деятельности;</w:t>
      </w:r>
    </w:p>
    <w:p w:rsidR="004D72CD" w:rsidRPr="00CA5BE3" w:rsidRDefault="004D72CD" w:rsidP="00CB4AB2">
      <w:pPr>
        <w:widowControl w:val="0"/>
        <w:numPr>
          <w:ilvl w:val="0"/>
          <w:numId w:val="43"/>
        </w:numPr>
        <w:tabs>
          <w:tab w:val="left" w:pos="450"/>
          <w:tab w:val="left" w:pos="1276"/>
        </w:tabs>
        <w:suppressAutoHyphens/>
        <w:spacing w:before="60" w:after="60" w:line="276" w:lineRule="auto"/>
        <w:ind w:left="0" w:firstLine="851"/>
        <w:contextualSpacing/>
        <w:rPr>
          <w:lang w:eastAsia="en-US"/>
        </w:rPr>
      </w:pPr>
      <w:r w:rsidRPr="00CA5BE3">
        <w:rPr>
          <w:bCs/>
          <w:lang w:eastAsia="ar-SA"/>
        </w:rPr>
        <w:t>Обеспечение технической укрепленности и антитеррористической защищенности объектов образовательной сферы;</w:t>
      </w:r>
    </w:p>
    <w:p w:rsidR="004D72CD" w:rsidRPr="00CA5BE3" w:rsidRDefault="004D72CD" w:rsidP="00CB4AB2">
      <w:pPr>
        <w:widowControl w:val="0"/>
        <w:numPr>
          <w:ilvl w:val="0"/>
          <w:numId w:val="43"/>
        </w:numPr>
        <w:tabs>
          <w:tab w:val="left" w:pos="1276"/>
          <w:tab w:val="left" w:pos="1418"/>
        </w:tabs>
        <w:suppressAutoHyphens/>
        <w:autoSpaceDE w:val="0"/>
        <w:spacing w:after="200" w:line="276" w:lineRule="auto"/>
        <w:ind w:left="0" w:firstLine="851"/>
        <w:contextualSpacing/>
        <w:jc w:val="both"/>
        <w:rPr>
          <w:lang w:eastAsia="ar-SA"/>
        </w:rPr>
      </w:pPr>
      <w:r w:rsidRPr="00CA5BE3">
        <w:rPr>
          <w:bCs/>
          <w:lang w:eastAsia="ar-SA"/>
        </w:rPr>
        <w:t>Обучение  правилам охраны труда и техники безопасности.</w:t>
      </w:r>
    </w:p>
    <w:p w:rsidR="004D72CD" w:rsidRPr="00CA5BE3" w:rsidRDefault="004D72CD" w:rsidP="00CA5BE3">
      <w:pPr>
        <w:suppressAutoHyphens/>
        <w:autoSpaceDE w:val="0"/>
        <w:autoSpaceDN w:val="0"/>
        <w:adjustRightInd w:val="0"/>
        <w:spacing w:line="276" w:lineRule="auto"/>
        <w:ind w:firstLine="720"/>
        <w:jc w:val="center"/>
        <w:rPr>
          <w:sz w:val="16"/>
          <w:szCs w:val="16"/>
        </w:rPr>
      </w:pPr>
    </w:p>
    <w:p w:rsidR="004D72CD" w:rsidRDefault="004D72CD" w:rsidP="00CA5BE3">
      <w:pPr>
        <w:suppressAutoHyphens/>
        <w:jc w:val="center"/>
        <w:rPr>
          <w:b/>
          <w:sz w:val="22"/>
          <w:szCs w:val="22"/>
        </w:rPr>
      </w:pPr>
      <w:r w:rsidRPr="00CA5BE3">
        <w:rPr>
          <w:b/>
          <w:sz w:val="22"/>
          <w:szCs w:val="22"/>
          <w:lang w:eastAsia="ar-SA"/>
        </w:rPr>
        <w:t xml:space="preserve">РАЗДЕЛ </w:t>
      </w:r>
      <w:r>
        <w:rPr>
          <w:b/>
          <w:sz w:val="22"/>
          <w:szCs w:val="22"/>
          <w:lang w:eastAsia="ar-SA"/>
        </w:rPr>
        <w:t>1</w:t>
      </w:r>
      <w:r w:rsidRPr="00CA5BE3">
        <w:rPr>
          <w:b/>
          <w:sz w:val="22"/>
          <w:szCs w:val="22"/>
          <w:lang w:eastAsia="ar-SA"/>
        </w:rPr>
        <w:t>3</w:t>
      </w:r>
      <w:r w:rsidRPr="00CA5BE3">
        <w:rPr>
          <w:b/>
          <w:sz w:val="22"/>
          <w:szCs w:val="22"/>
        </w:rPr>
        <w:t>.</w:t>
      </w:r>
      <w:r>
        <w:rPr>
          <w:b/>
          <w:sz w:val="22"/>
          <w:szCs w:val="22"/>
        </w:rPr>
        <w:t>3</w:t>
      </w:r>
    </w:p>
    <w:p w:rsidR="004D72CD" w:rsidRDefault="004D72CD" w:rsidP="00CA5BE3">
      <w:pPr>
        <w:suppressAutoHyphens/>
        <w:jc w:val="center"/>
        <w:rPr>
          <w:b/>
          <w:sz w:val="22"/>
          <w:szCs w:val="22"/>
          <w:lang w:eastAsia="ar-SA"/>
        </w:rPr>
      </w:pPr>
      <w:r w:rsidRPr="00CA5BE3">
        <w:rPr>
          <w:b/>
          <w:sz w:val="22"/>
          <w:szCs w:val="22"/>
          <w:lang w:eastAsia="ar-SA"/>
        </w:rPr>
        <w:t>СРОКИ РЕАЛИЗАЦИИ ПОДПРОГРАММЫ</w:t>
      </w:r>
    </w:p>
    <w:p w:rsidR="004D72CD" w:rsidRPr="00CA5BE3" w:rsidRDefault="004D72CD" w:rsidP="00CA5BE3">
      <w:pPr>
        <w:suppressAutoHyphens/>
        <w:jc w:val="center"/>
        <w:rPr>
          <w:rFonts w:ascii="Arial" w:hAnsi="Arial" w:cs="Arial"/>
          <w:b/>
          <w:sz w:val="22"/>
          <w:szCs w:val="22"/>
          <w:lang w:eastAsia="ar-SA"/>
        </w:rPr>
      </w:pPr>
    </w:p>
    <w:p w:rsidR="004D72CD" w:rsidRPr="00CA5BE3" w:rsidRDefault="004D72CD" w:rsidP="00CA5BE3">
      <w:pPr>
        <w:widowControl w:val="0"/>
        <w:suppressAutoHyphens/>
        <w:autoSpaceDE w:val="0"/>
        <w:ind w:firstLine="567"/>
        <w:jc w:val="both"/>
        <w:rPr>
          <w:lang w:eastAsia="ar-SA"/>
        </w:rPr>
      </w:pPr>
      <w:r w:rsidRPr="00CA5BE3">
        <w:rPr>
          <w:lang w:eastAsia="ar-SA"/>
        </w:rPr>
        <w:t>Программа рассчитана на период 2014 - 201</w:t>
      </w:r>
      <w:r>
        <w:rPr>
          <w:lang w:eastAsia="ar-SA"/>
        </w:rPr>
        <w:t>7</w:t>
      </w:r>
      <w:r w:rsidRPr="00CA5BE3">
        <w:rPr>
          <w:lang w:eastAsia="ar-SA"/>
        </w:rPr>
        <w:t xml:space="preserve"> годов.</w:t>
      </w:r>
    </w:p>
    <w:p w:rsidR="004D72CD" w:rsidRPr="00CA5BE3" w:rsidRDefault="004D72CD" w:rsidP="00CA5BE3">
      <w:pPr>
        <w:suppressAutoHyphens/>
        <w:autoSpaceDE w:val="0"/>
        <w:autoSpaceDN w:val="0"/>
        <w:adjustRightInd w:val="0"/>
        <w:ind w:firstLine="680"/>
        <w:jc w:val="center"/>
      </w:pPr>
    </w:p>
    <w:p w:rsidR="004D72CD" w:rsidRDefault="004D72CD" w:rsidP="00CA5BE3">
      <w:pPr>
        <w:suppressAutoHyphens/>
        <w:autoSpaceDE w:val="0"/>
        <w:autoSpaceDN w:val="0"/>
        <w:adjustRightInd w:val="0"/>
        <w:jc w:val="center"/>
        <w:rPr>
          <w:b/>
          <w:sz w:val="22"/>
          <w:szCs w:val="22"/>
        </w:rPr>
      </w:pPr>
      <w:r w:rsidRPr="00CA5BE3">
        <w:rPr>
          <w:b/>
          <w:sz w:val="22"/>
          <w:szCs w:val="22"/>
        </w:rPr>
        <w:t xml:space="preserve">РАЗДЕЛ </w:t>
      </w:r>
      <w:r>
        <w:rPr>
          <w:b/>
          <w:sz w:val="22"/>
          <w:szCs w:val="22"/>
        </w:rPr>
        <w:t>13.</w:t>
      </w:r>
      <w:r w:rsidRPr="00CA5BE3">
        <w:rPr>
          <w:b/>
          <w:sz w:val="22"/>
          <w:szCs w:val="22"/>
        </w:rPr>
        <w:t>4.</w:t>
      </w:r>
    </w:p>
    <w:p w:rsidR="004D72CD" w:rsidRPr="00CA5BE3" w:rsidRDefault="004D72CD" w:rsidP="00CA5BE3">
      <w:pPr>
        <w:suppressAutoHyphens/>
        <w:autoSpaceDE w:val="0"/>
        <w:autoSpaceDN w:val="0"/>
        <w:adjustRightInd w:val="0"/>
        <w:jc w:val="center"/>
        <w:rPr>
          <w:b/>
          <w:sz w:val="22"/>
          <w:szCs w:val="22"/>
          <w:lang w:eastAsia="ar-SA"/>
        </w:rPr>
      </w:pPr>
      <w:r w:rsidRPr="00CA5BE3">
        <w:rPr>
          <w:b/>
          <w:sz w:val="22"/>
          <w:szCs w:val="22"/>
          <w:lang w:eastAsia="ar-SA"/>
        </w:rPr>
        <w:t>СИСТЕМА МЕРОПРИЯТИЙ ПОДПРОГРАММЫ</w:t>
      </w:r>
    </w:p>
    <w:p w:rsidR="004D72CD" w:rsidRPr="00CA5BE3" w:rsidRDefault="004D72CD" w:rsidP="00CA5BE3">
      <w:pPr>
        <w:suppressAutoHyphens/>
        <w:autoSpaceDE w:val="0"/>
        <w:autoSpaceDN w:val="0"/>
        <w:adjustRightInd w:val="0"/>
        <w:ind w:firstLine="680"/>
        <w:jc w:val="center"/>
        <w:rPr>
          <w:lang w:eastAsia="ar-SA"/>
        </w:rPr>
      </w:pPr>
    </w:p>
    <w:p w:rsidR="004D72CD" w:rsidRPr="00CA5BE3" w:rsidRDefault="004D72CD" w:rsidP="00CA5BE3">
      <w:pPr>
        <w:widowControl w:val="0"/>
        <w:suppressAutoHyphens/>
        <w:autoSpaceDE w:val="0"/>
        <w:ind w:firstLine="567"/>
        <w:jc w:val="both"/>
        <w:rPr>
          <w:lang w:eastAsia="ar-SA"/>
        </w:rPr>
      </w:pPr>
      <w:r w:rsidRPr="00CA5BE3">
        <w:rPr>
          <w:lang w:eastAsia="ar-SA"/>
        </w:rPr>
        <w:t xml:space="preserve">Система программных мероприятий районной целевой программы «Обеспечение безопасности системы образования Нижнеилимского муниципального района на </w:t>
      </w:r>
      <w:r>
        <w:rPr>
          <w:lang w:eastAsia="ar-SA"/>
        </w:rPr>
        <w:t>2014-2017</w:t>
      </w:r>
      <w:r w:rsidRPr="00CA5BE3">
        <w:rPr>
          <w:lang w:eastAsia="ar-SA"/>
        </w:rPr>
        <w:t xml:space="preserve"> гг.»  приведены в </w:t>
      </w:r>
      <w:r>
        <w:rPr>
          <w:lang w:eastAsia="ar-SA"/>
        </w:rPr>
        <w:t>разделе 13.6</w:t>
      </w:r>
      <w:r w:rsidRPr="00CA5BE3">
        <w:rPr>
          <w:lang w:eastAsia="ar-SA"/>
        </w:rPr>
        <w:t>.</w:t>
      </w:r>
    </w:p>
    <w:p w:rsidR="004D72CD" w:rsidRPr="00CA5BE3" w:rsidRDefault="004D72CD" w:rsidP="00CA5BE3">
      <w:pPr>
        <w:tabs>
          <w:tab w:val="left" w:pos="993"/>
        </w:tabs>
        <w:ind w:firstLine="567"/>
        <w:jc w:val="both"/>
      </w:pPr>
    </w:p>
    <w:p w:rsidR="004D72CD" w:rsidRDefault="004D72CD" w:rsidP="00CA5BE3">
      <w:pPr>
        <w:tabs>
          <w:tab w:val="left" w:pos="993"/>
        </w:tabs>
        <w:ind w:firstLine="567"/>
        <w:jc w:val="center"/>
        <w:rPr>
          <w:b/>
          <w:sz w:val="22"/>
          <w:szCs w:val="22"/>
        </w:rPr>
      </w:pPr>
      <w:r w:rsidRPr="00CA5BE3">
        <w:rPr>
          <w:b/>
          <w:sz w:val="22"/>
          <w:szCs w:val="22"/>
          <w:lang w:eastAsia="ar-SA"/>
        </w:rPr>
        <w:t xml:space="preserve">РАЗДЕЛ </w:t>
      </w:r>
      <w:r>
        <w:rPr>
          <w:b/>
          <w:sz w:val="22"/>
          <w:szCs w:val="22"/>
          <w:lang w:eastAsia="ar-SA"/>
        </w:rPr>
        <w:t>13</w:t>
      </w:r>
      <w:r w:rsidRPr="00CA5BE3">
        <w:rPr>
          <w:b/>
          <w:sz w:val="22"/>
          <w:szCs w:val="22"/>
        </w:rPr>
        <w:t>.</w:t>
      </w:r>
      <w:r w:rsidRPr="00CA5BE3">
        <w:rPr>
          <w:b/>
          <w:sz w:val="22"/>
          <w:szCs w:val="22"/>
          <w:lang w:eastAsia="ar-SA"/>
        </w:rPr>
        <w:t>5</w:t>
      </w:r>
      <w:r>
        <w:rPr>
          <w:b/>
          <w:sz w:val="22"/>
          <w:szCs w:val="22"/>
          <w:lang w:eastAsia="ar-SA"/>
        </w:rPr>
        <w:t>.</w:t>
      </w:r>
    </w:p>
    <w:p w:rsidR="004D72CD" w:rsidRPr="00CA5BE3" w:rsidRDefault="004D72CD" w:rsidP="00CA5BE3">
      <w:pPr>
        <w:tabs>
          <w:tab w:val="left" w:pos="993"/>
        </w:tabs>
        <w:ind w:firstLine="567"/>
        <w:jc w:val="center"/>
        <w:rPr>
          <w:b/>
          <w:sz w:val="22"/>
          <w:szCs w:val="22"/>
          <w:lang w:eastAsia="ar-SA"/>
        </w:rPr>
      </w:pPr>
      <w:r w:rsidRPr="00CA5BE3">
        <w:rPr>
          <w:b/>
          <w:sz w:val="22"/>
          <w:szCs w:val="22"/>
          <w:lang w:eastAsia="ar-SA"/>
        </w:rPr>
        <w:t>ОЖИДАЕМЫЕ РЕЗУЛЬТАТЫ РЕАЛИЗАЦИИ ПОДПРОГРАММЫ</w:t>
      </w:r>
    </w:p>
    <w:p w:rsidR="004D72CD" w:rsidRPr="00CA5BE3" w:rsidRDefault="004D72CD" w:rsidP="00CA5BE3">
      <w:pPr>
        <w:tabs>
          <w:tab w:val="left" w:pos="993"/>
        </w:tabs>
        <w:ind w:firstLine="567"/>
        <w:jc w:val="center"/>
        <w:rPr>
          <w:b/>
          <w:sz w:val="22"/>
          <w:szCs w:val="22"/>
          <w:lang w:eastAsia="ar-SA"/>
        </w:rPr>
      </w:pPr>
    </w:p>
    <w:p w:rsidR="004D72CD" w:rsidRPr="00CA5BE3" w:rsidRDefault="004D72CD" w:rsidP="00CA5BE3">
      <w:pPr>
        <w:widowControl w:val="0"/>
        <w:suppressAutoHyphens/>
        <w:autoSpaceDE w:val="0"/>
        <w:ind w:firstLine="567"/>
        <w:jc w:val="both"/>
        <w:rPr>
          <w:lang w:eastAsia="ar-SA"/>
        </w:rPr>
      </w:pPr>
      <w:r w:rsidRPr="00CA5BE3">
        <w:rPr>
          <w:lang w:eastAsia="ar-SA"/>
        </w:rPr>
        <w:t>В результате реализации Подпрограммы ожидается:</w:t>
      </w:r>
    </w:p>
    <w:p w:rsidR="004D72CD" w:rsidRPr="00CA5BE3" w:rsidRDefault="004D72CD" w:rsidP="00CA5BE3">
      <w:pPr>
        <w:widowControl w:val="0"/>
        <w:suppressAutoHyphens/>
        <w:autoSpaceDE w:val="0"/>
        <w:ind w:firstLine="567"/>
        <w:jc w:val="both"/>
        <w:rPr>
          <w:lang w:eastAsia="ar-SA"/>
        </w:rPr>
      </w:pPr>
      <w:r w:rsidRPr="00CA5BE3">
        <w:rPr>
          <w:lang w:eastAsia="ar-SA"/>
        </w:rPr>
        <w:t>Создание условий функционирования образовательных учреждений, при которых возможно обеспечить безопасные условия проведения образовательного процесса, а именно:</w:t>
      </w:r>
    </w:p>
    <w:p w:rsidR="004D72CD" w:rsidRPr="00CA5BE3" w:rsidRDefault="004D72CD" w:rsidP="00CA5BE3">
      <w:pPr>
        <w:widowControl w:val="0"/>
        <w:suppressAutoHyphens/>
        <w:autoSpaceDE w:val="0"/>
        <w:ind w:firstLine="567"/>
        <w:jc w:val="both"/>
        <w:rPr>
          <w:lang w:eastAsia="ar-SA"/>
        </w:rPr>
      </w:pPr>
      <w:r w:rsidRPr="00CA5BE3">
        <w:rPr>
          <w:lang w:eastAsia="ar-SA"/>
        </w:rPr>
        <w:t>- снижение рисков возникновения пожаров, аварийных ситуаций, травматизма и несчастных случаев;</w:t>
      </w:r>
    </w:p>
    <w:p w:rsidR="004D72CD" w:rsidRPr="00CA5BE3" w:rsidRDefault="004D72CD" w:rsidP="00CA5BE3">
      <w:pPr>
        <w:widowControl w:val="0"/>
        <w:suppressAutoHyphens/>
        <w:autoSpaceDE w:val="0"/>
        <w:ind w:firstLine="567"/>
        <w:jc w:val="both"/>
        <w:rPr>
          <w:lang w:eastAsia="ar-SA"/>
        </w:rPr>
      </w:pPr>
      <w:r w:rsidRPr="00CA5BE3">
        <w:rPr>
          <w:lang w:eastAsia="ar-SA"/>
        </w:rPr>
        <w:lastRenderedPageBreak/>
        <w:t xml:space="preserve"> - повышение уровня охраны труда;</w:t>
      </w:r>
    </w:p>
    <w:p w:rsidR="004D72CD" w:rsidRPr="00CA5BE3" w:rsidRDefault="004D72CD" w:rsidP="00CA5BE3">
      <w:pPr>
        <w:widowControl w:val="0"/>
        <w:suppressAutoHyphens/>
        <w:autoSpaceDE w:val="0"/>
        <w:ind w:firstLine="567"/>
        <w:jc w:val="both"/>
        <w:rPr>
          <w:lang w:eastAsia="ar-SA"/>
        </w:rPr>
      </w:pPr>
      <w:r w:rsidRPr="00CA5BE3">
        <w:rPr>
          <w:lang w:eastAsia="ar-SA"/>
        </w:rPr>
        <w:t>- выполнение мероприятий, направленных на защиту здоровья и сохранение жизни обучающихся;</w:t>
      </w:r>
    </w:p>
    <w:p w:rsidR="004D72CD" w:rsidRPr="00CA5BE3" w:rsidRDefault="004D72CD" w:rsidP="00CA5BE3">
      <w:pPr>
        <w:widowControl w:val="0"/>
        <w:suppressAutoHyphens/>
        <w:autoSpaceDE w:val="0"/>
        <w:ind w:firstLine="567"/>
        <w:jc w:val="both"/>
        <w:rPr>
          <w:lang w:eastAsia="ar-SA"/>
        </w:rPr>
      </w:pPr>
      <w:r w:rsidRPr="00CA5BE3">
        <w:rPr>
          <w:lang w:eastAsia="ar-SA"/>
        </w:rPr>
        <w:t>- проведение санитарно-гигиенических противоэпидемических мероприятий;</w:t>
      </w:r>
    </w:p>
    <w:p w:rsidR="004D72CD" w:rsidRPr="00CA5BE3" w:rsidRDefault="004D72CD" w:rsidP="00CA5BE3">
      <w:pPr>
        <w:widowControl w:val="0"/>
        <w:suppressAutoHyphens/>
        <w:autoSpaceDE w:val="0"/>
        <w:ind w:firstLine="567"/>
        <w:jc w:val="both"/>
        <w:rPr>
          <w:lang w:eastAsia="ar-SA"/>
        </w:rPr>
      </w:pPr>
      <w:r w:rsidRPr="00CA5BE3">
        <w:rPr>
          <w:lang w:eastAsia="ar-SA"/>
        </w:rPr>
        <w:t>- соблюдение гигиенических требований, обеспечение средствами индивидуальной защиты;</w:t>
      </w:r>
    </w:p>
    <w:p w:rsidR="004D72CD" w:rsidRPr="00CA5BE3" w:rsidRDefault="004D72CD" w:rsidP="00CA5BE3">
      <w:pPr>
        <w:widowControl w:val="0"/>
        <w:suppressAutoHyphens/>
        <w:autoSpaceDE w:val="0"/>
        <w:ind w:firstLine="567"/>
        <w:jc w:val="both"/>
        <w:rPr>
          <w:lang w:eastAsia="ar-SA"/>
        </w:rPr>
      </w:pPr>
      <w:r w:rsidRPr="00CA5BE3">
        <w:rPr>
          <w:lang w:eastAsia="ar-SA"/>
        </w:rPr>
        <w:t>- создание информационной базы по проблеме безопасности образовательного учреждения;</w:t>
      </w:r>
    </w:p>
    <w:p w:rsidR="004D72CD" w:rsidRPr="00CA5BE3" w:rsidRDefault="004D72CD" w:rsidP="00CA5BE3">
      <w:pPr>
        <w:widowControl w:val="0"/>
        <w:suppressAutoHyphens/>
        <w:autoSpaceDE w:val="0"/>
        <w:ind w:firstLine="567"/>
        <w:jc w:val="both"/>
        <w:rPr>
          <w:lang w:eastAsia="ar-SA"/>
        </w:rPr>
      </w:pPr>
      <w:r w:rsidRPr="00CA5BE3">
        <w:rPr>
          <w:lang w:eastAsia="ar-SA"/>
        </w:rPr>
        <w:t>- проведение аттестации рабочих мест;</w:t>
      </w:r>
    </w:p>
    <w:p w:rsidR="004D72CD" w:rsidRPr="00CA5BE3" w:rsidRDefault="004D72CD" w:rsidP="00CA5BE3">
      <w:pPr>
        <w:widowControl w:val="0"/>
        <w:suppressAutoHyphens/>
        <w:autoSpaceDE w:val="0"/>
        <w:ind w:firstLine="567"/>
        <w:jc w:val="both"/>
        <w:rPr>
          <w:lang w:eastAsia="ar-SA"/>
        </w:rPr>
      </w:pPr>
      <w:r w:rsidRPr="00CA5BE3">
        <w:rPr>
          <w:lang w:eastAsia="ar-SA"/>
        </w:rPr>
        <w:t xml:space="preserve">- оборудование охранным освещением периметров прилегающих территорий зданий образовательных учреждений и обеспечение необходимой видимости в ночное время.    </w:t>
      </w:r>
    </w:p>
    <w:p w:rsidR="004D72CD" w:rsidRPr="00CA5BE3" w:rsidRDefault="004D72CD" w:rsidP="00CA5BE3">
      <w:pPr>
        <w:suppressAutoHyphens/>
        <w:spacing w:after="200" w:line="276" w:lineRule="auto"/>
        <w:ind w:firstLine="567"/>
        <w:jc w:val="both"/>
        <w:rPr>
          <w:lang w:eastAsia="ar-SA"/>
        </w:rPr>
      </w:pPr>
      <w:r w:rsidRPr="00CA5BE3">
        <w:rPr>
          <w:lang w:eastAsia="ar-SA"/>
        </w:rPr>
        <w:t>Показатели результативности подпрограммы представлены в приложении 2.</w:t>
      </w:r>
    </w:p>
    <w:p w:rsidR="004D72CD" w:rsidRPr="00CA5BE3" w:rsidRDefault="004D72CD" w:rsidP="00CA5BE3">
      <w:pPr>
        <w:tabs>
          <w:tab w:val="left" w:pos="993"/>
        </w:tabs>
        <w:ind w:firstLine="567"/>
        <w:jc w:val="both"/>
      </w:pPr>
      <w:r w:rsidRPr="00CA5BE3">
        <w:rPr>
          <w:lang w:eastAsia="ar-SA"/>
        </w:rPr>
        <w:t>Порядок сбора информации и методике расчета показателей результативности подпрограммы:</w:t>
      </w:r>
    </w:p>
    <w:p w:rsidR="004D72CD" w:rsidRPr="00CA5BE3" w:rsidRDefault="004D72CD" w:rsidP="00CA5BE3">
      <w:pPr>
        <w:widowControl w:val="0"/>
        <w:suppressAutoHyphens/>
        <w:autoSpaceDE w:val="0"/>
        <w:ind w:firstLine="567"/>
        <w:jc w:val="both"/>
        <w:rPr>
          <w:lang w:eastAsia="ar-SA"/>
        </w:rPr>
      </w:pPr>
      <w:r w:rsidRPr="00CA5BE3">
        <w:rPr>
          <w:lang w:eastAsia="ar-SA"/>
        </w:rPr>
        <w:t>Отчет об исполнении мероприятий формируется по итогам года.</w:t>
      </w:r>
    </w:p>
    <w:p w:rsidR="004D72CD" w:rsidRDefault="004D72CD" w:rsidP="00CA5BE3">
      <w:pPr>
        <w:widowControl w:val="0"/>
        <w:suppressAutoHyphens/>
        <w:autoSpaceDE w:val="0"/>
        <w:ind w:firstLine="567"/>
        <w:jc w:val="both"/>
        <w:rPr>
          <w:lang w:eastAsia="ar-SA"/>
        </w:rPr>
      </w:pPr>
    </w:p>
    <w:p w:rsidR="004D72CD" w:rsidRDefault="004D72CD" w:rsidP="00CA5BE3">
      <w:pPr>
        <w:widowControl w:val="0"/>
        <w:suppressAutoHyphens/>
        <w:autoSpaceDE w:val="0"/>
        <w:ind w:firstLine="567"/>
        <w:jc w:val="both"/>
        <w:rPr>
          <w:lang w:eastAsia="ar-SA"/>
        </w:rPr>
      </w:pPr>
    </w:p>
    <w:p w:rsidR="004D72CD" w:rsidRDefault="004D72CD" w:rsidP="00CA5BE3">
      <w:pPr>
        <w:widowControl w:val="0"/>
        <w:suppressAutoHyphens/>
        <w:autoSpaceDE w:val="0"/>
        <w:ind w:firstLine="567"/>
        <w:jc w:val="both"/>
        <w:rPr>
          <w:lang w:eastAsia="ar-SA"/>
        </w:rPr>
      </w:pPr>
    </w:p>
    <w:p w:rsidR="004D72CD" w:rsidRDefault="004D72CD" w:rsidP="00CA5BE3">
      <w:pPr>
        <w:widowControl w:val="0"/>
        <w:suppressAutoHyphens/>
        <w:autoSpaceDE w:val="0"/>
        <w:ind w:firstLine="567"/>
        <w:jc w:val="both"/>
        <w:rPr>
          <w:lang w:eastAsia="ar-SA"/>
        </w:rPr>
      </w:pPr>
    </w:p>
    <w:p w:rsidR="004D72CD" w:rsidRDefault="004D72CD" w:rsidP="00CA5BE3">
      <w:pPr>
        <w:widowControl w:val="0"/>
        <w:suppressAutoHyphens/>
        <w:autoSpaceDE w:val="0"/>
        <w:ind w:firstLine="567"/>
        <w:jc w:val="both"/>
        <w:rPr>
          <w:lang w:eastAsia="ar-SA"/>
        </w:rPr>
      </w:pPr>
    </w:p>
    <w:p w:rsidR="004D72CD" w:rsidRDefault="004D72CD" w:rsidP="00CA5BE3">
      <w:pPr>
        <w:widowControl w:val="0"/>
        <w:suppressAutoHyphens/>
        <w:autoSpaceDE w:val="0"/>
        <w:ind w:firstLine="567"/>
        <w:jc w:val="both"/>
        <w:rPr>
          <w:lang w:eastAsia="ar-SA"/>
        </w:rPr>
      </w:pPr>
    </w:p>
    <w:p w:rsidR="004D72CD" w:rsidRDefault="004D72CD" w:rsidP="00CA5BE3">
      <w:pPr>
        <w:widowControl w:val="0"/>
        <w:suppressAutoHyphens/>
        <w:autoSpaceDE w:val="0"/>
        <w:ind w:firstLine="567"/>
        <w:jc w:val="both"/>
        <w:rPr>
          <w:lang w:eastAsia="ar-SA"/>
        </w:rPr>
      </w:pPr>
    </w:p>
    <w:p w:rsidR="004D72CD" w:rsidRDefault="004D72CD" w:rsidP="00CA5BE3">
      <w:pPr>
        <w:widowControl w:val="0"/>
        <w:suppressAutoHyphens/>
        <w:autoSpaceDE w:val="0"/>
        <w:ind w:firstLine="567"/>
        <w:jc w:val="both"/>
        <w:rPr>
          <w:lang w:eastAsia="ar-SA"/>
        </w:rPr>
      </w:pPr>
    </w:p>
    <w:p w:rsidR="004D72CD" w:rsidRDefault="004D72CD" w:rsidP="00CA5BE3">
      <w:pPr>
        <w:widowControl w:val="0"/>
        <w:suppressAutoHyphens/>
        <w:autoSpaceDE w:val="0"/>
        <w:ind w:firstLine="567"/>
        <w:jc w:val="both"/>
        <w:rPr>
          <w:lang w:eastAsia="ar-SA"/>
        </w:rPr>
      </w:pPr>
    </w:p>
    <w:p w:rsidR="004D72CD" w:rsidRDefault="004D72CD" w:rsidP="00CA5BE3">
      <w:pPr>
        <w:widowControl w:val="0"/>
        <w:suppressAutoHyphens/>
        <w:autoSpaceDE w:val="0"/>
        <w:ind w:firstLine="567"/>
        <w:jc w:val="both"/>
        <w:rPr>
          <w:lang w:eastAsia="ar-SA"/>
        </w:rPr>
      </w:pPr>
    </w:p>
    <w:p w:rsidR="004D72CD" w:rsidRDefault="004D72CD" w:rsidP="00CA5BE3">
      <w:pPr>
        <w:widowControl w:val="0"/>
        <w:suppressAutoHyphens/>
        <w:autoSpaceDE w:val="0"/>
        <w:ind w:firstLine="567"/>
        <w:jc w:val="both"/>
        <w:rPr>
          <w:lang w:eastAsia="ar-SA"/>
        </w:rPr>
      </w:pPr>
    </w:p>
    <w:p w:rsidR="004D72CD" w:rsidRDefault="004D72CD" w:rsidP="00CA5BE3">
      <w:pPr>
        <w:widowControl w:val="0"/>
        <w:suppressAutoHyphens/>
        <w:autoSpaceDE w:val="0"/>
        <w:ind w:firstLine="567"/>
        <w:jc w:val="both"/>
        <w:rPr>
          <w:lang w:eastAsia="ar-SA"/>
        </w:rPr>
      </w:pPr>
    </w:p>
    <w:p w:rsidR="004D72CD" w:rsidRDefault="004D72CD" w:rsidP="00CA5BE3">
      <w:pPr>
        <w:widowControl w:val="0"/>
        <w:suppressAutoHyphens/>
        <w:autoSpaceDE w:val="0"/>
        <w:ind w:firstLine="567"/>
        <w:jc w:val="both"/>
        <w:rPr>
          <w:lang w:eastAsia="ar-SA"/>
        </w:rPr>
      </w:pPr>
    </w:p>
    <w:p w:rsidR="004D72CD" w:rsidRDefault="004D72CD" w:rsidP="00CA5BE3">
      <w:pPr>
        <w:widowControl w:val="0"/>
        <w:suppressAutoHyphens/>
        <w:autoSpaceDE w:val="0"/>
        <w:ind w:firstLine="567"/>
        <w:jc w:val="both"/>
        <w:rPr>
          <w:lang w:eastAsia="ar-SA"/>
        </w:rPr>
      </w:pPr>
    </w:p>
    <w:p w:rsidR="004D72CD" w:rsidRDefault="004D72CD" w:rsidP="00CA5BE3">
      <w:pPr>
        <w:widowControl w:val="0"/>
        <w:suppressAutoHyphens/>
        <w:autoSpaceDE w:val="0"/>
        <w:ind w:firstLine="567"/>
        <w:jc w:val="both"/>
        <w:rPr>
          <w:lang w:eastAsia="ar-SA"/>
        </w:rPr>
      </w:pPr>
    </w:p>
    <w:p w:rsidR="004D72CD" w:rsidRDefault="004D72CD" w:rsidP="00CA5BE3">
      <w:pPr>
        <w:widowControl w:val="0"/>
        <w:suppressAutoHyphens/>
        <w:autoSpaceDE w:val="0"/>
        <w:ind w:firstLine="567"/>
        <w:jc w:val="both"/>
        <w:rPr>
          <w:lang w:eastAsia="ar-SA"/>
        </w:rPr>
      </w:pPr>
    </w:p>
    <w:p w:rsidR="004D72CD" w:rsidRDefault="004D72CD" w:rsidP="00CA5BE3">
      <w:pPr>
        <w:widowControl w:val="0"/>
        <w:suppressAutoHyphens/>
        <w:autoSpaceDE w:val="0"/>
        <w:ind w:firstLine="567"/>
        <w:jc w:val="both"/>
        <w:rPr>
          <w:lang w:eastAsia="ar-SA"/>
        </w:rPr>
      </w:pPr>
    </w:p>
    <w:p w:rsidR="004D72CD" w:rsidRDefault="004D72CD" w:rsidP="00CA5BE3">
      <w:pPr>
        <w:widowControl w:val="0"/>
        <w:suppressAutoHyphens/>
        <w:autoSpaceDE w:val="0"/>
        <w:ind w:firstLine="567"/>
        <w:jc w:val="both"/>
        <w:rPr>
          <w:lang w:eastAsia="ar-SA"/>
        </w:rPr>
      </w:pPr>
    </w:p>
    <w:p w:rsidR="004D72CD" w:rsidRDefault="004D72CD" w:rsidP="00CA5BE3">
      <w:pPr>
        <w:widowControl w:val="0"/>
        <w:suppressAutoHyphens/>
        <w:autoSpaceDE w:val="0"/>
        <w:ind w:firstLine="567"/>
        <w:jc w:val="both"/>
        <w:rPr>
          <w:lang w:eastAsia="ar-SA"/>
        </w:rPr>
      </w:pPr>
    </w:p>
    <w:p w:rsidR="004D72CD" w:rsidRDefault="004D72CD" w:rsidP="00CA5BE3">
      <w:pPr>
        <w:widowControl w:val="0"/>
        <w:suppressAutoHyphens/>
        <w:autoSpaceDE w:val="0"/>
        <w:ind w:firstLine="567"/>
        <w:jc w:val="both"/>
        <w:rPr>
          <w:lang w:eastAsia="ar-SA"/>
        </w:rPr>
      </w:pPr>
    </w:p>
    <w:p w:rsidR="004D72CD" w:rsidRDefault="004D72CD" w:rsidP="00CA5BE3">
      <w:pPr>
        <w:widowControl w:val="0"/>
        <w:suppressAutoHyphens/>
        <w:autoSpaceDE w:val="0"/>
        <w:ind w:firstLine="567"/>
        <w:jc w:val="both"/>
        <w:rPr>
          <w:lang w:eastAsia="ar-SA"/>
        </w:rPr>
      </w:pPr>
    </w:p>
    <w:p w:rsidR="004D72CD" w:rsidRDefault="004D72CD" w:rsidP="00CA5BE3">
      <w:pPr>
        <w:widowControl w:val="0"/>
        <w:suppressAutoHyphens/>
        <w:autoSpaceDE w:val="0"/>
        <w:ind w:firstLine="567"/>
        <w:jc w:val="both"/>
        <w:rPr>
          <w:lang w:eastAsia="ar-SA"/>
        </w:rPr>
      </w:pPr>
    </w:p>
    <w:p w:rsidR="004D72CD" w:rsidRDefault="004D72CD" w:rsidP="00CA5BE3">
      <w:pPr>
        <w:widowControl w:val="0"/>
        <w:suppressAutoHyphens/>
        <w:autoSpaceDE w:val="0"/>
        <w:ind w:firstLine="567"/>
        <w:jc w:val="both"/>
        <w:rPr>
          <w:lang w:eastAsia="ar-SA"/>
        </w:rPr>
      </w:pPr>
    </w:p>
    <w:p w:rsidR="004D72CD" w:rsidRDefault="004D72CD" w:rsidP="00CA5BE3">
      <w:pPr>
        <w:widowControl w:val="0"/>
        <w:suppressAutoHyphens/>
        <w:autoSpaceDE w:val="0"/>
        <w:ind w:firstLine="567"/>
        <w:jc w:val="both"/>
        <w:rPr>
          <w:lang w:eastAsia="ar-SA"/>
        </w:rPr>
      </w:pPr>
    </w:p>
    <w:p w:rsidR="004D72CD" w:rsidRDefault="004D72CD" w:rsidP="00CA5BE3">
      <w:pPr>
        <w:widowControl w:val="0"/>
        <w:suppressAutoHyphens/>
        <w:autoSpaceDE w:val="0"/>
        <w:ind w:firstLine="567"/>
        <w:jc w:val="both"/>
        <w:rPr>
          <w:lang w:eastAsia="ar-SA"/>
        </w:rPr>
      </w:pPr>
    </w:p>
    <w:p w:rsidR="004D72CD" w:rsidRDefault="004D72CD" w:rsidP="00CA5BE3">
      <w:pPr>
        <w:widowControl w:val="0"/>
        <w:suppressAutoHyphens/>
        <w:autoSpaceDE w:val="0"/>
        <w:ind w:firstLine="567"/>
        <w:jc w:val="both"/>
        <w:rPr>
          <w:lang w:eastAsia="ar-SA"/>
        </w:rPr>
      </w:pPr>
    </w:p>
    <w:p w:rsidR="004D72CD" w:rsidRDefault="004D72CD" w:rsidP="00CA5BE3">
      <w:pPr>
        <w:widowControl w:val="0"/>
        <w:suppressAutoHyphens/>
        <w:autoSpaceDE w:val="0"/>
        <w:ind w:firstLine="567"/>
        <w:jc w:val="both"/>
        <w:rPr>
          <w:lang w:eastAsia="ar-SA"/>
        </w:rPr>
      </w:pPr>
    </w:p>
    <w:p w:rsidR="004D72CD" w:rsidRDefault="004D72CD" w:rsidP="00CA5BE3">
      <w:pPr>
        <w:widowControl w:val="0"/>
        <w:suppressAutoHyphens/>
        <w:autoSpaceDE w:val="0"/>
        <w:ind w:firstLine="567"/>
        <w:jc w:val="both"/>
        <w:rPr>
          <w:lang w:eastAsia="ar-SA"/>
        </w:rPr>
      </w:pPr>
    </w:p>
    <w:p w:rsidR="004D72CD" w:rsidRDefault="004D72CD" w:rsidP="00CA5BE3">
      <w:pPr>
        <w:widowControl w:val="0"/>
        <w:suppressAutoHyphens/>
        <w:autoSpaceDE w:val="0"/>
        <w:ind w:firstLine="567"/>
        <w:jc w:val="both"/>
        <w:rPr>
          <w:lang w:eastAsia="ar-SA"/>
        </w:rPr>
      </w:pPr>
    </w:p>
    <w:p w:rsidR="004D72CD" w:rsidRDefault="004D72CD" w:rsidP="00CA5BE3">
      <w:pPr>
        <w:widowControl w:val="0"/>
        <w:suppressAutoHyphens/>
        <w:autoSpaceDE w:val="0"/>
        <w:ind w:firstLine="567"/>
        <w:jc w:val="both"/>
        <w:rPr>
          <w:lang w:eastAsia="ar-SA"/>
        </w:rPr>
      </w:pPr>
    </w:p>
    <w:p w:rsidR="004D72CD" w:rsidRDefault="004D72CD" w:rsidP="00CA5BE3">
      <w:pPr>
        <w:widowControl w:val="0"/>
        <w:suppressAutoHyphens/>
        <w:autoSpaceDE w:val="0"/>
        <w:ind w:firstLine="567"/>
        <w:jc w:val="both"/>
        <w:rPr>
          <w:lang w:eastAsia="ar-SA"/>
        </w:rPr>
      </w:pPr>
    </w:p>
    <w:p w:rsidR="004D72CD" w:rsidRDefault="004D72CD" w:rsidP="00CA5BE3">
      <w:pPr>
        <w:widowControl w:val="0"/>
        <w:suppressAutoHyphens/>
        <w:autoSpaceDE w:val="0"/>
        <w:ind w:firstLine="567"/>
        <w:jc w:val="both"/>
        <w:rPr>
          <w:lang w:eastAsia="ar-SA"/>
        </w:rPr>
      </w:pPr>
    </w:p>
    <w:p w:rsidR="004D72CD" w:rsidRDefault="004D72CD" w:rsidP="00CA5BE3">
      <w:pPr>
        <w:widowControl w:val="0"/>
        <w:suppressAutoHyphens/>
        <w:autoSpaceDE w:val="0"/>
        <w:ind w:firstLine="567"/>
        <w:jc w:val="both"/>
        <w:rPr>
          <w:lang w:eastAsia="ar-SA"/>
        </w:rPr>
      </w:pPr>
    </w:p>
    <w:p w:rsidR="004D72CD" w:rsidRDefault="004D72CD" w:rsidP="00CA5BE3">
      <w:pPr>
        <w:widowControl w:val="0"/>
        <w:suppressAutoHyphens/>
        <w:autoSpaceDE w:val="0"/>
        <w:ind w:firstLine="567"/>
        <w:jc w:val="both"/>
        <w:rPr>
          <w:lang w:eastAsia="ar-SA"/>
        </w:rPr>
      </w:pPr>
    </w:p>
    <w:p w:rsidR="004D72CD" w:rsidRDefault="004D72CD" w:rsidP="00CA5BE3">
      <w:pPr>
        <w:widowControl w:val="0"/>
        <w:suppressAutoHyphens/>
        <w:autoSpaceDE w:val="0"/>
        <w:ind w:firstLine="567"/>
        <w:jc w:val="both"/>
        <w:rPr>
          <w:lang w:eastAsia="ar-SA"/>
        </w:rPr>
      </w:pPr>
    </w:p>
    <w:p w:rsidR="004D72CD" w:rsidRDefault="004D72CD" w:rsidP="00CA5BE3">
      <w:pPr>
        <w:widowControl w:val="0"/>
        <w:suppressAutoHyphens/>
        <w:autoSpaceDE w:val="0"/>
        <w:ind w:firstLine="567"/>
        <w:jc w:val="both"/>
        <w:rPr>
          <w:lang w:eastAsia="ar-SA"/>
        </w:rPr>
      </w:pPr>
    </w:p>
    <w:p w:rsidR="004D72CD" w:rsidRDefault="004D72CD" w:rsidP="00CA5BE3">
      <w:pPr>
        <w:widowControl w:val="0"/>
        <w:suppressAutoHyphens/>
        <w:autoSpaceDE w:val="0"/>
        <w:ind w:firstLine="567"/>
        <w:jc w:val="both"/>
        <w:rPr>
          <w:lang w:eastAsia="ar-SA"/>
        </w:rPr>
        <w:sectPr w:rsidR="004D72CD" w:rsidSect="00410FEF">
          <w:pgSz w:w="11906" w:h="16838"/>
          <w:pgMar w:top="1134" w:right="851" w:bottom="851" w:left="1701" w:header="709" w:footer="709" w:gutter="0"/>
          <w:cols w:space="708"/>
          <w:docGrid w:linePitch="360"/>
        </w:sectPr>
      </w:pPr>
    </w:p>
    <w:p w:rsidR="004D72CD" w:rsidRPr="00CA5BE3" w:rsidRDefault="004D72CD" w:rsidP="00CA5BE3">
      <w:pPr>
        <w:widowControl w:val="0"/>
        <w:suppressAutoHyphens/>
        <w:autoSpaceDE w:val="0"/>
        <w:ind w:firstLine="567"/>
        <w:jc w:val="center"/>
        <w:rPr>
          <w:b/>
          <w:sz w:val="26"/>
          <w:szCs w:val="26"/>
          <w:lang w:eastAsia="ar-SA"/>
        </w:rPr>
      </w:pPr>
      <w:r w:rsidRPr="00CA5BE3">
        <w:rPr>
          <w:b/>
          <w:sz w:val="26"/>
          <w:szCs w:val="26"/>
          <w:lang w:eastAsia="ar-SA"/>
        </w:rPr>
        <w:lastRenderedPageBreak/>
        <w:t>Раздел 13.</w:t>
      </w:r>
      <w:r>
        <w:rPr>
          <w:b/>
          <w:sz w:val="26"/>
          <w:szCs w:val="26"/>
          <w:lang w:eastAsia="ar-SA"/>
        </w:rPr>
        <w:t>6.</w:t>
      </w:r>
    </w:p>
    <w:p w:rsidR="004D72CD" w:rsidRDefault="004D72CD" w:rsidP="00510EEB">
      <w:pPr>
        <w:widowControl w:val="0"/>
        <w:suppressAutoHyphens/>
        <w:autoSpaceDE w:val="0"/>
        <w:ind w:firstLine="567"/>
        <w:jc w:val="center"/>
        <w:rPr>
          <w:color w:val="000000"/>
          <w:sz w:val="28"/>
          <w:szCs w:val="28"/>
        </w:rPr>
      </w:pPr>
      <w:r w:rsidRPr="00381BBA">
        <w:rPr>
          <w:color w:val="000000"/>
          <w:sz w:val="28"/>
          <w:szCs w:val="28"/>
        </w:rPr>
        <w:t>СИСТЕМА МЕРОПРИЯТИЙ ПОДПРОГРАММЫ</w:t>
      </w:r>
    </w:p>
    <w:tbl>
      <w:tblPr>
        <w:tblW w:w="15158" w:type="dxa"/>
        <w:jc w:val="center"/>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8"/>
        <w:gridCol w:w="3812"/>
        <w:gridCol w:w="1948"/>
        <w:gridCol w:w="1800"/>
        <w:gridCol w:w="1620"/>
        <w:gridCol w:w="1260"/>
        <w:gridCol w:w="1260"/>
        <w:gridCol w:w="1260"/>
        <w:gridCol w:w="1300"/>
      </w:tblGrid>
      <w:tr w:rsidR="004D72CD" w:rsidRPr="00F30DE7" w:rsidTr="008672F1">
        <w:trPr>
          <w:trHeight w:val="855"/>
          <w:jc w:val="center"/>
        </w:trPr>
        <w:tc>
          <w:tcPr>
            <w:tcW w:w="898" w:type="dxa"/>
            <w:vMerge w:val="restart"/>
            <w:vAlign w:val="center"/>
          </w:tcPr>
          <w:p w:rsidR="004D72CD" w:rsidRPr="00F30DE7" w:rsidRDefault="004D72CD" w:rsidP="004355FB">
            <w:pPr>
              <w:ind w:left="-85" w:right="-85"/>
              <w:jc w:val="center"/>
              <w:rPr>
                <w:b/>
                <w:color w:val="000000"/>
              </w:rPr>
            </w:pPr>
            <w:r w:rsidRPr="00F30DE7">
              <w:rPr>
                <w:b/>
                <w:color w:val="000000"/>
              </w:rPr>
              <w:t>№ п/п</w:t>
            </w:r>
          </w:p>
        </w:tc>
        <w:tc>
          <w:tcPr>
            <w:tcW w:w="3812" w:type="dxa"/>
            <w:vMerge w:val="restart"/>
            <w:vAlign w:val="center"/>
          </w:tcPr>
          <w:p w:rsidR="004D72CD" w:rsidRPr="00F30DE7" w:rsidRDefault="004D72CD" w:rsidP="004355FB">
            <w:pPr>
              <w:ind w:left="-85" w:right="-85"/>
              <w:jc w:val="center"/>
              <w:rPr>
                <w:b/>
                <w:color w:val="000000"/>
              </w:rPr>
            </w:pPr>
            <w:r w:rsidRPr="00F30DE7">
              <w:rPr>
                <w:b/>
                <w:color w:val="000000"/>
              </w:rPr>
              <w:t>Наименование основного  мероприятия</w:t>
            </w:r>
          </w:p>
        </w:tc>
        <w:tc>
          <w:tcPr>
            <w:tcW w:w="1948" w:type="dxa"/>
            <w:vMerge w:val="restart"/>
            <w:vAlign w:val="center"/>
          </w:tcPr>
          <w:p w:rsidR="004D72CD" w:rsidRPr="00F30DE7" w:rsidRDefault="004D72CD" w:rsidP="004355FB">
            <w:pPr>
              <w:ind w:left="-85" w:right="-85"/>
              <w:jc w:val="center"/>
              <w:rPr>
                <w:b/>
                <w:color w:val="000000"/>
              </w:rPr>
            </w:pPr>
            <w:r w:rsidRPr="00F30DE7">
              <w:rPr>
                <w:b/>
                <w:color w:val="000000"/>
              </w:rPr>
              <w:t>Участник</w:t>
            </w:r>
          </w:p>
        </w:tc>
        <w:tc>
          <w:tcPr>
            <w:tcW w:w="1800" w:type="dxa"/>
            <w:vMerge w:val="restart"/>
            <w:vAlign w:val="center"/>
          </w:tcPr>
          <w:p w:rsidR="004D72CD" w:rsidRPr="00F30DE7" w:rsidRDefault="004D72CD" w:rsidP="004355FB">
            <w:pPr>
              <w:ind w:left="-85" w:right="-85"/>
              <w:jc w:val="center"/>
              <w:rPr>
                <w:b/>
                <w:color w:val="000000"/>
              </w:rPr>
            </w:pPr>
            <w:r w:rsidRPr="00F30DE7">
              <w:rPr>
                <w:b/>
                <w:color w:val="000000"/>
              </w:rPr>
              <w:t>Источник финансирования</w:t>
            </w:r>
          </w:p>
        </w:tc>
        <w:tc>
          <w:tcPr>
            <w:tcW w:w="1620" w:type="dxa"/>
            <w:vMerge w:val="restart"/>
            <w:vAlign w:val="center"/>
          </w:tcPr>
          <w:p w:rsidR="004D72CD" w:rsidRPr="00F30DE7" w:rsidRDefault="004D72CD" w:rsidP="004355FB">
            <w:pPr>
              <w:ind w:left="-102" w:right="-102"/>
              <w:jc w:val="center"/>
              <w:rPr>
                <w:b/>
                <w:color w:val="000000"/>
              </w:rPr>
            </w:pPr>
            <w:r w:rsidRPr="00F30DE7">
              <w:rPr>
                <w:b/>
                <w:color w:val="000000"/>
              </w:rPr>
              <w:t>Объем финансирования, всего</w:t>
            </w:r>
          </w:p>
        </w:tc>
        <w:tc>
          <w:tcPr>
            <w:tcW w:w="5080" w:type="dxa"/>
            <w:gridSpan w:val="4"/>
            <w:vAlign w:val="center"/>
          </w:tcPr>
          <w:p w:rsidR="004D72CD" w:rsidRPr="00F30DE7" w:rsidRDefault="004D72CD" w:rsidP="004355FB">
            <w:pPr>
              <w:ind w:left="-85" w:right="-85"/>
              <w:jc w:val="center"/>
              <w:rPr>
                <w:b/>
                <w:color w:val="000000"/>
              </w:rPr>
            </w:pPr>
            <w:r w:rsidRPr="00F30DE7">
              <w:rPr>
                <w:b/>
                <w:color w:val="000000"/>
              </w:rPr>
              <w:t>в том числе по годам</w:t>
            </w:r>
          </w:p>
        </w:tc>
      </w:tr>
      <w:tr w:rsidR="004D72CD" w:rsidRPr="00F30DE7" w:rsidTr="008672F1">
        <w:trPr>
          <w:trHeight w:val="240"/>
          <w:jc w:val="center"/>
        </w:trPr>
        <w:tc>
          <w:tcPr>
            <w:tcW w:w="898" w:type="dxa"/>
            <w:vMerge/>
          </w:tcPr>
          <w:p w:rsidR="004D72CD" w:rsidRPr="00F30DE7" w:rsidRDefault="004D72CD" w:rsidP="004355FB">
            <w:pPr>
              <w:ind w:left="-85" w:right="-85"/>
              <w:jc w:val="center"/>
              <w:rPr>
                <w:b/>
                <w:color w:val="000000"/>
              </w:rPr>
            </w:pPr>
          </w:p>
        </w:tc>
        <w:tc>
          <w:tcPr>
            <w:tcW w:w="3812" w:type="dxa"/>
            <w:vMerge/>
            <w:vAlign w:val="center"/>
          </w:tcPr>
          <w:p w:rsidR="004D72CD" w:rsidRPr="00F30DE7" w:rsidRDefault="004D72CD" w:rsidP="004355FB">
            <w:pPr>
              <w:ind w:left="-85" w:right="-85"/>
              <w:rPr>
                <w:b/>
                <w:color w:val="000000"/>
              </w:rPr>
            </w:pPr>
          </w:p>
        </w:tc>
        <w:tc>
          <w:tcPr>
            <w:tcW w:w="1948" w:type="dxa"/>
            <w:vMerge/>
            <w:vAlign w:val="center"/>
          </w:tcPr>
          <w:p w:rsidR="004D72CD" w:rsidRPr="00F30DE7" w:rsidRDefault="004D72CD" w:rsidP="004355FB">
            <w:pPr>
              <w:ind w:left="-85" w:right="-85"/>
              <w:jc w:val="center"/>
              <w:rPr>
                <w:b/>
                <w:color w:val="000000"/>
              </w:rPr>
            </w:pPr>
          </w:p>
        </w:tc>
        <w:tc>
          <w:tcPr>
            <w:tcW w:w="1800" w:type="dxa"/>
            <w:vMerge/>
            <w:vAlign w:val="center"/>
          </w:tcPr>
          <w:p w:rsidR="004D72CD" w:rsidRPr="00F30DE7" w:rsidRDefault="004D72CD" w:rsidP="004355FB">
            <w:pPr>
              <w:ind w:left="-85" w:right="-85"/>
              <w:jc w:val="center"/>
              <w:rPr>
                <w:b/>
                <w:color w:val="000000"/>
              </w:rPr>
            </w:pPr>
          </w:p>
        </w:tc>
        <w:tc>
          <w:tcPr>
            <w:tcW w:w="1620" w:type="dxa"/>
            <w:vMerge/>
            <w:vAlign w:val="center"/>
          </w:tcPr>
          <w:p w:rsidR="004D72CD" w:rsidRPr="00F30DE7" w:rsidRDefault="004D72CD" w:rsidP="004355FB">
            <w:pPr>
              <w:ind w:left="-85" w:right="-85"/>
              <w:rPr>
                <w:b/>
                <w:color w:val="000000"/>
              </w:rPr>
            </w:pPr>
          </w:p>
        </w:tc>
        <w:tc>
          <w:tcPr>
            <w:tcW w:w="1260" w:type="dxa"/>
            <w:vAlign w:val="center"/>
          </w:tcPr>
          <w:p w:rsidR="004D72CD" w:rsidRPr="00F30DE7" w:rsidRDefault="004D72CD" w:rsidP="004355FB">
            <w:pPr>
              <w:ind w:left="-85" w:right="-85"/>
              <w:jc w:val="center"/>
              <w:rPr>
                <w:b/>
                <w:color w:val="000000"/>
              </w:rPr>
            </w:pPr>
            <w:r w:rsidRPr="00F30DE7">
              <w:rPr>
                <w:b/>
                <w:color w:val="000000"/>
              </w:rPr>
              <w:t>2014 год</w:t>
            </w:r>
          </w:p>
        </w:tc>
        <w:tc>
          <w:tcPr>
            <w:tcW w:w="1260" w:type="dxa"/>
            <w:vAlign w:val="center"/>
          </w:tcPr>
          <w:p w:rsidR="004D72CD" w:rsidRPr="00F30DE7" w:rsidRDefault="004D72CD" w:rsidP="004355FB">
            <w:pPr>
              <w:ind w:left="-85" w:right="-85"/>
              <w:jc w:val="center"/>
              <w:rPr>
                <w:b/>
                <w:color w:val="000000"/>
              </w:rPr>
            </w:pPr>
            <w:r w:rsidRPr="00F30DE7">
              <w:rPr>
                <w:b/>
                <w:color w:val="000000"/>
              </w:rPr>
              <w:t>2015 год</w:t>
            </w:r>
          </w:p>
        </w:tc>
        <w:tc>
          <w:tcPr>
            <w:tcW w:w="1260" w:type="dxa"/>
            <w:vAlign w:val="center"/>
          </w:tcPr>
          <w:p w:rsidR="004D72CD" w:rsidRPr="00F30DE7" w:rsidRDefault="004D72CD" w:rsidP="004355FB">
            <w:pPr>
              <w:ind w:left="-85" w:right="-85"/>
              <w:jc w:val="center"/>
              <w:rPr>
                <w:b/>
                <w:color w:val="000000"/>
              </w:rPr>
            </w:pPr>
            <w:r w:rsidRPr="00F30DE7">
              <w:rPr>
                <w:b/>
                <w:color w:val="000000"/>
              </w:rPr>
              <w:t>2016 год</w:t>
            </w:r>
          </w:p>
        </w:tc>
        <w:tc>
          <w:tcPr>
            <w:tcW w:w="1300" w:type="dxa"/>
            <w:vAlign w:val="center"/>
          </w:tcPr>
          <w:p w:rsidR="004D72CD" w:rsidRPr="00F30DE7" w:rsidRDefault="004D72CD" w:rsidP="004355FB">
            <w:pPr>
              <w:ind w:left="-85" w:right="-85"/>
              <w:jc w:val="center"/>
              <w:rPr>
                <w:b/>
                <w:color w:val="000000"/>
              </w:rPr>
            </w:pPr>
            <w:r w:rsidRPr="00F30DE7">
              <w:rPr>
                <w:b/>
                <w:color w:val="000000"/>
              </w:rPr>
              <w:t>201</w:t>
            </w:r>
            <w:r>
              <w:rPr>
                <w:b/>
                <w:color w:val="000000"/>
              </w:rPr>
              <w:t>7</w:t>
            </w:r>
            <w:r w:rsidRPr="00F30DE7">
              <w:rPr>
                <w:b/>
                <w:color w:val="000000"/>
              </w:rPr>
              <w:t xml:space="preserve"> год</w:t>
            </w:r>
          </w:p>
        </w:tc>
      </w:tr>
      <w:tr w:rsidR="004D72CD" w:rsidRPr="00437277" w:rsidTr="008672F1">
        <w:trPr>
          <w:trHeight w:val="225"/>
          <w:jc w:val="center"/>
        </w:trPr>
        <w:tc>
          <w:tcPr>
            <w:tcW w:w="898" w:type="dxa"/>
          </w:tcPr>
          <w:p w:rsidR="004D72CD" w:rsidRPr="00437277" w:rsidRDefault="004D72CD" w:rsidP="004355FB">
            <w:pPr>
              <w:ind w:left="-85" w:right="-85"/>
              <w:jc w:val="center"/>
              <w:rPr>
                <w:color w:val="000000"/>
                <w:sz w:val="20"/>
                <w:szCs w:val="20"/>
              </w:rPr>
            </w:pPr>
            <w:r w:rsidRPr="00437277">
              <w:rPr>
                <w:color w:val="000000"/>
                <w:sz w:val="20"/>
                <w:szCs w:val="20"/>
              </w:rPr>
              <w:t>1</w:t>
            </w:r>
          </w:p>
        </w:tc>
        <w:tc>
          <w:tcPr>
            <w:tcW w:w="3812" w:type="dxa"/>
            <w:vAlign w:val="center"/>
          </w:tcPr>
          <w:p w:rsidR="004D72CD" w:rsidRPr="00437277" w:rsidRDefault="004D72CD" w:rsidP="004355FB">
            <w:pPr>
              <w:ind w:left="-85" w:right="-85"/>
              <w:jc w:val="center"/>
              <w:rPr>
                <w:color w:val="000000"/>
                <w:sz w:val="20"/>
                <w:szCs w:val="20"/>
              </w:rPr>
            </w:pPr>
            <w:r w:rsidRPr="00437277">
              <w:rPr>
                <w:color w:val="000000"/>
                <w:sz w:val="20"/>
                <w:szCs w:val="20"/>
              </w:rPr>
              <w:t>2</w:t>
            </w:r>
          </w:p>
        </w:tc>
        <w:tc>
          <w:tcPr>
            <w:tcW w:w="1948" w:type="dxa"/>
            <w:vAlign w:val="center"/>
          </w:tcPr>
          <w:p w:rsidR="004D72CD" w:rsidRPr="00437277" w:rsidRDefault="004D72CD" w:rsidP="004355FB">
            <w:pPr>
              <w:ind w:left="-85" w:right="-85"/>
              <w:jc w:val="center"/>
              <w:rPr>
                <w:color w:val="000000"/>
                <w:sz w:val="20"/>
                <w:szCs w:val="20"/>
              </w:rPr>
            </w:pPr>
            <w:r w:rsidRPr="00437277">
              <w:rPr>
                <w:color w:val="000000"/>
                <w:sz w:val="20"/>
                <w:szCs w:val="20"/>
              </w:rPr>
              <w:t>3</w:t>
            </w:r>
          </w:p>
        </w:tc>
        <w:tc>
          <w:tcPr>
            <w:tcW w:w="1800" w:type="dxa"/>
            <w:vAlign w:val="center"/>
          </w:tcPr>
          <w:p w:rsidR="004D72CD" w:rsidRPr="00437277" w:rsidRDefault="004D72CD" w:rsidP="004355FB">
            <w:pPr>
              <w:ind w:left="-85" w:right="-85"/>
              <w:jc w:val="center"/>
              <w:rPr>
                <w:color w:val="000000"/>
                <w:sz w:val="20"/>
                <w:szCs w:val="20"/>
              </w:rPr>
            </w:pPr>
            <w:r w:rsidRPr="00437277">
              <w:rPr>
                <w:color w:val="000000"/>
                <w:sz w:val="20"/>
                <w:szCs w:val="20"/>
              </w:rPr>
              <w:t>4</w:t>
            </w:r>
          </w:p>
        </w:tc>
        <w:tc>
          <w:tcPr>
            <w:tcW w:w="1620" w:type="dxa"/>
            <w:vAlign w:val="center"/>
          </w:tcPr>
          <w:p w:rsidR="004D72CD" w:rsidRPr="00437277" w:rsidRDefault="004D72CD" w:rsidP="004355FB">
            <w:pPr>
              <w:ind w:left="-85" w:right="-85"/>
              <w:jc w:val="center"/>
              <w:rPr>
                <w:color w:val="000000"/>
                <w:sz w:val="20"/>
                <w:szCs w:val="20"/>
              </w:rPr>
            </w:pPr>
            <w:r w:rsidRPr="00437277">
              <w:rPr>
                <w:color w:val="000000"/>
                <w:sz w:val="20"/>
                <w:szCs w:val="20"/>
              </w:rPr>
              <w:t>5</w:t>
            </w:r>
          </w:p>
        </w:tc>
        <w:tc>
          <w:tcPr>
            <w:tcW w:w="1260" w:type="dxa"/>
            <w:vAlign w:val="center"/>
          </w:tcPr>
          <w:p w:rsidR="004D72CD" w:rsidRPr="00437277" w:rsidRDefault="004D72CD" w:rsidP="004355FB">
            <w:pPr>
              <w:ind w:left="-85" w:right="-85"/>
              <w:jc w:val="center"/>
              <w:rPr>
                <w:color w:val="000000"/>
                <w:sz w:val="20"/>
                <w:szCs w:val="20"/>
              </w:rPr>
            </w:pPr>
            <w:r w:rsidRPr="00437277">
              <w:rPr>
                <w:color w:val="000000"/>
                <w:sz w:val="20"/>
                <w:szCs w:val="20"/>
              </w:rPr>
              <w:t>6</w:t>
            </w:r>
          </w:p>
        </w:tc>
        <w:tc>
          <w:tcPr>
            <w:tcW w:w="1260" w:type="dxa"/>
            <w:vAlign w:val="center"/>
          </w:tcPr>
          <w:p w:rsidR="004D72CD" w:rsidRPr="00437277" w:rsidRDefault="004D72CD" w:rsidP="004355FB">
            <w:pPr>
              <w:ind w:left="-85" w:right="-85"/>
              <w:jc w:val="center"/>
              <w:rPr>
                <w:color w:val="000000"/>
                <w:sz w:val="20"/>
                <w:szCs w:val="20"/>
              </w:rPr>
            </w:pPr>
            <w:r w:rsidRPr="00437277">
              <w:rPr>
                <w:color w:val="000000"/>
                <w:sz w:val="20"/>
                <w:szCs w:val="20"/>
              </w:rPr>
              <w:t>7</w:t>
            </w:r>
          </w:p>
        </w:tc>
        <w:tc>
          <w:tcPr>
            <w:tcW w:w="1260" w:type="dxa"/>
            <w:vAlign w:val="center"/>
          </w:tcPr>
          <w:p w:rsidR="004D72CD" w:rsidRPr="00437277" w:rsidRDefault="004D72CD" w:rsidP="004355FB">
            <w:pPr>
              <w:ind w:left="-85" w:right="-85"/>
              <w:jc w:val="center"/>
              <w:rPr>
                <w:color w:val="000000"/>
                <w:sz w:val="20"/>
                <w:szCs w:val="20"/>
              </w:rPr>
            </w:pPr>
            <w:r w:rsidRPr="00437277">
              <w:rPr>
                <w:color w:val="000000"/>
                <w:sz w:val="20"/>
                <w:szCs w:val="20"/>
              </w:rPr>
              <w:t>8</w:t>
            </w:r>
          </w:p>
        </w:tc>
        <w:tc>
          <w:tcPr>
            <w:tcW w:w="1300" w:type="dxa"/>
            <w:vAlign w:val="center"/>
          </w:tcPr>
          <w:p w:rsidR="004D72CD" w:rsidRPr="00437277" w:rsidRDefault="004D72CD" w:rsidP="004355FB">
            <w:pPr>
              <w:ind w:left="-85" w:right="-85"/>
              <w:jc w:val="center"/>
              <w:rPr>
                <w:color w:val="000000"/>
                <w:sz w:val="20"/>
                <w:szCs w:val="20"/>
              </w:rPr>
            </w:pPr>
            <w:r>
              <w:rPr>
                <w:color w:val="000000"/>
                <w:sz w:val="20"/>
                <w:szCs w:val="20"/>
              </w:rPr>
              <w:t>9</w:t>
            </w:r>
          </w:p>
        </w:tc>
      </w:tr>
      <w:tr w:rsidR="004D72CD" w:rsidRPr="001A1823" w:rsidTr="008672F1">
        <w:trPr>
          <w:trHeight w:val="630"/>
          <w:jc w:val="center"/>
        </w:trPr>
        <w:tc>
          <w:tcPr>
            <w:tcW w:w="898" w:type="dxa"/>
          </w:tcPr>
          <w:p w:rsidR="004D72CD" w:rsidRPr="001A1823" w:rsidRDefault="004D72CD" w:rsidP="004355FB">
            <w:pPr>
              <w:ind w:left="-85" w:right="-85"/>
              <w:jc w:val="center"/>
              <w:rPr>
                <w:b/>
              </w:rPr>
            </w:pPr>
            <w:r w:rsidRPr="001A1823">
              <w:rPr>
                <w:b/>
              </w:rPr>
              <w:t>1</w:t>
            </w:r>
          </w:p>
        </w:tc>
        <w:tc>
          <w:tcPr>
            <w:tcW w:w="14260" w:type="dxa"/>
            <w:gridSpan w:val="8"/>
          </w:tcPr>
          <w:p w:rsidR="004D72CD" w:rsidRPr="001A1823" w:rsidRDefault="004D72CD" w:rsidP="004355FB">
            <w:pPr>
              <w:ind w:left="-85" w:right="-85"/>
              <w:rPr>
                <w:b/>
              </w:rPr>
            </w:pPr>
            <w:r w:rsidRPr="001A1823">
              <w:rPr>
                <w:b/>
              </w:rPr>
              <w:t>Цель подпрограммы: обеспечение безопасных условий функционирования муниципальных образовательных учреждений, соответствующих нормативным требованиям</w:t>
            </w:r>
          </w:p>
        </w:tc>
      </w:tr>
      <w:tr w:rsidR="004D72CD" w:rsidRPr="001A1823" w:rsidTr="008672F1">
        <w:trPr>
          <w:trHeight w:val="600"/>
          <w:jc w:val="center"/>
        </w:trPr>
        <w:tc>
          <w:tcPr>
            <w:tcW w:w="898" w:type="dxa"/>
          </w:tcPr>
          <w:p w:rsidR="004D72CD" w:rsidRPr="001A1823" w:rsidRDefault="004D72CD" w:rsidP="004355FB">
            <w:pPr>
              <w:ind w:left="-85" w:right="-85"/>
              <w:jc w:val="center"/>
              <w:rPr>
                <w:b/>
              </w:rPr>
            </w:pPr>
            <w:r w:rsidRPr="001A1823">
              <w:rPr>
                <w:b/>
              </w:rPr>
              <w:t>1.1.</w:t>
            </w:r>
          </w:p>
        </w:tc>
        <w:tc>
          <w:tcPr>
            <w:tcW w:w="14260" w:type="dxa"/>
            <w:gridSpan w:val="8"/>
          </w:tcPr>
          <w:p w:rsidR="004D72CD" w:rsidRPr="001A1823" w:rsidRDefault="004D72CD" w:rsidP="004355FB">
            <w:pPr>
              <w:ind w:left="-85" w:right="-85"/>
              <w:rPr>
                <w:b/>
              </w:rPr>
            </w:pPr>
            <w:r w:rsidRPr="001A1823">
              <w:rPr>
                <w:b/>
              </w:rPr>
              <w:t>Задача 1. Выполнение мероприятий, направленных на защиту здоровья и сохранение жизни обучающихся и работников во время их трудовой и учебной деятельности</w:t>
            </w:r>
          </w:p>
        </w:tc>
      </w:tr>
      <w:tr w:rsidR="004D72CD" w:rsidRPr="00437277" w:rsidTr="008672F1">
        <w:trPr>
          <w:trHeight w:val="818"/>
          <w:jc w:val="center"/>
        </w:trPr>
        <w:tc>
          <w:tcPr>
            <w:tcW w:w="898" w:type="dxa"/>
          </w:tcPr>
          <w:p w:rsidR="004D72CD" w:rsidRPr="00437277" w:rsidRDefault="004D72CD" w:rsidP="004355FB">
            <w:pPr>
              <w:ind w:left="-85" w:right="-85"/>
              <w:jc w:val="center"/>
            </w:pPr>
            <w:r w:rsidRPr="00437277">
              <w:t>1.1.1.</w:t>
            </w:r>
          </w:p>
        </w:tc>
        <w:tc>
          <w:tcPr>
            <w:tcW w:w="3812" w:type="dxa"/>
          </w:tcPr>
          <w:p w:rsidR="004D72CD" w:rsidRPr="00437277" w:rsidRDefault="004D72CD" w:rsidP="004355FB">
            <w:pPr>
              <w:ind w:left="-85" w:right="-85"/>
            </w:pPr>
            <w:r w:rsidRPr="00437277">
              <w:t>Проведение санитарно-гигиенических противоэпидемических мероприятий (дератизация, дезинсекция)</w:t>
            </w:r>
          </w:p>
        </w:tc>
        <w:tc>
          <w:tcPr>
            <w:tcW w:w="1948" w:type="dxa"/>
          </w:tcPr>
          <w:p w:rsidR="004D72CD" w:rsidRPr="00437277" w:rsidRDefault="004D72CD" w:rsidP="004355FB">
            <w:pPr>
              <w:ind w:left="-85" w:right="-85"/>
              <w:jc w:val="center"/>
            </w:pPr>
            <w:r w:rsidRPr="00437277">
              <w:t>Образовательные учреждения</w:t>
            </w:r>
          </w:p>
        </w:tc>
        <w:tc>
          <w:tcPr>
            <w:tcW w:w="1800" w:type="dxa"/>
            <w:vMerge w:val="restart"/>
            <w:vAlign w:val="center"/>
          </w:tcPr>
          <w:p w:rsidR="004D72CD" w:rsidRPr="00437277" w:rsidRDefault="004D72CD" w:rsidP="008672F1">
            <w:pPr>
              <w:ind w:left="-85" w:right="-85"/>
              <w:jc w:val="center"/>
            </w:pPr>
            <w:r w:rsidRPr="00437277">
              <w:t>бюджет МО «Нижнеилимский район»</w:t>
            </w:r>
          </w:p>
          <w:p w:rsidR="004D72CD" w:rsidRPr="00437277" w:rsidRDefault="004D72CD" w:rsidP="004355FB">
            <w:pPr>
              <w:ind w:left="-85" w:right="-85"/>
              <w:jc w:val="center"/>
            </w:pPr>
          </w:p>
        </w:tc>
        <w:tc>
          <w:tcPr>
            <w:tcW w:w="1620" w:type="dxa"/>
          </w:tcPr>
          <w:p w:rsidR="004D72CD" w:rsidRPr="00437277" w:rsidRDefault="004D72CD" w:rsidP="004355FB">
            <w:pPr>
              <w:ind w:left="-85" w:right="-85"/>
              <w:jc w:val="center"/>
              <w:rPr>
                <w:bCs/>
              </w:rPr>
            </w:pPr>
            <w:r>
              <w:rPr>
                <w:bCs/>
              </w:rPr>
              <w:t>798,0</w:t>
            </w:r>
          </w:p>
        </w:tc>
        <w:tc>
          <w:tcPr>
            <w:tcW w:w="1260" w:type="dxa"/>
          </w:tcPr>
          <w:p w:rsidR="004D72CD" w:rsidRPr="00437277" w:rsidRDefault="004D72CD" w:rsidP="004355FB">
            <w:pPr>
              <w:ind w:left="-85" w:right="-85"/>
              <w:jc w:val="center"/>
            </w:pPr>
            <w:r w:rsidRPr="00437277">
              <w:t>11</w:t>
            </w:r>
            <w:r>
              <w:t>7,0</w:t>
            </w:r>
          </w:p>
        </w:tc>
        <w:tc>
          <w:tcPr>
            <w:tcW w:w="1260" w:type="dxa"/>
          </w:tcPr>
          <w:p w:rsidR="004D72CD" w:rsidRPr="00437277" w:rsidRDefault="004D72CD" w:rsidP="004355FB">
            <w:pPr>
              <w:ind w:left="-85" w:right="-85"/>
              <w:jc w:val="center"/>
            </w:pPr>
            <w:r>
              <w:t>227,0</w:t>
            </w:r>
          </w:p>
        </w:tc>
        <w:tc>
          <w:tcPr>
            <w:tcW w:w="1260" w:type="dxa"/>
          </w:tcPr>
          <w:p w:rsidR="004D72CD" w:rsidRPr="00437277" w:rsidRDefault="004D72CD" w:rsidP="004355FB">
            <w:pPr>
              <w:ind w:left="-85" w:right="-85"/>
              <w:jc w:val="center"/>
            </w:pPr>
            <w:r>
              <w:t>227,0</w:t>
            </w:r>
          </w:p>
        </w:tc>
        <w:tc>
          <w:tcPr>
            <w:tcW w:w="1300" w:type="dxa"/>
          </w:tcPr>
          <w:p w:rsidR="004D72CD" w:rsidRPr="00437277" w:rsidRDefault="004D72CD" w:rsidP="004355FB">
            <w:pPr>
              <w:ind w:left="-85" w:right="-85"/>
              <w:jc w:val="center"/>
            </w:pPr>
            <w:r>
              <w:t>227,0</w:t>
            </w:r>
          </w:p>
        </w:tc>
      </w:tr>
      <w:tr w:rsidR="004D72CD" w:rsidRPr="00437277" w:rsidTr="008672F1">
        <w:trPr>
          <w:trHeight w:val="859"/>
          <w:jc w:val="center"/>
        </w:trPr>
        <w:tc>
          <w:tcPr>
            <w:tcW w:w="898" w:type="dxa"/>
          </w:tcPr>
          <w:p w:rsidR="004D72CD" w:rsidRPr="00437277" w:rsidRDefault="004D72CD" w:rsidP="004355FB">
            <w:pPr>
              <w:ind w:left="-85" w:right="-85"/>
              <w:jc w:val="center"/>
            </w:pPr>
            <w:r w:rsidRPr="00437277">
              <w:t>1.1.2.</w:t>
            </w:r>
          </w:p>
        </w:tc>
        <w:tc>
          <w:tcPr>
            <w:tcW w:w="3812" w:type="dxa"/>
          </w:tcPr>
          <w:p w:rsidR="004D72CD" w:rsidRPr="00437277" w:rsidRDefault="004D72CD" w:rsidP="004355FB">
            <w:pPr>
              <w:ind w:left="-85" w:right="-85"/>
            </w:pPr>
            <w:r w:rsidRPr="00437277">
              <w:t>Прохождение периодического медицинского осмотра</w:t>
            </w:r>
          </w:p>
        </w:tc>
        <w:tc>
          <w:tcPr>
            <w:tcW w:w="1948" w:type="dxa"/>
          </w:tcPr>
          <w:p w:rsidR="004D72CD" w:rsidRPr="00437277" w:rsidRDefault="004D72CD" w:rsidP="004355FB">
            <w:pPr>
              <w:ind w:left="-85" w:right="-85"/>
              <w:jc w:val="center"/>
            </w:pPr>
            <w:r>
              <w:t>ДО</w:t>
            </w:r>
            <w:r w:rsidRPr="00437277">
              <w:t xml:space="preserve">, МКУ </w:t>
            </w:r>
            <w:r>
              <w:t>РЦ</w:t>
            </w:r>
            <w:r w:rsidRPr="00437277">
              <w:t>, Образовательные учреждения</w:t>
            </w:r>
          </w:p>
        </w:tc>
        <w:tc>
          <w:tcPr>
            <w:tcW w:w="1800" w:type="dxa"/>
            <w:vMerge/>
          </w:tcPr>
          <w:p w:rsidR="004D72CD" w:rsidRPr="00437277" w:rsidRDefault="004D72CD" w:rsidP="004355FB">
            <w:pPr>
              <w:ind w:left="-85" w:right="-85"/>
              <w:jc w:val="center"/>
            </w:pPr>
          </w:p>
        </w:tc>
        <w:tc>
          <w:tcPr>
            <w:tcW w:w="1620" w:type="dxa"/>
          </w:tcPr>
          <w:p w:rsidR="004D72CD" w:rsidRPr="00437277" w:rsidRDefault="004D72CD" w:rsidP="004355FB">
            <w:pPr>
              <w:ind w:left="-85" w:right="-85"/>
              <w:jc w:val="center"/>
              <w:rPr>
                <w:bCs/>
              </w:rPr>
            </w:pPr>
            <w:r>
              <w:rPr>
                <w:bCs/>
              </w:rPr>
              <w:t>6 850,9</w:t>
            </w:r>
          </w:p>
        </w:tc>
        <w:tc>
          <w:tcPr>
            <w:tcW w:w="1260" w:type="dxa"/>
          </w:tcPr>
          <w:p w:rsidR="004D72CD" w:rsidRPr="00437277" w:rsidRDefault="004D72CD" w:rsidP="004355FB">
            <w:pPr>
              <w:ind w:left="-85" w:right="-85"/>
              <w:jc w:val="center"/>
            </w:pPr>
            <w:r w:rsidRPr="00437277">
              <w:t>1</w:t>
            </w:r>
            <w:r>
              <w:t> 672,9</w:t>
            </w:r>
          </w:p>
        </w:tc>
        <w:tc>
          <w:tcPr>
            <w:tcW w:w="1260" w:type="dxa"/>
          </w:tcPr>
          <w:p w:rsidR="004D72CD" w:rsidRPr="00437277" w:rsidRDefault="004D72CD" w:rsidP="004355FB">
            <w:pPr>
              <w:ind w:left="-85" w:right="-85"/>
              <w:jc w:val="center"/>
            </w:pPr>
            <w:r>
              <w:t>1 726,0</w:t>
            </w:r>
          </w:p>
        </w:tc>
        <w:tc>
          <w:tcPr>
            <w:tcW w:w="1260" w:type="dxa"/>
          </w:tcPr>
          <w:p w:rsidR="004D72CD" w:rsidRPr="00437277" w:rsidRDefault="004D72CD" w:rsidP="004355FB">
            <w:pPr>
              <w:ind w:left="-85" w:right="-85"/>
              <w:jc w:val="center"/>
            </w:pPr>
            <w:r>
              <w:t>1 726,0</w:t>
            </w:r>
          </w:p>
        </w:tc>
        <w:tc>
          <w:tcPr>
            <w:tcW w:w="1300" w:type="dxa"/>
          </w:tcPr>
          <w:p w:rsidR="004D72CD" w:rsidRPr="00437277" w:rsidRDefault="004D72CD" w:rsidP="004355FB">
            <w:pPr>
              <w:ind w:left="-85" w:right="-85"/>
              <w:jc w:val="center"/>
            </w:pPr>
            <w:r>
              <w:t>1 726,0</w:t>
            </w:r>
          </w:p>
        </w:tc>
      </w:tr>
      <w:tr w:rsidR="004D72CD" w:rsidRPr="00437277" w:rsidTr="008672F1">
        <w:trPr>
          <w:trHeight w:val="900"/>
          <w:jc w:val="center"/>
        </w:trPr>
        <w:tc>
          <w:tcPr>
            <w:tcW w:w="898" w:type="dxa"/>
          </w:tcPr>
          <w:p w:rsidR="004D72CD" w:rsidRPr="00437277" w:rsidRDefault="004D72CD" w:rsidP="004355FB">
            <w:pPr>
              <w:ind w:left="-85" w:right="-85"/>
              <w:jc w:val="center"/>
            </w:pPr>
            <w:r w:rsidRPr="00437277">
              <w:t>1.1.3.</w:t>
            </w:r>
          </w:p>
        </w:tc>
        <w:tc>
          <w:tcPr>
            <w:tcW w:w="3812" w:type="dxa"/>
          </w:tcPr>
          <w:p w:rsidR="004D72CD" w:rsidRPr="00437277" w:rsidRDefault="004D72CD" w:rsidP="004355FB">
            <w:pPr>
              <w:ind w:left="-85" w:right="-85"/>
            </w:pPr>
            <w:r w:rsidRPr="00437277">
              <w:t>Услуги вневедомственной охраны, техническое обслуживание  тревожной  кнопки</w:t>
            </w:r>
          </w:p>
        </w:tc>
        <w:tc>
          <w:tcPr>
            <w:tcW w:w="1948" w:type="dxa"/>
          </w:tcPr>
          <w:p w:rsidR="004D72CD" w:rsidRPr="00437277" w:rsidRDefault="004D72CD" w:rsidP="004355FB">
            <w:pPr>
              <w:ind w:left="-85" w:right="-85"/>
              <w:jc w:val="center"/>
            </w:pPr>
            <w:r w:rsidRPr="00437277">
              <w:t xml:space="preserve">МКУ </w:t>
            </w:r>
            <w:r>
              <w:t>РЦ</w:t>
            </w:r>
            <w:r w:rsidRPr="00437277">
              <w:t>, Образовательные учреждения</w:t>
            </w:r>
          </w:p>
        </w:tc>
        <w:tc>
          <w:tcPr>
            <w:tcW w:w="1800" w:type="dxa"/>
            <w:vMerge/>
          </w:tcPr>
          <w:p w:rsidR="004D72CD" w:rsidRPr="00437277" w:rsidRDefault="004D72CD" w:rsidP="004355FB">
            <w:pPr>
              <w:ind w:left="-85" w:right="-85"/>
              <w:jc w:val="center"/>
            </w:pPr>
          </w:p>
        </w:tc>
        <w:tc>
          <w:tcPr>
            <w:tcW w:w="1620" w:type="dxa"/>
          </w:tcPr>
          <w:p w:rsidR="004D72CD" w:rsidRPr="00437277" w:rsidRDefault="004D72CD" w:rsidP="004355FB">
            <w:pPr>
              <w:ind w:left="-85" w:right="-85"/>
              <w:jc w:val="center"/>
              <w:rPr>
                <w:bCs/>
              </w:rPr>
            </w:pPr>
            <w:r>
              <w:rPr>
                <w:bCs/>
              </w:rPr>
              <w:t>2 224,5</w:t>
            </w:r>
          </w:p>
        </w:tc>
        <w:tc>
          <w:tcPr>
            <w:tcW w:w="1260" w:type="dxa"/>
          </w:tcPr>
          <w:p w:rsidR="004D72CD" w:rsidRPr="00437277" w:rsidRDefault="004D72CD" w:rsidP="004355FB">
            <w:pPr>
              <w:ind w:left="-85" w:right="-85"/>
              <w:jc w:val="center"/>
            </w:pPr>
            <w:r>
              <w:t>529,5</w:t>
            </w:r>
          </w:p>
        </w:tc>
        <w:tc>
          <w:tcPr>
            <w:tcW w:w="1260" w:type="dxa"/>
          </w:tcPr>
          <w:p w:rsidR="004D72CD" w:rsidRPr="00437277" w:rsidRDefault="004D72CD" w:rsidP="004355FB">
            <w:pPr>
              <w:ind w:left="-85" w:right="-85"/>
              <w:jc w:val="center"/>
            </w:pPr>
            <w:r>
              <w:t>565,0</w:t>
            </w:r>
          </w:p>
        </w:tc>
        <w:tc>
          <w:tcPr>
            <w:tcW w:w="1260" w:type="dxa"/>
          </w:tcPr>
          <w:p w:rsidR="004D72CD" w:rsidRPr="00437277" w:rsidRDefault="004D72CD" w:rsidP="004355FB">
            <w:pPr>
              <w:ind w:left="-85" w:right="-85"/>
              <w:jc w:val="center"/>
            </w:pPr>
            <w:r>
              <w:t>565,0</w:t>
            </w:r>
          </w:p>
        </w:tc>
        <w:tc>
          <w:tcPr>
            <w:tcW w:w="1300" w:type="dxa"/>
          </w:tcPr>
          <w:p w:rsidR="004D72CD" w:rsidRPr="00437277" w:rsidRDefault="004D72CD" w:rsidP="004355FB">
            <w:pPr>
              <w:ind w:left="-85" w:right="-85"/>
              <w:jc w:val="center"/>
            </w:pPr>
            <w:r>
              <w:t>565,0</w:t>
            </w:r>
          </w:p>
        </w:tc>
      </w:tr>
      <w:tr w:rsidR="004D72CD" w:rsidRPr="00437277" w:rsidTr="008672F1">
        <w:trPr>
          <w:trHeight w:val="510"/>
          <w:jc w:val="center"/>
        </w:trPr>
        <w:tc>
          <w:tcPr>
            <w:tcW w:w="898" w:type="dxa"/>
          </w:tcPr>
          <w:p w:rsidR="004D72CD" w:rsidRPr="00437277" w:rsidRDefault="004D72CD" w:rsidP="004355FB">
            <w:pPr>
              <w:ind w:left="-85" w:right="-85"/>
              <w:jc w:val="center"/>
            </w:pPr>
            <w:r w:rsidRPr="00437277">
              <w:t>1.1.4.</w:t>
            </w:r>
          </w:p>
        </w:tc>
        <w:tc>
          <w:tcPr>
            <w:tcW w:w="3812" w:type="dxa"/>
          </w:tcPr>
          <w:p w:rsidR="004D72CD" w:rsidRPr="00437277" w:rsidRDefault="004D72CD" w:rsidP="004355FB">
            <w:pPr>
              <w:ind w:left="-85" w:right="-85"/>
            </w:pPr>
            <w:r w:rsidRPr="00437277">
              <w:t>Утилизация вредных отходов</w:t>
            </w:r>
          </w:p>
        </w:tc>
        <w:tc>
          <w:tcPr>
            <w:tcW w:w="1948" w:type="dxa"/>
          </w:tcPr>
          <w:p w:rsidR="004D72CD" w:rsidRPr="00437277" w:rsidRDefault="004D72CD" w:rsidP="004355FB">
            <w:pPr>
              <w:ind w:left="-85" w:right="-85"/>
              <w:jc w:val="center"/>
            </w:pPr>
            <w:r w:rsidRPr="00437277">
              <w:t>Образовательные учреждения</w:t>
            </w:r>
          </w:p>
        </w:tc>
        <w:tc>
          <w:tcPr>
            <w:tcW w:w="1800" w:type="dxa"/>
            <w:vMerge/>
          </w:tcPr>
          <w:p w:rsidR="004D72CD" w:rsidRPr="00437277" w:rsidRDefault="004D72CD" w:rsidP="004355FB">
            <w:pPr>
              <w:ind w:left="-85" w:right="-85"/>
              <w:jc w:val="center"/>
            </w:pPr>
          </w:p>
        </w:tc>
        <w:tc>
          <w:tcPr>
            <w:tcW w:w="1620" w:type="dxa"/>
          </w:tcPr>
          <w:p w:rsidR="004D72CD" w:rsidRPr="00381164" w:rsidRDefault="004D72CD" w:rsidP="004355FB">
            <w:pPr>
              <w:ind w:left="-85" w:right="-85"/>
              <w:jc w:val="center"/>
              <w:rPr>
                <w:bCs/>
              </w:rPr>
            </w:pPr>
            <w:r>
              <w:rPr>
                <w:bCs/>
              </w:rPr>
              <w:t>-</w:t>
            </w:r>
          </w:p>
        </w:tc>
        <w:tc>
          <w:tcPr>
            <w:tcW w:w="1260" w:type="dxa"/>
          </w:tcPr>
          <w:p w:rsidR="004D72CD" w:rsidRPr="00381164" w:rsidRDefault="004D72CD" w:rsidP="004355FB">
            <w:pPr>
              <w:ind w:left="-85" w:right="-85"/>
              <w:jc w:val="center"/>
            </w:pPr>
            <w:r>
              <w:t>-</w:t>
            </w:r>
          </w:p>
        </w:tc>
        <w:tc>
          <w:tcPr>
            <w:tcW w:w="1260" w:type="dxa"/>
          </w:tcPr>
          <w:p w:rsidR="004D72CD" w:rsidRPr="00381164" w:rsidRDefault="004D72CD" w:rsidP="004355FB">
            <w:pPr>
              <w:ind w:left="-85" w:right="-85"/>
              <w:jc w:val="center"/>
            </w:pPr>
            <w:r>
              <w:t>-</w:t>
            </w:r>
          </w:p>
        </w:tc>
        <w:tc>
          <w:tcPr>
            <w:tcW w:w="1260" w:type="dxa"/>
          </w:tcPr>
          <w:p w:rsidR="004D72CD" w:rsidRPr="00381164" w:rsidRDefault="004D72CD" w:rsidP="004355FB">
            <w:pPr>
              <w:ind w:left="-85" w:right="-85"/>
              <w:jc w:val="center"/>
            </w:pPr>
            <w:r>
              <w:t>-</w:t>
            </w:r>
          </w:p>
        </w:tc>
        <w:tc>
          <w:tcPr>
            <w:tcW w:w="1300" w:type="dxa"/>
          </w:tcPr>
          <w:p w:rsidR="004D72CD" w:rsidRPr="00381164" w:rsidRDefault="004D72CD" w:rsidP="004355FB">
            <w:pPr>
              <w:ind w:left="-85" w:right="-85"/>
              <w:jc w:val="center"/>
            </w:pPr>
            <w:r>
              <w:t>-</w:t>
            </w:r>
          </w:p>
        </w:tc>
      </w:tr>
      <w:tr w:rsidR="004D72CD" w:rsidRPr="00437277" w:rsidTr="008672F1">
        <w:trPr>
          <w:trHeight w:val="1474"/>
          <w:jc w:val="center"/>
        </w:trPr>
        <w:tc>
          <w:tcPr>
            <w:tcW w:w="898" w:type="dxa"/>
          </w:tcPr>
          <w:p w:rsidR="004D72CD" w:rsidRPr="00437277" w:rsidRDefault="004D72CD" w:rsidP="004355FB">
            <w:pPr>
              <w:ind w:left="-85" w:right="-85"/>
              <w:jc w:val="center"/>
            </w:pPr>
            <w:r w:rsidRPr="00437277">
              <w:t>1.1.5.</w:t>
            </w:r>
          </w:p>
        </w:tc>
        <w:tc>
          <w:tcPr>
            <w:tcW w:w="3812" w:type="dxa"/>
          </w:tcPr>
          <w:p w:rsidR="004D72CD" w:rsidRPr="00437277" w:rsidRDefault="004D72CD" w:rsidP="004355FB">
            <w:pPr>
              <w:ind w:left="-85" w:right="-85"/>
            </w:pPr>
            <w:r w:rsidRPr="00437277">
              <w:t>Проведение мероприятий направленных на соблюдение гигиенических требований к условиям обучения и воспитания, в т.ч. производственный контроль, гигиеническое обучение</w:t>
            </w:r>
          </w:p>
        </w:tc>
        <w:tc>
          <w:tcPr>
            <w:tcW w:w="1948" w:type="dxa"/>
          </w:tcPr>
          <w:p w:rsidR="004D72CD" w:rsidRPr="00437277" w:rsidRDefault="004D72CD" w:rsidP="004355FB">
            <w:pPr>
              <w:ind w:left="-85" w:right="-85"/>
              <w:jc w:val="center"/>
            </w:pPr>
            <w:r w:rsidRPr="00437277">
              <w:t>Образовательные учреждения</w:t>
            </w:r>
          </w:p>
        </w:tc>
        <w:tc>
          <w:tcPr>
            <w:tcW w:w="1800" w:type="dxa"/>
            <w:vMerge/>
            <w:vAlign w:val="center"/>
          </w:tcPr>
          <w:p w:rsidR="004D72CD" w:rsidRPr="00437277" w:rsidRDefault="004D72CD" w:rsidP="004355FB">
            <w:pPr>
              <w:ind w:left="-85" w:right="-85"/>
              <w:jc w:val="center"/>
            </w:pPr>
          </w:p>
        </w:tc>
        <w:tc>
          <w:tcPr>
            <w:tcW w:w="1620" w:type="dxa"/>
          </w:tcPr>
          <w:p w:rsidR="004D72CD" w:rsidRPr="00381164" w:rsidRDefault="004D72CD" w:rsidP="004355FB">
            <w:pPr>
              <w:ind w:left="-85" w:right="-85"/>
              <w:jc w:val="center"/>
              <w:rPr>
                <w:bCs/>
              </w:rPr>
            </w:pPr>
            <w:r>
              <w:rPr>
                <w:bCs/>
              </w:rPr>
              <w:t>36,5</w:t>
            </w:r>
          </w:p>
        </w:tc>
        <w:tc>
          <w:tcPr>
            <w:tcW w:w="1260" w:type="dxa"/>
          </w:tcPr>
          <w:p w:rsidR="004D72CD" w:rsidRPr="00381164" w:rsidRDefault="004D72CD" w:rsidP="004355FB">
            <w:pPr>
              <w:ind w:left="-85" w:right="-85"/>
              <w:jc w:val="center"/>
            </w:pPr>
            <w:r>
              <w:t>36,5</w:t>
            </w:r>
          </w:p>
        </w:tc>
        <w:tc>
          <w:tcPr>
            <w:tcW w:w="1260" w:type="dxa"/>
          </w:tcPr>
          <w:p w:rsidR="004D72CD" w:rsidRPr="00381164" w:rsidRDefault="004D72CD" w:rsidP="004355FB">
            <w:pPr>
              <w:ind w:left="-85" w:right="-85"/>
              <w:jc w:val="center"/>
            </w:pPr>
            <w:r>
              <w:t>0,0</w:t>
            </w:r>
          </w:p>
        </w:tc>
        <w:tc>
          <w:tcPr>
            <w:tcW w:w="1260" w:type="dxa"/>
          </w:tcPr>
          <w:p w:rsidR="004D72CD" w:rsidRPr="00381164" w:rsidRDefault="004D72CD" w:rsidP="004355FB">
            <w:pPr>
              <w:ind w:left="-85" w:right="-85"/>
              <w:jc w:val="center"/>
            </w:pPr>
            <w:r>
              <w:t>0,0</w:t>
            </w:r>
          </w:p>
        </w:tc>
        <w:tc>
          <w:tcPr>
            <w:tcW w:w="1300" w:type="dxa"/>
          </w:tcPr>
          <w:p w:rsidR="004D72CD" w:rsidRPr="00381164" w:rsidRDefault="004D72CD" w:rsidP="004355FB">
            <w:pPr>
              <w:ind w:left="-85" w:right="-85"/>
              <w:jc w:val="center"/>
            </w:pPr>
            <w:r>
              <w:t>0,0</w:t>
            </w:r>
          </w:p>
        </w:tc>
      </w:tr>
      <w:tr w:rsidR="004D72CD" w:rsidRPr="00437277" w:rsidTr="008672F1">
        <w:trPr>
          <w:trHeight w:val="757"/>
          <w:jc w:val="center"/>
        </w:trPr>
        <w:tc>
          <w:tcPr>
            <w:tcW w:w="898" w:type="dxa"/>
          </w:tcPr>
          <w:p w:rsidR="004D72CD" w:rsidRPr="00437277" w:rsidRDefault="004D72CD" w:rsidP="004355FB">
            <w:pPr>
              <w:ind w:left="-85" w:right="-85"/>
              <w:jc w:val="center"/>
            </w:pPr>
            <w:r w:rsidRPr="00437277">
              <w:lastRenderedPageBreak/>
              <w:t>1.1.6.</w:t>
            </w:r>
          </w:p>
        </w:tc>
        <w:tc>
          <w:tcPr>
            <w:tcW w:w="3812" w:type="dxa"/>
          </w:tcPr>
          <w:p w:rsidR="004D72CD" w:rsidRPr="00437277" w:rsidRDefault="004D72CD" w:rsidP="004355FB">
            <w:pPr>
              <w:ind w:left="-85" w:right="-85"/>
            </w:pPr>
            <w:r w:rsidRPr="00437277">
              <w:t>Обеспечение работников средствами индивидуальной защиты</w:t>
            </w:r>
          </w:p>
        </w:tc>
        <w:tc>
          <w:tcPr>
            <w:tcW w:w="1948" w:type="dxa"/>
          </w:tcPr>
          <w:p w:rsidR="004D72CD" w:rsidRPr="00437277" w:rsidRDefault="004D72CD" w:rsidP="004355FB">
            <w:pPr>
              <w:ind w:left="-85" w:right="-85"/>
              <w:jc w:val="center"/>
            </w:pPr>
            <w:r>
              <w:t>ДО</w:t>
            </w:r>
            <w:r w:rsidRPr="00437277">
              <w:t xml:space="preserve">, МКУ </w:t>
            </w:r>
            <w:r>
              <w:t>РЦ</w:t>
            </w:r>
            <w:r w:rsidRPr="00437277">
              <w:t>, Образовательные учреждения</w:t>
            </w:r>
          </w:p>
        </w:tc>
        <w:tc>
          <w:tcPr>
            <w:tcW w:w="1800" w:type="dxa"/>
            <w:vMerge/>
            <w:vAlign w:val="center"/>
          </w:tcPr>
          <w:p w:rsidR="004D72CD" w:rsidRPr="00437277" w:rsidRDefault="004D72CD" w:rsidP="004355FB">
            <w:pPr>
              <w:ind w:left="-85" w:right="-85"/>
              <w:jc w:val="center"/>
            </w:pPr>
          </w:p>
        </w:tc>
        <w:tc>
          <w:tcPr>
            <w:tcW w:w="1620" w:type="dxa"/>
          </w:tcPr>
          <w:p w:rsidR="004D72CD" w:rsidRPr="00381164" w:rsidRDefault="004D72CD" w:rsidP="004355FB">
            <w:pPr>
              <w:ind w:left="-85" w:right="-85"/>
              <w:jc w:val="center"/>
              <w:rPr>
                <w:bCs/>
              </w:rPr>
            </w:pPr>
            <w:r w:rsidRPr="00381164">
              <w:rPr>
                <w:bCs/>
              </w:rPr>
              <w:t>-</w:t>
            </w:r>
          </w:p>
        </w:tc>
        <w:tc>
          <w:tcPr>
            <w:tcW w:w="1260" w:type="dxa"/>
          </w:tcPr>
          <w:p w:rsidR="004D72CD" w:rsidRPr="00381164" w:rsidRDefault="004D72CD" w:rsidP="004355FB">
            <w:pPr>
              <w:ind w:left="-85" w:right="-85"/>
              <w:jc w:val="center"/>
            </w:pPr>
            <w:r w:rsidRPr="00381164">
              <w:t>-</w:t>
            </w:r>
          </w:p>
        </w:tc>
        <w:tc>
          <w:tcPr>
            <w:tcW w:w="1260" w:type="dxa"/>
          </w:tcPr>
          <w:p w:rsidR="004D72CD" w:rsidRPr="00381164" w:rsidRDefault="004D72CD" w:rsidP="004355FB">
            <w:pPr>
              <w:ind w:left="-85" w:right="-85"/>
              <w:jc w:val="center"/>
            </w:pPr>
            <w:r w:rsidRPr="00381164">
              <w:t>-</w:t>
            </w:r>
          </w:p>
        </w:tc>
        <w:tc>
          <w:tcPr>
            <w:tcW w:w="1260" w:type="dxa"/>
          </w:tcPr>
          <w:p w:rsidR="004D72CD" w:rsidRPr="00381164" w:rsidRDefault="004D72CD" w:rsidP="004355FB">
            <w:pPr>
              <w:ind w:left="-85" w:right="-85"/>
              <w:jc w:val="center"/>
            </w:pPr>
            <w:r w:rsidRPr="00381164">
              <w:t>-</w:t>
            </w:r>
          </w:p>
        </w:tc>
        <w:tc>
          <w:tcPr>
            <w:tcW w:w="1300" w:type="dxa"/>
          </w:tcPr>
          <w:p w:rsidR="004D72CD" w:rsidRPr="00381164" w:rsidRDefault="004D72CD" w:rsidP="004355FB">
            <w:pPr>
              <w:ind w:left="-85" w:right="-85"/>
              <w:jc w:val="center"/>
            </w:pPr>
            <w:r w:rsidRPr="00381164">
              <w:t>-</w:t>
            </w:r>
          </w:p>
        </w:tc>
      </w:tr>
      <w:tr w:rsidR="004D72CD" w:rsidRPr="00437277" w:rsidTr="008672F1">
        <w:trPr>
          <w:trHeight w:val="990"/>
          <w:jc w:val="center"/>
        </w:trPr>
        <w:tc>
          <w:tcPr>
            <w:tcW w:w="898" w:type="dxa"/>
          </w:tcPr>
          <w:p w:rsidR="004D72CD" w:rsidRPr="00437277" w:rsidRDefault="004D72CD" w:rsidP="004355FB">
            <w:pPr>
              <w:ind w:left="-85" w:right="-85"/>
              <w:jc w:val="center"/>
            </w:pPr>
            <w:r w:rsidRPr="00437277">
              <w:t>1.1.7.</w:t>
            </w:r>
          </w:p>
        </w:tc>
        <w:tc>
          <w:tcPr>
            <w:tcW w:w="3812" w:type="dxa"/>
          </w:tcPr>
          <w:p w:rsidR="004D72CD" w:rsidRPr="00437277" w:rsidRDefault="004D72CD" w:rsidP="004355FB">
            <w:pPr>
              <w:ind w:left="-85" w:right="-85"/>
            </w:pPr>
            <w:r w:rsidRPr="00437277">
              <w:t>Выдача работникам, занятым на работах с   вредными условиями труда, молока и лечебно-профилактического питания</w:t>
            </w:r>
          </w:p>
        </w:tc>
        <w:tc>
          <w:tcPr>
            <w:tcW w:w="1948" w:type="dxa"/>
          </w:tcPr>
          <w:p w:rsidR="004D72CD" w:rsidRPr="00437277" w:rsidRDefault="004D72CD" w:rsidP="004355FB">
            <w:pPr>
              <w:ind w:left="-85" w:right="-85"/>
              <w:jc w:val="center"/>
            </w:pPr>
            <w:r w:rsidRPr="00437277">
              <w:t>Образовательные учреждения</w:t>
            </w:r>
          </w:p>
        </w:tc>
        <w:tc>
          <w:tcPr>
            <w:tcW w:w="1800" w:type="dxa"/>
            <w:vMerge/>
          </w:tcPr>
          <w:p w:rsidR="004D72CD" w:rsidRPr="00437277" w:rsidRDefault="004D72CD" w:rsidP="004355FB">
            <w:pPr>
              <w:ind w:left="-85" w:right="-85"/>
              <w:jc w:val="center"/>
            </w:pPr>
          </w:p>
        </w:tc>
        <w:tc>
          <w:tcPr>
            <w:tcW w:w="1620" w:type="dxa"/>
          </w:tcPr>
          <w:p w:rsidR="004D72CD" w:rsidRPr="00381164" w:rsidRDefault="004D72CD" w:rsidP="004355FB">
            <w:pPr>
              <w:ind w:left="-85" w:right="-85"/>
              <w:jc w:val="center"/>
              <w:rPr>
                <w:bCs/>
              </w:rPr>
            </w:pPr>
            <w:r w:rsidRPr="00381164">
              <w:rPr>
                <w:bCs/>
              </w:rPr>
              <w:t>-</w:t>
            </w:r>
          </w:p>
        </w:tc>
        <w:tc>
          <w:tcPr>
            <w:tcW w:w="1260" w:type="dxa"/>
          </w:tcPr>
          <w:p w:rsidR="004D72CD" w:rsidRPr="00381164" w:rsidRDefault="004D72CD" w:rsidP="004355FB">
            <w:pPr>
              <w:ind w:left="-85" w:right="-85"/>
              <w:jc w:val="center"/>
            </w:pPr>
            <w:r w:rsidRPr="00381164">
              <w:t>-</w:t>
            </w:r>
          </w:p>
        </w:tc>
        <w:tc>
          <w:tcPr>
            <w:tcW w:w="1260" w:type="dxa"/>
          </w:tcPr>
          <w:p w:rsidR="004D72CD" w:rsidRPr="00381164" w:rsidRDefault="004D72CD" w:rsidP="004355FB">
            <w:pPr>
              <w:ind w:left="-85" w:right="-85"/>
              <w:jc w:val="center"/>
            </w:pPr>
            <w:r w:rsidRPr="00381164">
              <w:t>-</w:t>
            </w:r>
          </w:p>
        </w:tc>
        <w:tc>
          <w:tcPr>
            <w:tcW w:w="1260" w:type="dxa"/>
          </w:tcPr>
          <w:p w:rsidR="004D72CD" w:rsidRPr="00381164" w:rsidRDefault="004D72CD" w:rsidP="004355FB">
            <w:pPr>
              <w:ind w:left="-85" w:right="-85"/>
              <w:jc w:val="center"/>
            </w:pPr>
            <w:r w:rsidRPr="00381164">
              <w:t>-</w:t>
            </w:r>
          </w:p>
        </w:tc>
        <w:tc>
          <w:tcPr>
            <w:tcW w:w="1300" w:type="dxa"/>
          </w:tcPr>
          <w:p w:rsidR="004D72CD" w:rsidRPr="00381164" w:rsidRDefault="004D72CD" w:rsidP="004355FB">
            <w:pPr>
              <w:ind w:left="-85" w:right="-85"/>
              <w:jc w:val="center"/>
            </w:pPr>
            <w:r w:rsidRPr="00381164">
              <w:t>-</w:t>
            </w:r>
          </w:p>
        </w:tc>
      </w:tr>
      <w:tr w:rsidR="004D72CD" w:rsidRPr="00437277" w:rsidTr="008672F1">
        <w:trPr>
          <w:trHeight w:val="510"/>
          <w:jc w:val="center"/>
        </w:trPr>
        <w:tc>
          <w:tcPr>
            <w:tcW w:w="898" w:type="dxa"/>
          </w:tcPr>
          <w:p w:rsidR="004D72CD" w:rsidRPr="00437277" w:rsidRDefault="004D72CD" w:rsidP="004355FB">
            <w:pPr>
              <w:ind w:left="-85" w:right="-85"/>
              <w:jc w:val="center"/>
            </w:pPr>
            <w:r w:rsidRPr="00437277">
              <w:t>1.1.8.</w:t>
            </w:r>
          </w:p>
        </w:tc>
        <w:tc>
          <w:tcPr>
            <w:tcW w:w="3812" w:type="dxa"/>
          </w:tcPr>
          <w:p w:rsidR="004D72CD" w:rsidRPr="00437277" w:rsidRDefault="004D72CD" w:rsidP="004355FB">
            <w:pPr>
              <w:ind w:left="-85" w:right="-85"/>
            </w:pPr>
            <w:r w:rsidRPr="00437277">
              <w:t>Обеспечение медикаментами</w:t>
            </w:r>
          </w:p>
        </w:tc>
        <w:tc>
          <w:tcPr>
            <w:tcW w:w="1948" w:type="dxa"/>
          </w:tcPr>
          <w:p w:rsidR="004D72CD" w:rsidRPr="00437277" w:rsidRDefault="004D72CD" w:rsidP="004355FB">
            <w:pPr>
              <w:ind w:left="-85" w:right="-85"/>
              <w:jc w:val="center"/>
            </w:pPr>
            <w:r w:rsidRPr="00437277">
              <w:t>Образовательные учреждения</w:t>
            </w:r>
          </w:p>
        </w:tc>
        <w:tc>
          <w:tcPr>
            <w:tcW w:w="1800" w:type="dxa"/>
            <w:vMerge/>
          </w:tcPr>
          <w:p w:rsidR="004D72CD" w:rsidRPr="00437277" w:rsidRDefault="004D72CD" w:rsidP="004355FB">
            <w:pPr>
              <w:ind w:left="-85" w:right="-85"/>
              <w:jc w:val="center"/>
            </w:pPr>
          </w:p>
        </w:tc>
        <w:tc>
          <w:tcPr>
            <w:tcW w:w="1620" w:type="dxa"/>
          </w:tcPr>
          <w:p w:rsidR="004D72CD" w:rsidRPr="00381164" w:rsidRDefault="004D72CD" w:rsidP="004355FB">
            <w:pPr>
              <w:ind w:left="-85" w:right="-85"/>
              <w:jc w:val="center"/>
              <w:rPr>
                <w:bCs/>
              </w:rPr>
            </w:pPr>
            <w:r w:rsidRPr="00381164">
              <w:rPr>
                <w:bCs/>
              </w:rPr>
              <w:t>180,0</w:t>
            </w:r>
          </w:p>
        </w:tc>
        <w:tc>
          <w:tcPr>
            <w:tcW w:w="1260" w:type="dxa"/>
          </w:tcPr>
          <w:p w:rsidR="004D72CD" w:rsidRPr="00381164" w:rsidRDefault="004D72CD" w:rsidP="004355FB">
            <w:pPr>
              <w:ind w:left="-85" w:right="-85"/>
              <w:jc w:val="center"/>
            </w:pPr>
            <w:r w:rsidRPr="00381164">
              <w:t>60,0</w:t>
            </w:r>
          </w:p>
        </w:tc>
        <w:tc>
          <w:tcPr>
            <w:tcW w:w="1260" w:type="dxa"/>
          </w:tcPr>
          <w:p w:rsidR="004D72CD" w:rsidRPr="00381164" w:rsidRDefault="004D72CD" w:rsidP="004355FB">
            <w:pPr>
              <w:ind w:left="-85" w:right="-85"/>
              <w:jc w:val="center"/>
            </w:pPr>
            <w:r>
              <w:t>75,0</w:t>
            </w:r>
          </w:p>
        </w:tc>
        <w:tc>
          <w:tcPr>
            <w:tcW w:w="1260" w:type="dxa"/>
          </w:tcPr>
          <w:p w:rsidR="004D72CD" w:rsidRPr="00381164" w:rsidRDefault="004D72CD" w:rsidP="004355FB">
            <w:pPr>
              <w:ind w:left="-85" w:right="-85"/>
              <w:jc w:val="center"/>
            </w:pPr>
            <w:r>
              <w:t>75,0</w:t>
            </w:r>
          </w:p>
        </w:tc>
        <w:tc>
          <w:tcPr>
            <w:tcW w:w="1300" w:type="dxa"/>
          </w:tcPr>
          <w:p w:rsidR="004D72CD" w:rsidRPr="00381164" w:rsidRDefault="004D72CD" w:rsidP="004355FB">
            <w:pPr>
              <w:ind w:left="-85" w:right="-85"/>
              <w:jc w:val="center"/>
            </w:pPr>
            <w:r>
              <w:t>75,0</w:t>
            </w:r>
          </w:p>
        </w:tc>
      </w:tr>
      <w:tr w:rsidR="004D72CD" w:rsidRPr="00437277" w:rsidTr="008672F1">
        <w:trPr>
          <w:trHeight w:val="1371"/>
          <w:jc w:val="center"/>
        </w:trPr>
        <w:tc>
          <w:tcPr>
            <w:tcW w:w="898" w:type="dxa"/>
          </w:tcPr>
          <w:p w:rsidR="004D72CD" w:rsidRPr="00437277" w:rsidRDefault="004D72CD" w:rsidP="004355FB">
            <w:pPr>
              <w:ind w:left="-85" w:right="-85"/>
              <w:jc w:val="center"/>
            </w:pPr>
            <w:r w:rsidRPr="00437277">
              <w:t>1.1.9.</w:t>
            </w:r>
          </w:p>
        </w:tc>
        <w:tc>
          <w:tcPr>
            <w:tcW w:w="3812" w:type="dxa"/>
          </w:tcPr>
          <w:p w:rsidR="004D72CD" w:rsidRPr="00437277" w:rsidRDefault="004D72CD" w:rsidP="004355FB">
            <w:pPr>
              <w:ind w:left="-85" w:right="-85"/>
            </w:pPr>
            <w:r w:rsidRPr="00437277">
              <w:t>Обеспечение необходимыми расходными материалами (приобретение ламп, хлорсодержащих, моющих, чистящих средств)</w:t>
            </w:r>
          </w:p>
        </w:tc>
        <w:tc>
          <w:tcPr>
            <w:tcW w:w="1948" w:type="dxa"/>
          </w:tcPr>
          <w:p w:rsidR="004D72CD" w:rsidRPr="00437277" w:rsidRDefault="004D72CD" w:rsidP="004355FB">
            <w:pPr>
              <w:ind w:left="-85" w:right="-85"/>
              <w:jc w:val="center"/>
            </w:pPr>
            <w:r>
              <w:t>ДО</w:t>
            </w:r>
            <w:r w:rsidRPr="00437277">
              <w:t xml:space="preserve">, МКУ </w:t>
            </w:r>
            <w:r>
              <w:t>РЦ</w:t>
            </w:r>
            <w:r w:rsidRPr="00437277">
              <w:t>, Образовательные учреждения</w:t>
            </w:r>
          </w:p>
        </w:tc>
        <w:tc>
          <w:tcPr>
            <w:tcW w:w="1800" w:type="dxa"/>
            <w:vMerge/>
          </w:tcPr>
          <w:p w:rsidR="004D72CD" w:rsidRPr="00437277" w:rsidRDefault="004D72CD" w:rsidP="004355FB">
            <w:pPr>
              <w:ind w:left="-85" w:right="-85"/>
              <w:jc w:val="center"/>
            </w:pPr>
          </w:p>
        </w:tc>
        <w:tc>
          <w:tcPr>
            <w:tcW w:w="1620" w:type="dxa"/>
          </w:tcPr>
          <w:p w:rsidR="004D72CD" w:rsidRPr="00381164" w:rsidRDefault="004D72CD" w:rsidP="004355FB">
            <w:pPr>
              <w:ind w:left="-85" w:right="-85"/>
              <w:jc w:val="center"/>
              <w:rPr>
                <w:bCs/>
              </w:rPr>
            </w:pPr>
            <w:r w:rsidRPr="00381164">
              <w:rPr>
                <w:bCs/>
              </w:rPr>
              <w:t>-</w:t>
            </w:r>
          </w:p>
        </w:tc>
        <w:tc>
          <w:tcPr>
            <w:tcW w:w="1260" w:type="dxa"/>
          </w:tcPr>
          <w:p w:rsidR="004D72CD" w:rsidRPr="00381164" w:rsidRDefault="004D72CD" w:rsidP="004355FB">
            <w:pPr>
              <w:ind w:left="-85" w:right="-85"/>
              <w:jc w:val="center"/>
            </w:pPr>
            <w:r w:rsidRPr="00381164">
              <w:t>-</w:t>
            </w:r>
          </w:p>
        </w:tc>
        <w:tc>
          <w:tcPr>
            <w:tcW w:w="1260" w:type="dxa"/>
          </w:tcPr>
          <w:p w:rsidR="004D72CD" w:rsidRPr="00381164" w:rsidRDefault="004D72CD" w:rsidP="004355FB">
            <w:pPr>
              <w:ind w:left="-85" w:right="-85"/>
              <w:jc w:val="center"/>
            </w:pPr>
            <w:r w:rsidRPr="00381164">
              <w:t>-</w:t>
            </w:r>
          </w:p>
        </w:tc>
        <w:tc>
          <w:tcPr>
            <w:tcW w:w="1260" w:type="dxa"/>
          </w:tcPr>
          <w:p w:rsidR="004D72CD" w:rsidRPr="00381164" w:rsidRDefault="004D72CD" w:rsidP="004355FB">
            <w:pPr>
              <w:ind w:left="-85" w:right="-85"/>
              <w:jc w:val="center"/>
            </w:pPr>
            <w:r w:rsidRPr="00381164">
              <w:t>-</w:t>
            </w:r>
          </w:p>
        </w:tc>
        <w:tc>
          <w:tcPr>
            <w:tcW w:w="1300" w:type="dxa"/>
          </w:tcPr>
          <w:p w:rsidR="004D72CD" w:rsidRPr="00381164" w:rsidRDefault="004D72CD" w:rsidP="004355FB">
            <w:pPr>
              <w:ind w:left="-85" w:right="-85"/>
              <w:jc w:val="center"/>
            </w:pPr>
            <w:r w:rsidRPr="00381164">
              <w:t>-</w:t>
            </w:r>
          </w:p>
        </w:tc>
      </w:tr>
      <w:tr w:rsidR="004D72CD" w:rsidRPr="00437277" w:rsidTr="008672F1">
        <w:trPr>
          <w:trHeight w:val="742"/>
          <w:jc w:val="center"/>
        </w:trPr>
        <w:tc>
          <w:tcPr>
            <w:tcW w:w="898" w:type="dxa"/>
          </w:tcPr>
          <w:p w:rsidR="004D72CD" w:rsidRPr="00437277" w:rsidRDefault="004D72CD" w:rsidP="004355FB">
            <w:pPr>
              <w:ind w:left="-85" w:right="-85"/>
              <w:jc w:val="center"/>
            </w:pPr>
            <w:r w:rsidRPr="00437277">
              <w:t>1.1.10.</w:t>
            </w:r>
          </w:p>
        </w:tc>
        <w:tc>
          <w:tcPr>
            <w:tcW w:w="3812" w:type="dxa"/>
          </w:tcPr>
          <w:p w:rsidR="004D72CD" w:rsidRPr="00437277" w:rsidRDefault="004D72CD" w:rsidP="004355FB">
            <w:pPr>
              <w:ind w:left="-85" w:right="-85"/>
            </w:pPr>
            <w:r w:rsidRPr="00437277">
              <w:t>Аттестация рабочих мест по условиям труда</w:t>
            </w:r>
          </w:p>
        </w:tc>
        <w:tc>
          <w:tcPr>
            <w:tcW w:w="1948" w:type="dxa"/>
          </w:tcPr>
          <w:p w:rsidR="004D72CD" w:rsidRPr="00437277" w:rsidRDefault="004D72CD" w:rsidP="004355FB">
            <w:pPr>
              <w:ind w:left="-85" w:right="-85"/>
              <w:jc w:val="center"/>
            </w:pPr>
            <w:r>
              <w:t>ДО</w:t>
            </w:r>
            <w:r w:rsidRPr="00437277">
              <w:t xml:space="preserve">, МКУ </w:t>
            </w:r>
            <w:r>
              <w:t>РЦ</w:t>
            </w:r>
            <w:r w:rsidRPr="00437277">
              <w:t>, Образовательные учреждения</w:t>
            </w:r>
          </w:p>
        </w:tc>
        <w:tc>
          <w:tcPr>
            <w:tcW w:w="1800" w:type="dxa"/>
            <w:vMerge/>
          </w:tcPr>
          <w:p w:rsidR="004D72CD" w:rsidRPr="00437277" w:rsidRDefault="004D72CD" w:rsidP="004355FB">
            <w:pPr>
              <w:ind w:left="-85" w:right="-85"/>
              <w:jc w:val="center"/>
            </w:pPr>
          </w:p>
        </w:tc>
        <w:tc>
          <w:tcPr>
            <w:tcW w:w="1620" w:type="dxa"/>
          </w:tcPr>
          <w:p w:rsidR="004D72CD" w:rsidRPr="00381164" w:rsidRDefault="004D72CD" w:rsidP="004355FB">
            <w:pPr>
              <w:ind w:left="-85" w:right="-85"/>
              <w:jc w:val="center"/>
              <w:rPr>
                <w:bCs/>
              </w:rPr>
            </w:pPr>
            <w:r>
              <w:rPr>
                <w:bCs/>
              </w:rPr>
              <w:t>41,0</w:t>
            </w:r>
          </w:p>
        </w:tc>
        <w:tc>
          <w:tcPr>
            <w:tcW w:w="1260" w:type="dxa"/>
          </w:tcPr>
          <w:p w:rsidR="004D72CD" w:rsidRPr="00381164" w:rsidRDefault="004D72CD" w:rsidP="004355FB">
            <w:pPr>
              <w:ind w:left="-85" w:right="-85"/>
              <w:jc w:val="center"/>
            </w:pPr>
            <w:r>
              <w:t>41,0</w:t>
            </w:r>
          </w:p>
        </w:tc>
        <w:tc>
          <w:tcPr>
            <w:tcW w:w="1260" w:type="dxa"/>
          </w:tcPr>
          <w:p w:rsidR="004D72CD" w:rsidRPr="00381164" w:rsidRDefault="004D72CD" w:rsidP="004355FB">
            <w:pPr>
              <w:ind w:left="-85" w:right="-85"/>
              <w:jc w:val="center"/>
            </w:pPr>
            <w:r>
              <w:t>0,0</w:t>
            </w:r>
          </w:p>
        </w:tc>
        <w:tc>
          <w:tcPr>
            <w:tcW w:w="1260" w:type="dxa"/>
          </w:tcPr>
          <w:p w:rsidR="004D72CD" w:rsidRPr="00381164" w:rsidRDefault="004D72CD" w:rsidP="004355FB">
            <w:pPr>
              <w:ind w:left="-85" w:right="-85"/>
              <w:jc w:val="center"/>
            </w:pPr>
            <w:r>
              <w:t>0,0</w:t>
            </w:r>
          </w:p>
        </w:tc>
        <w:tc>
          <w:tcPr>
            <w:tcW w:w="1300" w:type="dxa"/>
          </w:tcPr>
          <w:p w:rsidR="004D72CD" w:rsidRPr="00381164" w:rsidRDefault="004D72CD" w:rsidP="004355FB">
            <w:pPr>
              <w:ind w:left="-85" w:right="-85"/>
              <w:jc w:val="center"/>
            </w:pPr>
            <w:r>
              <w:t>0,0</w:t>
            </w:r>
          </w:p>
        </w:tc>
      </w:tr>
      <w:tr w:rsidR="004D72CD" w:rsidRPr="00437277" w:rsidTr="008672F1">
        <w:trPr>
          <w:trHeight w:val="600"/>
          <w:jc w:val="center"/>
        </w:trPr>
        <w:tc>
          <w:tcPr>
            <w:tcW w:w="898" w:type="dxa"/>
          </w:tcPr>
          <w:p w:rsidR="004D72CD" w:rsidRPr="00437277" w:rsidRDefault="004D72CD" w:rsidP="004355FB">
            <w:pPr>
              <w:ind w:left="-85" w:right="-85"/>
              <w:jc w:val="center"/>
            </w:pPr>
            <w:r w:rsidRPr="00437277">
              <w:t>1.1.11.</w:t>
            </w:r>
          </w:p>
        </w:tc>
        <w:tc>
          <w:tcPr>
            <w:tcW w:w="3812" w:type="dxa"/>
          </w:tcPr>
          <w:p w:rsidR="004D72CD" w:rsidRPr="00437277" w:rsidRDefault="004D72CD" w:rsidP="004355FB">
            <w:pPr>
              <w:ind w:left="-85" w:right="-85"/>
            </w:pPr>
            <w:r w:rsidRPr="00437277">
              <w:t>Оснащение медицинским оборудованием</w:t>
            </w:r>
          </w:p>
        </w:tc>
        <w:tc>
          <w:tcPr>
            <w:tcW w:w="1948" w:type="dxa"/>
          </w:tcPr>
          <w:p w:rsidR="004D72CD" w:rsidRPr="00437277" w:rsidRDefault="004D72CD" w:rsidP="004355FB">
            <w:pPr>
              <w:ind w:left="-85" w:right="-85"/>
              <w:jc w:val="center"/>
            </w:pPr>
            <w:r w:rsidRPr="00437277">
              <w:t>Образовательные учреждения</w:t>
            </w:r>
          </w:p>
        </w:tc>
        <w:tc>
          <w:tcPr>
            <w:tcW w:w="1800" w:type="dxa"/>
            <w:vMerge/>
          </w:tcPr>
          <w:p w:rsidR="004D72CD" w:rsidRPr="00437277" w:rsidRDefault="004D72CD" w:rsidP="004355FB">
            <w:pPr>
              <w:ind w:left="-85" w:right="-85"/>
              <w:jc w:val="center"/>
            </w:pPr>
          </w:p>
        </w:tc>
        <w:tc>
          <w:tcPr>
            <w:tcW w:w="1620" w:type="dxa"/>
          </w:tcPr>
          <w:p w:rsidR="004D72CD" w:rsidRPr="00381164" w:rsidRDefault="004D72CD" w:rsidP="004355FB">
            <w:pPr>
              <w:ind w:left="-85" w:right="-85"/>
              <w:jc w:val="center"/>
              <w:rPr>
                <w:bCs/>
              </w:rPr>
            </w:pPr>
            <w:r w:rsidRPr="00381164">
              <w:rPr>
                <w:bCs/>
              </w:rPr>
              <w:t>-</w:t>
            </w:r>
          </w:p>
        </w:tc>
        <w:tc>
          <w:tcPr>
            <w:tcW w:w="1260" w:type="dxa"/>
          </w:tcPr>
          <w:p w:rsidR="004D72CD" w:rsidRPr="00381164" w:rsidRDefault="004D72CD" w:rsidP="004355FB">
            <w:pPr>
              <w:ind w:left="-85" w:right="-85"/>
              <w:jc w:val="center"/>
            </w:pPr>
            <w:r w:rsidRPr="00381164">
              <w:t>-</w:t>
            </w:r>
          </w:p>
        </w:tc>
        <w:tc>
          <w:tcPr>
            <w:tcW w:w="1260" w:type="dxa"/>
          </w:tcPr>
          <w:p w:rsidR="004D72CD" w:rsidRPr="00381164" w:rsidRDefault="004D72CD" w:rsidP="004355FB">
            <w:pPr>
              <w:ind w:left="-85" w:right="-85"/>
              <w:jc w:val="center"/>
            </w:pPr>
            <w:r w:rsidRPr="00381164">
              <w:t>-</w:t>
            </w:r>
          </w:p>
        </w:tc>
        <w:tc>
          <w:tcPr>
            <w:tcW w:w="1260" w:type="dxa"/>
          </w:tcPr>
          <w:p w:rsidR="004D72CD" w:rsidRPr="00381164" w:rsidRDefault="004D72CD" w:rsidP="004355FB">
            <w:pPr>
              <w:ind w:left="-85" w:right="-85"/>
              <w:jc w:val="center"/>
            </w:pPr>
            <w:r w:rsidRPr="00381164">
              <w:t>-</w:t>
            </w:r>
          </w:p>
        </w:tc>
        <w:tc>
          <w:tcPr>
            <w:tcW w:w="1300" w:type="dxa"/>
          </w:tcPr>
          <w:p w:rsidR="004D72CD" w:rsidRPr="00381164" w:rsidRDefault="004D72CD" w:rsidP="004355FB">
            <w:pPr>
              <w:ind w:left="-85" w:right="-85"/>
              <w:jc w:val="center"/>
            </w:pPr>
            <w:r w:rsidRPr="00381164">
              <w:t>-</w:t>
            </w:r>
          </w:p>
        </w:tc>
      </w:tr>
      <w:tr w:rsidR="004D72CD" w:rsidRPr="00437277" w:rsidTr="008672F1">
        <w:trPr>
          <w:trHeight w:val="510"/>
          <w:jc w:val="center"/>
        </w:trPr>
        <w:tc>
          <w:tcPr>
            <w:tcW w:w="898" w:type="dxa"/>
          </w:tcPr>
          <w:p w:rsidR="004D72CD" w:rsidRPr="00437277" w:rsidRDefault="004D72CD" w:rsidP="004355FB">
            <w:pPr>
              <w:ind w:left="-85" w:right="-85"/>
              <w:jc w:val="center"/>
            </w:pPr>
            <w:r w:rsidRPr="00437277">
              <w:t>1.1.12.</w:t>
            </w:r>
          </w:p>
        </w:tc>
        <w:tc>
          <w:tcPr>
            <w:tcW w:w="3812" w:type="dxa"/>
          </w:tcPr>
          <w:p w:rsidR="004D72CD" w:rsidRPr="00437277" w:rsidRDefault="004D72CD" w:rsidP="004355FB">
            <w:pPr>
              <w:ind w:left="-85" w:right="-85"/>
            </w:pPr>
            <w:r w:rsidRPr="00437277">
              <w:t>Организация питьевого режима</w:t>
            </w:r>
          </w:p>
        </w:tc>
        <w:tc>
          <w:tcPr>
            <w:tcW w:w="1948" w:type="dxa"/>
          </w:tcPr>
          <w:p w:rsidR="004D72CD" w:rsidRPr="00437277" w:rsidRDefault="004D72CD" w:rsidP="004355FB">
            <w:pPr>
              <w:ind w:left="-85" w:right="-85"/>
              <w:jc w:val="center"/>
            </w:pPr>
            <w:r w:rsidRPr="00437277">
              <w:t>Образовательные учреждения</w:t>
            </w:r>
          </w:p>
        </w:tc>
        <w:tc>
          <w:tcPr>
            <w:tcW w:w="1800" w:type="dxa"/>
            <w:vMerge/>
          </w:tcPr>
          <w:p w:rsidR="004D72CD" w:rsidRPr="00437277" w:rsidRDefault="004D72CD" w:rsidP="004355FB">
            <w:pPr>
              <w:ind w:left="-85" w:right="-85"/>
              <w:jc w:val="center"/>
            </w:pPr>
          </w:p>
        </w:tc>
        <w:tc>
          <w:tcPr>
            <w:tcW w:w="1620" w:type="dxa"/>
          </w:tcPr>
          <w:p w:rsidR="004D72CD" w:rsidRPr="00381164" w:rsidRDefault="004D72CD" w:rsidP="004355FB">
            <w:pPr>
              <w:ind w:left="-85" w:right="-85"/>
              <w:jc w:val="center"/>
              <w:rPr>
                <w:bCs/>
              </w:rPr>
            </w:pPr>
            <w:r w:rsidRPr="00381164">
              <w:rPr>
                <w:bCs/>
              </w:rPr>
              <w:t>-</w:t>
            </w:r>
          </w:p>
        </w:tc>
        <w:tc>
          <w:tcPr>
            <w:tcW w:w="1260" w:type="dxa"/>
          </w:tcPr>
          <w:p w:rsidR="004D72CD" w:rsidRPr="00381164" w:rsidRDefault="004D72CD" w:rsidP="004355FB">
            <w:pPr>
              <w:ind w:left="-85" w:right="-85"/>
              <w:jc w:val="center"/>
            </w:pPr>
            <w:r w:rsidRPr="00381164">
              <w:t>-</w:t>
            </w:r>
          </w:p>
        </w:tc>
        <w:tc>
          <w:tcPr>
            <w:tcW w:w="1260" w:type="dxa"/>
          </w:tcPr>
          <w:p w:rsidR="004D72CD" w:rsidRPr="00381164" w:rsidRDefault="004D72CD" w:rsidP="004355FB">
            <w:pPr>
              <w:ind w:left="-85" w:right="-85"/>
              <w:jc w:val="center"/>
            </w:pPr>
            <w:r w:rsidRPr="00381164">
              <w:t>-</w:t>
            </w:r>
          </w:p>
        </w:tc>
        <w:tc>
          <w:tcPr>
            <w:tcW w:w="1260" w:type="dxa"/>
          </w:tcPr>
          <w:p w:rsidR="004D72CD" w:rsidRPr="00381164" w:rsidRDefault="004D72CD" w:rsidP="004355FB">
            <w:pPr>
              <w:ind w:left="-85" w:right="-85"/>
              <w:jc w:val="center"/>
            </w:pPr>
            <w:r w:rsidRPr="00381164">
              <w:t>-</w:t>
            </w:r>
          </w:p>
        </w:tc>
        <w:tc>
          <w:tcPr>
            <w:tcW w:w="1300" w:type="dxa"/>
          </w:tcPr>
          <w:p w:rsidR="004D72CD" w:rsidRPr="00381164" w:rsidRDefault="004D72CD" w:rsidP="004355FB">
            <w:pPr>
              <w:ind w:left="-85" w:right="-85"/>
              <w:jc w:val="center"/>
            </w:pPr>
            <w:r w:rsidRPr="00381164">
              <w:t>-</w:t>
            </w:r>
          </w:p>
        </w:tc>
      </w:tr>
      <w:tr w:rsidR="004D72CD" w:rsidRPr="00437277" w:rsidTr="008672F1">
        <w:trPr>
          <w:trHeight w:val="728"/>
          <w:jc w:val="center"/>
        </w:trPr>
        <w:tc>
          <w:tcPr>
            <w:tcW w:w="898" w:type="dxa"/>
          </w:tcPr>
          <w:p w:rsidR="004D72CD" w:rsidRPr="00437277" w:rsidRDefault="004D72CD" w:rsidP="004355FB">
            <w:pPr>
              <w:ind w:left="-85" w:right="-85"/>
              <w:jc w:val="center"/>
            </w:pPr>
            <w:r w:rsidRPr="00437277">
              <w:t>1.1.13.</w:t>
            </w:r>
          </w:p>
        </w:tc>
        <w:tc>
          <w:tcPr>
            <w:tcW w:w="3812" w:type="dxa"/>
          </w:tcPr>
          <w:p w:rsidR="004D72CD" w:rsidRPr="00437277" w:rsidRDefault="004D72CD" w:rsidP="004355FB">
            <w:pPr>
              <w:ind w:left="-85" w:right="-85"/>
            </w:pPr>
            <w:r w:rsidRPr="00437277">
              <w:t>Приобретение планов (стендов) эвакуации людей при пожаре в соответствии с требованиями ГОСТ</w:t>
            </w:r>
          </w:p>
        </w:tc>
        <w:tc>
          <w:tcPr>
            <w:tcW w:w="1948" w:type="dxa"/>
          </w:tcPr>
          <w:p w:rsidR="004D72CD" w:rsidRPr="00437277" w:rsidRDefault="004D72CD" w:rsidP="004355FB">
            <w:pPr>
              <w:ind w:left="-85" w:right="-85"/>
              <w:jc w:val="center"/>
            </w:pPr>
            <w:r>
              <w:t>ДО</w:t>
            </w:r>
            <w:r w:rsidRPr="00437277">
              <w:t xml:space="preserve">, МКУ </w:t>
            </w:r>
            <w:r>
              <w:t>РЦ</w:t>
            </w:r>
            <w:r w:rsidRPr="00437277">
              <w:t>, Образовательные учреждения</w:t>
            </w:r>
          </w:p>
        </w:tc>
        <w:tc>
          <w:tcPr>
            <w:tcW w:w="1800" w:type="dxa"/>
            <w:vMerge/>
          </w:tcPr>
          <w:p w:rsidR="004D72CD" w:rsidRPr="00437277" w:rsidRDefault="004D72CD" w:rsidP="004355FB">
            <w:pPr>
              <w:ind w:left="-85" w:right="-85"/>
              <w:jc w:val="center"/>
            </w:pPr>
          </w:p>
        </w:tc>
        <w:tc>
          <w:tcPr>
            <w:tcW w:w="1620" w:type="dxa"/>
          </w:tcPr>
          <w:p w:rsidR="004D72CD" w:rsidRPr="00381164" w:rsidRDefault="004D72CD" w:rsidP="004355FB">
            <w:pPr>
              <w:ind w:left="-85" w:right="-85"/>
              <w:jc w:val="center"/>
              <w:rPr>
                <w:bCs/>
              </w:rPr>
            </w:pPr>
            <w:r w:rsidRPr="00381164">
              <w:rPr>
                <w:bCs/>
              </w:rPr>
              <w:t>-</w:t>
            </w:r>
          </w:p>
        </w:tc>
        <w:tc>
          <w:tcPr>
            <w:tcW w:w="1260" w:type="dxa"/>
          </w:tcPr>
          <w:p w:rsidR="004D72CD" w:rsidRPr="00381164" w:rsidRDefault="004D72CD" w:rsidP="004355FB">
            <w:pPr>
              <w:ind w:left="-85" w:right="-85"/>
              <w:jc w:val="center"/>
            </w:pPr>
            <w:r w:rsidRPr="00381164">
              <w:t>-</w:t>
            </w:r>
          </w:p>
        </w:tc>
        <w:tc>
          <w:tcPr>
            <w:tcW w:w="1260" w:type="dxa"/>
          </w:tcPr>
          <w:p w:rsidR="004D72CD" w:rsidRPr="00381164" w:rsidRDefault="004D72CD" w:rsidP="004355FB">
            <w:pPr>
              <w:ind w:left="-85" w:right="-85"/>
              <w:jc w:val="center"/>
            </w:pPr>
            <w:r w:rsidRPr="00381164">
              <w:t>-</w:t>
            </w:r>
          </w:p>
        </w:tc>
        <w:tc>
          <w:tcPr>
            <w:tcW w:w="1260" w:type="dxa"/>
          </w:tcPr>
          <w:p w:rsidR="004D72CD" w:rsidRPr="00381164" w:rsidRDefault="004D72CD" w:rsidP="004355FB">
            <w:pPr>
              <w:ind w:left="-85" w:right="-85"/>
              <w:jc w:val="center"/>
            </w:pPr>
            <w:r w:rsidRPr="00381164">
              <w:t>-</w:t>
            </w:r>
          </w:p>
        </w:tc>
        <w:tc>
          <w:tcPr>
            <w:tcW w:w="1300" w:type="dxa"/>
          </w:tcPr>
          <w:p w:rsidR="004D72CD" w:rsidRPr="00381164" w:rsidRDefault="004D72CD" w:rsidP="004355FB">
            <w:pPr>
              <w:ind w:left="-85" w:right="-85"/>
              <w:jc w:val="center"/>
            </w:pPr>
            <w:r w:rsidRPr="00381164">
              <w:t>-</w:t>
            </w:r>
          </w:p>
        </w:tc>
      </w:tr>
      <w:tr w:rsidR="004D72CD" w:rsidRPr="00437277" w:rsidTr="008672F1">
        <w:trPr>
          <w:trHeight w:val="858"/>
          <w:jc w:val="center"/>
        </w:trPr>
        <w:tc>
          <w:tcPr>
            <w:tcW w:w="898" w:type="dxa"/>
          </w:tcPr>
          <w:p w:rsidR="004D72CD" w:rsidRPr="00437277" w:rsidRDefault="004D72CD" w:rsidP="004355FB">
            <w:pPr>
              <w:ind w:left="-85" w:right="-85"/>
              <w:jc w:val="center"/>
            </w:pPr>
            <w:r w:rsidRPr="00437277">
              <w:t>1.1.14.</w:t>
            </w:r>
          </w:p>
        </w:tc>
        <w:tc>
          <w:tcPr>
            <w:tcW w:w="3812" w:type="dxa"/>
          </w:tcPr>
          <w:p w:rsidR="004D72CD" w:rsidRPr="00437277" w:rsidRDefault="004D72CD" w:rsidP="004355FB">
            <w:pPr>
              <w:ind w:left="-85" w:right="-85"/>
            </w:pPr>
            <w:r w:rsidRPr="00437277">
              <w:t>Заправка и приобретение огнетушителей, приобретение и замена пожарных стволов, рукавов</w:t>
            </w:r>
          </w:p>
        </w:tc>
        <w:tc>
          <w:tcPr>
            <w:tcW w:w="1948" w:type="dxa"/>
          </w:tcPr>
          <w:p w:rsidR="004D72CD" w:rsidRPr="00437277" w:rsidRDefault="004D72CD" w:rsidP="004355FB">
            <w:pPr>
              <w:ind w:left="-85" w:right="-85"/>
              <w:jc w:val="center"/>
            </w:pPr>
            <w:r>
              <w:t>ДО</w:t>
            </w:r>
            <w:r w:rsidRPr="00437277">
              <w:t xml:space="preserve">, МКУ </w:t>
            </w:r>
            <w:r>
              <w:t>РЦ</w:t>
            </w:r>
            <w:r w:rsidRPr="00437277">
              <w:t>, Образовательные учреждения</w:t>
            </w:r>
          </w:p>
        </w:tc>
        <w:tc>
          <w:tcPr>
            <w:tcW w:w="1800" w:type="dxa"/>
            <w:vMerge/>
            <w:vAlign w:val="center"/>
          </w:tcPr>
          <w:p w:rsidR="004D72CD" w:rsidRPr="00437277" w:rsidRDefault="004D72CD" w:rsidP="004355FB">
            <w:pPr>
              <w:ind w:left="-85" w:right="-85"/>
              <w:jc w:val="center"/>
            </w:pPr>
          </w:p>
        </w:tc>
        <w:tc>
          <w:tcPr>
            <w:tcW w:w="1620" w:type="dxa"/>
          </w:tcPr>
          <w:p w:rsidR="004D72CD" w:rsidRPr="00F30DE7" w:rsidRDefault="004D72CD" w:rsidP="004355FB">
            <w:pPr>
              <w:ind w:left="-85" w:right="-85"/>
              <w:jc w:val="center"/>
              <w:rPr>
                <w:bCs/>
              </w:rPr>
            </w:pPr>
            <w:r>
              <w:rPr>
                <w:bCs/>
              </w:rPr>
              <w:t>456,0</w:t>
            </w:r>
          </w:p>
        </w:tc>
        <w:tc>
          <w:tcPr>
            <w:tcW w:w="1260" w:type="dxa"/>
          </w:tcPr>
          <w:p w:rsidR="004D72CD" w:rsidRPr="00F30DE7" w:rsidRDefault="004D72CD" w:rsidP="004355FB">
            <w:pPr>
              <w:ind w:left="-85" w:right="-85"/>
              <w:jc w:val="center"/>
            </w:pPr>
            <w:r w:rsidRPr="00F30DE7">
              <w:t>54,0</w:t>
            </w:r>
          </w:p>
        </w:tc>
        <w:tc>
          <w:tcPr>
            <w:tcW w:w="1260" w:type="dxa"/>
          </w:tcPr>
          <w:p w:rsidR="004D72CD" w:rsidRPr="00F30DE7" w:rsidRDefault="004D72CD" w:rsidP="004355FB">
            <w:pPr>
              <w:ind w:left="-85" w:right="-85"/>
              <w:jc w:val="center"/>
            </w:pPr>
            <w:r>
              <w:t>134,0</w:t>
            </w:r>
          </w:p>
        </w:tc>
        <w:tc>
          <w:tcPr>
            <w:tcW w:w="1260" w:type="dxa"/>
          </w:tcPr>
          <w:p w:rsidR="004D72CD" w:rsidRPr="00F30DE7" w:rsidRDefault="004D72CD" w:rsidP="004355FB">
            <w:pPr>
              <w:ind w:left="-85" w:right="-85"/>
              <w:jc w:val="center"/>
            </w:pPr>
            <w:r>
              <w:t>134,0</w:t>
            </w:r>
          </w:p>
        </w:tc>
        <w:tc>
          <w:tcPr>
            <w:tcW w:w="1300" w:type="dxa"/>
          </w:tcPr>
          <w:p w:rsidR="004D72CD" w:rsidRPr="00F30DE7" w:rsidRDefault="004D72CD" w:rsidP="004355FB">
            <w:pPr>
              <w:ind w:left="-85" w:right="-85"/>
              <w:jc w:val="center"/>
            </w:pPr>
            <w:r>
              <w:t>134,0</w:t>
            </w:r>
          </w:p>
        </w:tc>
      </w:tr>
      <w:tr w:rsidR="004D72CD" w:rsidRPr="00437277" w:rsidTr="008672F1">
        <w:trPr>
          <w:trHeight w:val="510"/>
          <w:jc w:val="center"/>
        </w:trPr>
        <w:tc>
          <w:tcPr>
            <w:tcW w:w="898" w:type="dxa"/>
          </w:tcPr>
          <w:p w:rsidR="004D72CD" w:rsidRPr="00437277" w:rsidRDefault="004D72CD" w:rsidP="004355FB">
            <w:pPr>
              <w:ind w:left="-85" w:right="-85"/>
              <w:jc w:val="center"/>
            </w:pPr>
            <w:r w:rsidRPr="00437277">
              <w:t>1. 1.15.</w:t>
            </w:r>
          </w:p>
        </w:tc>
        <w:tc>
          <w:tcPr>
            <w:tcW w:w="3812" w:type="dxa"/>
          </w:tcPr>
          <w:p w:rsidR="004D72CD" w:rsidRPr="00437277" w:rsidRDefault="004D72CD" w:rsidP="004355FB">
            <w:pPr>
              <w:ind w:left="-85" w:right="-85"/>
            </w:pPr>
            <w:r w:rsidRPr="00437277">
              <w:t>Приобретение ростовой мебели</w:t>
            </w:r>
          </w:p>
        </w:tc>
        <w:tc>
          <w:tcPr>
            <w:tcW w:w="1948" w:type="dxa"/>
          </w:tcPr>
          <w:p w:rsidR="004D72CD" w:rsidRPr="00437277" w:rsidRDefault="004D72CD" w:rsidP="004355FB">
            <w:pPr>
              <w:ind w:left="-85" w:right="-85"/>
              <w:jc w:val="center"/>
            </w:pPr>
            <w:r w:rsidRPr="00437277">
              <w:t>Образовательные учреждения</w:t>
            </w:r>
          </w:p>
        </w:tc>
        <w:tc>
          <w:tcPr>
            <w:tcW w:w="1800" w:type="dxa"/>
            <w:vMerge/>
          </w:tcPr>
          <w:p w:rsidR="004D72CD" w:rsidRPr="00437277" w:rsidRDefault="004D72CD" w:rsidP="004355FB">
            <w:pPr>
              <w:ind w:left="-85" w:right="-85"/>
              <w:jc w:val="center"/>
            </w:pPr>
          </w:p>
        </w:tc>
        <w:tc>
          <w:tcPr>
            <w:tcW w:w="1620" w:type="dxa"/>
          </w:tcPr>
          <w:p w:rsidR="004D72CD" w:rsidRPr="00437277" w:rsidRDefault="004D72CD" w:rsidP="004355FB">
            <w:pPr>
              <w:ind w:left="-85" w:right="-85"/>
              <w:jc w:val="center"/>
              <w:rPr>
                <w:bCs/>
              </w:rPr>
            </w:pPr>
            <w:r>
              <w:rPr>
                <w:bCs/>
              </w:rPr>
              <w:t>-</w:t>
            </w:r>
          </w:p>
        </w:tc>
        <w:tc>
          <w:tcPr>
            <w:tcW w:w="1260" w:type="dxa"/>
          </w:tcPr>
          <w:p w:rsidR="004D72CD" w:rsidRPr="00437277" w:rsidRDefault="004D72CD" w:rsidP="004355FB">
            <w:pPr>
              <w:ind w:left="-85" w:right="-85"/>
              <w:jc w:val="center"/>
            </w:pPr>
            <w:r>
              <w:t>-</w:t>
            </w:r>
          </w:p>
        </w:tc>
        <w:tc>
          <w:tcPr>
            <w:tcW w:w="1260" w:type="dxa"/>
          </w:tcPr>
          <w:p w:rsidR="004D72CD" w:rsidRPr="00437277" w:rsidRDefault="004D72CD" w:rsidP="004355FB">
            <w:pPr>
              <w:ind w:left="-85" w:right="-85"/>
              <w:jc w:val="center"/>
            </w:pPr>
            <w:r>
              <w:t>-</w:t>
            </w:r>
          </w:p>
        </w:tc>
        <w:tc>
          <w:tcPr>
            <w:tcW w:w="1260" w:type="dxa"/>
          </w:tcPr>
          <w:p w:rsidR="004D72CD" w:rsidRPr="00437277" w:rsidRDefault="004D72CD" w:rsidP="004355FB">
            <w:pPr>
              <w:ind w:left="-85" w:right="-85"/>
              <w:jc w:val="center"/>
            </w:pPr>
            <w:r>
              <w:t>-</w:t>
            </w:r>
          </w:p>
        </w:tc>
        <w:tc>
          <w:tcPr>
            <w:tcW w:w="1300" w:type="dxa"/>
          </w:tcPr>
          <w:p w:rsidR="004D72CD" w:rsidRPr="00437277" w:rsidRDefault="004D72CD" w:rsidP="004355FB">
            <w:pPr>
              <w:ind w:left="-85" w:right="-85"/>
              <w:jc w:val="center"/>
            </w:pPr>
            <w:r>
              <w:t>-</w:t>
            </w:r>
          </w:p>
        </w:tc>
      </w:tr>
      <w:tr w:rsidR="004D72CD" w:rsidRPr="00383927" w:rsidTr="008672F1">
        <w:trPr>
          <w:trHeight w:val="336"/>
          <w:jc w:val="center"/>
        </w:trPr>
        <w:tc>
          <w:tcPr>
            <w:tcW w:w="898" w:type="dxa"/>
          </w:tcPr>
          <w:p w:rsidR="004D72CD" w:rsidRPr="00383927" w:rsidRDefault="004D72CD" w:rsidP="004355FB">
            <w:pPr>
              <w:ind w:left="-85" w:right="-85"/>
              <w:jc w:val="center"/>
              <w:rPr>
                <w:b/>
              </w:rPr>
            </w:pPr>
          </w:p>
        </w:tc>
        <w:tc>
          <w:tcPr>
            <w:tcW w:w="7560" w:type="dxa"/>
            <w:gridSpan w:val="3"/>
            <w:vAlign w:val="center"/>
          </w:tcPr>
          <w:p w:rsidR="004D72CD" w:rsidRPr="00383927" w:rsidRDefault="004D72CD" w:rsidP="004355FB">
            <w:pPr>
              <w:ind w:left="-85" w:right="-85"/>
              <w:rPr>
                <w:b/>
                <w:bCs/>
                <w:color w:val="000000"/>
              </w:rPr>
            </w:pPr>
            <w:r w:rsidRPr="00383927">
              <w:rPr>
                <w:b/>
                <w:bCs/>
              </w:rPr>
              <w:t>ИТОГО по задаче 1:</w:t>
            </w:r>
          </w:p>
        </w:tc>
        <w:tc>
          <w:tcPr>
            <w:tcW w:w="1620" w:type="dxa"/>
            <w:vAlign w:val="center"/>
          </w:tcPr>
          <w:p w:rsidR="004D72CD" w:rsidRPr="00383927" w:rsidRDefault="004D72CD" w:rsidP="004355FB">
            <w:pPr>
              <w:ind w:left="-85" w:right="-85"/>
              <w:jc w:val="center"/>
              <w:rPr>
                <w:b/>
                <w:bCs/>
              </w:rPr>
            </w:pPr>
            <w:r>
              <w:rPr>
                <w:b/>
                <w:bCs/>
              </w:rPr>
              <w:t>10 691,9</w:t>
            </w:r>
          </w:p>
        </w:tc>
        <w:tc>
          <w:tcPr>
            <w:tcW w:w="1260" w:type="dxa"/>
            <w:vAlign w:val="center"/>
          </w:tcPr>
          <w:p w:rsidR="004D72CD" w:rsidRPr="00383927" w:rsidRDefault="004D72CD" w:rsidP="004355FB">
            <w:pPr>
              <w:ind w:left="-85" w:right="-85"/>
              <w:jc w:val="center"/>
              <w:rPr>
                <w:b/>
                <w:bCs/>
              </w:rPr>
            </w:pPr>
            <w:r>
              <w:rPr>
                <w:b/>
                <w:bCs/>
              </w:rPr>
              <w:t>2 510,9</w:t>
            </w:r>
          </w:p>
        </w:tc>
        <w:tc>
          <w:tcPr>
            <w:tcW w:w="1260" w:type="dxa"/>
            <w:vAlign w:val="center"/>
          </w:tcPr>
          <w:p w:rsidR="004D72CD" w:rsidRPr="00383927" w:rsidRDefault="004D72CD" w:rsidP="004355FB">
            <w:pPr>
              <w:ind w:left="-85" w:right="-85"/>
              <w:jc w:val="center"/>
              <w:rPr>
                <w:b/>
                <w:bCs/>
              </w:rPr>
            </w:pPr>
            <w:r>
              <w:rPr>
                <w:b/>
                <w:bCs/>
              </w:rPr>
              <w:t xml:space="preserve"> 2 727,0</w:t>
            </w:r>
          </w:p>
        </w:tc>
        <w:tc>
          <w:tcPr>
            <w:tcW w:w="1260" w:type="dxa"/>
            <w:vAlign w:val="center"/>
          </w:tcPr>
          <w:p w:rsidR="004D72CD" w:rsidRPr="00383927" w:rsidRDefault="004D72CD" w:rsidP="004355FB">
            <w:pPr>
              <w:ind w:left="-85" w:right="-85"/>
              <w:jc w:val="center"/>
              <w:rPr>
                <w:b/>
                <w:bCs/>
              </w:rPr>
            </w:pPr>
            <w:r>
              <w:rPr>
                <w:b/>
                <w:bCs/>
              </w:rPr>
              <w:t>2 727,0</w:t>
            </w:r>
          </w:p>
        </w:tc>
        <w:tc>
          <w:tcPr>
            <w:tcW w:w="1300" w:type="dxa"/>
          </w:tcPr>
          <w:p w:rsidR="004D72CD" w:rsidRPr="00383927" w:rsidRDefault="004D72CD" w:rsidP="004355FB">
            <w:pPr>
              <w:ind w:left="-85" w:right="-85"/>
              <w:jc w:val="center"/>
              <w:rPr>
                <w:b/>
                <w:bCs/>
              </w:rPr>
            </w:pPr>
            <w:r>
              <w:rPr>
                <w:b/>
                <w:bCs/>
              </w:rPr>
              <w:t>2 727,0</w:t>
            </w:r>
          </w:p>
        </w:tc>
      </w:tr>
      <w:tr w:rsidR="004D72CD" w:rsidRPr="001A1823" w:rsidTr="008672F1">
        <w:trPr>
          <w:trHeight w:val="420"/>
          <w:jc w:val="center"/>
        </w:trPr>
        <w:tc>
          <w:tcPr>
            <w:tcW w:w="898" w:type="dxa"/>
            <w:vAlign w:val="center"/>
          </w:tcPr>
          <w:p w:rsidR="004D72CD" w:rsidRPr="001A1823" w:rsidRDefault="004D72CD" w:rsidP="004355FB">
            <w:pPr>
              <w:ind w:left="-85" w:right="-85"/>
              <w:jc w:val="center"/>
              <w:rPr>
                <w:b/>
              </w:rPr>
            </w:pPr>
            <w:r w:rsidRPr="001A1823">
              <w:rPr>
                <w:b/>
              </w:rPr>
              <w:lastRenderedPageBreak/>
              <w:t>1.2.</w:t>
            </w:r>
          </w:p>
        </w:tc>
        <w:tc>
          <w:tcPr>
            <w:tcW w:w="14260" w:type="dxa"/>
            <w:gridSpan w:val="8"/>
            <w:vAlign w:val="center"/>
          </w:tcPr>
          <w:p w:rsidR="004D72CD" w:rsidRPr="001A1823" w:rsidRDefault="004D72CD" w:rsidP="004355FB">
            <w:pPr>
              <w:ind w:left="-85" w:right="-85"/>
              <w:rPr>
                <w:b/>
              </w:rPr>
            </w:pPr>
            <w:r w:rsidRPr="001A1823">
              <w:rPr>
                <w:b/>
              </w:rPr>
              <w:t>Задача 2. Обеспечение технической укрепленности и антитеррористической защищенности объектов образовательной сферы</w:t>
            </w:r>
          </w:p>
        </w:tc>
      </w:tr>
      <w:tr w:rsidR="004D72CD" w:rsidRPr="00437277" w:rsidTr="008672F1">
        <w:trPr>
          <w:trHeight w:val="600"/>
          <w:jc w:val="center"/>
        </w:trPr>
        <w:tc>
          <w:tcPr>
            <w:tcW w:w="898" w:type="dxa"/>
          </w:tcPr>
          <w:p w:rsidR="004D72CD" w:rsidRPr="00437277" w:rsidRDefault="004D72CD" w:rsidP="004355FB">
            <w:pPr>
              <w:ind w:left="-85" w:right="-85"/>
              <w:jc w:val="center"/>
            </w:pPr>
            <w:r w:rsidRPr="00437277">
              <w:t>1.2.1.</w:t>
            </w:r>
          </w:p>
        </w:tc>
        <w:tc>
          <w:tcPr>
            <w:tcW w:w="3812" w:type="dxa"/>
          </w:tcPr>
          <w:p w:rsidR="004D72CD" w:rsidRPr="00437277" w:rsidRDefault="004D72CD" w:rsidP="004355FB">
            <w:pPr>
              <w:ind w:left="-85" w:right="-85"/>
            </w:pPr>
            <w:r w:rsidRPr="00437277">
              <w:t>Установка средств громкоговорящей связи в ОУ</w:t>
            </w:r>
          </w:p>
        </w:tc>
        <w:tc>
          <w:tcPr>
            <w:tcW w:w="1948" w:type="dxa"/>
          </w:tcPr>
          <w:p w:rsidR="004D72CD" w:rsidRPr="00437277" w:rsidRDefault="004D72CD" w:rsidP="004355FB">
            <w:pPr>
              <w:ind w:left="-85" w:right="-85"/>
              <w:jc w:val="center"/>
            </w:pPr>
            <w:r w:rsidRPr="00437277">
              <w:t>Образовательные учреждения</w:t>
            </w:r>
          </w:p>
        </w:tc>
        <w:tc>
          <w:tcPr>
            <w:tcW w:w="1800" w:type="dxa"/>
            <w:vMerge w:val="restart"/>
            <w:vAlign w:val="center"/>
          </w:tcPr>
          <w:p w:rsidR="004D72CD" w:rsidRPr="00437277" w:rsidRDefault="004D72CD" w:rsidP="004355FB">
            <w:pPr>
              <w:ind w:left="-85" w:right="-85"/>
              <w:jc w:val="center"/>
            </w:pPr>
            <w:r w:rsidRPr="00437277">
              <w:t>бюджет МО «Нижнеилимский район»</w:t>
            </w:r>
          </w:p>
          <w:p w:rsidR="004D72CD" w:rsidRPr="00437277" w:rsidRDefault="004D72CD" w:rsidP="004355FB">
            <w:pPr>
              <w:ind w:left="-85" w:right="-85"/>
              <w:jc w:val="center"/>
            </w:pPr>
          </w:p>
        </w:tc>
        <w:tc>
          <w:tcPr>
            <w:tcW w:w="1620" w:type="dxa"/>
          </w:tcPr>
          <w:p w:rsidR="004D72CD" w:rsidRPr="00437277" w:rsidRDefault="004D72CD" w:rsidP="004355FB">
            <w:pPr>
              <w:ind w:left="-85" w:right="-85"/>
              <w:jc w:val="center"/>
              <w:rPr>
                <w:bCs/>
              </w:rPr>
            </w:pPr>
            <w:r>
              <w:rPr>
                <w:bCs/>
              </w:rPr>
              <w:t>-</w:t>
            </w:r>
          </w:p>
        </w:tc>
        <w:tc>
          <w:tcPr>
            <w:tcW w:w="1260" w:type="dxa"/>
          </w:tcPr>
          <w:p w:rsidR="004D72CD" w:rsidRPr="00437277" w:rsidRDefault="004D72CD" w:rsidP="004355FB">
            <w:pPr>
              <w:ind w:left="-85" w:right="-85"/>
              <w:jc w:val="center"/>
            </w:pPr>
            <w:r>
              <w:t>-</w:t>
            </w:r>
          </w:p>
        </w:tc>
        <w:tc>
          <w:tcPr>
            <w:tcW w:w="1260" w:type="dxa"/>
          </w:tcPr>
          <w:p w:rsidR="004D72CD" w:rsidRPr="00437277" w:rsidRDefault="004D72CD" w:rsidP="004355FB">
            <w:pPr>
              <w:ind w:left="-85" w:right="-85"/>
              <w:jc w:val="center"/>
            </w:pPr>
            <w:r>
              <w:t>-</w:t>
            </w:r>
          </w:p>
        </w:tc>
        <w:tc>
          <w:tcPr>
            <w:tcW w:w="1260" w:type="dxa"/>
          </w:tcPr>
          <w:p w:rsidR="004D72CD" w:rsidRPr="00437277" w:rsidRDefault="004D72CD" w:rsidP="004355FB">
            <w:pPr>
              <w:ind w:left="-85" w:right="-85"/>
              <w:jc w:val="center"/>
            </w:pPr>
            <w:r>
              <w:t>-</w:t>
            </w:r>
          </w:p>
        </w:tc>
        <w:tc>
          <w:tcPr>
            <w:tcW w:w="1300" w:type="dxa"/>
          </w:tcPr>
          <w:p w:rsidR="004D72CD" w:rsidRPr="00437277" w:rsidRDefault="004D72CD" w:rsidP="004355FB">
            <w:pPr>
              <w:ind w:left="-85" w:right="-85"/>
              <w:jc w:val="center"/>
            </w:pPr>
            <w:r>
              <w:t>-</w:t>
            </w:r>
          </w:p>
        </w:tc>
      </w:tr>
      <w:tr w:rsidR="004D72CD" w:rsidRPr="00437277" w:rsidTr="008672F1">
        <w:trPr>
          <w:trHeight w:val="510"/>
          <w:jc w:val="center"/>
        </w:trPr>
        <w:tc>
          <w:tcPr>
            <w:tcW w:w="898" w:type="dxa"/>
          </w:tcPr>
          <w:p w:rsidR="004D72CD" w:rsidRPr="00437277" w:rsidRDefault="004D72CD" w:rsidP="004355FB">
            <w:pPr>
              <w:ind w:left="-85" w:right="-85"/>
              <w:jc w:val="center"/>
            </w:pPr>
            <w:r w:rsidRPr="00437277">
              <w:t>1.2.2.</w:t>
            </w:r>
          </w:p>
        </w:tc>
        <w:tc>
          <w:tcPr>
            <w:tcW w:w="3812" w:type="dxa"/>
          </w:tcPr>
          <w:p w:rsidR="004D72CD" w:rsidRPr="00437277" w:rsidRDefault="004D72CD" w:rsidP="004355FB">
            <w:pPr>
              <w:ind w:left="-85" w:right="-85"/>
            </w:pPr>
            <w:r w:rsidRPr="00437277">
              <w:t xml:space="preserve">Установка видеонаблюдения </w:t>
            </w:r>
          </w:p>
        </w:tc>
        <w:tc>
          <w:tcPr>
            <w:tcW w:w="1948" w:type="dxa"/>
          </w:tcPr>
          <w:p w:rsidR="004D72CD" w:rsidRPr="00437277" w:rsidRDefault="004D72CD" w:rsidP="004355FB">
            <w:pPr>
              <w:ind w:left="-85" w:right="-85"/>
              <w:jc w:val="center"/>
            </w:pPr>
            <w:r w:rsidRPr="00437277">
              <w:t>Образовательные учреждения</w:t>
            </w:r>
          </w:p>
        </w:tc>
        <w:tc>
          <w:tcPr>
            <w:tcW w:w="1800" w:type="dxa"/>
            <w:vMerge/>
          </w:tcPr>
          <w:p w:rsidR="004D72CD" w:rsidRPr="00437277" w:rsidRDefault="004D72CD" w:rsidP="004355FB">
            <w:pPr>
              <w:ind w:left="-85" w:right="-85"/>
              <w:jc w:val="center"/>
            </w:pPr>
          </w:p>
        </w:tc>
        <w:tc>
          <w:tcPr>
            <w:tcW w:w="1620" w:type="dxa"/>
          </w:tcPr>
          <w:p w:rsidR="004D72CD" w:rsidRPr="00437277" w:rsidRDefault="004D72CD" w:rsidP="004355FB">
            <w:pPr>
              <w:ind w:left="-85" w:right="-85"/>
              <w:jc w:val="center"/>
              <w:rPr>
                <w:bCs/>
              </w:rPr>
            </w:pPr>
            <w:r>
              <w:rPr>
                <w:bCs/>
              </w:rPr>
              <w:t>-</w:t>
            </w:r>
          </w:p>
        </w:tc>
        <w:tc>
          <w:tcPr>
            <w:tcW w:w="1260" w:type="dxa"/>
          </w:tcPr>
          <w:p w:rsidR="004D72CD" w:rsidRPr="00437277" w:rsidRDefault="004D72CD" w:rsidP="004355FB">
            <w:pPr>
              <w:ind w:left="-85" w:right="-85"/>
              <w:jc w:val="center"/>
            </w:pPr>
            <w:r>
              <w:t>-</w:t>
            </w:r>
          </w:p>
        </w:tc>
        <w:tc>
          <w:tcPr>
            <w:tcW w:w="1260" w:type="dxa"/>
          </w:tcPr>
          <w:p w:rsidR="004D72CD" w:rsidRPr="00437277" w:rsidRDefault="004D72CD" w:rsidP="004355FB">
            <w:pPr>
              <w:ind w:left="-85" w:right="-85"/>
              <w:jc w:val="center"/>
            </w:pPr>
            <w:r>
              <w:t>-</w:t>
            </w:r>
          </w:p>
        </w:tc>
        <w:tc>
          <w:tcPr>
            <w:tcW w:w="1260" w:type="dxa"/>
          </w:tcPr>
          <w:p w:rsidR="004D72CD" w:rsidRPr="00437277" w:rsidRDefault="004D72CD" w:rsidP="004355FB">
            <w:pPr>
              <w:ind w:left="-85" w:right="-85"/>
              <w:jc w:val="center"/>
            </w:pPr>
            <w:r>
              <w:t>-</w:t>
            </w:r>
          </w:p>
        </w:tc>
        <w:tc>
          <w:tcPr>
            <w:tcW w:w="1300" w:type="dxa"/>
          </w:tcPr>
          <w:p w:rsidR="004D72CD" w:rsidRPr="00437277" w:rsidRDefault="004D72CD" w:rsidP="004355FB">
            <w:pPr>
              <w:ind w:left="-85" w:right="-85"/>
              <w:jc w:val="center"/>
            </w:pPr>
            <w:r>
              <w:t>-</w:t>
            </w:r>
          </w:p>
        </w:tc>
      </w:tr>
      <w:tr w:rsidR="004D72CD" w:rsidRPr="00437277" w:rsidTr="008672F1">
        <w:trPr>
          <w:trHeight w:val="585"/>
          <w:jc w:val="center"/>
        </w:trPr>
        <w:tc>
          <w:tcPr>
            <w:tcW w:w="898" w:type="dxa"/>
          </w:tcPr>
          <w:p w:rsidR="004D72CD" w:rsidRPr="00437277" w:rsidRDefault="004D72CD" w:rsidP="004355FB">
            <w:pPr>
              <w:ind w:left="-85" w:right="-85"/>
              <w:jc w:val="center"/>
            </w:pPr>
            <w:r w:rsidRPr="00437277">
              <w:t>1.2.3.</w:t>
            </w:r>
          </w:p>
        </w:tc>
        <w:tc>
          <w:tcPr>
            <w:tcW w:w="3812" w:type="dxa"/>
          </w:tcPr>
          <w:p w:rsidR="004D72CD" w:rsidRPr="00437277" w:rsidRDefault="004D72CD" w:rsidP="004355FB">
            <w:pPr>
              <w:ind w:left="-85" w:right="-85"/>
            </w:pPr>
            <w:r w:rsidRPr="00437277">
              <w:t>Периметральное ограждение прилегающих территорий</w:t>
            </w:r>
          </w:p>
        </w:tc>
        <w:tc>
          <w:tcPr>
            <w:tcW w:w="1948" w:type="dxa"/>
          </w:tcPr>
          <w:p w:rsidR="004D72CD" w:rsidRPr="00437277" w:rsidRDefault="004D72CD" w:rsidP="004355FB">
            <w:pPr>
              <w:ind w:left="-85" w:right="-85"/>
              <w:jc w:val="center"/>
            </w:pPr>
            <w:r w:rsidRPr="00437277">
              <w:t>Образовательные учреждения</w:t>
            </w:r>
          </w:p>
        </w:tc>
        <w:tc>
          <w:tcPr>
            <w:tcW w:w="1800" w:type="dxa"/>
            <w:vMerge/>
          </w:tcPr>
          <w:p w:rsidR="004D72CD" w:rsidRPr="00437277" w:rsidRDefault="004D72CD" w:rsidP="004355FB">
            <w:pPr>
              <w:ind w:left="-85" w:right="-85"/>
              <w:jc w:val="center"/>
            </w:pPr>
          </w:p>
        </w:tc>
        <w:tc>
          <w:tcPr>
            <w:tcW w:w="1620" w:type="dxa"/>
          </w:tcPr>
          <w:p w:rsidR="004D72CD" w:rsidRPr="00437277" w:rsidRDefault="004D72CD" w:rsidP="004355FB">
            <w:pPr>
              <w:ind w:left="-85" w:right="-85"/>
              <w:jc w:val="center"/>
              <w:rPr>
                <w:bCs/>
              </w:rPr>
            </w:pPr>
            <w:r>
              <w:rPr>
                <w:bCs/>
              </w:rPr>
              <w:t>-</w:t>
            </w:r>
          </w:p>
        </w:tc>
        <w:tc>
          <w:tcPr>
            <w:tcW w:w="1260" w:type="dxa"/>
          </w:tcPr>
          <w:p w:rsidR="004D72CD" w:rsidRPr="00437277" w:rsidRDefault="004D72CD" w:rsidP="004355FB">
            <w:pPr>
              <w:ind w:left="-85" w:right="-85"/>
              <w:jc w:val="center"/>
            </w:pPr>
            <w:r>
              <w:t>-</w:t>
            </w:r>
          </w:p>
        </w:tc>
        <w:tc>
          <w:tcPr>
            <w:tcW w:w="1260" w:type="dxa"/>
          </w:tcPr>
          <w:p w:rsidR="004D72CD" w:rsidRPr="00437277" w:rsidRDefault="004D72CD" w:rsidP="004355FB">
            <w:pPr>
              <w:ind w:left="-85" w:right="-85"/>
              <w:jc w:val="center"/>
            </w:pPr>
            <w:r>
              <w:t>-</w:t>
            </w:r>
          </w:p>
        </w:tc>
        <w:tc>
          <w:tcPr>
            <w:tcW w:w="1260" w:type="dxa"/>
          </w:tcPr>
          <w:p w:rsidR="004D72CD" w:rsidRPr="00437277" w:rsidRDefault="004D72CD" w:rsidP="004355FB">
            <w:pPr>
              <w:ind w:left="-85" w:right="-85"/>
              <w:jc w:val="center"/>
            </w:pPr>
            <w:r>
              <w:t>-</w:t>
            </w:r>
          </w:p>
        </w:tc>
        <w:tc>
          <w:tcPr>
            <w:tcW w:w="1300" w:type="dxa"/>
          </w:tcPr>
          <w:p w:rsidR="004D72CD" w:rsidRPr="00437277" w:rsidRDefault="004D72CD" w:rsidP="004355FB">
            <w:pPr>
              <w:ind w:left="-85" w:right="-85"/>
              <w:jc w:val="center"/>
            </w:pPr>
            <w:r>
              <w:t>-</w:t>
            </w:r>
          </w:p>
        </w:tc>
      </w:tr>
      <w:tr w:rsidR="004D72CD" w:rsidRPr="00437277" w:rsidTr="008672F1">
        <w:trPr>
          <w:trHeight w:val="1801"/>
          <w:jc w:val="center"/>
        </w:trPr>
        <w:tc>
          <w:tcPr>
            <w:tcW w:w="898" w:type="dxa"/>
          </w:tcPr>
          <w:p w:rsidR="004D72CD" w:rsidRPr="00437277" w:rsidRDefault="004D72CD" w:rsidP="004355FB">
            <w:pPr>
              <w:ind w:left="-85" w:right="-85"/>
              <w:jc w:val="center"/>
            </w:pPr>
            <w:r w:rsidRPr="00437277">
              <w:t>1.2.4.</w:t>
            </w:r>
          </w:p>
        </w:tc>
        <w:tc>
          <w:tcPr>
            <w:tcW w:w="3812" w:type="dxa"/>
          </w:tcPr>
          <w:p w:rsidR="004D72CD" w:rsidRPr="00437277" w:rsidRDefault="004D72CD" w:rsidP="004355FB">
            <w:pPr>
              <w:ind w:left="-85" w:right="-85"/>
            </w:pPr>
            <w:r w:rsidRPr="00437277">
              <w:t>Оборудование охранным освещением периметров прилегающих территорий и периметров зданий с целью обеспечения необходимых условий видимости в ночное время</w:t>
            </w:r>
          </w:p>
        </w:tc>
        <w:tc>
          <w:tcPr>
            <w:tcW w:w="1948" w:type="dxa"/>
          </w:tcPr>
          <w:p w:rsidR="004D72CD" w:rsidRPr="00437277" w:rsidRDefault="004D72CD" w:rsidP="004355FB">
            <w:pPr>
              <w:ind w:left="-85" w:right="-85"/>
              <w:jc w:val="center"/>
            </w:pPr>
            <w:r w:rsidRPr="00437277">
              <w:t>Образовательные учреждения</w:t>
            </w:r>
          </w:p>
        </w:tc>
        <w:tc>
          <w:tcPr>
            <w:tcW w:w="1800" w:type="dxa"/>
            <w:vMerge w:val="restart"/>
          </w:tcPr>
          <w:p w:rsidR="004D72CD" w:rsidRPr="00437277" w:rsidRDefault="004D72CD" w:rsidP="004355FB">
            <w:pPr>
              <w:ind w:left="-85" w:right="-85"/>
              <w:jc w:val="center"/>
            </w:pPr>
          </w:p>
        </w:tc>
        <w:tc>
          <w:tcPr>
            <w:tcW w:w="1620" w:type="dxa"/>
          </w:tcPr>
          <w:p w:rsidR="004D72CD" w:rsidRPr="00437277" w:rsidRDefault="004D72CD" w:rsidP="004355FB">
            <w:pPr>
              <w:ind w:left="-85" w:right="-85"/>
              <w:jc w:val="center"/>
              <w:rPr>
                <w:bCs/>
              </w:rPr>
            </w:pPr>
            <w:r>
              <w:rPr>
                <w:bCs/>
              </w:rPr>
              <w:t>-</w:t>
            </w:r>
          </w:p>
        </w:tc>
        <w:tc>
          <w:tcPr>
            <w:tcW w:w="1260" w:type="dxa"/>
          </w:tcPr>
          <w:p w:rsidR="004D72CD" w:rsidRPr="00437277" w:rsidRDefault="004D72CD" w:rsidP="004355FB">
            <w:pPr>
              <w:ind w:left="-85" w:right="-85"/>
              <w:jc w:val="center"/>
            </w:pPr>
            <w:r>
              <w:t>-</w:t>
            </w:r>
          </w:p>
        </w:tc>
        <w:tc>
          <w:tcPr>
            <w:tcW w:w="1260" w:type="dxa"/>
          </w:tcPr>
          <w:p w:rsidR="004D72CD" w:rsidRPr="00437277" w:rsidRDefault="004D72CD" w:rsidP="004355FB">
            <w:pPr>
              <w:ind w:left="-85" w:right="-85"/>
              <w:jc w:val="center"/>
            </w:pPr>
            <w:r>
              <w:t>-</w:t>
            </w:r>
          </w:p>
        </w:tc>
        <w:tc>
          <w:tcPr>
            <w:tcW w:w="1260" w:type="dxa"/>
          </w:tcPr>
          <w:p w:rsidR="004D72CD" w:rsidRPr="00437277" w:rsidRDefault="004D72CD" w:rsidP="004355FB">
            <w:pPr>
              <w:ind w:left="-85" w:right="-85"/>
              <w:jc w:val="center"/>
            </w:pPr>
            <w:r>
              <w:t>-</w:t>
            </w:r>
          </w:p>
        </w:tc>
        <w:tc>
          <w:tcPr>
            <w:tcW w:w="1300" w:type="dxa"/>
          </w:tcPr>
          <w:p w:rsidR="004D72CD" w:rsidRPr="00437277" w:rsidRDefault="004D72CD" w:rsidP="004355FB">
            <w:pPr>
              <w:ind w:left="-85" w:right="-85"/>
              <w:jc w:val="center"/>
            </w:pPr>
            <w:r>
              <w:t>-</w:t>
            </w:r>
          </w:p>
        </w:tc>
      </w:tr>
      <w:tr w:rsidR="004D72CD" w:rsidRPr="00437277" w:rsidTr="008672F1">
        <w:trPr>
          <w:trHeight w:val="1858"/>
          <w:jc w:val="center"/>
        </w:trPr>
        <w:tc>
          <w:tcPr>
            <w:tcW w:w="898" w:type="dxa"/>
          </w:tcPr>
          <w:p w:rsidR="004D72CD" w:rsidRPr="00437277" w:rsidRDefault="004D72CD" w:rsidP="004355FB">
            <w:pPr>
              <w:ind w:left="-85" w:right="-85"/>
              <w:jc w:val="center"/>
            </w:pPr>
            <w:r w:rsidRPr="00437277">
              <w:t>1.2.5.</w:t>
            </w:r>
          </w:p>
        </w:tc>
        <w:tc>
          <w:tcPr>
            <w:tcW w:w="3812" w:type="dxa"/>
          </w:tcPr>
          <w:p w:rsidR="004D72CD" w:rsidRPr="00437277" w:rsidRDefault="004D72CD" w:rsidP="004355FB">
            <w:pPr>
              <w:ind w:left="-85" w:right="-85"/>
            </w:pPr>
            <w:r w:rsidRPr="00437277">
              <w:t>Оснащение техническими средствами охранной сигнализации помещений с компьютерной и другой техникой, люков на чердак, входов в подвальное помещение, запасных наружных дверей, пищеблока, с выводом в сторожевое помещение</w:t>
            </w:r>
          </w:p>
        </w:tc>
        <w:tc>
          <w:tcPr>
            <w:tcW w:w="1948" w:type="dxa"/>
          </w:tcPr>
          <w:p w:rsidR="004D72CD" w:rsidRPr="00437277" w:rsidRDefault="004D72CD" w:rsidP="004355FB">
            <w:pPr>
              <w:ind w:left="-85" w:right="-85"/>
              <w:jc w:val="center"/>
            </w:pPr>
            <w:r w:rsidRPr="00437277">
              <w:t>Образовательные учреждения</w:t>
            </w:r>
          </w:p>
        </w:tc>
        <w:tc>
          <w:tcPr>
            <w:tcW w:w="1800" w:type="dxa"/>
            <w:vMerge/>
          </w:tcPr>
          <w:p w:rsidR="004D72CD" w:rsidRPr="00437277" w:rsidRDefault="004D72CD" w:rsidP="004355FB">
            <w:pPr>
              <w:ind w:left="-85" w:right="-85"/>
              <w:jc w:val="center"/>
            </w:pPr>
          </w:p>
        </w:tc>
        <w:tc>
          <w:tcPr>
            <w:tcW w:w="1620" w:type="dxa"/>
          </w:tcPr>
          <w:p w:rsidR="004D72CD" w:rsidRPr="00437277" w:rsidRDefault="004D72CD" w:rsidP="004355FB">
            <w:pPr>
              <w:ind w:left="-85" w:right="-85"/>
              <w:jc w:val="center"/>
              <w:rPr>
                <w:bCs/>
              </w:rPr>
            </w:pPr>
            <w:r>
              <w:rPr>
                <w:bCs/>
              </w:rPr>
              <w:t>-</w:t>
            </w:r>
          </w:p>
        </w:tc>
        <w:tc>
          <w:tcPr>
            <w:tcW w:w="1260" w:type="dxa"/>
          </w:tcPr>
          <w:p w:rsidR="004D72CD" w:rsidRPr="00437277" w:rsidRDefault="004D72CD" w:rsidP="004355FB">
            <w:pPr>
              <w:ind w:left="-85" w:right="-85"/>
              <w:jc w:val="center"/>
            </w:pPr>
            <w:r>
              <w:t>-</w:t>
            </w:r>
          </w:p>
        </w:tc>
        <w:tc>
          <w:tcPr>
            <w:tcW w:w="1260" w:type="dxa"/>
          </w:tcPr>
          <w:p w:rsidR="004D72CD" w:rsidRPr="00437277" w:rsidRDefault="004D72CD" w:rsidP="004355FB">
            <w:pPr>
              <w:ind w:left="-85" w:right="-85"/>
              <w:jc w:val="center"/>
            </w:pPr>
            <w:r>
              <w:t>-</w:t>
            </w:r>
          </w:p>
        </w:tc>
        <w:tc>
          <w:tcPr>
            <w:tcW w:w="1260" w:type="dxa"/>
          </w:tcPr>
          <w:p w:rsidR="004D72CD" w:rsidRPr="00437277" w:rsidRDefault="004D72CD" w:rsidP="004355FB">
            <w:pPr>
              <w:ind w:left="-85" w:right="-85"/>
              <w:jc w:val="center"/>
            </w:pPr>
            <w:r>
              <w:t>-</w:t>
            </w:r>
          </w:p>
        </w:tc>
        <w:tc>
          <w:tcPr>
            <w:tcW w:w="1300" w:type="dxa"/>
          </w:tcPr>
          <w:p w:rsidR="004D72CD" w:rsidRPr="00437277" w:rsidRDefault="004D72CD" w:rsidP="004355FB">
            <w:pPr>
              <w:ind w:left="-85" w:right="-85"/>
              <w:jc w:val="center"/>
            </w:pPr>
            <w:r>
              <w:t>-</w:t>
            </w:r>
          </w:p>
        </w:tc>
      </w:tr>
      <w:tr w:rsidR="004D72CD" w:rsidRPr="00437277" w:rsidTr="008672F1">
        <w:trPr>
          <w:trHeight w:val="1564"/>
          <w:jc w:val="center"/>
        </w:trPr>
        <w:tc>
          <w:tcPr>
            <w:tcW w:w="898" w:type="dxa"/>
          </w:tcPr>
          <w:p w:rsidR="004D72CD" w:rsidRPr="00437277" w:rsidRDefault="004D72CD" w:rsidP="004355FB">
            <w:pPr>
              <w:ind w:left="-85" w:right="-85"/>
              <w:jc w:val="center"/>
            </w:pPr>
            <w:r w:rsidRPr="00437277">
              <w:t>1.2.6.</w:t>
            </w:r>
          </w:p>
        </w:tc>
        <w:tc>
          <w:tcPr>
            <w:tcW w:w="3812" w:type="dxa"/>
          </w:tcPr>
          <w:p w:rsidR="004D72CD" w:rsidRPr="00437277" w:rsidRDefault="004D72CD" w:rsidP="004355FB">
            <w:pPr>
              <w:ind w:left="-85" w:right="-85"/>
            </w:pPr>
            <w:r w:rsidRPr="00437277">
              <w:t>Изготовление пандусов, перил, противопожарных ограждений, переходов через тепл</w:t>
            </w:r>
            <w:r>
              <w:t>о</w:t>
            </w:r>
            <w:r w:rsidRPr="00437277">
              <w:t>трассы, установка, замена и ремонт дверных блоков, установка распашных решеток</w:t>
            </w:r>
          </w:p>
        </w:tc>
        <w:tc>
          <w:tcPr>
            <w:tcW w:w="1948" w:type="dxa"/>
          </w:tcPr>
          <w:p w:rsidR="004D72CD" w:rsidRPr="00437277" w:rsidRDefault="004D72CD" w:rsidP="004355FB">
            <w:pPr>
              <w:ind w:left="-85" w:right="-85"/>
              <w:jc w:val="center"/>
            </w:pPr>
            <w:r w:rsidRPr="00437277">
              <w:t>Образовательные учреждения</w:t>
            </w:r>
          </w:p>
        </w:tc>
        <w:tc>
          <w:tcPr>
            <w:tcW w:w="1800" w:type="dxa"/>
            <w:vMerge/>
            <w:vAlign w:val="center"/>
          </w:tcPr>
          <w:p w:rsidR="004D72CD" w:rsidRPr="00437277" w:rsidRDefault="004D72CD" w:rsidP="004355FB">
            <w:pPr>
              <w:ind w:left="-85" w:right="-85"/>
              <w:jc w:val="center"/>
            </w:pPr>
          </w:p>
        </w:tc>
        <w:tc>
          <w:tcPr>
            <w:tcW w:w="1620" w:type="dxa"/>
          </w:tcPr>
          <w:p w:rsidR="004D72CD" w:rsidRPr="00437277" w:rsidRDefault="004D72CD" w:rsidP="004355FB">
            <w:pPr>
              <w:ind w:left="-85" w:right="-85"/>
              <w:jc w:val="center"/>
              <w:rPr>
                <w:bCs/>
              </w:rPr>
            </w:pPr>
            <w:r>
              <w:rPr>
                <w:bCs/>
              </w:rPr>
              <w:t>-</w:t>
            </w:r>
          </w:p>
        </w:tc>
        <w:tc>
          <w:tcPr>
            <w:tcW w:w="1260" w:type="dxa"/>
          </w:tcPr>
          <w:p w:rsidR="004D72CD" w:rsidRPr="00437277" w:rsidRDefault="004D72CD" w:rsidP="004355FB">
            <w:pPr>
              <w:ind w:left="-85" w:right="-85"/>
              <w:jc w:val="center"/>
            </w:pPr>
            <w:r>
              <w:t>-</w:t>
            </w:r>
          </w:p>
        </w:tc>
        <w:tc>
          <w:tcPr>
            <w:tcW w:w="1260" w:type="dxa"/>
          </w:tcPr>
          <w:p w:rsidR="004D72CD" w:rsidRPr="00437277" w:rsidRDefault="004D72CD" w:rsidP="004355FB">
            <w:pPr>
              <w:ind w:left="-85" w:right="-85"/>
              <w:jc w:val="center"/>
            </w:pPr>
            <w:r>
              <w:t>-</w:t>
            </w:r>
          </w:p>
        </w:tc>
        <w:tc>
          <w:tcPr>
            <w:tcW w:w="1260" w:type="dxa"/>
          </w:tcPr>
          <w:p w:rsidR="004D72CD" w:rsidRPr="00437277" w:rsidRDefault="004D72CD" w:rsidP="004355FB">
            <w:pPr>
              <w:ind w:left="-85" w:right="-85"/>
              <w:jc w:val="center"/>
            </w:pPr>
            <w:r>
              <w:t>-</w:t>
            </w:r>
          </w:p>
        </w:tc>
        <w:tc>
          <w:tcPr>
            <w:tcW w:w="1300" w:type="dxa"/>
          </w:tcPr>
          <w:p w:rsidR="004D72CD" w:rsidRPr="00437277" w:rsidRDefault="004D72CD" w:rsidP="004355FB">
            <w:pPr>
              <w:ind w:left="-85" w:right="-85"/>
              <w:jc w:val="center"/>
            </w:pPr>
            <w:r>
              <w:t>-</w:t>
            </w:r>
          </w:p>
        </w:tc>
      </w:tr>
      <w:tr w:rsidR="004D72CD" w:rsidRPr="00437277" w:rsidTr="008672F1">
        <w:trPr>
          <w:trHeight w:val="600"/>
          <w:jc w:val="center"/>
        </w:trPr>
        <w:tc>
          <w:tcPr>
            <w:tcW w:w="898" w:type="dxa"/>
          </w:tcPr>
          <w:p w:rsidR="004D72CD" w:rsidRPr="00437277" w:rsidRDefault="004D72CD" w:rsidP="004355FB">
            <w:pPr>
              <w:ind w:left="-85" w:right="-85"/>
              <w:jc w:val="center"/>
            </w:pPr>
            <w:r w:rsidRPr="00437277">
              <w:t>1.2.7.</w:t>
            </w:r>
          </w:p>
        </w:tc>
        <w:tc>
          <w:tcPr>
            <w:tcW w:w="3812" w:type="dxa"/>
          </w:tcPr>
          <w:p w:rsidR="004D72CD" w:rsidRPr="00437277" w:rsidRDefault="004D72CD" w:rsidP="004355FB">
            <w:pPr>
              <w:ind w:left="-85" w:right="-85"/>
            </w:pPr>
            <w:r w:rsidRPr="00437277">
              <w:t>Ремонт и оснащение помещений пищеблоков</w:t>
            </w:r>
          </w:p>
        </w:tc>
        <w:tc>
          <w:tcPr>
            <w:tcW w:w="1948" w:type="dxa"/>
          </w:tcPr>
          <w:p w:rsidR="004D72CD" w:rsidRPr="00437277" w:rsidRDefault="004D72CD" w:rsidP="004355FB">
            <w:pPr>
              <w:ind w:left="-85" w:right="-85"/>
              <w:jc w:val="center"/>
            </w:pPr>
            <w:r w:rsidRPr="00437277">
              <w:t>Образовательные учреждения</w:t>
            </w:r>
          </w:p>
        </w:tc>
        <w:tc>
          <w:tcPr>
            <w:tcW w:w="1800" w:type="dxa"/>
            <w:vMerge/>
          </w:tcPr>
          <w:p w:rsidR="004D72CD" w:rsidRPr="00437277" w:rsidRDefault="004D72CD" w:rsidP="004355FB">
            <w:pPr>
              <w:ind w:left="-85" w:right="-85"/>
              <w:jc w:val="center"/>
            </w:pPr>
          </w:p>
        </w:tc>
        <w:tc>
          <w:tcPr>
            <w:tcW w:w="1620" w:type="dxa"/>
          </w:tcPr>
          <w:p w:rsidR="004D72CD" w:rsidRPr="00437277" w:rsidRDefault="004D72CD" w:rsidP="004355FB">
            <w:pPr>
              <w:ind w:left="-85" w:right="-85"/>
              <w:jc w:val="center"/>
              <w:rPr>
                <w:bCs/>
              </w:rPr>
            </w:pPr>
            <w:r>
              <w:rPr>
                <w:bCs/>
              </w:rPr>
              <w:t>-</w:t>
            </w:r>
          </w:p>
        </w:tc>
        <w:tc>
          <w:tcPr>
            <w:tcW w:w="1260" w:type="dxa"/>
          </w:tcPr>
          <w:p w:rsidR="004D72CD" w:rsidRPr="00437277" w:rsidRDefault="004D72CD" w:rsidP="004355FB">
            <w:pPr>
              <w:ind w:left="-85" w:right="-85"/>
              <w:jc w:val="center"/>
            </w:pPr>
            <w:r>
              <w:t>-</w:t>
            </w:r>
          </w:p>
        </w:tc>
        <w:tc>
          <w:tcPr>
            <w:tcW w:w="1260" w:type="dxa"/>
          </w:tcPr>
          <w:p w:rsidR="004D72CD" w:rsidRPr="00437277" w:rsidRDefault="004D72CD" w:rsidP="004355FB">
            <w:pPr>
              <w:ind w:left="-85" w:right="-85"/>
              <w:jc w:val="center"/>
            </w:pPr>
            <w:r>
              <w:t>-</w:t>
            </w:r>
          </w:p>
        </w:tc>
        <w:tc>
          <w:tcPr>
            <w:tcW w:w="1260" w:type="dxa"/>
          </w:tcPr>
          <w:p w:rsidR="004D72CD" w:rsidRPr="00437277" w:rsidRDefault="004D72CD" w:rsidP="004355FB">
            <w:pPr>
              <w:ind w:left="-85" w:right="-85"/>
              <w:jc w:val="center"/>
            </w:pPr>
            <w:r>
              <w:t>-</w:t>
            </w:r>
          </w:p>
        </w:tc>
        <w:tc>
          <w:tcPr>
            <w:tcW w:w="1300" w:type="dxa"/>
          </w:tcPr>
          <w:p w:rsidR="004D72CD" w:rsidRPr="00437277" w:rsidRDefault="004D72CD" w:rsidP="004355FB">
            <w:pPr>
              <w:ind w:left="-85" w:right="-85"/>
              <w:jc w:val="center"/>
            </w:pPr>
            <w:r>
              <w:t>-</w:t>
            </w:r>
          </w:p>
        </w:tc>
      </w:tr>
      <w:tr w:rsidR="004D72CD" w:rsidRPr="00437277" w:rsidTr="008672F1">
        <w:trPr>
          <w:trHeight w:val="600"/>
          <w:jc w:val="center"/>
        </w:trPr>
        <w:tc>
          <w:tcPr>
            <w:tcW w:w="898" w:type="dxa"/>
          </w:tcPr>
          <w:p w:rsidR="004D72CD" w:rsidRPr="00437277" w:rsidRDefault="004D72CD" w:rsidP="004355FB">
            <w:pPr>
              <w:ind w:left="-85" w:right="-85"/>
              <w:jc w:val="center"/>
            </w:pPr>
            <w:r w:rsidRPr="00437277">
              <w:lastRenderedPageBreak/>
              <w:t>1.2.8.</w:t>
            </w:r>
          </w:p>
        </w:tc>
        <w:tc>
          <w:tcPr>
            <w:tcW w:w="3812" w:type="dxa"/>
          </w:tcPr>
          <w:p w:rsidR="004D72CD" w:rsidRPr="00437277" w:rsidRDefault="004D72CD" w:rsidP="004355FB">
            <w:pPr>
              <w:ind w:left="-85" w:right="-85"/>
            </w:pPr>
            <w:r w:rsidRPr="00437277">
              <w:t>Ремонт и оснащение  помещений медкабинетов</w:t>
            </w:r>
          </w:p>
        </w:tc>
        <w:tc>
          <w:tcPr>
            <w:tcW w:w="1948" w:type="dxa"/>
          </w:tcPr>
          <w:p w:rsidR="004D72CD" w:rsidRPr="00437277" w:rsidRDefault="004D72CD" w:rsidP="004355FB">
            <w:pPr>
              <w:ind w:left="-85" w:right="-85"/>
              <w:jc w:val="center"/>
            </w:pPr>
            <w:r w:rsidRPr="00437277">
              <w:t>Образовательные учреждения</w:t>
            </w:r>
          </w:p>
        </w:tc>
        <w:tc>
          <w:tcPr>
            <w:tcW w:w="1800" w:type="dxa"/>
            <w:vMerge/>
          </w:tcPr>
          <w:p w:rsidR="004D72CD" w:rsidRPr="00437277" w:rsidRDefault="004D72CD" w:rsidP="004355FB">
            <w:pPr>
              <w:ind w:left="-85" w:right="-85"/>
              <w:jc w:val="center"/>
            </w:pPr>
          </w:p>
        </w:tc>
        <w:tc>
          <w:tcPr>
            <w:tcW w:w="1620" w:type="dxa"/>
          </w:tcPr>
          <w:p w:rsidR="004D72CD" w:rsidRPr="00437277" w:rsidRDefault="004D72CD" w:rsidP="004355FB">
            <w:pPr>
              <w:ind w:left="-85" w:right="-85"/>
              <w:jc w:val="center"/>
              <w:rPr>
                <w:bCs/>
              </w:rPr>
            </w:pPr>
            <w:r>
              <w:rPr>
                <w:bCs/>
              </w:rPr>
              <w:t>-</w:t>
            </w:r>
          </w:p>
        </w:tc>
        <w:tc>
          <w:tcPr>
            <w:tcW w:w="1260" w:type="dxa"/>
          </w:tcPr>
          <w:p w:rsidR="004D72CD" w:rsidRPr="00437277" w:rsidRDefault="004D72CD" w:rsidP="004355FB">
            <w:pPr>
              <w:ind w:left="-85" w:right="-85"/>
              <w:jc w:val="center"/>
            </w:pPr>
            <w:r>
              <w:t>-</w:t>
            </w:r>
          </w:p>
        </w:tc>
        <w:tc>
          <w:tcPr>
            <w:tcW w:w="1260" w:type="dxa"/>
          </w:tcPr>
          <w:p w:rsidR="004D72CD" w:rsidRPr="00437277" w:rsidRDefault="004D72CD" w:rsidP="004355FB">
            <w:pPr>
              <w:ind w:left="-85" w:right="-85"/>
              <w:jc w:val="center"/>
            </w:pPr>
            <w:r>
              <w:t>-</w:t>
            </w:r>
          </w:p>
        </w:tc>
        <w:tc>
          <w:tcPr>
            <w:tcW w:w="1260" w:type="dxa"/>
          </w:tcPr>
          <w:p w:rsidR="004D72CD" w:rsidRPr="00437277" w:rsidRDefault="004D72CD" w:rsidP="004355FB">
            <w:pPr>
              <w:ind w:left="-85" w:right="-85"/>
              <w:jc w:val="center"/>
            </w:pPr>
            <w:r>
              <w:t>-</w:t>
            </w:r>
          </w:p>
        </w:tc>
        <w:tc>
          <w:tcPr>
            <w:tcW w:w="1300" w:type="dxa"/>
          </w:tcPr>
          <w:p w:rsidR="004D72CD" w:rsidRPr="00437277" w:rsidRDefault="004D72CD" w:rsidP="004355FB">
            <w:pPr>
              <w:ind w:left="-85" w:right="-85"/>
              <w:jc w:val="center"/>
            </w:pPr>
            <w:r>
              <w:t>-</w:t>
            </w:r>
          </w:p>
        </w:tc>
      </w:tr>
      <w:tr w:rsidR="004D72CD" w:rsidRPr="00437277" w:rsidTr="008672F1">
        <w:trPr>
          <w:trHeight w:val="510"/>
          <w:jc w:val="center"/>
        </w:trPr>
        <w:tc>
          <w:tcPr>
            <w:tcW w:w="898" w:type="dxa"/>
          </w:tcPr>
          <w:p w:rsidR="004D72CD" w:rsidRPr="00437277" w:rsidRDefault="004D72CD" w:rsidP="004355FB">
            <w:pPr>
              <w:ind w:left="-85" w:right="-85"/>
              <w:jc w:val="center"/>
            </w:pPr>
            <w:r w:rsidRPr="00437277">
              <w:t>1.2.9.</w:t>
            </w:r>
          </w:p>
        </w:tc>
        <w:tc>
          <w:tcPr>
            <w:tcW w:w="3812" w:type="dxa"/>
          </w:tcPr>
          <w:p w:rsidR="004D72CD" w:rsidRPr="00437277" w:rsidRDefault="004D72CD" w:rsidP="004355FB">
            <w:pPr>
              <w:ind w:left="-85" w:right="-85"/>
            </w:pPr>
            <w:r w:rsidRPr="00437277">
              <w:t>Замеры сопротивления изоляции</w:t>
            </w:r>
          </w:p>
        </w:tc>
        <w:tc>
          <w:tcPr>
            <w:tcW w:w="1948" w:type="dxa"/>
          </w:tcPr>
          <w:p w:rsidR="004D72CD" w:rsidRPr="00437277" w:rsidRDefault="004D72CD" w:rsidP="004355FB">
            <w:pPr>
              <w:ind w:left="-85" w:right="-85"/>
              <w:jc w:val="center"/>
            </w:pPr>
            <w:r w:rsidRPr="00437277">
              <w:t>Образовательные учреждения</w:t>
            </w:r>
          </w:p>
        </w:tc>
        <w:tc>
          <w:tcPr>
            <w:tcW w:w="1800" w:type="dxa"/>
            <w:vMerge/>
          </w:tcPr>
          <w:p w:rsidR="004D72CD" w:rsidRPr="00437277" w:rsidRDefault="004D72CD" w:rsidP="004355FB">
            <w:pPr>
              <w:ind w:left="-85" w:right="-85"/>
              <w:jc w:val="center"/>
            </w:pPr>
          </w:p>
        </w:tc>
        <w:tc>
          <w:tcPr>
            <w:tcW w:w="1620" w:type="dxa"/>
          </w:tcPr>
          <w:p w:rsidR="004D72CD" w:rsidRPr="00437277" w:rsidRDefault="004D72CD" w:rsidP="004355FB">
            <w:pPr>
              <w:ind w:left="-85" w:right="-85"/>
              <w:jc w:val="center"/>
              <w:rPr>
                <w:bCs/>
              </w:rPr>
            </w:pPr>
            <w:r>
              <w:rPr>
                <w:bCs/>
              </w:rPr>
              <w:t>-</w:t>
            </w:r>
          </w:p>
        </w:tc>
        <w:tc>
          <w:tcPr>
            <w:tcW w:w="1260" w:type="dxa"/>
          </w:tcPr>
          <w:p w:rsidR="004D72CD" w:rsidRPr="00437277" w:rsidRDefault="004D72CD" w:rsidP="004355FB">
            <w:pPr>
              <w:ind w:left="-85" w:right="-85"/>
              <w:jc w:val="center"/>
            </w:pPr>
            <w:r>
              <w:t>-</w:t>
            </w:r>
          </w:p>
        </w:tc>
        <w:tc>
          <w:tcPr>
            <w:tcW w:w="1260" w:type="dxa"/>
          </w:tcPr>
          <w:p w:rsidR="004D72CD" w:rsidRPr="00437277" w:rsidRDefault="004D72CD" w:rsidP="004355FB">
            <w:pPr>
              <w:ind w:left="-85" w:right="-85"/>
              <w:jc w:val="center"/>
            </w:pPr>
            <w:r>
              <w:t>-</w:t>
            </w:r>
          </w:p>
        </w:tc>
        <w:tc>
          <w:tcPr>
            <w:tcW w:w="1260" w:type="dxa"/>
          </w:tcPr>
          <w:p w:rsidR="004D72CD" w:rsidRPr="00437277" w:rsidRDefault="004D72CD" w:rsidP="004355FB">
            <w:pPr>
              <w:ind w:left="-85" w:right="-85"/>
              <w:jc w:val="center"/>
            </w:pPr>
            <w:r>
              <w:t>-</w:t>
            </w:r>
          </w:p>
        </w:tc>
        <w:tc>
          <w:tcPr>
            <w:tcW w:w="1300" w:type="dxa"/>
          </w:tcPr>
          <w:p w:rsidR="004D72CD" w:rsidRPr="00437277" w:rsidRDefault="004D72CD" w:rsidP="004355FB">
            <w:pPr>
              <w:ind w:left="-85" w:right="-85"/>
              <w:jc w:val="center"/>
            </w:pPr>
            <w:r>
              <w:t>-</w:t>
            </w:r>
          </w:p>
        </w:tc>
      </w:tr>
      <w:tr w:rsidR="004D72CD" w:rsidRPr="00437277" w:rsidTr="008672F1">
        <w:trPr>
          <w:trHeight w:val="841"/>
          <w:jc w:val="center"/>
        </w:trPr>
        <w:tc>
          <w:tcPr>
            <w:tcW w:w="898" w:type="dxa"/>
          </w:tcPr>
          <w:p w:rsidR="004D72CD" w:rsidRPr="00437277" w:rsidRDefault="004D72CD" w:rsidP="004355FB">
            <w:pPr>
              <w:ind w:left="-85" w:right="-85"/>
              <w:jc w:val="center"/>
            </w:pPr>
            <w:r w:rsidRPr="00437277">
              <w:t>1.2.10.</w:t>
            </w:r>
          </w:p>
        </w:tc>
        <w:tc>
          <w:tcPr>
            <w:tcW w:w="3812" w:type="dxa"/>
          </w:tcPr>
          <w:p w:rsidR="004D72CD" w:rsidRPr="00437277" w:rsidRDefault="004D72CD" w:rsidP="004355FB">
            <w:pPr>
              <w:ind w:left="-85" w:right="-85"/>
            </w:pPr>
            <w:r w:rsidRPr="00437277">
              <w:t xml:space="preserve">Ремонт инженерных сетей зданий: тепло- электро- водоснабжения, </w:t>
            </w:r>
            <w:r>
              <w:t>вентиляции, электрооборудования</w:t>
            </w:r>
          </w:p>
        </w:tc>
        <w:tc>
          <w:tcPr>
            <w:tcW w:w="1948" w:type="dxa"/>
          </w:tcPr>
          <w:p w:rsidR="004D72CD" w:rsidRPr="00437277" w:rsidRDefault="004D72CD" w:rsidP="004355FB">
            <w:pPr>
              <w:ind w:left="-85" w:right="-85"/>
              <w:jc w:val="center"/>
            </w:pPr>
            <w:r w:rsidRPr="00437277">
              <w:t>Образовательные учреждения</w:t>
            </w:r>
          </w:p>
        </w:tc>
        <w:tc>
          <w:tcPr>
            <w:tcW w:w="1800" w:type="dxa"/>
            <w:vMerge/>
          </w:tcPr>
          <w:p w:rsidR="004D72CD" w:rsidRPr="00437277" w:rsidRDefault="004D72CD" w:rsidP="004355FB">
            <w:pPr>
              <w:ind w:left="-85" w:right="-85"/>
              <w:jc w:val="center"/>
            </w:pPr>
          </w:p>
        </w:tc>
        <w:tc>
          <w:tcPr>
            <w:tcW w:w="1620" w:type="dxa"/>
          </w:tcPr>
          <w:p w:rsidR="004D72CD" w:rsidRPr="00437277" w:rsidRDefault="004D72CD" w:rsidP="004355FB">
            <w:pPr>
              <w:ind w:left="-85" w:right="-85"/>
              <w:jc w:val="center"/>
              <w:rPr>
                <w:bCs/>
              </w:rPr>
            </w:pPr>
            <w:r>
              <w:rPr>
                <w:bCs/>
              </w:rPr>
              <w:t>-</w:t>
            </w:r>
          </w:p>
        </w:tc>
        <w:tc>
          <w:tcPr>
            <w:tcW w:w="1260" w:type="dxa"/>
          </w:tcPr>
          <w:p w:rsidR="004D72CD" w:rsidRPr="00437277" w:rsidRDefault="004D72CD" w:rsidP="004355FB">
            <w:pPr>
              <w:ind w:left="-85" w:right="-85"/>
              <w:jc w:val="center"/>
            </w:pPr>
            <w:r>
              <w:t>-</w:t>
            </w:r>
          </w:p>
        </w:tc>
        <w:tc>
          <w:tcPr>
            <w:tcW w:w="1260" w:type="dxa"/>
          </w:tcPr>
          <w:p w:rsidR="004D72CD" w:rsidRPr="00437277" w:rsidRDefault="004D72CD" w:rsidP="004355FB">
            <w:pPr>
              <w:ind w:left="-85" w:right="-85"/>
              <w:jc w:val="center"/>
            </w:pPr>
            <w:r>
              <w:t>-</w:t>
            </w:r>
          </w:p>
        </w:tc>
        <w:tc>
          <w:tcPr>
            <w:tcW w:w="1260" w:type="dxa"/>
          </w:tcPr>
          <w:p w:rsidR="004D72CD" w:rsidRPr="00437277" w:rsidRDefault="004D72CD" w:rsidP="004355FB">
            <w:pPr>
              <w:ind w:left="-85" w:right="-85"/>
              <w:jc w:val="center"/>
            </w:pPr>
            <w:r>
              <w:t>-</w:t>
            </w:r>
          </w:p>
        </w:tc>
        <w:tc>
          <w:tcPr>
            <w:tcW w:w="1300" w:type="dxa"/>
          </w:tcPr>
          <w:p w:rsidR="004D72CD" w:rsidRPr="00437277" w:rsidRDefault="004D72CD" w:rsidP="004355FB">
            <w:pPr>
              <w:ind w:left="-85" w:right="-85"/>
              <w:jc w:val="center"/>
            </w:pPr>
            <w:r>
              <w:t>-</w:t>
            </w:r>
          </w:p>
        </w:tc>
      </w:tr>
      <w:tr w:rsidR="004D72CD" w:rsidRPr="00437277" w:rsidTr="008672F1">
        <w:trPr>
          <w:trHeight w:val="600"/>
          <w:jc w:val="center"/>
        </w:trPr>
        <w:tc>
          <w:tcPr>
            <w:tcW w:w="898" w:type="dxa"/>
          </w:tcPr>
          <w:p w:rsidR="004D72CD" w:rsidRPr="00437277" w:rsidRDefault="004D72CD" w:rsidP="004355FB">
            <w:pPr>
              <w:ind w:left="-85" w:right="-85"/>
              <w:jc w:val="center"/>
            </w:pPr>
            <w:r w:rsidRPr="00437277">
              <w:t>1.2.11.</w:t>
            </w:r>
          </w:p>
        </w:tc>
        <w:tc>
          <w:tcPr>
            <w:tcW w:w="3812" w:type="dxa"/>
          </w:tcPr>
          <w:p w:rsidR="004D72CD" w:rsidRPr="00437277" w:rsidRDefault="004D72CD" w:rsidP="004355FB">
            <w:pPr>
              <w:ind w:left="-85" w:right="-85"/>
            </w:pPr>
            <w:r w:rsidRPr="00437277">
              <w:t>Техническое обслуживание систем пожарной сигнализации</w:t>
            </w:r>
          </w:p>
        </w:tc>
        <w:tc>
          <w:tcPr>
            <w:tcW w:w="1948" w:type="dxa"/>
          </w:tcPr>
          <w:p w:rsidR="004D72CD" w:rsidRPr="00437277" w:rsidRDefault="004D72CD" w:rsidP="004355FB">
            <w:pPr>
              <w:ind w:left="-85" w:right="-85"/>
              <w:jc w:val="center"/>
            </w:pPr>
            <w:r w:rsidRPr="00437277">
              <w:t>Образовательные учреждения</w:t>
            </w:r>
          </w:p>
        </w:tc>
        <w:tc>
          <w:tcPr>
            <w:tcW w:w="1800" w:type="dxa"/>
            <w:vMerge/>
          </w:tcPr>
          <w:p w:rsidR="004D72CD" w:rsidRPr="00437277" w:rsidRDefault="004D72CD" w:rsidP="004355FB">
            <w:pPr>
              <w:ind w:left="-85" w:right="-85"/>
              <w:jc w:val="center"/>
            </w:pPr>
          </w:p>
        </w:tc>
        <w:tc>
          <w:tcPr>
            <w:tcW w:w="1620" w:type="dxa"/>
          </w:tcPr>
          <w:p w:rsidR="004D72CD" w:rsidRPr="00437277" w:rsidRDefault="004D72CD" w:rsidP="004355FB">
            <w:pPr>
              <w:ind w:left="-85" w:right="-85"/>
              <w:jc w:val="center"/>
              <w:rPr>
                <w:bCs/>
              </w:rPr>
            </w:pPr>
            <w:r>
              <w:rPr>
                <w:bCs/>
              </w:rPr>
              <w:t>2 208,0</w:t>
            </w:r>
          </w:p>
        </w:tc>
        <w:tc>
          <w:tcPr>
            <w:tcW w:w="1260" w:type="dxa"/>
          </w:tcPr>
          <w:p w:rsidR="004D72CD" w:rsidRPr="00437277" w:rsidRDefault="004D72CD" w:rsidP="004355FB">
            <w:pPr>
              <w:ind w:left="-85" w:right="-85"/>
              <w:jc w:val="center"/>
            </w:pPr>
            <w:r>
              <w:t>0,0</w:t>
            </w:r>
          </w:p>
        </w:tc>
        <w:tc>
          <w:tcPr>
            <w:tcW w:w="1260" w:type="dxa"/>
          </w:tcPr>
          <w:p w:rsidR="004D72CD" w:rsidRPr="00437277" w:rsidRDefault="004D72CD" w:rsidP="004355FB">
            <w:pPr>
              <w:ind w:left="-85" w:right="-85"/>
              <w:jc w:val="center"/>
            </w:pPr>
            <w:r>
              <w:t>736,0</w:t>
            </w:r>
          </w:p>
        </w:tc>
        <w:tc>
          <w:tcPr>
            <w:tcW w:w="1260" w:type="dxa"/>
          </w:tcPr>
          <w:p w:rsidR="004D72CD" w:rsidRPr="00437277" w:rsidRDefault="004D72CD" w:rsidP="004355FB">
            <w:pPr>
              <w:ind w:left="-85" w:right="-85"/>
              <w:jc w:val="center"/>
            </w:pPr>
            <w:r>
              <w:t>736,0</w:t>
            </w:r>
          </w:p>
        </w:tc>
        <w:tc>
          <w:tcPr>
            <w:tcW w:w="1300" w:type="dxa"/>
          </w:tcPr>
          <w:p w:rsidR="004D72CD" w:rsidRPr="00437277" w:rsidRDefault="004D72CD" w:rsidP="004355FB">
            <w:pPr>
              <w:ind w:left="-85" w:right="-85"/>
              <w:jc w:val="center"/>
            </w:pPr>
            <w:r>
              <w:t>736,0</w:t>
            </w:r>
          </w:p>
        </w:tc>
      </w:tr>
      <w:tr w:rsidR="004D72CD" w:rsidRPr="00437277" w:rsidTr="008672F1">
        <w:trPr>
          <w:trHeight w:val="600"/>
          <w:jc w:val="center"/>
        </w:trPr>
        <w:tc>
          <w:tcPr>
            <w:tcW w:w="898" w:type="dxa"/>
          </w:tcPr>
          <w:p w:rsidR="004D72CD" w:rsidRPr="00437277" w:rsidRDefault="004D72CD" w:rsidP="004355FB">
            <w:pPr>
              <w:ind w:left="-85" w:right="-85"/>
              <w:jc w:val="center"/>
            </w:pPr>
            <w:r w:rsidRPr="00437277">
              <w:t>1.2.12.</w:t>
            </w:r>
          </w:p>
        </w:tc>
        <w:tc>
          <w:tcPr>
            <w:tcW w:w="3812" w:type="dxa"/>
          </w:tcPr>
          <w:p w:rsidR="004D72CD" w:rsidRPr="00437277" w:rsidRDefault="004D72CD" w:rsidP="004355FB">
            <w:pPr>
              <w:ind w:left="-85" w:right="-85"/>
            </w:pPr>
            <w:r w:rsidRPr="00437277">
              <w:t>Огнезащитная обработка деревянных конструкций</w:t>
            </w:r>
          </w:p>
        </w:tc>
        <w:tc>
          <w:tcPr>
            <w:tcW w:w="1948" w:type="dxa"/>
          </w:tcPr>
          <w:p w:rsidR="004D72CD" w:rsidRPr="00437277" w:rsidRDefault="004D72CD" w:rsidP="004355FB">
            <w:pPr>
              <w:ind w:left="-85" w:right="-85"/>
              <w:jc w:val="center"/>
            </w:pPr>
            <w:r w:rsidRPr="00437277">
              <w:t>Образовательные учреждения</w:t>
            </w:r>
          </w:p>
        </w:tc>
        <w:tc>
          <w:tcPr>
            <w:tcW w:w="1800" w:type="dxa"/>
            <w:vMerge/>
            <w:vAlign w:val="center"/>
          </w:tcPr>
          <w:p w:rsidR="004D72CD" w:rsidRPr="00437277" w:rsidRDefault="004D72CD" w:rsidP="004355FB">
            <w:pPr>
              <w:ind w:left="-85" w:right="-85"/>
              <w:jc w:val="center"/>
            </w:pPr>
          </w:p>
        </w:tc>
        <w:tc>
          <w:tcPr>
            <w:tcW w:w="1620" w:type="dxa"/>
          </w:tcPr>
          <w:p w:rsidR="004D72CD" w:rsidRPr="00437277" w:rsidRDefault="004D72CD" w:rsidP="004355FB">
            <w:pPr>
              <w:ind w:left="-85" w:right="-85"/>
              <w:jc w:val="center"/>
              <w:rPr>
                <w:bCs/>
              </w:rPr>
            </w:pPr>
            <w:r>
              <w:rPr>
                <w:bCs/>
              </w:rPr>
              <w:t>1 500,0</w:t>
            </w:r>
          </w:p>
        </w:tc>
        <w:tc>
          <w:tcPr>
            <w:tcW w:w="1260" w:type="dxa"/>
          </w:tcPr>
          <w:p w:rsidR="004D72CD" w:rsidRPr="00437277" w:rsidRDefault="004D72CD" w:rsidP="004355FB">
            <w:pPr>
              <w:ind w:left="-85" w:right="-85"/>
              <w:jc w:val="center"/>
            </w:pPr>
            <w:r>
              <w:t>0,0</w:t>
            </w:r>
          </w:p>
        </w:tc>
        <w:tc>
          <w:tcPr>
            <w:tcW w:w="1260" w:type="dxa"/>
          </w:tcPr>
          <w:p w:rsidR="004D72CD" w:rsidRPr="00437277" w:rsidRDefault="004D72CD" w:rsidP="004355FB">
            <w:pPr>
              <w:ind w:left="-85" w:right="-85"/>
              <w:jc w:val="center"/>
            </w:pPr>
            <w:r>
              <w:t>500,0</w:t>
            </w:r>
          </w:p>
        </w:tc>
        <w:tc>
          <w:tcPr>
            <w:tcW w:w="1260" w:type="dxa"/>
          </w:tcPr>
          <w:p w:rsidR="004D72CD" w:rsidRPr="00437277" w:rsidRDefault="004D72CD" w:rsidP="004355FB">
            <w:pPr>
              <w:ind w:left="-85" w:right="-85"/>
              <w:jc w:val="center"/>
            </w:pPr>
            <w:r>
              <w:t>500,0</w:t>
            </w:r>
          </w:p>
        </w:tc>
        <w:tc>
          <w:tcPr>
            <w:tcW w:w="1300" w:type="dxa"/>
          </w:tcPr>
          <w:p w:rsidR="004D72CD" w:rsidRPr="00437277" w:rsidRDefault="004D72CD" w:rsidP="004355FB">
            <w:pPr>
              <w:ind w:left="-85" w:right="-85"/>
              <w:jc w:val="center"/>
            </w:pPr>
            <w:r>
              <w:t>500,0</w:t>
            </w:r>
          </w:p>
        </w:tc>
      </w:tr>
      <w:tr w:rsidR="004D72CD" w:rsidRPr="00437277" w:rsidTr="008672F1">
        <w:trPr>
          <w:trHeight w:val="925"/>
          <w:jc w:val="center"/>
        </w:trPr>
        <w:tc>
          <w:tcPr>
            <w:tcW w:w="898" w:type="dxa"/>
          </w:tcPr>
          <w:p w:rsidR="004D72CD" w:rsidRPr="00437277" w:rsidRDefault="004D72CD" w:rsidP="004355FB">
            <w:pPr>
              <w:ind w:left="-85" w:right="-85"/>
              <w:jc w:val="center"/>
            </w:pPr>
            <w:r w:rsidRPr="00437277">
              <w:t>1.2.13.</w:t>
            </w:r>
          </w:p>
        </w:tc>
        <w:tc>
          <w:tcPr>
            <w:tcW w:w="3812" w:type="dxa"/>
          </w:tcPr>
          <w:p w:rsidR="004D72CD" w:rsidRPr="00437277" w:rsidRDefault="004D72CD" w:rsidP="004355FB">
            <w:pPr>
              <w:ind w:left="-85" w:right="-85"/>
            </w:pPr>
            <w:r w:rsidRPr="00437277">
              <w:t>Категорирование и экспертная оценка уязвимости транспортных средств и объектов транспортной инфраструктуры</w:t>
            </w:r>
          </w:p>
        </w:tc>
        <w:tc>
          <w:tcPr>
            <w:tcW w:w="1948" w:type="dxa"/>
          </w:tcPr>
          <w:p w:rsidR="004D72CD" w:rsidRPr="00437277" w:rsidRDefault="004D72CD" w:rsidP="004355FB">
            <w:pPr>
              <w:ind w:left="-85" w:right="-85"/>
              <w:jc w:val="center"/>
            </w:pPr>
            <w:r w:rsidRPr="00437277">
              <w:t>Образовательные учреждения</w:t>
            </w:r>
          </w:p>
        </w:tc>
        <w:tc>
          <w:tcPr>
            <w:tcW w:w="1800" w:type="dxa"/>
            <w:vMerge/>
          </w:tcPr>
          <w:p w:rsidR="004D72CD" w:rsidRPr="00437277" w:rsidRDefault="004D72CD" w:rsidP="004355FB">
            <w:pPr>
              <w:ind w:left="-85" w:right="-85"/>
              <w:jc w:val="center"/>
            </w:pPr>
          </w:p>
        </w:tc>
        <w:tc>
          <w:tcPr>
            <w:tcW w:w="1620" w:type="dxa"/>
          </w:tcPr>
          <w:p w:rsidR="004D72CD" w:rsidRPr="00437277" w:rsidRDefault="004D72CD" w:rsidP="004355FB">
            <w:pPr>
              <w:ind w:left="-85" w:right="-85"/>
              <w:jc w:val="center"/>
              <w:rPr>
                <w:bCs/>
              </w:rPr>
            </w:pPr>
            <w:r>
              <w:rPr>
                <w:bCs/>
              </w:rPr>
              <w:t>-</w:t>
            </w:r>
          </w:p>
        </w:tc>
        <w:tc>
          <w:tcPr>
            <w:tcW w:w="1260" w:type="dxa"/>
          </w:tcPr>
          <w:p w:rsidR="004D72CD" w:rsidRPr="00437277" w:rsidRDefault="004D72CD" w:rsidP="004355FB">
            <w:pPr>
              <w:ind w:left="-85" w:right="-85"/>
              <w:jc w:val="center"/>
            </w:pPr>
            <w:r>
              <w:t>-</w:t>
            </w:r>
          </w:p>
        </w:tc>
        <w:tc>
          <w:tcPr>
            <w:tcW w:w="1260" w:type="dxa"/>
          </w:tcPr>
          <w:p w:rsidR="004D72CD" w:rsidRPr="00437277" w:rsidRDefault="004D72CD" w:rsidP="004355FB">
            <w:pPr>
              <w:ind w:left="-85" w:right="-85"/>
              <w:jc w:val="center"/>
            </w:pPr>
            <w:r>
              <w:t>-</w:t>
            </w:r>
          </w:p>
        </w:tc>
        <w:tc>
          <w:tcPr>
            <w:tcW w:w="1260" w:type="dxa"/>
          </w:tcPr>
          <w:p w:rsidR="004D72CD" w:rsidRPr="00437277" w:rsidRDefault="004D72CD" w:rsidP="004355FB">
            <w:pPr>
              <w:ind w:left="-85" w:right="-85"/>
              <w:jc w:val="center"/>
            </w:pPr>
            <w:r>
              <w:t>-</w:t>
            </w:r>
          </w:p>
        </w:tc>
        <w:tc>
          <w:tcPr>
            <w:tcW w:w="1300" w:type="dxa"/>
          </w:tcPr>
          <w:p w:rsidR="004D72CD" w:rsidRPr="00437277" w:rsidRDefault="004D72CD" w:rsidP="004355FB">
            <w:pPr>
              <w:ind w:left="-85" w:right="-85"/>
              <w:jc w:val="center"/>
            </w:pPr>
            <w:r>
              <w:t>-</w:t>
            </w:r>
          </w:p>
        </w:tc>
      </w:tr>
      <w:tr w:rsidR="004D72CD" w:rsidRPr="00437277" w:rsidTr="008672F1">
        <w:trPr>
          <w:trHeight w:val="600"/>
          <w:jc w:val="center"/>
        </w:trPr>
        <w:tc>
          <w:tcPr>
            <w:tcW w:w="898" w:type="dxa"/>
          </w:tcPr>
          <w:p w:rsidR="004D72CD" w:rsidRPr="00437277" w:rsidRDefault="004D72CD" w:rsidP="004355FB">
            <w:pPr>
              <w:ind w:left="-85" w:right="-85"/>
              <w:jc w:val="center"/>
            </w:pPr>
            <w:r w:rsidRPr="00437277">
              <w:t>1.2.14.</w:t>
            </w:r>
          </w:p>
        </w:tc>
        <w:tc>
          <w:tcPr>
            <w:tcW w:w="3812" w:type="dxa"/>
          </w:tcPr>
          <w:p w:rsidR="004D72CD" w:rsidRPr="00437277" w:rsidRDefault="004D72CD" w:rsidP="004355FB">
            <w:pPr>
              <w:ind w:left="-85" w:right="-85"/>
            </w:pPr>
            <w:r w:rsidRPr="00437277">
              <w:t>Строительство гаража для Березяковского автобуса</w:t>
            </w:r>
          </w:p>
        </w:tc>
        <w:tc>
          <w:tcPr>
            <w:tcW w:w="1948" w:type="dxa"/>
          </w:tcPr>
          <w:p w:rsidR="004D72CD" w:rsidRPr="00437277" w:rsidRDefault="004D72CD" w:rsidP="004355FB">
            <w:pPr>
              <w:ind w:left="-85" w:right="-85"/>
              <w:jc w:val="center"/>
            </w:pPr>
            <w:r w:rsidRPr="00437277">
              <w:t>Образовательные учреждения</w:t>
            </w:r>
          </w:p>
        </w:tc>
        <w:tc>
          <w:tcPr>
            <w:tcW w:w="1800" w:type="dxa"/>
            <w:vMerge/>
          </w:tcPr>
          <w:p w:rsidR="004D72CD" w:rsidRPr="00437277" w:rsidRDefault="004D72CD" w:rsidP="004355FB">
            <w:pPr>
              <w:ind w:left="-85" w:right="-85"/>
              <w:jc w:val="center"/>
            </w:pPr>
          </w:p>
        </w:tc>
        <w:tc>
          <w:tcPr>
            <w:tcW w:w="1620" w:type="dxa"/>
          </w:tcPr>
          <w:p w:rsidR="004D72CD" w:rsidRPr="00437277" w:rsidRDefault="004D72CD" w:rsidP="004355FB">
            <w:pPr>
              <w:ind w:left="-85" w:right="-85"/>
              <w:jc w:val="center"/>
              <w:rPr>
                <w:bCs/>
              </w:rPr>
            </w:pPr>
            <w:r>
              <w:rPr>
                <w:bCs/>
              </w:rPr>
              <w:t>-</w:t>
            </w:r>
          </w:p>
        </w:tc>
        <w:tc>
          <w:tcPr>
            <w:tcW w:w="1260" w:type="dxa"/>
          </w:tcPr>
          <w:p w:rsidR="004D72CD" w:rsidRPr="00437277" w:rsidRDefault="004D72CD" w:rsidP="004355FB">
            <w:pPr>
              <w:ind w:left="-85" w:right="-85"/>
              <w:jc w:val="center"/>
            </w:pPr>
            <w:r>
              <w:t>-</w:t>
            </w:r>
          </w:p>
        </w:tc>
        <w:tc>
          <w:tcPr>
            <w:tcW w:w="1260" w:type="dxa"/>
          </w:tcPr>
          <w:p w:rsidR="004D72CD" w:rsidRPr="00437277" w:rsidRDefault="004D72CD" w:rsidP="004355FB">
            <w:pPr>
              <w:ind w:left="-85" w:right="-85"/>
              <w:jc w:val="center"/>
            </w:pPr>
            <w:r>
              <w:t>-</w:t>
            </w:r>
          </w:p>
        </w:tc>
        <w:tc>
          <w:tcPr>
            <w:tcW w:w="1260" w:type="dxa"/>
          </w:tcPr>
          <w:p w:rsidR="004D72CD" w:rsidRPr="00437277" w:rsidRDefault="004D72CD" w:rsidP="004355FB">
            <w:pPr>
              <w:ind w:left="-85" w:right="-85"/>
              <w:jc w:val="center"/>
            </w:pPr>
            <w:r>
              <w:t>-</w:t>
            </w:r>
          </w:p>
        </w:tc>
        <w:tc>
          <w:tcPr>
            <w:tcW w:w="1300" w:type="dxa"/>
          </w:tcPr>
          <w:p w:rsidR="004D72CD" w:rsidRPr="00437277" w:rsidRDefault="004D72CD" w:rsidP="004355FB">
            <w:pPr>
              <w:ind w:left="-85" w:right="-85"/>
              <w:jc w:val="center"/>
            </w:pPr>
            <w:r>
              <w:t>-</w:t>
            </w:r>
          </w:p>
        </w:tc>
      </w:tr>
      <w:tr w:rsidR="004D72CD" w:rsidRPr="00B9495D" w:rsidTr="008672F1">
        <w:trPr>
          <w:trHeight w:val="277"/>
          <w:jc w:val="center"/>
        </w:trPr>
        <w:tc>
          <w:tcPr>
            <w:tcW w:w="898" w:type="dxa"/>
          </w:tcPr>
          <w:p w:rsidR="004D72CD" w:rsidRPr="00B9495D" w:rsidRDefault="004D72CD" w:rsidP="004355FB">
            <w:pPr>
              <w:ind w:left="-85" w:right="-85"/>
              <w:jc w:val="center"/>
              <w:rPr>
                <w:b/>
                <w:bCs/>
              </w:rPr>
            </w:pPr>
          </w:p>
        </w:tc>
        <w:tc>
          <w:tcPr>
            <w:tcW w:w="7560" w:type="dxa"/>
            <w:gridSpan w:val="3"/>
          </w:tcPr>
          <w:p w:rsidR="004D72CD" w:rsidRPr="00B9495D" w:rsidRDefault="004D72CD" w:rsidP="004355FB">
            <w:pPr>
              <w:ind w:left="-85" w:right="-85"/>
              <w:rPr>
                <w:b/>
                <w:bCs/>
                <w:color w:val="000000"/>
              </w:rPr>
            </w:pPr>
            <w:r w:rsidRPr="00B9495D">
              <w:rPr>
                <w:b/>
                <w:bCs/>
              </w:rPr>
              <w:t>ИТОГО по задаче 2:</w:t>
            </w:r>
          </w:p>
        </w:tc>
        <w:tc>
          <w:tcPr>
            <w:tcW w:w="1620" w:type="dxa"/>
          </w:tcPr>
          <w:p w:rsidR="004D72CD" w:rsidRPr="00B9495D" w:rsidRDefault="004D72CD" w:rsidP="004355FB">
            <w:pPr>
              <w:ind w:left="-85" w:right="-85"/>
              <w:jc w:val="center"/>
              <w:rPr>
                <w:b/>
                <w:bCs/>
              </w:rPr>
            </w:pPr>
            <w:r w:rsidRPr="00B9495D">
              <w:rPr>
                <w:b/>
                <w:bCs/>
              </w:rPr>
              <w:t>-</w:t>
            </w:r>
          </w:p>
        </w:tc>
        <w:tc>
          <w:tcPr>
            <w:tcW w:w="1260" w:type="dxa"/>
          </w:tcPr>
          <w:p w:rsidR="004D72CD" w:rsidRPr="00B9495D" w:rsidRDefault="004D72CD" w:rsidP="004355FB">
            <w:pPr>
              <w:ind w:left="-85" w:right="-85"/>
              <w:jc w:val="center"/>
              <w:rPr>
                <w:b/>
              </w:rPr>
            </w:pPr>
            <w:r w:rsidRPr="00B9495D">
              <w:rPr>
                <w:b/>
              </w:rPr>
              <w:t>-</w:t>
            </w:r>
          </w:p>
        </w:tc>
        <w:tc>
          <w:tcPr>
            <w:tcW w:w="1260" w:type="dxa"/>
          </w:tcPr>
          <w:p w:rsidR="004D72CD" w:rsidRPr="00B9495D" w:rsidRDefault="004D72CD" w:rsidP="004355FB">
            <w:pPr>
              <w:ind w:left="-85" w:right="-85"/>
              <w:jc w:val="center"/>
              <w:rPr>
                <w:b/>
              </w:rPr>
            </w:pPr>
            <w:r w:rsidRPr="00B9495D">
              <w:rPr>
                <w:b/>
              </w:rPr>
              <w:t>-</w:t>
            </w:r>
          </w:p>
        </w:tc>
        <w:tc>
          <w:tcPr>
            <w:tcW w:w="1260" w:type="dxa"/>
          </w:tcPr>
          <w:p w:rsidR="004D72CD" w:rsidRPr="00B9495D" w:rsidRDefault="004D72CD" w:rsidP="004355FB">
            <w:pPr>
              <w:ind w:left="-85" w:right="-85"/>
              <w:jc w:val="center"/>
              <w:rPr>
                <w:b/>
              </w:rPr>
            </w:pPr>
            <w:r w:rsidRPr="00B9495D">
              <w:rPr>
                <w:b/>
              </w:rPr>
              <w:t>-</w:t>
            </w:r>
          </w:p>
        </w:tc>
        <w:tc>
          <w:tcPr>
            <w:tcW w:w="1300" w:type="dxa"/>
          </w:tcPr>
          <w:p w:rsidR="004D72CD" w:rsidRPr="00B9495D" w:rsidRDefault="004D72CD" w:rsidP="004355FB">
            <w:pPr>
              <w:ind w:left="-85" w:right="-85"/>
              <w:jc w:val="center"/>
              <w:rPr>
                <w:b/>
              </w:rPr>
            </w:pPr>
          </w:p>
        </w:tc>
      </w:tr>
      <w:tr w:rsidR="004D72CD" w:rsidRPr="00B9495D" w:rsidTr="008672F1">
        <w:trPr>
          <w:trHeight w:val="499"/>
          <w:jc w:val="center"/>
        </w:trPr>
        <w:tc>
          <w:tcPr>
            <w:tcW w:w="898" w:type="dxa"/>
          </w:tcPr>
          <w:p w:rsidR="004D72CD" w:rsidRPr="00B9495D" w:rsidRDefault="004D72CD" w:rsidP="004355FB">
            <w:pPr>
              <w:ind w:left="-85" w:right="-85"/>
              <w:jc w:val="center"/>
              <w:rPr>
                <w:b/>
              </w:rPr>
            </w:pPr>
            <w:r w:rsidRPr="00B9495D">
              <w:rPr>
                <w:b/>
              </w:rPr>
              <w:t>1.3.</w:t>
            </w:r>
          </w:p>
        </w:tc>
        <w:tc>
          <w:tcPr>
            <w:tcW w:w="14260" w:type="dxa"/>
            <w:gridSpan w:val="8"/>
            <w:vAlign w:val="center"/>
          </w:tcPr>
          <w:p w:rsidR="004D72CD" w:rsidRPr="00B9495D" w:rsidRDefault="004D72CD" w:rsidP="008672F1">
            <w:pPr>
              <w:ind w:right="-85"/>
              <w:rPr>
                <w:b/>
              </w:rPr>
            </w:pPr>
            <w:r w:rsidRPr="00B9495D">
              <w:rPr>
                <w:b/>
              </w:rPr>
              <w:t>Задача 3. Обучение  правилам охраны труда и техники безопасности</w:t>
            </w:r>
          </w:p>
        </w:tc>
      </w:tr>
      <w:tr w:rsidR="004D72CD" w:rsidRPr="00437277" w:rsidTr="008672F1">
        <w:trPr>
          <w:trHeight w:val="946"/>
          <w:jc w:val="center"/>
        </w:trPr>
        <w:tc>
          <w:tcPr>
            <w:tcW w:w="898" w:type="dxa"/>
          </w:tcPr>
          <w:p w:rsidR="004D72CD" w:rsidRPr="00437277" w:rsidRDefault="004D72CD" w:rsidP="004355FB">
            <w:pPr>
              <w:ind w:left="-85" w:right="-85"/>
              <w:jc w:val="center"/>
            </w:pPr>
            <w:r w:rsidRPr="00437277">
              <w:t>1.3.1.</w:t>
            </w:r>
          </w:p>
        </w:tc>
        <w:tc>
          <w:tcPr>
            <w:tcW w:w="3812" w:type="dxa"/>
          </w:tcPr>
          <w:p w:rsidR="004D72CD" w:rsidRPr="00437277" w:rsidRDefault="004D72CD" w:rsidP="004355FB">
            <w:pPr>
              <w:ind w:left="-85" w:right="-85"/>
            </w:pPr>
            <w:r w:rsidRPr="00437277">
              <w:t>Обучение специалистов, руководителей учреждений образования по программам безопасности: в т.ч. по ОТ и  ТБ, ГО и ЧС, правилам пожарной безопасности</w:t>
            </w:r>
          </w:p>
        </w:tc>
        <w:tc>
          <w:tcPr>
            <w:tcW w:w="1948" w:type="dxa"/>
          </w:tcPr>
          <w:p w:rsidR="004D72CD" w:rsidRPr="00437277" w:rsidRDefault="004D72CD" w:rsidP="004355FB">
            <w:pPr>
              <w:ind w:left="-85" w:right="-85"/>
              <w:jc w:val="center"/>
            </w:pPr>
            <w:r w:rsidRPr="00437277">
              <w:t xml:space="preserve">ДО, МКУ </w:t>
            </w:r>
            <w:r>
              <w:t>РЦ</w:t>
            </w:r>
            <w:r w:rsidRPr="00437277">
              <w:t>, Образовательные учреждения</w:t>
            </w:r>
          </w:p>
        </w:tc>
        <w:tc>
          <w:tcPr>
            <w:tcW w:w="1800" w:type="dxa"/>
            <w:vMerge w:val="restart"/>
            <w:vAlign w:val="center"/>
          </w:tcPr>
          <w:p w:rsidR="004D72CD" w:rsidRPr="00437277" w:rsidRDefault="004D72CD" w:rsidP="004355FB">
            <w:pPr>
              <w:ind w:left="-85" w:right="-85"/>
              <w:jc w:val="center"/>
            </w:pPr>
            <w:r w:rsidRPr="00437277">
              <w:t>бюджет МО «Нижнеилимский район»</w:t>
            </w:r>
          </w:p>
        </w:tc>
        <w:tc>
          <w:tcPr>
            <w:tcW w:w="1620" w:type="dxa"/>
          </w:tcPr>
          <w:p w:rsidR="004D72CD" w:rsidRPr="00B9495D" w:rsidRDefault="004D72CD" w:rsidP="004355FB">
            <w:pPr>
              <w:ind w:left="-85" w:right="-85"/>
              <w:jc w:val="center"/>
              <w:rPr>
                <w:b/>
                <w:bCs/>
              </w:rPr>
            </w:pPr>
            <w:r w:rsidRPr="00B9495D">
              <w:rPr>
                <w:b/>
                <w:bCs/>
              </w:rPr>
              <w:t>-</w:t>
            </w:r>
          </w:p>
        </w:tc>
        <w:tc>
          <w:tcPr>
            <w:tcW w:w="1260" w:type="dxa"/>
          </w:tcPr>
          <w:p w:rsidR="004D72CD" w:rsidRPr="00B9495D" w:rsidRDefault="004D72CD" w:rsidP="004355FB">
            <w:pPr>
              <w:ind w:left="-85" w:right="-85"/>
              <w:jc w:val="center"/>
              <w:rPr>
                <w:b/>
              </w:rPr>
            </w:pPr>
            <w:r w:rsidRPr="00B9495D">
              <w:rPr>
                <w:b/>
              </w:rPr>
              <w:t>-</w:t>
            </w:r>
          </w:p>
        </w:tc>
        <w:tc>
          <w:tcPr>
            <w:tcW w:w="1260" w:type="dxa"/>
          </w:tcPr>
          <w:p w:rsidR="004D72CD" w:rsidRPr="00B9495D" w:rsidRDefault="004D72CD" w:rsidP="004355FB">
            <w:pPr>
              <w:ind w:left="-85" w:right="-85"/>
              <w:jc w:val="center"/>
              <w:rPr>
                <w:b/>
              </w:rPr>
            </w:pPr>
            <w:r w:rsidRPr="00B9495D">
              <w:rPr>
                <w:b/>
              </w:rPr>
              <w:t>-</w:t>
            </w:r>
          </w:p>
        </w:tc>
        <w:tc>
          <w:tcPr>
            <w:tcW w:w="1260" w:type="dxa"/>
          </w:tcPr>
          <w:p w:rsidR="004D72CD" w:rsidRPr="00B9495D" w:rsidRDefault="004D72CD" w:rsidP="004355FB">
            <w:pPr>
              <w:ind w:left="-85" w:right="-85"/>
              <w:jc w:val="center"/>
              <w:rPr>
                <w:b/>
              </w:rPr>
            </w:pPr>
            <w:r w:rsidRPr="00B9495D">
              <w:rPr>
                <w:b/>
              </w:rPr>
              <w:t>-</w:t>
            </w:r>
          </w:p>
        </w:tc>
        <w:tc>
          <w:tcPr>
            <w:tcW w:w="1300" w:type="dxa"/>
          </w:tcPr>
          <w:p w:rsidR="004D72CD" w:rsidRPr="00B9495D" w:rsidRDefault="004D72CD" w:rsidP="004355FB">
            <w:pPr>
              <w:ind w:left="-85" w:right="-85"/>
              <w:jc w:val="center"/>
              <w:rPr>
                <w:b/>
              </w:rPr>
            </w:pPr>
            <w:r w:rsidRPr="00B9495D">
              <w:rPr>
                <w:b/>
              </w:rPr>
              <w:t>-</w:t>
            </w:r>
          </w:p>
        </w:tc>
      </w:tr>
      <w:tr w:rsidR="004D72CD" w:rsidRPr="00437277" w:rsidTr="008672F1">
        <w:trPr>
          <w:trHeight w:val="1167"/>
          <w:jc w:val="center"/>
        </w:trPr>
        <w:tc>
          <w:tcPr>
            <w:tcW w:w="898" w:type="dxa"/>
          </w:tcPr>
          <w:p w:rsidR="004D72CD" w:rsidRPr="00437277" w:rsidRDefault="004D72CD" w:rsidP="004355FB">
            <w:pPr>
              <w:ind w:left="-85" w:right="-85"/>
              <w:jc w:val="center"/>
            </w:pPr>
            <w:r w:rsidRPr="00437277">
              <w:t>1.3.2.</w:t>
            </w:r>
          </w:p>
        </w:tc>
        <w:tc>
          <w:tcPr>
            <w:tcW w:w="3812" w:type="dxa"/>
          </w:tcPr>
          <w:p w:rsidR="004D72CD" w:rsidRPr="00437277" w:rsidRDefault="004D72CD" w:rsidP="004355FB">
            <w:pPr>
              <w:ind w:left="-85" w:right="-85"/>
            </w:pPr>
            <w:r w:rsidRPr="00437277">
              <w:t>Обучение        обслуживающего персонала  по специальности: машинист котельных установок, обучение кочега</w:t>
            </w:r>
            <w:r>
              <w:t>-</w:t>
            </w:r>
            <w:r w:rsidRPr="00437277">
              <w:t>ров правилам эксплуатации ТУ, ЭУ</w:t>
            </w:r>
          </w:p>
        </w:tc>
        <w:tc>
          <w:tcPr>
            <w:tcW w:w="1948" w:type="dxa"/>
          </w:tcPr>
          <w:p w:rsidR="004D72CD" w:rsidRPr="00437277" w:rsidRDefault="004D72CD" w:rsidP="004355FB">
            <w:pPr>
              <w:ind w:left="-85" w:right="-85"/>
              <w:jc w:val="center"/>
            </w:pPr>
            <w:r w:rsidRPr="00437277">
              <w:t>Образовательные учреждения</w:t>
            </w:r>
          </w:p>
        </w:tc>
        <w:tc>
          <w:tcPr>
            <w:tcW w:w="1800" w:type="dxa"/>
            <w:vMerge/>
          </w:tcPr>
          <w:p w:rsidR="004D72CD" w:rsidRPr="00437277" w:rsidRDefault="004D72CD" w:rsidP="004355FB">
            <w:pPr>
              <w:ind w:left="-85" w:right="-85"/>
              <w:jc w:val="center"/>
            </w:pPr>
          </w:p>
        </w:tc>
        <w:tc>
          <w:tcPr>
            <w:tcW w:w="1620" w:type="dxa"/>
          </w:tcPr>
          <w:p w:rsidR="004D72CD" w:rsidRPr="00B9495D" w:rsidRDefault="004D72CD" w:rsidP="004355FB">
            <w:pPr>
              <w:ind w:left="-85" w:right="-85"/>
              <w:jc w:val="center"/>
              <w:rPr>
                <w:b/>
                <w:bCs/>
              </w:rPr>
            </w:pPr>
            <w:r w:rsidRPr="00B9495D">
              <w:rPr>
                <w:b/>
                <w:bCs/>
              </w:rPr>
              <w:t>-</w:t>
            </w:r>
          </w:p>
        </w:tc>
        <w:tc>
          <w:tcPr>
            <w:tcW w:w="1260" w:type="dxa"/>
          </w:tcPr>
          <w:p w:rsidR="004D72CD" w:rsidRPr="00B9495D" w:rsidRDefault="004D72CD" w:rsidP="004355FB">
            <w:pPr>
              <w:ind w:left="-85" w:right="-85"/>
              <w:jc w:val="center"/>
              <w:rPr>
                <w:b/>
              </w:rPr>
            </w:pPr>
            <w:r w:rsidRPr="00B9495D">
              <w:rPr>
                <w:b/>
              </w:rPr>
              <w:t>-</w:t>
            </w:r>
          </w:p>
        </w:tc>
        <w:tc>
          <w:tcPr>
            <w:tcW w:w="1260" w:type="dxa"/>
          </w:tcPr>
          <w:p w:rsidR="004D72CD" w:rsidRPr="00B9495D" w:rsidRDefault="004D72CD" w:rsidP="004355FB">
            <w:pPr>
              <w:ind w:left="-85" w:right="-85"/>
              <w:jc w:val="center"/>
              <w:rPr>
                <w:b/>
              </w:rPr>
            </w:pPr>
            <w:r w:rsidRPr="00B9495D">
              <w:rPr>
                <w:b/>
              </w:rPr>
              <w:t>-</w:t>
            </w:r>
          </w:p>
        </w:tc>
        <w:tc>
          <w:tcPr>
            <w:tcW w:w="1260" w:type="dxa"/>
          </w:tcPr>
          <w:p w:rsidR="004D72CD" w:rsidRPr="00B9495D" w:rsidRDefault="004D72CD" w:rsidP="004355FB">
            <w:pPr>
              <w:ind w:left="-85" w:right="-85"/>
              <w:jc w:val="center"/>
              <w:rPr>
                <w:b/>
              </w:rPr>
            </w:pPr>
            <w:r w:rsidRPr="00B9495D">
              <w:rPr>
                <w:b/>
              </w:rPr>
              <w:t>-</w:t>
            </w:r>
          </w:p>
        </w:tc>
        <w:tc>
          <w:tcPr>
            <w:tcW w:w="1300" w:type="dxa"/>
          </w:tcPr>
          <w:p w:rsidR="004D72CD" w:rsidRPr="00B9495D" w:rsidRDefault="004D72CD" w:rsidP="004355FB">
            <w:pPr>
              <w:ind w:left="-85" w:right="-85"/>
              <w:jc w:val="center"/>
              <w:rPr>
                <w:b/>
              </w:rPr>
            </w:pPr>
            <w:r w:rsidRPr="00B9495D">
              <w:rPr>
                <w:b/>
              </w:rPr>
              <w:t>-</w:t>
            </w:r>
          </w:p>
        </w:tc>
      </w:tr>
      <w:tr w:rsidR="004D72CD" w:rsidRPr="00E946EB" w:rsidTr="008672F1">
        <w:trPr>
          <w:trHeight w:val="317"/>
          <w:jc w:val="center"/>
        </w:trPr>
        <w:tc>
          <w:tcPr>
            <w:tcW w:w="898" w:type="dxa"/>
          </w:tcPr>
          <w:p w:rsidR="004D72CD" w:rsidRPr="00E946EB" w:rsidRDefault="004D72CD" w:rsidP="004355FB">
            <w:pPr>
              <w:ind w:left="-85" w:right="-85"/>
              <w:jc w:val="center"/>
              <w:rPr>
                <w:b/>
                <w:bCs/>
              </w:rPr>
            </w:pPr>
          </w:p>
        </w:tc>
        <w:tc>
          <w:tcPr>
            <w:tcW w:w="7560" w:type="dxa"/>
            <w:gridSpan w:val="3"/>
          </w:tcPr>
          <w:p w:rsidR="004D72CD" w:rsidRPr="00E946EB" w:rsidRDefault="004D72CD" w:rsidP="004355FB">
            <w:pPr>
              <w:ind w:left="-85" w:right="-85"/>
              <w:rPr>
                <w:b/>
                <w:bCs/>
                <w:color w:val="000000"/>
              </w:rPr>
            </w:pPr>
            <w:r w:rsidRPr="00E946EB">
              <w:rPr>
                <w:b/>
                <w:bCs/>
              </w:rPr>
              <w:t>ИТОГО по задаче 3:</w:t>
            </w:r>
          </w:p>
        </w:tc>
        <w:tc>
          <w:tcPr>
            <w:tcW w:w="1620" w:type="dxa"/>
          </w:tcPr>
          <w:p w:rsidR="004D72CD" w:rsidRPr="00E946EB" w:rsidRDefault="004D72CD" w:rsidP="004355FB">
            <w:pPr>
              <w:ind w:left="-85" w:right="-85"/>
              <w:jc w:val="center"/>
              <w:rPr>
                <w:b/>
                <w:bCs/>
                <w:color w:val="000000"/>
              </w:rPr>
            </w:pPr>
            <w:r>
              <w:rPr>
                <w:b/>
                <w:bCs/>
                <w:color w:val="000000"/>
              </w:rPr>
              <w:t>3 708,0</w:t>
            </w:r>
          </w:p>
        </w:tc>
        <w:tc>
          <w:tcPr>
            <w:tcW w:w="1260" w:type="dxa"/>
          </w:tcPr>
          <w:p w:rsidR="004D72CD" w:rsidRPr="00E946EB" w:rsidRDefault="004D72CD" w:rsidP="004355FB">
            <w:pPr>
              <w:ind w:left="-85" w:right="-85"/>
              <w:jc w:val="center"/>
              <w:rPr>
                <w:b/>
                <w:bCs/>
                <w:color w:val="000000"/>
              </w:rPr>
            </w:pPr>
            <w:r>
              <w:rPr>
                <w:b/>
                <w:bCs/>
                <w:color w:val="000000"/>
              </w:rPr>
              <w:t>0,0</w:t>
            </w:r>
          </w:p>
        </w:tc>
        <w:tc>
          <w:tcPr>
            <w:tcW w:w="1260" w:type="dxa"/>
          </w:tcPr>
          <w:p w:rsidR="004D72CD" w:rsidRPr="00E946EB" w:rsidRDefault="004D72CD" w:rsidP="004355FB">
            <w:pPr>
              <w:ind w:left="-85" w:right="-85"/>
              <w:jc w:val="center"/>
              <w:rPr>
                <w:b/>
                <w:bCs/>
                <w:color w:val="000000"/>
              </w:rPr>
            </w:pPr>
            <w:r>
              <w:rPr>
                <w:b/>
                <w:bCs/>
                <w:color w:val="000000"/>
              </w:rPr>
              <w:t>1 236,0</w:t>
            </w:r>
          </w:p>
        </w:tc>
        <w:tc>
          <w:tcPr>
            <w:tcW w:w="1260" w:type="dxa"/>
          </w:tcPr>
          <w:p w:rsidR="004D72CD" w:rsidRPr="00E946EB" w:rsidRDefault="004D72CD" w:rsidP="004355FB">
            <w:pPr>
              <w:ind w:left="-85" w:right="-85"/>
              <w:jc w:val="center"/>
              <w:rPr>
                <w:b/>
                <w:bCs/>
                <w:color w:val="000000"/>
              </w:rPr>
            </w:pPr>
            <w:r>
              <w:rPr>
                <w:b/>
                <w:bCs/>
                <w:color w:val="000000"/>
              </w:rPr>
              <w:t>1 236,0</w:t>
            </w:r>
          </w:p>
        </w:tc>
        <w:tc>
          <w:tcPr>
            <w:tcW w:w="1300" w:type="dxa"/>
          </w:tcPr>
          <w:p w:rsidR="004D72CD" w:rsidRDefault="004D72CD" w:rsidP="008672F1">
            <w:pPr>
              <w:ind w:left="-85" w:right="-85"/>
              <w:jc w:val="center"/>
              <w:rPr>
                <w:b/>
                <w:bCs/>
                <w:color w:val="000000"/>
              </w:rPr>
            </w:pPr>
            <w:r>
              <w:rPr>
                <w:b/>
                <w:bCs/>
                <w:color w:val="000000"/>
              </w:rPr>
              <w:t>1 236,0</w:t>
            </w:r>
          </w:p>
        </w:tc>
      </w:tr>
      <w:tr w:rsidR="004D72CD" w:rsidRPr="00E946EB" w:rsidTr="008672F1">
        <w:trPr>
          <w:trHeight w:val="300"/>
          <w:jc w:val="center"/>
        </w:trPr>
        <w:tc>
          <w:tcPr>
            <w:tcW w:w="898" w:type="dxa"/>
          </w:tcPr>
          <w:p w:rsidR="004D72CD" w:rsidRPr="00E946EB" w:rsidRDefault="004D72CD" w:rsidP="004355FB">
            <w:pPr>
              <w:ind w:left="-85" w:right="-85"/>
              <w:jc w:val="center"/>
              <w:rPr>
                <w:b/>
                <w:bCs/>
                <w:color w:val="000000"/>
              </w:rPr>
            </w:pPr>
          </w:p>
        </w:tc>
        <w:tc>
          <w:tcPr>
            <w:tcW w:w="7560" w:type="dxa"/>
            <w:gridSpan w:val="3"/>
          </w:tcPr>
          <w:p w:rsidR="004D72CD" w:rsidRPr="00E946EB" w:rsidRDefault="004D72CD" w:rsidP="004355FB">
            <w:pPr>
              <w:ind w:left="-85" w:right="-85"/>
              <w:rPr>
                <w:b/>
                <w:bCs/>
                <w:color w:val="000000"/>
              </w:rPr>
            </w:pPr>
            <w:r w:rsidRPr="00E946EB">
              <w:rPr>
                <w:b/>
                <w:bCs/>
                <w:color w:val="000000"/>
              </w:rPr>
              <w:t>Итого по подпрограмме:</w:t>
            </w:r>
          </w:p>
        </w:tc>
        <w:tc>
          <w:tcPr>
            <w:tcW w:w="1620" w:type="dxa"/>
            <w:vAlign w:val="center"/>
          </w:tcPr>
          <w:p w:rsidR="004D72CD" w:rsidRPr="00383927" w:rsidRDefault="004D72CD" w:rsidP="002434FD">
            <w:pPr>
              <w:ind w:left="-85" w:right="-85"/>
              <w:jc w:val="center"/>
              <w:rPr>
                <w:b/>
                <w:bCs/>
              </w:rPr>
            </w:pPr>
            <w:r>
              <w:rPr>
                <w:b/>
                <w:bCs/>
              </w:rPr>
              <w:t>14 399,9</w:t>
            </w:r>
          </w:p>
        </w:tc>
        <w:tc>
          <w:tcPr>
            <w:tcW w:w="1260" w:type="dxa"/>
            <w:vAlign w:val="center"/>
          </w:tcPr>
          <w:p w:rsidR="004D72CD" w:rsidRPr="00383927" w:rsidRDefault="004D72CD" w:rsidP="002434FD">
            <w:pPr>
              <w:ind w:left="-85" w:right="-85"/>
              <w:jc w:val="center"/>
              <w:rPr>
                <w:b/>
                <w:bCs/>
              </w:rPr>
            </w:pPr>
            <w:r>
              <w:rPr>
                <w:b/>
                <w:bCs/>
              </w:rPr>
              <w:t>2 510,9</w:t>
            </w:r>
          </w:p>
        </w:tc>
        <w:tc>
          <w:tcPr>
            <w:tcW w:w="1260" w:type="dxa"/>
            <w:vAlign w:val="center"/>
          </w:tcPr>
          <w:p w:rsidR="004D72CD" w:rsidRPr="00383927" w:rsidRDefault="004D72CD" w:rsidP="002434FD">
            <w:pPr>
              <w:ind w:left="-85" w:right="-85"/>
              <w:jc w:val="center"/>
              <w:rPr>
                <w:b/>
                <w:bCs/>
              </w:rPr>
            </w:pPr>
            <w:r>
              <w:rPr>
                <w:b/>
                <w:bCs/>
              </w:rPr>
              <w:t xml:space="preserve"> 3 963,0</w:t>
            </w:r>
          </w:p>
        </w:tc>
        <w:tc>
          <w:tcPr>
            <w:tcW w:w="1260" w:type="dxa"/>
            <w:vAlign w:val="center"/>
          </w:tcPr>
          <w:p w:rsidR="004D72CD" w:rsidRPr="00383927" w:rsidRDefault="004D72CD" w:rsidP="002434FD">
            <w:pPr>
              <w:ind w:left="-85" w:right="-85"/>
              <w:jc w:val="center"/>
              <w:rPr>
                <w:b/>
                <w:bCs/>
              </w:rPr>
            </w:pPr>
            <w:r>
              <w:rPr>
                <w:b/>
                <w:bCs/>
              </w:rPr>
              <w:t>3 963,0</w:t>
            </w:r>
          </w:p>
        </w:tc>
        <w:tc>
          <w:tcPr>
            <w:tcW w:w="1300" w:type="dxa"/>
          </w:tcPr>
          <w:p w:rsidR="004D72CD" w:rsidRPr="00383927" w:rsidRDefault="004D72CD" w:rsidP="002434FD">
            <w:pPr>
              <w:ind w:left="-85" w:right="-85"/>
              <w:jc w:val="center"/>
              <w:rPr>
                <w:b/>
                <w:bCs/>
              </w:rPr>
            </w:pPr>
            <w:r>
              <w:rPr>
                <w:b/>
                <w:bCs/>
              </w:rPr>
              <w:t>3 963,0</w:t>
            </w:r>
          </w:p>
        </w:tc>
      </w:tr>
    </w:tbl>
    <w:p w:rsidR="004D72CD" w:rsidRDefault="004D72CD" w:rsidP="00510EEB">
      <w:pPr>
        <w:widowControl w:val="0"/>
        <w:suppressAutoHyphens/>
        <w:autoSpaceDE w:val="0"/>
        <w:ind w:firstLine="567"/>
        <w:jc w:val="center"/>
        <w:rPr>
          <w:lang w:eastAsia="ar-SA"/>
        </w:rPr>
      </w:pPr>
    </w:p>
    <w:p w:rsidR="004D72CD" w:rsidRDefault="004D72CD" w:rsidP="00CA5BE3">
      <w:pPr>
        <w:widowControl w:val="0"/>
        <w:suppressAutoHyphens/>
        <w:autoSpaceDE w:val="0"/>
        <w:ind w:firstLine="567"/>
        <w:jc w:val="both"/>
        <w:rPr>
          <w:lang w:eastAsia="ar-SA"/>
        </w:rPr>
      </w:pPr>
    </w:p>
    <w:p w:rsidR="004D72CD" w:rsidRDefault="004D72CD" w:rsidP="00CA5BE3">
      <w:pPr>
        <w:widowControl w:val="0"/>
        <w:suppressAutoHyphens/>
        <w:autoSpaceDE w:val="0"/>
        <w:ind w:firstLine="567"/>
        <w:jc w:val="both"/>
        <w:rPr>
          <w:lang w:eastAsia="ar-SA"/>
        </w:rPr>
      </w:pPr>
    </w:p>
    <w:p w:rsidR="004D72CD" w:rsidRDefault="004D72CD" w:rsidP="00CA5BE3">
      <w:pPr>
        <w:widowControl w:val="0"/>
        <w:suppressAutoHyphens/>
        <w:autoSpaceDE w:val="0"/>
        <w:ind w:firstLine="567"/>
        <w:jc w:val="both"/>
        <w:rPr>
          <w:lang w:eastAsia="ar-SA"/>
        </w:rPr>
      </w:pPr>
    </w:p>
    <w:p w:rsidR="004D72CD" w:rsidRDefault="004D72CD" w:rsidP="00CA5BE3">
      <w:pPr>
        <w:widowControl w:val="0"/>
        <w:suppressAutoHyphens/>
        <w:autoSpaceDE w:val="0"/>
        <w:ind w:firstLine="567"/>
        <w:jc w:val="both"/>
        <w:rPr>
          <w:lang w:eastAsia="ar-SA"/>
        </w:rPr>
      </w:pPr>
    </w:p>
    <w:p w:rsidR="004D72CD" w:rsidRDefault="004D72CD" w:rsidP="00CA5BE3">
      <w:pPr>
        <w:widowControl w:val="0"/>
        <w:suppressAutoHyphens/>
        <w:autoSpaceDE w:val="0"/>
        <w:ind w:firstLine="567"/>
        <w:jc w:val="both"/>
        <w:rPr>
          <w:lang w:eastAsia="ar-SA"/>
        </w:rPr>
      </w:pPr>
    </w:p>
    <w:p w:rsidR="004D72CD" w:rsidRDefault="004D72CD" w:rsidP="00CA5BE3">
      <w:pPr>
        <w:widowControl w:val="0"/>
        <w:suppressAutoHyphens/>
        <w:autoSpaceDE w:val="0"/>
        <w:ind w:firstLine="567"/>
        <w:jc w:val="both"/>
        <w:rPr>
          <w:lang w:eastAsia="ar-SA"/>
        </w:rPr>
      </w:pPr>
    </w:p>
    <w:p w:rsidR="004D72CD" w:rsidRDefault="004D72CD" w:rsidP="00CA5BE3">
      <w:pPr>
        <w:widowControl w:val="0"/>
        <w:suppressAutoHyphens/>
        <w:autoSpaceDE w:val="0"/>
        <w:ind w:firstLine="567"/>
        <w:jc w:val="both"/>
        <w:rPr>
          <w:lang w:eastAsia="ar-SA"/>
        </w:rPr>
      </w:pPr>
    </w:p>
    <w:p w:rsidR="004D72CD" w:rsidRDefault="004D72CD" w:rsidP="00CA5BE3">
      <w:pPr>
        <w:widowControl w:val="0"/>
        <w:suppressAutoHyphens/>
        <w:autoSpaceDE w:val="0"/>
        <w:ind w:firstLine="567"/>
        <w:jc w:val="both"/>
        <w:rPr>
          <w:lang w:eastAsia="ar-SA"/>
        </w:rPr>
        <w:sectPr w:rsidR="004D72CD" w:rsidSect="002B0BC1">
          <w:pgSz w:w="16838" w:h="11906" w:orient="landscape"/>
          <w:pgMar w:top="1701" w:right="1134" w:bottom="851" w:left="851" w:header="709" w:footer="709" w:gutter="0"/>
          <w:cols w:space="708"/>
          <w:docGrid w:linePitch="360"/>
        </w:sectPr>
      </w:pPr>
    </w:p>
    <w:p w:rsidR="004D72CD" w:rsidRPr="00DE5309" w:rsidRDefault="004D72CD" w:rsidP="00DE5309">
      <w:pPr>
        <w:widowControl w:val="0"/>
        <w:suppressAutoHyphens/>
        <w:autoSpaceDE w:val="0"/>
        <w:ind w:firstLine="567"/>
        <w:jc w:val="center"/>
        <w:rPr>
          <w:b/>
          <w:sz w:val="26"/>
          <w:szCs w:val="26"/>
          <w:lang w:eastAsia="ar-SA"/>
        </w:rPr>
      </w:pPr>
      <w:r w:rsidRPr="00DE5309">
        <w:rPr>
          <w:b/>
          <w:sz w:val="26"/>
          <w:szCs w:val="26"/>
          <w:lang w:eastAsia="ar-SA"/>
        </w:rPr>
        <w:lastRenderedPageBreak/>
        <w:t>Раздел 13.7.</w:t>
      </w:r>
    </w:p>
    <w:p w:rsidR="004D72CD" w:rsidRPr="00DE5309" w:rsidRDefault="004D72CD" w:rsidP="00CA5BE3">
      <w:pPr>
        <w:widowControl w:val="0"/>
        <w:suppressAutoHyphens/>
        <w:autoSpaceDE w:val="0"/>
        <w:ind w:firstLine="567"/>
        <w:jc w:val="both"/>
        <w:rPr>
          <w:b/>
          <w:lang w:eastAsia="ar-SA"/>
        </w:rPr>
      </w:pPr>
    </w:p>
    <w:tbl>
      <w:tblPr>
        <w:tblW w:w="102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4"/>
        <w:gridCol w:w="4214"/>
        <w:gridCol w:w="1080"/>
        <w:gridCol w:w="1080"/>
        <w:gridCol w:w="1087"/>
        <w:gridCol w:w="1080"/>
        <w:gridCol w:w="1080"/>
      </w:tblGrid>
      <w:tr w:rsidR="004D72CD" w:rsidRPr="00DE5309" w:rsidTr="006D0512">
        <w:trPr>
          <w:trHeight w:val="300"/>
        </w:trPr>
        <w:tc>
          <w:tcPr>
            <w:tcW w:w="10275" w:type="dxa"/>
            <w:gridSpan w:val="7"/>
            <w:tcBorders>
              <w:top w:val="nil"/>
              <w:left w:val="nil"/>
              <w:bottom w:val="nil"/>
              <w:right w:val="nil"/>
            </w:tcBorders>
            <w:noWrap/>
            <w:vAlign w:val="bottom"/>
          </w:tcPr>
          <w:p w:rsidR="004D72CD" w:rsidRPr="00DE5309" w:rsidRDefault="004D72CD" w:rsidP="001B41B8">
            <w:pPr>
              <w:jc w:val="center"/>
            </w:pPr>
            <w:r w:rsidRPr="00DE5309">
              <w:rPr>
                <w:b/>
                <w:color w:val="000000"/>
                <w:sz w:val="22"/>
                <w:szCs w:val="22"/>
              </w:rPr>
              <w:t>ПОКАЗАТЕЛИ РЕЗУЛЬТАТИВНОСТИ ПОДПРОГРАММЫ</w:t>
            </w:r>
          </w:p>
        </w:tc>
      </w:tr>
      <w:tr w:rsidR="004D72CD" w:rsidRPr="00DE5309" w:rsidTr="001B41B8">
        <w:trPr>
          <w:trHeight w:val="300"/>
        </w:trPr>
        <w:tc>
          <w:tcPr>
            <w:tcW w:w="654" w:type="dxa"/>
            <w:tcBorders>
              <w:top w:val="nil"/>
              <w:left w:val="nil"/>
              <w:right w:val="nil"/>
            </w:tcBorders>
            <w:noWrap/>
            <w:vAlign w:val="bottom"/>
          </w:tcPr>
          <w:p w:rsidR="004D72CD" w:rsidRPr="00DE5309" w:rsidRDefault="004D72CD" w:rsidP="00DE5309">
            <w:pPr>
              <w:rPr>
                <w:b/>
                <w:color w:val="000000"/>
              </w:rPr>
            </w:pPr>
          </w:p>
        </w:tc>
        <w:tc>
          <w:tcPr>
            <w:tcW w:w="4214" w:type="dxa"/>
            <w:tcBorders>
              <w:top w:val="nil"/>
              <w:left w:val="nil"/>
              <w:right w:val="nil"/>
            </w:tcBorders>
            <w:noWrap/>
            <w:vAlign w:val="bottom"/>
          </w:tcPr>
          <w:p w:rsidR="004D72CD" w:rsidRPr="00DE5309" w:rsidRDefault="004D72CD" w:rsidP="00DE5309">
            <w:pPr>
              <w:rPr>
                <w:b/>
                <w:color w:val="000000"/>
              </w:rPr>
            </w:pPr>
          </w:p>
        </w:tc>
        <w:tc>
          <w:tcPr>
            <w:tcW w:w="1080" w:type="dxa"/>
            <w:tcBorders>
              <w:top w:val="nil"/>
              <w:left w:val="nil"/>
              <w:right w:val="nil"/>
            </w:tcBorders>
            <w:noWrap/>
            <w:vAlign w:val="bottom"/>
          </w:tcPr>
          <w:p w:rsidR="004D72CD" w:rsidRPr="00DE5309" w:rsidRDefault="004D72CD" w:rsidP="00DE5309">
            <w:pPr>
              <w:rPr>
                <w:b/>
                <w:color w:val="000000"/>
              </w:rPr>
            </w:pPr>
          </w:p>
        </w:tc>
        <w:tc>
          <w:tcPr>
            <w:tcW w:w="1080" w:type="dxa"/>
            <w:tcBorders>
              <w:top w:val="nil"/>
              <w:left w:val="nil"/>
              <w:right w:val="nil"/>
            </w:tcBorders>
            <w:noWrap/>
            <w:vAlign w:val="bottom"/>
          </w:tcPr>
          <w:p w:rsidR="004D72CD" w:rsidRPr="00DE5309" w:rsidRDefault="004D72CD" w:rsidP="00DE5309">
            <w:pPr>
              <w:rPr>
                <w:b/>
                <w:color w:val="000000"/>
              </w:rPr>
            </w:pPr>
          </w:p>
        </w:tc>
        <w:tc>
          <w:tcPr>
            <w:tcW w:w="1087" w:type="dxa"/>
            <w:tcBorders>
              <w:top w:val="nil"/>
              <w:left w:val="nil"/>
              <w:right w:val="nil"/>
            </w:tcBorders>
            <w:noWrap/>
            <w:vAlign w:val="bottom"/>
          </w:tcPr>
          <w:p w:rsidR="004D72CD" w:rsidRPr="00DE5309" w:rsidRDefault="004D72CD" w:rsidP="00DE5309">
            <w:pPr>
              <w:rPr>
                <w:b/>
                <w:color w:val="000000"/>
              </w:rPr>
            </w:pPr>
          </w:p>
        </w:tc>
        <w:tc>
          <w:tcPr>
            <w:tcW w:w="1080" w:type="dxa"/>
            <w:tcBorders>
              <w:top w:val="nil"/>
              <w:left w:val="nil"/>
              <w:right w:val="nil"/>
            </w:tcBorders>
          </w:tcPr>
          <w:p w:rsidR="004D72CD" w:rsidRPr="00DE5309" w:rsidRDefault="004D72CD"/>
        </w:tc>
        <w:tc>
          <w:tcPr>
            <w:tcW w:w="1080" w:type="dxa"/>
            <w:tcBorders>
              <w:top w:val="nil"/>
              <w:left w:val="nil"/>
              <w:right w:val="nil"/>
            </w:tcBorders>
          </w:tcPr>
          <w:p w:rsidR="004D72CD" w:rsidRPr="00DE5309" w:rsidRDefault="004D72CD"/>
        </w:tc>
      </w:tr>
      <w:tr w:rsidR="004D72CD" w:rsidRPr="00DE5309" w:rsidTr="001B41B8">
        <w:trPr>
          <w:trHeight w:val="300"/>
        </w:trPr>
        <w:tc>
          <w:tcPr>
            <w:tcW w:w="654" w:type="dxa"/>
            <w:vMerge w:val="restart"/>
            <w:vAlign w:val="center"/>
          </w:tcPr>
          <w:p w:rsidR="004D72CD" w:rsidRPr="00DE5309" w:rsidRDefault="004D72CD" w:rsidP="00DE5309">
            <w:pPr>
              <w:jc w:val="center"/>
            </w:pPr>
            <w:r w:rsidRPr="00DE5309">
              <w:rPr>
                <w:sz w:val="22"/>
                <w:szCs w:val="22"/>
              </w:rPr>
              <w:t>№ п/п</w:t>
            </w:r>
          </w:p>
        </w:tc>
        <w:tc>
          <w:tcPr>
            <w:tcW w:w="4214" w:type="dxa"/>
            <w:vMerge w:val="restart"/>
            <w:vAlign w:val="center"/>
          </w:tcPr>
          <w:p w:rsidR="004D72CD" w:rsidRPr="00DE5309" w:rsidRDefault="004D72CD" w:rsidP="00DE5309">
            <w:pPr>
              <w:jc w:val="center"/>
            </w:pPr>
            <w:r w:rsidRPr="00DE5309">
              <w:rPr>
                <w:sz w:val="22"/>
                <w:szCs w:val="22"/>
              </w:rPr>
              <w:t>Наименование показателя результативности</w:t>
            </w:r>
          </w:p>
        </w:tc>
        <w:tc>
          <w:tcPr>
            <w:tcW w:w="3247" w:type="dxa"/>
            <w:gridSpan w:val="3"/>
            <w:vAlign w:val="center"/>
          </w:tcPr>
          <w:p w:rsidR="004D72CD" w:rsidRPr="00DE5309" w:rsidRDefault="004D72CD" w:rsidP="001C3BC7">
            <w:pPr>
              <w:jc w:val="center"/>
            </w:pPr>
            <w:r w:rsidRPr="00DE5309">
              <w:rPr>
                <w:sz w:val="18"/>
                <w:szCs w:val="18"/>
              </w:rPr>
              <w:t>плановый уровень исполнения, %</w:t>
            </w:r>
          </w:p>
        </w:tc>
        <w:tc>
          <w:tcPr>
            <w:tcW w:w="1080" w:type="dxa"/>
            <w:vAlign w:val="center"/>
          </w:tcPr>
          <w:p w:rsidR="004D72CD" w:rsidRPr="00DE5309" w:rsidRDefault="004D72CD" w:rsidP="001C3BC7">
            <w:pPr>
              <w:jc w:val="center"/>
            </w:pPr>
          </w:p>
        </w:tc>
        <w:tc>
          <w:tcPr>
            <w:tcW w:w="1080" w:type="dxa"/>
          </w:tcPr>
          <w:p w:rsidR="004D72CD" w:rsidRPr="00DE5309" w:rsidRDefault="004D72CD"/>
        </w:tc>
      </w:tr>
      <w:tr w:rsidR="004D72CD" w:rsidRPr="00DE5309" w:rsidTr="001B41B8">
        <w:trPr>
          <w:trHeight w:val="300"/>
        </w:trPr>
        <w:tc>
          <w:tcPr>
            <w:tcW w:w="654" w:type="dxa"/>
            <w:vMerge/>
            <w:vAlign w:val="center"/>
          </w:tcPr>
          <w:p w:rsidR="004D72CD" w:rsidRPr="00DE5309" w:rsidRDefault="004D72CD" w:rsidP="00DE5309"/>
        </w:tc>
        <w:tc>
          <w:tcPr>
            <w:tcW w:w="4214" w:type="dxa"/>
            <w:vMerge/>
            <w:vAlign w:val="center"/>
          </w:tcPr>
          <w:p w:rsidR="004D72CD" w:rsidRPr="00DE5309" w:rsidRDefault="004D72CD" w:rsidP="00DE5309"/>
        </w:tc>
        <w:tc>
          <w:tcPr>
            <w:tcW w:w="1080" w:type="dxa"/>
            <w:vAlign w:val="center"/>
          </w:tcPr>
          <w:p w:rsidR="004D72CD" w:rsidRPr="00DE5309" w:rsidRDefault="004D72CD" w:rsidP="00DE5309">
            <w:pPr>
              <w:jc w:val="center"/>
              <w:rPr>
                <w:color w:val="000000"/>
              </w:rPr>
            </w:pPr>
            <w:r w:rsidRPr="00DE5309">
              <w:rPr>
                <w:color w:val="000000"/>
                <w:sz w:val="22"/>
                <w:szCs w:val="22"/>
              </w:rPr>
              <w:t>2014 год</w:t>
            </w:r>
          </w:p>
        </w:tc>
        <w:tc>
          <w:tcPr>
            <w:tcW w:w="1080" w:type="dxa"/>
            <w:vAlign w:val="center"/>
          </w:tcPr>
          <w:p w:rsidR="004D72CD" w:rsidRPr="00DE5309" w:rsidRDefault="004D72CD" w:rsidP="00DE5309">
            <w:pPr>
              <w:jc w:val="center"/>
              <w:rPr>
                <w:color w:val="000000"/>
              </w:rPr>
            </w:pPr>
            <w:r w:rsidRPr="00DE5309">
              <w:rPr>
                <w:color w:val="000000"/>
                <w:sz w:val="22"/>
                <w:szCs w:val="22"/>
              </w:rPr>
              <w:t>2015 год</w:t>
            </w:r>
          </w:p>
        </w:tc>
        <w:tc>
          <w:tcPr>
            <w:tcW w:w="1087" w:type="dxa"/>
            <w:vAlign w:val="center"/>
          </w:tcPr>
          <w:p w:rsidR="004D72CD" w:rsidRPr="00DE5309" w:rsidRDefault="004D72CD" w:rsidP="00DE5309">
            <w:pPr>
              <w:jc w:val="center"/>
              <w:rPr>
                <w:color w:val="000000"/>
              </w:rPr>
            </w:pPr>
            <w:r w:rsidRPr="00DE5309">
              <w:rPr>
                <w:color w:val="000000"/>
                <w:sz w:val="22"/>
                <w:szCs w:val="22"/>
              </w:rPr>
              <w:t>2016 год</w:t>
            </w:r>
          </w:p>
        </w:tc>
        <w:tc>
          <w:tcPr>
            <w:tcW w:w="1080" w:type="dxa"/>
            <w:vAlign w:val="center"/>
          </w:tcPr>
          <w:p w:rsidR="004D72CD" w:rsidRPr="00DE5309" w:rsidRDefault="004D72CD" w:rsidP="004355FB">
            <w:pPr>
              <w:jc w:val="center"/>
              <w:rPr>
                <w:color w:val="000000"/>
              </w:rPr>
            </w:pPr>
            <w:r w:rsidRPr="00DE5309">
              <w:rPr>
                <w:color w:val="000000"/>
                <w:sz w:val="22"/>
                <w:szCs w:val="22"/>
              </w:rPr>
              <w:t>2016 год</w:t>
            </w:r>
          </w:p>
        </w:tc>
        <w:tc>
          <w:tcPr>
            <w:tcW w:w="1080" w:type="dxa"/>
            <w:vAlign w:val="center"/>
          </w:tcPr>
          <w:p w:rsidR="004D72CD" w:rsidRPr="00DE5309" w:rsidRDefault="004D72CD" w:rsidP="006D0512">
            <w:pPr>
              <w:jc w:val="center"/>
              <w:rPr>
                <w:color w:val="000000"/>
              </w:rPr>
            </w:pPr>
            <w:r w:rsidRPr="00DE5309">
              <w:rPr>
                <w:color w:val="000000"/>
                <w:sz w:val="22"/>
                <w:szCs w:val="22"/>
              </w:rPr>
              <w:t>2016 год</w:t>
            </w:r>
          </w:p>
        </w:tc>
      </w:tr>
      <w:tr w:rsidR="004D72CD" w:rsidRPr="00DE5309" w:rsidTr="001B41B8">
        <w:trPr>
          <w:trHeight w:val="225"/>
        </w:trPr>
        <w:tc>
          <w:tcPr>
            <w:tcW w:w="654" w:type="dxa"/>
            <w:vAlign w:val="center"/>
          </w:tcPr>
          <w:p w:rsidR="004D72CD" w:rsidRPr="00DE5309" w:rsidRDefault="004D72CD" w:rsidP="00DE5309">
            <w:pPr>
              <w:jc w:val="center"/>
              <w:rPr>
                <w:sz w:val="16"/>
                <w:szCs w:val="16"/>
              </w:rPr>
            </w:pPr>
            <w:r w:rsidRPr="00DE5309">
              <w:rPr>
                <w:sz w:val="16"/>
                <w:szCs w:val="16"/>
              </w:rPr>
              <w:t>1</w:t>
            </w:r>
          </w:p>
        </w:tc>
        <w:tc>
          <w:tcPr>
            <w:tcW w:w="4214" w:type="dxa"/>
            <w:vAlign w:val="center"/>
          </w:tcPr>
          <w:p w:rsidR="004D72CD" w:rsidRPr="00DE5309" w:rsidRDefault="004D72CD" w:rsidP="00DE5309">
            <w:pPr>
              <w:jc w:val="center"/>
              <w:rPr>
                <w:sz w:val="16"/>
                <w:szCs w:val="16"/>
              </w:rPr>
            </w:pPr>
            <w:r w:rsidRPr="00DE5309">
              <w:rPr>
                <w:sz w:val="16"/>
                <w:szCs w:val="16"/>
              </w:rPr>
              <w:t>2</w:t>
            </w:r>
          </w:p>
        </w:tc>
        <w:tc>
          <w:tcPr>
            <w:tcW w:w="1080" w:type="dxa"/>
            <w:vAlign w:val="center"/>
          </w:tcPr>
          <w:p w:rsidR="004D72CD" w:rsidRPr="00DE5309" w:rsidRDefault="004D72CD" w:rsidP="00DE5309">
            <w:pPr>
              <w:jc w:val="center"/>
              <w:rPr>
                <w:sz w:val="16"/>
                <w:szCs w:val="16"/>
              </w:rPr>
            </w:pPr>
            <w:r w:rsidRPr="00DE5309">
              <w:rPr>
                <w:sz w:val="16"/>
                <w:szCs w:val="16"/>
              </w:rPr>
              <w:t>5</w:t>
            </w:r>
          </w:p>
        </w:tc>
        <w:tc>
          <w:tcPr>
            <w:tcW w:w="1080" w:type="dxa"/>
            <w:vAlign w:val="center"/>
          </w:tcPr>
          <w:p w:rsidR="004D72CD" w:rsidRPr="00DE5309" w:rsidRDefault="004D72CD" w:rsidP="00DE5309">
            <w:pPr>
              <w:jc w:val="center"/>
              <w:rPr>
                <w:sz w:val="16"/>
                <w:szCs w:val="16"/>
              </w:rPr>
            </w:pPr>
            <w:r w:rsidRPr="00DE5309">
              <w:rPr>
                <w:sz w:val="16"/>
                <w:szCs w:val="16"/>
              </w:rPr>
              <w:t>6</w:t>
            </w:r>
          </w:p>
        </w:tc>
        <w:tc>
          <w:tcPr>
            <w:tcW w:w="1087" w:type="dxa"/>
            <w:vAlign w:val="center"/>
          </w:tcPr>
          <w:p w:rsidR="004D72CD" w:rsidRPr="00DE5309" w:rsidRDefault="004D72CD" w:rsidP="00DE5309">
            <w:pPr>
              <w:jc w:val="center"/>
              <w:rPr>
                <w:sz w:val="16"/>
                <w:szCs w:val="16"/>
              </w:rPr>
            </w:pPr>
            <w:r w:rsidRPr="00DE5309">
              <w:rPr>
                <w:sz w:val="16"/>
                <w:szCs w:val="16"/>
              </w:rPr>
              <w:t>7</w:t>
            </w:r>
          </w:p>
        </w:tc>
        <w:tc>
          <w:tcPr>
            <w:tcW w:w="1080" w:type="dxa"/>
            <w:vAlign w:val="center"/>
          </w:tcPr>
          <w:p w:rsidR="004D72CD" w:rsidRPr="00DE5309" w:rsidRDefault="004D72CD" w:rsidP="004355FB">
            <w:pPr>
              <w:jc w:val="center"/>
              <w:rPr>
                <w:sz w:val="16"/>
                <w:szCs w:val="16"/>
              </w:rPr>
            </w:pPr>
            <w:r w:rsidRPr="00DE5309">
              <w:rPr>
                <w:sz w:val="16"/>
                <w:szCs w:val="16"/>
              </w:rPr>
              <w:t>7</w:t>
            </w:r>
          </w:p>
        </w:tc>
        <w:tc>
          <w:tcPr>
            <w:tcW w:w="1080" w:type="dxa"/>
            <w:vAlign w:val="center"/>
          </w:tcPr>
          <w:p w:rsidR="004D72CD" w:rsidRPr="00DE5309" w:rsidRDefault="004D72CD" w:rsidP="006D0512">
            <w:pPr>
              <w:jc w:val="center"/>
              <w:rPr>
                <w:sz w:val="16"/>
                <w:szCs w:val="16"/>
              </w:rPr>
            </w:pPr>
            <w:r w:rsidRPr="00DE5309">
              <w:rPr>
                <w:sz w:val="16"/>
                <w:szCs w:val="16"/>
              </w:rPr>
              <w:t>7</w:t>
            </w:r>
          </w:p>
        </w:tc>
      </w:tr>
      <w:tr w:rsidR="004D72CD" w:rsidRPr="00DE5309" w:rsidTr="006D0512">
        <w:trPr>
          <w:trHeight w:val="675"/>
        </w:trPr>
        <w:tc>
          <w:tcPr>
            <w:tcW w:w="654" w:type="dxa"/>
            <w:vAlign w:val="center"/>
          </w:tcPr>
          <w:p w:rsidR="004D72CD" w:rsidRPr="00DE5309" w:rsidRDefault="004D72CD" w:rsidP="00DE5309">
            <w:pPr>
              <w:jc w:val="center"/>
            </w:pPr>
            <w:r w:rsidRPr="00DE5309">
              <w:rPr>
                <w:sz w:val="22"/>
                <w:szCs w:val="22"/>
              </w:rPr>
              <w:t>1.</w:t>
            </w:r>
          </w:p>
        </w:tc>
        <w:tc>
          <w:tcPr>
            <w:tcW w:w="9621" w:type="dxa"/>
            <w:gridSpan w:val="6"/>
            <w:vAlign w:val="center"/>
          </w:tcPr>
          <w:p w:rsidR="004D72CD" w:rsidRPr="00DE5309" w:rsidRDefault="004D72CD">
            <w:r w:rsidRPr="00DE5309">
              <w:rPr>
                <w:sz w:val="22"/>
                <w:szCs w:val="22"/>
              </w:rPr>
              <w:t>Задача 1. Выполнение мероприятий, направленных на защиту здоровья и сохранение жизни обучающихся и работников во время их трудовой и учебной деятельности</w:t>
            </w:r>
          </w:p>
        </w:tc>
      </w:tr>
      <w:tr w:rsidR="004D72CD" w:rsidRPr="00DE5309" w:rsidTr="001B41B8">
        <w:trPr>
          <w:trHeight w:val="600"/>
        </w:trPr>
        <w:tc>
          <w:tcPr>
            <w:tcW w:w="654" w:type="dxa"/>
            <w:vAlign w:val="center"/>
          </w:tcPr>
          <w:p w:rsidR="004D72CD" w:rsidRPr="00DE5309" w:rsidRDefault="004D72CD" w:rsidP="00DE5309">
            <w:pPr>
              <w:jc w:val="center"/>
            </w:pPr>
            <w:r w:rsidRPr="00DE5309">
              <w:rPr>
                <w:sz w:val="22"/>
                <w:szCs w:val="22"/>
              </w:rPr>
              <w:t>1.1.</w:t>
            </w:r>
          </w:p>
        </w:tc>
        <w:tc>
          <w:tcPr>
            <w:tcW w:w="4214" w:type="dxa"/>
            <w:vAlign w:val="center"/>
          </w:tcPr>
          <w:p w:rsidR="004D72CD" w:rsidRPr="00DE5309" w:rsidRDefault="004D72CD" w:rsidP="00DE5309">
            <w:r w:rsidRPr="00DE5309">
              <w:rPr>
                <w:sz w:val="22"/>
                <w:szCs w:val="22"/>
              </w:rPr>
              <w:t>Проведение санитарно-гигиенических противоэпидемических мероприятий (дератизация, дезинсекция)</w:t>
            </w:r>
          </w:p>
        </w:tc>
        <w:tc>
          <w:tcPr>
            <w:tcW w:w="1080" w:type="dxa"/>
            <w:vAlign w:val="center"/>
          </w:tcPr>
          <w:p w:rsidR="004D72CD" w:rsidRPr="00DE5309" w:rsidRDefault="004D72CD" w:rsidP="00DE5309">
            <w:pPr>
              <w:jc w:val="center"/>
            </w:pPr>
            <w:r w:rsidRPr="00DE5309">
              <w:rPr>
                <w:sz w:val="22"/>
                <w:szCs w:val="22"/>
              </w:rPr>
              <w:t>22%</w:t>
            </w:r>
          </w:p>
        </w:tc>
        <w:tc>
          <w:tcPr>
            <w:tcW w:w="1080" w:type="dxa"/>
            <w:vAlign w:val="center"/>
          </w:tcPr>
          <w:p w:rsidR="004D72CD" w:rsidRPr="00DE5309" w:rsidRDefault="004D72CD" w:rsidP="00DE5309">
            <w:pPr>
              <w:jc w:val="center"/>
            </w:pPr>
            <w:r w:rsidRPr="00DE5309">
              <w:rPr>
                <w:sz w:val="22"/>
                <w:szCs w:val="22"/>
              </w:rPr>
              <w:t>22%</w:t>
            </w:r>
          </w:p>
        </w:tc>
        <w:tc>
          <w:tcPr>
            <w:tcW w:w="1087" w:type="dxa"/>
            <w:vAlign w:val="center"/>
          </w:tcPr>
          <w:p w:rsidR="004D72CD" w:rsidRPr="00DE5309" w:rsidRDefault="004D72CD" w:rsidP="00DE5309">
            <w:pPr>
              <w:jc w:val="center"/>
            </w:pPr>
            <w:r w:rsidRPr="00DE5309">
              <w:rPr>
                <w:sz w:val="22"/>
                <w:szCs w:val="22"/>
              </w:rPr>
              <w:t>22%</w:t>
            </w:r>
          </w:p>
        </w:tc>
        <w:tc>
          <w:tcPr>
            <w:tcW w:w="1080" w:type="dxa"/>
            <w:vAlign w:val="center"/>
          </w:tcPr>
          <w:p w:rsidR="004D72CD" w:rsidRPr="00DE5309" w:rsidRDefault="004D72CD" w:rsidP="004355FB">
            <w:pPr>
              <w:jc w:val="center"/>
            </w:pPr>
            <w:r w:rsidRPr="00DE5309">
              <w:rPr>
                <w:sz w:val="22"/>
                <w:szCs w:val="22"/>
              </w:rPr>
              <w:t>22%</w:t>
            </w:r>
          </w:p>
        </w:tc>
        <w:tc>
          <w:tcPr>
            <w:tcW w:w="1080" w:type="dxa"/>
            <w:vAlign w:val="center"/>
          </w:tcPr>
          <w:p w:rsidR="004D72CD" w:rsidRPr="00DE5309" w:rsidRDefault="004D72CD" w:rsidP="006D0512">
            <w:pPr>
              <w:jc w:val="center"/>
            </w:pPr>
            <w:r w:rsidRPr="00DE5309">
              <w:rPr>
                <w:sz w:val="22"/>
                <w:szCs w:val="22"/>
              </w:rPr>
              <w:t>22%</w:t>
            </w:r>
          </w:p>
        </w:tc>
      </w:tr>
      <w:tr w:rsidR="004D72CD" w:rsidRPr="00DE5309" w:rsidTr="001B41B8">
        <w:trPr>
          <w:trHeight w:val="300"/>
        </w:trPr>
        <w:tc>
          <w:tcPr>
            <w:tcW w:w="654" w:type="dxa"/>
            <w:vAlign w:val="center"/>
          </w:tcPr>
          <w:p w:rsidR="004D72CD" w:rsidRPr="00DE5309" w:rsidRDefault="004D72CD" w:rsidP="00DE5309">
            <w:pPr>
              <w:jc w:val="center"/>
            </w:pPr>
            <w:r w:rsidRPr="00DE5309">
              <w:rPr>
                <w:sz w:val="22"/>
                <w:szCs w:val="22"/>
              </w:rPr>
              <w:t>1.2.</w:t>
            </w:r>
          </w:p>
        </w:tc>
        <w:tc>
          <w:tcPr>
            <w:tcW w:w="4214" w:type="dxa"/>
            <w:vAlign w:val="center"/>
          </w:tcPr>
          <w:p w:rsidR="004D72CD" w:rsidRPr="00DE5309" w:rsidRDefault="004D72CD" w:rsidP="00DE5309">
            <w:r w:rsidRPr="00DE5309">
              <w:rPr>
                <w:sz w:val="22"/>
                <w:szCs w:val="22"/>
              </w:rPr>
              <w:t>Прохождение периодического медицинского осмотра</w:t>
            </w:r>
          </w:p>
        </w:tc>
        <w:tc>
          <w:tcPr>
            <w:tcW w:w="1080" w:type="dxa"/>
            <w:vAlign w:val="center"/>
          </w:tcPr>
          <w:p w:rsidR="004D72CD" w:rsidRPr="00DE5309" w:rsidRDefault="004D72CD" w:rsidP="00DE5309">
            <w:pPr>
              <w:jc w:val="center"/>
            </w:pPr>
            <w:r w:rsidRPr="00DE5309">
              <w:rPr>
                <w:sz w:val="22"/>
                <w:szCs w:val="22"/>
              </w:rPr>
              <w:t>33%</w:t>
            </w:r>
          </w:p>
        </w:tc>
        <w:tc>
          <w:tcPr>
            <w:tcW w:w="1080" w:type="dxa"/>
            <w:vAlign w:val="center"/>
          </w:tcPr>
          <w:p w:rsidR="004D72CD" w:rsidRPr="00DE5309" w:rsidRDefault="004D72CD" w:rsidP="00DE5309">
            <w:pPr>
              <w:jc w:val="center"/>
            </w:pPr>
            <w:r w:rsidRPr="00DE5309">
              <w:rPr>
                <w:sz w:val="22"/>
                <w:szCs w:val="22"/>
              </w:rPr>
              <w:t>33%</w:t>
            </w:r>
          </w:p>
        </w:tc>
        <w:tc>
          <w:tcPr>
            <w:tcW w:w="1087" w:type="dxa"/>
            <w:vAlign w:val="center"/>
          </w:tcPr>
          <w:p w:rsidR="004D72CD" w:rsidRPr="00DE5309" w:rsidRDefault="004D72CD" w:rsidP="00DE5309">
            <w:pPr>
              <w:jc w:val="center"/>
            </w:pPr>
            <w:r w:rsidRPr="00DE5309">
              <w:rPr>
                <w:sz w:val="22"/>
                <w:szCs w:val="22"/>
              </w:rPr>
              <w:t>33%</w:t>
            </w:r>
          </w:p>
        </w:tc>
        <w:tc>
          <w:tcPr>
            <w:tcW w:w="1080" w:type="dxa"/>
            <w:vAlign w:val="center"/>
          </w:tcPr>
          <w:p w:rsidR="004D72CD" w:rsidRPr="00DE5309" w:rsidRDefault="004D72CD" w:rsidP="004355FB">
            <w:pPr>
              <w:jc w:val="center"/>
            </w:pPr>
            <w:r w:rsidRPr="00DE5309">
              <w:rPr>
                <w:sz w:val="22"/>
                <w:szCs w:val="22"/>
              </w:rPr>
              <w:t>33%</w:t>
            </w:r>
          </w:p>
        </w:tc>
        <w:tc>
          <w:tcPr>
            <w:tcW w:w="1080" w:type="dxa"/>
            <w:vAlign w:val="center"/>
          </w:tcPr>
          <w:p w:rsidR="004D72CD" w:rsidRPr="00DE5309" w:rsidRDefault="004D72CD" w:rsidP="006D0512">
            <w:pPr>
              <w:jc w:val="center"/>
            </w:pPr>
            <w:r w:rsidRPr="00DE5309">
              <w:rPr>
                <w:sz w:val="22"/>
                <w:szCs w:val="22"/>
              </w:rPr>
              <w:t>33%</w:t>
            </w:r>
          </w:p>
        </w:tc>
      </w:tr>
      <w:tr w:rsidR="004D72CD" w:rsidRPr="00DE5309" w:rsidTr="001B41B8">
        <w:trPr>
          <w:trHeight w:val="600"/>
        </w:trPr>
        <w:tc>
          <w:tcPr>
            <w:tcW w:w="654" w:type="dxa"/>
            <w:vAlign w:val="center"/>
          </w:tcPr>
          <w:p w:rsidR="004D72CD" w:rsidRPr="00DE5309" w:rsidRDefault="004D72CD" w:rsidP="00DE5309">
            <w:pPr>
              <w:jc w:val="center"/>
            </w:pPr>
            <w:r w:rsidRPr="00DE5309">
              <w:rPr>
                <w:sz w:val="22"/>
                <w:szCs w:val="22"/>
              </w:rPr>
              <w:t>1.3.</w:t>
            </w:r>
          </w:p>
        </w:tc>
        <w:tc>
          <w:tcPr>
            <w:tcW w:w="4214" w:type="dxa"/>
            <w:vAlign w:val="center"/>
          </w:tcPr>
          <w:p w:rsidR="004D72CD" w:rsidRPr="00DE5309" w:rsidRDefault="004D72CD" w:rsidP="00DE5309">
            <w:r w:rsidRPr="00DE5309">
              <w:rPr>
                <w:sz w:val="22"/>
                <w:szCs w:val="22"/>
              </w:rPr>
              <w:t>Услуги вневедомственной охраны, техническое обслуживание  тревожной  кнопки</w:t>
            </w:r>
          </w:p>
        </w:tc>
        <w:tc>
          <w:tcPr>
            <w:tcW w:w="1080" w:type="dxa"/>
            <w:vAlign w:val="center"/>
          </w:tcPr>
          <w:p w:rsidR="004D72CD" w:rsidRPr="00DE5309" w:rsidRDefault="004D72CD" w:rsidP="00DE5309">
            <w:pPr>
              <w:jc w:val="center"/>
            </w:pPr>
            <w:r w:rsidRPr="00DE5309">
              <w:rPr>
                <w:sz w:val="22"/>
                <w:szCs w:val="22"/>
              </w:rPr>
              <w:t>91%</w:t>
            </w:r>
          </w:p>
        </w:tc>
        <w:tc>
          <w:tcPr>
            <w:tcW w:w="1080" w:type="dxa"/>
            <w:vAlign w:val="center"/>
          </w:tcPr>
          <w:p w:rsidR="004D72CD" w:rsidRPr="00DE5309" w:rsidRDefault="004D72CD" w:rsidP="00DE5309">
            <w:pPr>
              <w:jc w:val="center"/>
            </w:pPr>
            <w:r w:rsidRPr="00DE5309">
              <w:rPr>
                <w:sz w:val="22"/>
                <w:szCs w:val="22"/>
              </w:rPr>
              <w:t>91%</w:t>
            </w:r>
          </w:p>
        </w:tc>
        <w:tc>
          <w:tcPr>
            <w:tcW w:w="1087" w:type="dxa"/>
            <w:vAlign w:val="center"/>
          </w:tcPr>
          <w:p w:rsidR="004D72CD" w:rsidRPr="00DE5309" w:rsidRDefault="004D72CD" w:rsidP="00DE5309">
            <w:pPr>
              <w:jc w:val="center"/>
            </w:pPr>
            <w:r w:rsidRPr="00DE5309">
              <w:rPr>
                <w:sz w:val="22"/>
                <w:szCs w:val="22"/>
              </w:rPr>
              <w:t>91%</w:t>
            </w:r>
          </w:p>
        </w:tc>
        <w:tc>
          <w:tcPr>
            <w:tcW w:w="1080" w:type="dxa"/>
            <w:vAlign w:val="center"/>
          </w:tcPr>
          <w:p w:rsidR="004D72CD" w:rsidRPr="00DE5309" w:rsidRDefault="004D72CD" w:rsidP="004355FB">
            <w:pPr>
              <w:jc w:val="center"/>
            </w:pPr>
            <w:r w:rsidRPr="00DE5309">
              <w:rPr>
                <w:sz w:val="22"/>
                <w:szCs w:val="22"/>
              </w:rPr>
              <w:t>91%</w:t>
            </w:r>
          </w:p>
        </w:tc>
        <w:tc>
          <w:tcPr>
            <w:tcW w:w="1080" w:type="dxa"/>
            <w:vAlign w:val="center"/>
          </w:tcPr>
          <w:p w:rsidR="004D72CD" w:rsidRPr="00DE5309" w:rsidRDefault="004D72CD" w:rsidP="006D0512">
            <w:pPr>
              <w:jc w:val="center"/>
            </w:pPr>
            <w:r w:rsidRPr="00DE5309">
              <w:rPr>
                <w:sz w:val="22"/>
                <w:szCs w:val="22"/>
              </w:rPr>
              <w:t>91%</w:t>
            </w:r>
          </w:p>
        </w:tc>
      </w:tr>
      <w:tr w:rsidR="004D72CD" w:rsidRPr="00DE5309" w:rsidTr="001B41B8">
        <w:trPr>
          <w:trHeight w:val="300"/>
        </w:trPr>
        <w:tc>
          <w:tcPr>
            <w:tcW w:w="654" w:type="dxa"/>
            <w:vAlign w:val="center"/>
          </w:tcPr>
          <w:p w:rsidR="004D72CD" w:rsidRPr="00DE5309" w:rsidRDefault="004D72CD" w:rsidP="00DE5309">
            <w:pPr>
              <w:jc w:val="center"/>
            </w:pPr>
            <w:r w:rsidRPr="00DE5309">
              <w:rPr>
                <w:sz w:val="22"/>
                <w:szCs w:val="22"/>
              </w:rPr>
              <w:t>1.4.</w:t>
            </w:r>
          </w:p>
        </w:tc>
        <w:tc>
          <w:tcPr>
            <w:tcW w:w="4214" w:type="dxa"/>
            <w:vAlign w:val="center"/>
          </w:tcPr>
          <w:p w:rsidR="004D72CD" w:rsidRPr="00DE5309" w:rsidRDefault="004D72CD" w:rsidP="00DE5309">
            <w:r w:rsidRPr="00DE5309">
              <w:rPr>
                <w:sz w:val="22"/>
                <w:szCs w:val="22"/>
              </w:rPr>
              <w:t>Утилизация вредных отходов</w:t>
            </w:r>
          </w:p>
        </w:tc>
        <w:tc>
          <w:tcPr>
            <w:tcW w:w="1080" w:type="dxa"/>
            <w:vAlign w:val="center"/>
          </w:tcPr>
          <w:p w:rsidR="004D72CD" w:rsidRPr="00DE5309" w:rsidRDefault="004D72CD" w:rsidP="00DE5309">
            <w:pPr>
              <w:jc w:val="center"/>
            </w:pPr>
            <w:r w:rsidRPr="00DE5309">
              <w:rPr>
                <w:sz w:val="22"/>
                <w:szCs w:val="22"/>
              </w:rPr>
              <w:t>0%</w:t>
            </w:r>
          </w:p>
        </w:tc>
        <w:tc>
          <w:tcPr>
            <w:tcW w:w="1080" w:type="dxa"/>
            <w:vAlign w:val="center"/>
          </w:tcPr>
          <w:p w:rsidR="004D72CD" w:rsidRPr="00DE5309" w:rsidRDefault="004D72CD" w:rsidP="00DE5309">
            <w:pPr>
              <w:jc w:val="center"/>
            </w:pPr>
            <w:r w:rsidRPr="00DE5309">
              <w:rPr>
                <w:sz w:val="22"/>
                <w:szCs w:val="22"/>
              </w:rPr>
              <w:t>0%</w:t>
            </w:r>
          </w:p>
        </w:tc>
        <w:tc>
          <w:tcPr>
            <w:tcW w:w="1087" w:type="dxa"/>
            <w:vAlign w:val="center"/>
          </w:tcPr>
          <w:p w:rsidR="004D72CD" w:rsidRPr="00DE5309" w:rsidRDefault="004D72CD" w:rsidP="00DE5309">
            <w:pPr>
              <w:jc w:val="center"/>
            </w:pPr>
            <w:r w:rsidRPr="00DE5309">
              <w:rPr>
                <w:sz w:val="22"/>
                <w:szCs w:val="22"/>
              </w:rPr>
              <w:t>0%</w:t>
            </w:r>
          </w:p>
        </w:tc>
        <w:tc>
          <w:tcPr>
            <w:tcW w:w="1080" w:type="dxa"/>
            <w:vAlign w:val="center"/>
          </w:tcPr>
          <w:p w:rsidR="004D72CD" w:rsidRPr="00DE5309" w:rsidRDefault="004D72CD" w:rsidP="004355FB">
            <w:pPr>
              <w:jc w:val="center"/>
            </w:pPr>
            <w:r w:rsidRPr="00DE5309">
              <w:rPr>
                <w:sz w:val="22"/>
                <w:szCs w:val="22"/>
              </w:rPr>
              <w:t>0%</w:t>
            </w:r>
          </w:p>
        </w:tc>
        <w:tc>
          <w:tcPr>
            <w:tcW w:w="1080" w:type="dxa"/>
            <w:vAlign w:val="center"/>
          </w:tcPr>
          <w:p w:rsidR="004D72CD" w:rsidRPr="00DE5309" w:rsidRDefault="004D72CD" w:rsidP="006D0512">
            <w:pPr>
              <w:jc w:val="center"/>
            </w:pPr>
            <w:r w:rsidRPr="00DE5309">
              <w:rPr>
                <w:sz w:val="22"/>
                <w:szCs w:val="22"/>
              </w:rPr>
              <w:t>0%</w:t>
            </w:r>
          </w:p>
        </w:tc>
      </w:tr>
      <w:tr w:rsidR="004D72CD" w:rsidRPr="00DE5309" w:rsidTr="001B41B8">
        <w:trPr>
          <w:trHeight w:val="900"/>
        </w:trPr>
        <w:tc>
          <w:tcPr>
            <w:tcW w:w="654" w:type="dxa"/>
            <w:vAlign w:val="center"/>
          </w:tcPr>
          <w:p w:rsidR="004D72CD" w:rsidRPr="00DE5309" w:rsidRDefault="004D72CD" w:rsidP="00DE5309">
            <w:pPr>
              <w:jc w:val="center"/>
            </w:pPr>
            <w:r w:rsidRPr="00DE5309">
              <w:rPr>
                <w:sz w:val="22"/>
                <w:szCs w:val="22"/>
              </w:rPr>
              <w:t>1.5.</w:t>
            </w:r>
          </w:p>
        </w:tc>
        <w:tc>
          <w:tcPr>
            <w:tcW w:w="4214" w:type="dxa"/>
            <w:vAlign w:val="center"/>
          </w:tcPr>
          <w:p w:rsidR="004D72CD" w:rsidRPr="00DE5309" w:rsidRDefault="004D72CD" w:rsidP="00DE5309">
            <w:r w:rsidRPr="00DE5309">
              <w:rPr>
                <w:sz w:val="22"/>
                <w:szCs w:val="22"/>
              </w:rPr>
              <w:t>Проведение мероприятий направленных на соблюдение гигиенических требований к условиям обучения и воспитания, в т.ч. производственный контроль, гигиеническое обучение</w:t>
            </w:r>
          </w:p>
        </w:tc>
        <w:tc>
          <w:tcPr>
            <w:tcW w:w="1080" w:type="dxa"/>
            <w:vAlign w:val="center"/>
          </w:tcPr>
          <w:p w:rsidR="004D72CD" w:rsidRPr="00DE5309" w:rsidRDefault="004D72CD" w:rsidP="00DE5309">
            <w:pPr>
              <w:jc w:val="center"/>
            </w:pPr>
            <w:r w:rsidRPr="00DE5309">
              <w:rPr>
                <w:sz w:val="22"/>
                <w:szCs w:val="22"/>
              </w:rPr>
              <w:t>9%</w:t>
            </w:r>
          </w:p>
        </w:tc>
        <w:tc>
          <w:tcPr>
            <w:tcW w:w="1080" w:type="dxa"/>
            <w:vAlign w:val="center"/>
          </w:tcPr>
          <w:p w:rsidR="004D72CD" w:rsidRPr="00DE5309" w:rsidRDefault="004D72CD" w:rsidP="00DE5309">
            <w:pPr>
              <w:jc w:val="center"/>
            </w:pPr>
            <w:r w:rsidRPr="00DE5309">
              <w:rPr>
                <w:sz w:val="22"/>
                <w:szCs w:val="22"/>
              </w:rPr>
              <w:t>9%</w:t>
            </w:r>
          </w:p>
        </w:tc>
        <w:tc>
          <w:tcPr>
            <w:tcW w:w="1087" w:type="dxa"/>
            <w:vAlign w:val="center"/>
          </w:tcPr>
          <w:p w:rsidR="004D72CD" w:rsidRPr="00DE5309" w:rsidRDefault="004D72CD" w:rsidP="00DE5309">
            <w:pPr>
              <w:jc w:val="center"/>
            </w:pPr>
            <w:r w:rsidRPr="00DE5309">
              <w:rPr>
                <w:sz w:val="22"/>
                <w:szCs w:val="22"/>
              </w:rPr>
              <w:t>9%</w:t>
            </w:r>
          </w:p>
        </w:tc>
        <w:tc>
          <w:tcPr>
            <w:tcW w:w="1080" w:type="dxa"/>
            <w:vAlign w:val="center"/>
          </w:tcPr>
          <w:p w:rsidR="004D72CD" w:rsidRPr="00DE5309" w:rsidRDefault="004D72CD" w:rsidP="004355FB">
            <w:pPr>
              <w:jc w:val="center"/>
            </w:pPr>
            <w:r w:rsidRPr="00DE5309">
              <w:rPr>
                <w:sz w:val="22"/>
                <w:szCs w:val="22"/>
              </w:rPr>
              <w:t>9%</w:t>
            </w:r>
          </w:p>
        </w:tc>
        <w:tc>
          <w:tcPr>
            <w:tcW w:w="1080" w:type="dxa"/>
            <w:vAlign w:val="center"/>
          </w:tcPr>
          <w:p w:rsidR="004D72CD" w:rsidRPr="00DE5309" w:rsidRDefault="004D72CD" w:rsidP="006D0512">
            <w:pPr>
              <w:jc w:val="center"/>
            </w:pPr>
            <w:r w:rsidRPr="00DE5309">
              <w:rPr>
                <w:sz w:val="22"/>
                <w:szCs w:val="22"/>
              </w:rPr>
              <w:t>9%</w:t>
            </w:r>
          </w:p>
        </w:tc>
      </w:tr>
      <w:tr w:rsidR="004D72CD" w:rsidRPr="00DE5309" w:rsidTr="001B41B8">
        <w:trPr>
          <w:trHeight w:val="300"/>
        </w:trPr>
        <w:tc>
          <w:tcPr>
            <w:tcW w:w="654" w:type="dxa"/>
            <w:vAlign w:val="center"/>
          </w:tcPr>
          <w:p w:rsidR="004D72CD" w:rsidRPr="00DE5309" w:rsidRDefault="004D72CD" w:rsidP="00DE5309">
            <w:pPr>
              <w:jc w:val="center"/>
            </w:pPr>
            <w:r w:rsidRPr="00DE5309">
              <w:rPr>
                <w:sz w:val="22"/>
                <w:szCs w:val="22"/>
              </w:rPr>
              <w:t>1.6.</w:t>
            </w:r>
          </w:p>
        </w:tc>
        <w:tc>
          <w:tcPr>
            <w:tcW w:w="4214" w:type="dxa"/>
            <w:vAlign w:val="center"/>
          </w:tcPr>
          <w:p w:rsidR="004D72CD" w:rsidRPr="00DE5309" w:rsidRDefault="004D72CD" w:rsidP="00DE5309">
            <w:r w:rsidRPr="00DE5309">
              <w:rPr>
                <w:sz w:val="22"/>
                <w:szCs w:val="22"/>
              </w:rPr>
              <w:t>Обеспечение работников средствами индивидуальной защиты</w:t>
            </w:r>
          </w:p>
        </w:tc>
        <w:tc>
          <w:tcPr>
            <w:tcW w:w="1080" w:type="dxa"/>
            <w:vAlign w:val="center"/>
          </w:tcPr>
          <w:p w:rsidR="004D72CD" w:rsidRPr="00DE5309" w:rsidRDefault="004D72CD" w:rsidP="00DE5309">
            <w:pPr>
              <w:jc w:val="center"/>
            </w:pPr>
            <w:r w:rsidRPr="00DE5309">
              <w:rPr>
                <w:sz w:val="22"/>
                <w:szCs w:val="22"/>
              </w:rPr>
              <w:t>0%</w:t>
            </w:r>
          </w:p>
        </w:tc>
        <w:tc>
          <w:tcPr>
            <w:tcW w:w="1080" w:type="dxa"/>
            <w:vAlign w:val="center"/>
          </w:tcPr>
          <w:p w:rsidR="004D72CD" w:rsidRPr="00DE5309" w:rsidRDefault="004D72CD" w:rsidP="00DE5309">
            <w:pPr>
              <w:jc w:val="center"/>
            </w:pPr>
            <w:r w:rsidRPr="00DE5309">
              <w:rPr>
                <w:sz w:val="22"/>
                <w:szCs w:val="22"/>
              </w:rPr>
              <w:t>0%</w:t>
            </w:r>
          </w:p>
        </w:tc>
        <w:tc>
          <w:tcPr>
            <w:tcW w:w="1087" w:type="dxa"/>
            <w:vAlign w:val="center"/>
          </w:tcPr>
          <w:p w:rsidR="004D72CD" w:rsidRPr="00DE5309" w:rsidRDefault="004D72CD" w:rsidP="00DE5309">
            <w:pPr>
              <w:jc w:val="center"/>
            </w:pPr>
            <w:r w:rsidRPr="00DE5309">
              <w:rPr>
                <w:sz w:val="22"/>
                <w:szCs w:val="22"/>
              </w:rPr>
              <w:t>0%</w:t>
            </w:r>
          </w:p>
        </w:tc>
        <w:tc>
          <w:tcPr>
            <w:tcW w:w="1080" w:type="dxa"/>
            <w:vAlign w:val="center"/>
          </w:tcPr>
          <w:p w:rsidR="004D72CD" w:rsidRPr="00DE5309" w:rsidRDefault="004D72CD" w:rsidP="004355FB">
            <w:pPr>
              <w:jc w:val="center"/>
            </w:pPr>
            <w:r w:rsidRPr="00DE5309">
              <w:rPr>
                <w:sz w:val="22"/>
                <w:szCs w:val="22"/>
              </w:rPr>
              <w:t>0%</w:t>
            </w:r>
          </w:p>
        </w:tc>
        <w:tc>
          <w:tcPr>
            <w:tcW w:w="1080" w:type="dxa"/>
            <w:vAlign w:val="center"/>
          </w:tcPr>
          <w:p w:rsidR="004D72CD" w:rsidRPr="00DE5309" w:rsidRDefault="004D72CD" w:rsidP="006D0512">
            <w:pPr>
              <w:jc w:val="center"/>
            </w:pPr>
            <w:r w:rsidRPr="00DE5309">
              <w:rPr>
                <w:sz w:val="22"/>
                <w:szCs w:val="22"/>
              </w:rPr>
              <w:t>0%</w:t>
            </w:r>
          </w:p>
        </w:tc>
      </w:tr>
      <w:tr w:rsidR="004D72CD" w:rsidRPr="00DE5309" w:rsidTr="001B41B8">
        <w:trPr>
          <w:trHeight w:val="600"/>
        </w:trPr>
        <w:tc>
          <w:tcPr>
            <w:tcW w:w="654" w:type="dxa"/>
            <w:vAlign w:val="center"/>
          </w:tcPr>
          <w:p w:rsidR="004D72CD" w:rsidRPr="00DE5309" w:rsidRDefault="004D72CD" w:rsidP="00DE5309">
            <w:pPr>
              <w:jc w:val="center"/>
            </w:pPr>
            <w:r w:rsidRPr="00DE5309">
              <w:rPr>
                <w:sz w:val="22"/>
                <w:szCs w:val="22"/>
              </w:rPr>
              <w:t>1.7.</w:t>
            </w:r>
          </w:p>
        </w:tc>
        <w:tc>
          <w:tcPr>
            <w:tcW w:w="4214" w:type="dxa"/>
            <w:vAlign w:val="center"/>
          </w:tcPr>
          <w:p w:rsidR="004D72CD" w:rsidRPr="00DE5309" w:rsidRDefault="004D72CD" w:rsidP="00DE5309">
            <w:r w:rsidRPr="00DE5309">
              <w:rPr>
                <w:sz w:val="22"/>
                <w:szCs w:val="22"/>
              </w:rPr>
              <w:t>Выдача работникам, занятым на работах с   вредными условиями труда, молока и лечебно-профилактического питания</w:t>
            </w:r>
          </w:p>
        </w:tc>
        <w:tc>
          <w:tcPr>
            <w:tcW w:w="1080" w:type="dxa"/>
            <w:vAlign w:val="center"/>
          </w:tcPr>
          <w:p w:rsidR="004D72CD" w:rsidRPr="00DE5309" w:rsidRDefault="004D72CD" w:rsidP="00DE5309">
            <w:pPr>
              <w:jc w:val="center"/>
            </w:pPr>
            <w:r w:rsidRPr="00DE5309">
              <w:rPr>
                <w:sz w:val="22"/>
                <w:szCs w:val="22"/>
              </w:rPr>
              <w:t>0%</w:t>
            </w:r>
          </w:p>
        </w:tc>
        <w:tc>
          <w:tcPr>
            <w:tcW w:w="1080" w:type="dxa"/>
            <w:vAlign w:val="center"/>
          </w:tcPr>
          <w:p w:rsidR="004D72CD" w:rsidRPr="00DE5309" w:rsidRDefault="004D72CD" w:rsidP="00DE5309">
            <w:pPr>
              <w:jc w:val="center"/>
            </w:pPr>
            <w:r w:rsidRPr="00DE5309">
              <w:rPr>
                <w:sz w:val="22"/>
                <w:szCs w:val="22"/>
              </w:rPr>
              <w:t>0%</w:t>
            </w:r>
          </w:p>
        </w:tc>
        <w:tc>
          <w:tcPr>
            <w:tcW w:w="1087" w:type="dxa"/>
            <w:vAlign w:val="center"/>
          </w:tcPr>
          <w:p w:rsidR="004D72CD" w:rsidRPr="00DE5309" w:rsidRDefault="004D72CD" w:rsidP="00DE5309">
            <w:pPr>
              <w:jc w:val="center"/>
            </w:pPr>
            <w:r w:rsidRPr="00DE5309">
              <w:rPr>
                <w:sz w:val="22"/>
                <w:szCs w:val="22"/>
              </w:rPr>
              <w:t>0%</w:t>
            </w:r>
          </w:p>
        </w:tc>
        <w:tc>
          <w:tcPr>
            <w:tcW w:w="1080" w:type="dxa"/>
            <w:vAlign w:val="center"/>
          </w:tcPr>
          <w:p w:rsidR="004D72CD" w:rsidRPr="00DE5309" w:rsidRDefault="004D72CD" w:rsidP="004355FB">
            <w:pPr>
              <w:jc w:val="center"/>
            </w:pPr>
            <w:r w:rsidRPr="00DE5309">
              <w:rPr>
                <w:sz w:val="22"/>
                <w:szCs w:val="22"/>
              </w:rPr>
              <w:t>0%</w:t>
            </w:r>
          </w:p>
        </w:tc>
        <w:tc>
          <w:tcPr>
            <w:tcW w:w="1080" w:type="dxa"/>
            <w:vAlign w:val="center"/>
          </w:tcPr>
          <w:p w:rsidR="004D72CD" w:rsidRPr="00DE5309" w:rsidRDefault="004D72CD" w:rsidP="006D0512">
            <w:pPr>
              <w:jc w:val="center"/>
            </w:pPr>
            <w:r w:rsidRPr="00DE5309">
              <w:rPr>
                <w:sz w:val="22"/>
                <w:szCs w:val="22"/>
              </w:rPr>
              <w:t>0%</w:t>
            </w:r>
          </w:p>
        </w:tc>
      </w:tr>
      <w:tr w:rsidR="004D72CD" w:rsidRPr="00DE5309" w:rsidTr="001B41B8">
        <w:trPr>
          <w:trHeight w:val="300"/>
        </w:trPr>
        <w:tc>
          <w:tcPr>
            <w:tcW w:w="654" w:type="dxa"/>
            <w:vAlign w:val="center"/>
          </w:tcPr>
          <w:p w:rsidR="004D72CD" w:rsidRPr="00DE5309" w:rsidRDefault="004D72CD" w:rsidP="00DE5309">
            <w:pPr>
              <w:jc w:val="center"/>
            </w:pPr>
            <w:r w:rsidRPr="00DE5309">
              <w:rPr>
                <w:sz w:val="22"/>
                <w:szCs w:val="22"/>
              </w:rPr>
              <w:t>1.8.</w:t>
            </w:r>
          </w:p>
        </w:tc>
        <w:tc>
          <w:tcPr>
            <w:tcW w:w="4214" w:type="dxa"/>
            <w:vAlign w:val="center"/>
          </w:tcPr>
          <w:p w:rsidR="004D72CD" w:rsidRPr="00DE5309" w:rsidRDefault="004D72CD" w:rsidP="00DE5309">
            <w:r w:rsidRPr="00DE5309">
              <w:rPr>
                <w:sz w:val="22"/>
                <w:szCs w:val="22"/>
              </w:rPr>
              <w:t>Обеспечение медикаментами</w:t>
            </w:r>
          </w:p>
        </w:tc>
        <w:tc>
          <w:tcPr>
            <w:tcW w:w="1080" w:type="dxa"/>
            <w:vAlign w:val="center"/>
          </w:tcPr>
          <w:p w:rsidR="004D72CD" w:rsidRPr="00DE5309" w:rsidRDefault="004D72CD" w:rsidP="00DE5309">
            <w:pPr>
              <w:jc w:val="center"/>
            </w:pPr>
            <w:r w:rsidRPr="00DE5309">
              <w:rPr>
                <w:sz w:val="22"/>
                <w:szCs w:val="22"/>
              </w:rPr>
              <w:t>29%</w:t>
            </w:r>
          </w:p>
        </w:tc>
        <w:tc>
          <w:tcPr>
            <w:tcW w:w="1080" w:type="dxa"/>
            <w:vAlign w:val="center"/>
          </w:tcPr>
          <w:p w:rsidR="004D72CD" w:rsidRPr="00DE5309" w:rsidRDefault="004D72CD" w:rsidP="00DE5309">
            <w:pPr>
              <w:jc w:val="center"/>
            </w:pPr>
            <w:r w:rsidRPr="00DE5309">
              <w:rPr>
                <w:sz w:val="22"/>
                <w:szCs w:val="22"/>
              </w:rPr>
              <w:t>29%</w:t>
            </w:r>
          </w:p>
        </w:tc>
        <w:tc>
          <w:tcPr>
            <w:tcW w:w="1087" w:type="dxa"/>
            <w:vAlign w:val="center"/>
          </w:tcPr>
          <w:p w:rsidR="004D72CD" w:rsidRPr="00DE5309" w:rsidRDefault="004D72CD" w:rsidP="00DE5309">
            <w:pPr>
              <w:jc w:val="center"/>
            </w:pPr>
            <w:r w:rsidRPr="00DE5309">
              <w:rPr>
                <w:sz w:val="22"/>
                <w:szCs w:val="22"/>
              </w:rPr>
              <w:t>29%</w:t>
            </w:r>
          </w:p>
        </w:tc>
        <w:tc>
          <w:tcPr>
            <w:tcW w:w="1080" w:type="dxa"/>
            <w:vAlign w:val="center"/>
          </w:tcPr>
          <w:p w:rsidR="004D72CD" w:rsidRPr="00DE5309" w:rsidRDefault="004D72CD" w:rsidP="004355FB">
            <w:pPr>
              <w:jc w:val="center"/>
            </w:pPr>
            <w:r w:rsidRPr="00DE5309">
              <w:rPr>
                <w:sz w:val="22"/>
                <w:szCs w:val="22"/>
              </w:rPr>
              <w:t>29%</w:t>
            </w:r>
          </w:p>
        </w:tc>
        <w:tc>
          <w:tcPr>
            <w:tcW w:w="1080" w:type="dxa"/>
            <w:vAlign w:val="center"/>
          </w:tcPr>
          <w:p w:rsidR="004D72CD" w:rsidRPr="00DE5309" w:rsidRDefault="004D72CD" w:rsidP="006D0512">
            <w:pPr>
              <w:jc w:val="center"/>
            </w:pPr>
            <w:r w:rsidRPr="00DE5309">
              <w:rPr>
                <w:sz w:val="22"/>
                <w:szCs w:val="22"/>
              </w:rPr>
              <w:t>29%</w:t>
            </w:r>
          </w:p>
        </w:tc>
      </w:tr>
      <w:tr w:rsidR="004D72CD" w:rsidRPr="00DE5309" w:rsidTr="001B41B8">
        <w:trPr>
          <w:trHeight w:val="900"/>
        </w:trPr>
        <w:tc>
          <w:tcPr>
            <w:tcW w:w="654" w:type="dxa"/>
            <w:vAlign w:val="center"/>
          </w:tcPr>
          <w:p w:rsidR="004D72CD" w:rsidRPr="00DE5309" w:rsidRDefault="004D72CD" w:rsidP="00DE5309">
            <w:pPr>
              <w:jc w:val="center"/>
            </w:pPr>
            <w:r w:rsidRPr="00DE5309">
              <w:rPr>
                <w:sz w:val="22"/>
                <w:szCs w:val="22"/>
              </w:rPr>
              <w:t>1.9.</w:t>
            </w:r>
          </w:p>
        </w:tc>
        <w:tc>
          <w:tcPr>
            <w:tcW w:w="4214" w:type="dxa"/>
            <w:vAlign w:val="center"/>
          </w:tcPr>
          <w:p w:rsidR="004D72CD" w:rsidRPr="00DE5309" w:rsidRDefault="004D72CD" w:rsidP="00DE5309">
            <w:r w:rsidRPr="00DE5309">
              <w:rPr>
                <w:sz w:val="22"/>
                <w:szCs w:val="22"/>
              </w:rPr>
              <w:t>Обеспечение необходимыми расходными материалами (приобретение ламп, хлорсодержащих, моющих, чистящих средств)</w:t>
            </w:r>
          </w:p>
        </w:tc>
        <w:tc>
          <w:tcPr>
            <w:tcW w:w="1080" w:type="dxa"/>
            <w:vAlign w:val="center"/>
          </w:tcPr>
          <w:p w:rsidR="004D72CD" w:rsidRPr="00DE5309" w:rsidRDefault="004D72CD" w:rsidP="00DE5309">
            <w:pPr>
              <w:jc w:val="center"/>
            </w:pPr>
            <w:r w:rsidRPr="00DE5309">
              <w:rPr>
                <w:sz w:val="22"/>
                <w:szCs w:val="22"/>
              </w:rPr>
              <w:t>0%</w:t>
            </w:r>
          </w:p>
        </w:tc>
        <w:tc>
          <w:tcPr>
            <w:tcW w:w="1080" w:type="dxa"/>
            <w:vAlign w:val="center"/>
          </w:tcPr>
          <w:p w:rsidR="004D72CD" w:rsidRPr="00DE5309" w:rsidRDefault="004D72CD" w:rsidP="00DE5309">
            <w:pPr>
              <w:jc w:val="center"/>
            </w:pPr>
            <w:r w:rsidRPr="00DE5309">
              <w:rPr>
                <w:sz w:val="22"/>
                <w:szCs w:val="22"/>
              </w:rPr>
              <w:t>0%</w:t>
            </w:r>
          </w:p>
        </w:tc>
        <w:tc>
          <w:tcPr>
            <w:tcW w:w="1087" w:type="dxa"/>
            <w:vAlign w:val="center"/>
          </w:tcPr>
          <w:p w:rsidR="004D72CD" w:rsidRPr="00DE5309" w:rsidRDefault="004D72CD" w:rsidP="00DE5309">
            <w:pPr>
              <w:jc w:val="center"/>
            </w:pPr>
            <w:r w:rsidRPr="00DE5309">
              <w:rPr>
                <w:sz w:val="22"/>
                <w:szCs w:val="22"/>
              </w:rPr>
              <w:t>0%</w:t>
            </w:r>
          </w:p>
        </w:tc>
        <w:tc>
          <w:tcPr>
            <w:tcW w:w="1080" w:type="dxa"/>
            <w:vAlign w:val="center"/>
          </w:tcPr>
          <w:p w:rsidR="004D72CD" w:rsidRPr="00DE5309" w:rsidRDefault="004D72CD" w:rsidP="004355FB">
            <w:pPr>
              <w:jc w:val="center"/>
            </w:pPr>
            <w:r w:rsidRPr="00DE5309">
              <w:rPr>
                <w:sz w:val="22"/>
                <w:szCs w:val="22"/>
              </w:rPr>
              <w:t>0%</w:t>
            </w:r>
          </w:p>
        </w:tc>
        <w:tc>
          <w:tcPr>
            <w:tcW w:w="1080" w:type="dxa"/>
            <w:vAlign w:val="center"/>
          </w:tcPr>
          <w:p w:rsidR="004D72CD" w:rsidRPr="00DE5309" w:rsidRDefault="004D72CD" w:rsidP="006D0512">
            <w:pPr>
              <w:jc w:val="center"/>
            </w:pPr>
            <w:r w:rsidRPr="00DE5309">
              <w:rPr>
                <w:sz w:val="22"/>
                <w:szCs w:val="22"/>
              </w:rPr>
              <w:t>0%</w:t>
            </w:r>
          </w:p>
        </w:tc>
      </w:tr>
      <w:tr w:rsidR="004D72CD" w:rsidRPr="00DE5309" w:rsidTr="001B41B8">
        <w:trPr>
          <w:trHeight w:val="300"/>
        </w:trPr>
        <w:tc>
          <w:tcPr>
            <w:tcW w:w="654" w:type="dxa"/>
            <w:vAlign w:val="center"/>
          </w:tcPr>
          <w:p w:rsidR="004D72CD" w:rsidRPr="00DE5309" w:rsidRDefault="004D72CD" w:rsidP="00DE5309">
            <w:pPr>
              <w:jc w:val="center"/>
            </w:pPr>
            <w:r w:rsidRPr="00DE5309">
              <w:rPr>
                <w:sz w:val="22"/>
                <w:szCs w:val="22"/>
              </w:rPr>
              <w:t>1.10.</w:t>
            </w:r>
          </w:p>
        </w:tc>
        <w:tc>
          <w:tcPr>
            <w:tcW w:w="4214" w:type="dxa"/>
            <w:vAlign w:val="center"/>
          </w:tcPr>
          <w:p w:rsidR="004D72CD" w:rsidRPr="00DE5309" w:rsidRDefault="004D72CD" w:rsidP="00DE5309">
            <w:r w:rsidRPr="00DE5309">
              <w:rPr>
                <w:sz w:val="22"/>
                <w:szCs w:val="22"/>
              </w:rPr>
              <w:t>Аттестация рабочих мест по условиям труда</w:t>
            </w:r>
          </w:p>
        </w:tc>
        <w:tc>
          <w:tcPr>
            <w:tcW w:w="1080" w:type="dxa"/>
            <w:vAlign w:val="center"/>
          </w:tcPr>
          <w:p w:rsidR="004D72CD" w:rsidRPr="00DE5309" w:rsidRDefault="004D72CD" w:rsidP="00DE5309">
            <w:pPr>
              <w:jc w:val="center"/>
            </w:pPr>
            <w:r w:rsidRPr="00DE5309">
              <w:rPr>
                <w:sz w:val="22"/>
                <w:szCs w:val="22"/>
              </w:rPr>
              <w:t>7,4%</w:t>
            </w:r>
          </w:p>
        </w:tc>
        <w:tc>
          <w:tcPr>
            <w:tcW w:w="1080" w:type="dxa"/>
            <w:vAlign w:val="center"/>
          </w:tcPr>
          <w:p w:rsidR="004D72CD" w:rsidRPr="00DE5309" w:rsidRDefault="004D72CD" w:rsidP="00DE5309">
            <w:pPr>
              <w:jc w:val="center"/>
            </w:pPr>
            <w:r w:rsidRPr="00DE5309">
              <w:rPr>
                <w:sz w:val="22"/>
                <w:szCs w:val="22"/>
              </w:rPr>
              <w:t>7,9%</w:t>
            </w:r>
          </w:p>
        </w:tc>
        <w:tc>
          <w:tcPr>
            <w:tcW w:w="1087" w:type="dxa"/>
            <w:vAlign w:val="center"/>
          </w:tcPr>
          <w:p w:rsidR="004D72CD" w:rsidRPr="00DE5309" w:rsidRDefault="004D72CD" w:rsidP="00DE5309">
            <w:pPr>
              <w:jc w:val="center"/>
            </w:pPr>
            <w:r w:rsidRPr="00DE5309">
              <w:rPr>
                <w:sz w:val="22"/>
                <w:szCs w:val="22"/>
              </w:rPr>
              <w:t>8,4%</w:t>
            </w:r>
          </w:p>
        </w:tc>
        <w:tc>
          <w:tcPr>
            <w:tcW w:w="1080" w:type="dxa"/>
            <w:vAlign w:val="center"/>
          </w:tcPr>
          <w:p w:rsidR="004D72CD" w:rsidRPr="00DE5309" w:rsidRDefault="004D72CD" w:rsidP="004355FB">
            <w:pPr>
              <w:jc w:val="center"/>
            </w:pPr>
            <w:r w:rsidRPr="00DE5309">
              <w:rPr>
                <w:sz w:val="22"/>
                <w:szCs w:val="22"/>
              </w:rPr>
              <w:t>8,4%</w:t>
            </w:r>
          </w:p>
        </w:tc>
        <w:tc>
          <w:tcPr>
            <w:tcW w:w="1080" w:type="dxa"/>
            <w:vAlign w:val="center"/>
          </w:tcPr>
          <w:p w:rsidR="004D72CD" w:rsidRPr="00DE5309" w:rsidRDefault="004D72CD" w:rsidP="006D0512">
            <w:pPr>
              <w:jc w:val="center"/>
            </w:pPr>
            <w:r w:rsidRPr="00DE5309">
              <w:rPr>
                <w:sz w:val="22"/>
                <w:szCs w:val="22"/>
              </w:rPr>
              <w:t>8,</w:t>
            </w:r>
            <w:r>
              <w:rPr>
                <w:sz w:val="22"/>
                <w:szCs w:val="22"/>
              </w:rPr>
              <w:t>7</w:t>
            </w:r>
            <w:r w:rsidRPr="00DE5309">
              <w:rPr>
                <w:sz w:val="22"/>
                <w:szCs w:val="22"/>
              </w:rPr>
              <w:t>%</w:t>
            </w:r>
          </w:p>
        </w:tc>
      </w:tr>
      <w:tr w:rsidR="004D72CD" w:rsidRPr="00DE5309" w:rsidTr="001B41B8">
        <w:trPr>
          <w:trHeight w:val="300"/>
        </w:trPr>
        <w:tc>
          <w:tcPr>
            <w:tcW w:w="654" w:type="dxa"/>
            <w:vAlign w:val="center"/>
          </w:tcPr>
          <w:p w:rsidR="004D72CD" w:rsidRPr="00DE5309" w:rsidRDefault="004D72CD" w:rsidP="00DE5309">
            <w:pPr>
              <w:jc w:val="center"/>
            </w:pPr>
            <w:r w:rsidRPr="00DE5309">
              <w:rPr>
                <w:sz w:val="22"/>
                <w:szCs w:val="22"/>
              </w:rPr>
              <w:t>1.11.</w:t>
            </w:r>
          </w:p>
        </w:tc>
        <w:tc>
          <w:tcPr>
            <w:tcW w:w="4214" w:type="dxa"/>
            <w:vAlign w:val="center"/>
          </w:tcPr>
          <w:p w:rsidR="004D72CD" w:rsidRPr="00DE5309" w:rsidRDefault="004D72CD" w:rsidP="00DE5309">
            <w:r w:rsidRPr="00DE5309">
              <w:rPr>
                <w:sz w:val="22"/>
                <w:szCs w:val="22"/>
              </w:rPr>
              <w:t>Оснащение медицинским оборудованием</w:t>
            </w:r>
          </w:p>
        </w:tc>
        <w:tc>
          <w:tcPr>
            <w:tcW w:w="1080" w:type="dxa"/>
            <w:vAlign w:val="center"/>
          </w:tcPr>
          <w:p w:rsidR="004D72CD" w:rsidRPr="00DE5309" w:rsidRDefault="004D72CD" w:rsidP="00DE5309">
            <w:pPr>
              <w:jc w:val="center"/>
            </w:pPr>
            <w:r w:rsidRPr="00DE5309">
              <w:rPr>
                <w:sz w:val="22"/>
                <w:szCs w:val="22"/>
              </w:rPr>
              <w:t>90%</w:t>
            </w:r>
          </w:p>
        </w:tc>
        <w:tc>
          <w:tcPr>
            <w:tcW w:w="1080" w:type="dxa"/>
            <w:vAlign w:val="center"/>
          </w:tcPr>
          <w:p w:rsidR="004D72CD" w:rsidRPr="00DE5309" w:rsidRDefault="004D72CD" w:rsidP="00DE5309">
            <w:pPr>
              <w:jc w:val="center"/>
            </w:pPr>
            <w:r w:rsidRPr="00DE5309">
              <w:rPr>
                <w:sz w:val="22"/>
                <w:szCs w:val="22"/>
              </w:rPr>
              <w:t>90%</w:t>
            </w:r>
          </w:p>
        </w:tc>
        <w:tc>
          <w:tcPr>
            <w:tcW w:w="1087" w:type="dxa"/>
            <w:vAlign w:val="center"/>
          </w:tcPr>
          <w:p w:rsidR="004D72CD" w:rsidRPr="00DE5309" w:rsidRDefault="004D72CD" w:rsidP="00DE5309">
            <w:pPr>
              <w:jc w:val="center"/>
            </w:pPr>
            <w:r w:rsidRPr="00DE5309">
              <w:rPr>
                <w:sz w:val="22"/>
                <w:szCs w:val="22"/>
              </w:rPr>
              <w:t>90%</w:t>
            </w:r>
          </w:p>
        </w:tc>
        <w:tc>
          <w:tcPr>
            <w:tcW w:w="1080" w:type="dxa"/>
            <w:vAlign w:val="center"/>
          </w:tcPr>
          <w:p w:rsidR="004D72CD" w:rsidRPr="00DE5309" w:rsidRDefault="004D72CD" w:rsidP="004355FB">
            <w:pPr>
              <w:jc w:val="center"/>
            </w:pPr>
            <w:r w:rsidRPr="00DE5309">
              <w:rPr>
                <w:sz w:val="22"/>
                <w:szCs w:val="22"/>
              </w:rPr>
              <w:t>90%</w:t>
            </w:r>
          </w:p>
        </w:tc>
        <w:tc>
          <w:tcPr>
            <w:tcW w:w="1080" w:type="dxa"/>
            <w:vAlign w:val="center"/>
          </w:tcPr>
          <w:p w:rsidR="004D72CD" w:rsidRPr="00DE5309" w:rsidRDefault="004D72CD" w:rsidP="006D0512">
            <w:pPr>
              <w:jc w:val="center"/>
            </w:pPr>
            <w:r w:rsidRPr="00DE5309">
              <w:rPr>
                <w:sz w:val="22"/>
                <w:szCs w:val="22"/>
              </w:rPr>
              <w:t>90%</w:t>
            </w:r>
          </w:p>
        </w:tc>
      </w:tr>
      <w:tr w:rsidR="004D72CD" w:rsidRPr="00DE5309" w:rsidTr="001B41B8">
        <w:trPr>
          <w:trHeight w:val="300"/>
        </w:trPr>
        <w:tc>
          <w:tcPr>
            <w:tcW w:w="654" w:type="dxa"/>
            <w:vAlign w:val="center"/>
          </w:tcPr>
          <w:p w:rsidR="004D72CD" w:rsidRPr="00DE5309" w:rsidRDefault="004D72CD" w:rsidP="00DE5309">
            <w:pPr>
              <w:jc w:val="center"/>
            </w:pPr>
            <w:r w:rsidRPr="00DE5309">
              <w:rPr>
                <w:sz w:val="22"/>
                <w:szCs w:val="22"/>
              </w:rPr>
              <w:t>1.12.</w:t>
            </w:r>
          </w:p>
        </w:tc>
        <w:tc>
          <w:tcPr>
            <w:tcW w:w="4214" w:type="dxa"/>
            <w:vAlign w:val="center"/>
          </w:tcPr>
          <w:p w:rsidR="004D72CD" w:rsidRPr="00DE5309" w:rsidRDefault="004D72CD" w:rsidP="00DE5309">
            <w:r w:rsidRPr="00DE5309">
              <w:rPr>
                <w:sz w:val="22"/>
                <w:szCs w:val="22"/>
              </w:rPr>
              <w:t>Организация питьевого режима</w:t>
            </w:r>
          </w:p>
        </w:tc>
        <w:tc>
          <w:tcPr>
            <w:tcW w:w="1080" w:type="dxa"/>
            <w:vAlign w:val="center"/>
          </w:tcPr>
          <w:p w:rsidR="004D72CD" w:rsidRPr="00DE5309" w:rsidRDefault="004D72CD" w:rsidP="00DE5309">
            <w:pPr>
              <w:jc w:val="center"/>
            </w:pPr>
            <w:r w:rsidRPr="00DE5309">
              <w:rPr>
                <w:sz w:val="22"/>
                <w:szCs w:val="22"/>
              </w:rPr>
              <w:t>90%</w:t>
            </w:r>
          </w:p>
        </w:tc>
        <w:tc>
          <w:tcPr>
            <w:tcW w:w="1080" w:type="dxa"/>
            <w:vAlign w:val="center"/>
          </w:tcPr>
          <w:p w:rsidR="004D72CD" w:rsidRPr="00DE5309" w:rsidRDefault="004D72CD" w:rsidP="00DE5309">
            <w:pPr>
              <w:jc w:val="center"/>
            </w:pPr>
            <w:r w:rsidRPr="00DE5309">
              <w:rPr>
                <w:sz w:val="22"/>
                <w:szCs w:val="22"/>
              </w:rPr>
              <w:t>90%</w:t>
            </w:r>
          </w:p>
        </w:tc>
        <w:tc>
          <w:tcPr>
            <w:tcW w:w="1087" w:type="dxa"/>
            <w:vAlign w:val="center"/>
          </w:tcPr>
          <w:p w:rsidR="004D72CD" w:rsidRPr="00DE5309" w:rsidRDefault="004D72CD" w:rsidP="00DE5309">
            <w:pPr>
              <w:jc w:val="center"/>
            </w:pPr>
            <w:r w:rsidRPr="00DE5309">
              <w:rPr>
                <w:sz w:val="22"/>
                <w:szCs w:val="22"/>
              </w:rPr>
              <w:t>90%</w:t>
            </w:r>
          </w:p>
        </w:tc>
        <w:tc>
          <w:tcPr>
            <w:tcW w:w="1080" w:type="dxa"/>
            <w:vAlign w:val="center"/>
          </w:tcPr>
          <w:p w:rsidR="004D72CD" w:rsidRPr="00DE5309" w:rsidRDefault="004D72CD" w:rsidP="004355FB">
            <w:pPr>
              <w:jc w:val="center"/>
            </w:pPr>
            <w:r w:rsidRPr="00DE5309">
              <w:rPr>
                <w:sz w:val="22"/>
                <w:szCs w:val="22"/>
              </w:rPr>
              <w:t>90%</w:t>
            </w:r>
          </w:p>
        </w:tc>
        <w:tc>
          <w:tcPr>
            <w:tcW w:w="1080" w:type="dxa"/>
            <w:vAlign w:val="center"/>
          </w:tcPr>
          <w:p w:rsidR="004D72CD" w:rsidRPr="00DE5309" w:rsidRDefault="004D72CD" w:rsidP="006D0512">
            <w:pPr>
              <w:jc w:val="center"/>
            </w:pPr>
            <w:r w:rsidRPr="00DE5309">
              <w:rPr>
                <w:sz w:val="22"/>
                <w:szCs w:val="22"/>
              </w:rPr>
              <w:t>90%</w:t>
            </w:r>
          </w:p>
        </w:tc>
      </w:tr>
      <w:tr w:rsidR="004D72CD" w:rsidRPr="00DE5309" w:rsidTr="001B41B8">
        <w:trPr>
          <w:trHeight w:val="600"/>
        </w:trPr>
        <w:tc>
          <w:tcPr>
            <w:tcW w:w="654" w:type="dxa"/>
            <w:vAlign w:val="center"/>
          </w:tcPr>
          <w:p w:rsidR="004D72CD" w:rsidRPr="00DE5309" w:rsidRDefault="004D72CD" w:rsidP="00DE5309">
            <w:pPr>
              <w:jc w:val="center"/>
            </w:pPr>
            <w:r w:rsidRPr="00DE5309">
              <w:rPr>
                <w:sz w:val="22"/>
                <w:szCs w:val="22"/>
              </w:rPr>
              <w:t>1.13.</w:t>
            </w:r>
          </w:p>
        </w:tc>
        <w:tc>
          <w:tcPr>
            <w:tcW w:w="4214" w:type="dxa"/>
            <w:vAlign w:val="center"/>
          </w:tcPr>
          <w:p w:rsidR="004D72CD" w:rsidRPr="00DE5309" w:rsidRDefault="004D72CD" w:rsidP="00DE5309">
            <w:r w:rsidRPr="00DE5309">
              <w:rPr>
                <w:sz w:val="22"/>
                <w:szCs w:val="22"/>
              </w:rPr>
              <w:t>Приобретение планов (стендов) эвакуации людей при пожаре в соответствии с требованиями ГОСТ</w:t>
            </w:r>
          </w:p>
        </w:tc>
        <w:tc>
          <w:tcPr>
            <w:tcW w:w="1080" w:type="dxa"/>
            <w:vAlign w:val="center"/>
          </w:tcPr>
          <w:p w:rsidR="004D72CD" w:rsidRPr="00DE5309" w:rsidRDefault="004D72CD" w:rsidP="00DE5309">
            <w:pPr>
              <w:jc w:val="center"/>
            </w:pPr>
            <w:r w:rsidRPr="00DE5309">
              <w:rPr>
                <w:sz w:val="22"/>
                <w:szCs w:val="22"/>
              </w:rPr>
              <w:t>0%</w:t>
            </w:r>
          </w:p>
        </w:tc>
        <w:tc>
          <w:tcPr>
            <w:tcW w:w="1080" w:type="dxa"/>
            <w:vAlign w:val="center"/>
          </w:tcPr>
          <w:p w:rsidR="004D72CD" w:rsidRPr="00DE5309" w:rsidRDefault="004D72CD" w:rsidP="00DE5309">
            <w:pPr>
              <w:jc w:val="center"/>
            </w:pPr>
            <w:r w:rsidRPr="00DE5309">
              <w:rPr>
                <w:sz w:val="22"/>
                <w:szCs w:val="22"/>
              </w:rPr>
              <w:t>0%</w:t>
            </w:r>
          </w:p>
        </w:tc>
        <w:tc>
          <w:tcPr>
            <w:tcW w:w="1087" w:type="dxa"/>
            <w:vAlign w:val="center"/>
          </w:tcPr>
          <w:p w:rsidR="004D72CD" w:rsidRPr="00DE5309" w:rsidRDefault="004D72CD" w:rsidP="00DE5309">
            <w:pPr>
              <w:jc w:val="center"/>
            </w:pPr>
            <w:r w:rsidRPr="00DE5309">
              <w:rPr>
                <w:sz w:val="22"/>
                <w:szCs w:val="22"/>
              </w:rPr>
              <w:t>0%</w:t>
            </w:r>
          </w:p>
        </w:tc>
        <w:tc>
          <w:tcPr>
            <w:tcW w:w="1080" w:type="dxa"/>
            <w:vAlign w:val="center"/>
          </w:tcPr>
          <w:p w:rsidR="004D72CD" w:rsidRPr="00DE5309" w:rsidRDefault="004D72CD" w:rsidP="004355FB">
            <w:pPr>
              <w:jc w:val="center"/>
            </w:pPr>
            <w:r w:rsidRPr="00DE5309">
              <w:rPr>
                <w:sz w:val="22"/>
                <w:szCs w:val="22"/>
              </w:rPr>
              <w:t>0%</w:t>
            </w:r>
          </w:p>
        </w:tc>
        <w:tc>
          <w:tcPr>
            <w:tcW w:w="1080" w:type="dxa"/>
            <w:vAlign w:val="center"/>
          </w:tcPr>
          <w:p w:rsidR="004D72CD" w:rsidRPr="00DE5309" w:rsidRDefault="004D72CD" w:rsidP="006D0512">
            <w:pPr>
              <w:jc w:val="center"/>
            </w:pPr>
            <w:r w:rsidRPr="00DE5309">
              <w:rPr>
                <w:sz w:val="22"/>
                <w:szCs w:val="22"/>
              </w:rPr>
              <w:t>0%</w:t>
            </w:r>
          </w:p>
        </w:tc>
      </w:tr>
      <w:tr w:rsidR="004D72CD" w:rsidRPr="00DE5309" w:rsidTr="001B41B8">
        <w:trPr>
          <w:trHeight w:val="600"/>
        </w:trPr>
        <w:tc>
          <w:tcPr>
            <w:tcW w:w="654" w:type="dxa"/>
            <w:vAlign w:val="center"/>
          </w:tcPr>
          <w:p w:rsidR="004D72CD" w:rsidRPr="00DE5309" w:rsidRDefault="004D72CD" w:rsidP="00DE5309">
            <w:pPr>
              <w:jc w:val="center"/>
            </w:pPr>
            <w:r w:rsidRPr="00DE5309">
              <w:rPr>
                <w:sz w:val="22"/>
                <w:szCs w:val="22"/>
              </w:rPr>
              <w:t>1.14.</w:t>
            </w:r>
          </w:p>
        </w:tc>
        <w:tc>
          <w:tcPr>
            <w:tcW w:w="4214" w:type="dxa"/>
            <w:vAlign w:val="center"/>
          </w:tcPr>
          <w:p w:rsidR="004D72CD" w:rsidRPr="00DE5309" w:rsidRDefault="004D72CD" w:rsidP="00DE5309">
            <w:r w:rsidRPr="00DE5309">
              <w:rPr>
                <w:sz w:val="22"/>
                <w:szCs w:val="22"/>
              </w:rPr>
              <w:t>Заправка и приобретение огнетушителей, приобретение и замена пожарных стволов, рукавов</w:t>
            </w:r>
          </w:p>
        </w:tc>
        <w:tc>
          <w:tcPr>
            <w:tcW w:w="1080" w:type="dxa"/>
            <w:vAlign w:val="center"/>
          </w:tcPr>
          <w:p w:rsidR="004D72CD" w:rsidRPr="00DE5309" w:rsidRDefault="004D72CD" w:rsidP="00DE5309">
            <w:pPr>
              <w:jc w:val="center"/>
            </w:pPr>
            <w:r w:rsidRPr="00DE5309">
              <w:rPr>
                <w:sz w:val="22"/>
                <w:szCs w:val="22"/>
              </w:rPr>
              <w:t>50%</w:t>
            </w:r>
          </w:p>
        </w:tc>
        <w:tc>
          <w:tcPr>
            <w:tcW w:w="1080" w:type="dxa"/>
            <w:vAlign w:val="center"/>
          </w:tcPr>
          <w:p w:rsidR="004D72CD" w:rsidRPr="00DE5309" w:rsidRDefault="004D72CD" w:rsidP="00DE5309">
            <w:pPr>
              <w:jc w:val="center"/>
            </w:pPr>
            <w:r w:rsidRPr="00DE5309">
              <w:rPr>
                <w:sz w:val="22"/>
                <w:szCs w:val="22"/>
              </w:rPr>
              <w:t>50%</w:t>
            </w:r>
          </w:p>
        </w:tc>
        <w:tc>
          <w:tcPr>
            <w:tcW w:w="1087" w:type="dxa"/>
            <w:vAlign w:val="center"/>
          </w:tcPr>
          <w:p w:rsidR="004D72CD" w:rsidRPr="00DE5309" w:rsidRDefault="004D72CD" w:rsidP="00DE5309">
            <w:pPr>
              <w:jc w:val="center"/>
            </w:pPr>
            <w:r w:rsidRPr="00DE5309">
              <w:rPr>
                <w:sz w:val="22"/>
                <w:szCs w:val="22"/>
              </w:rPr>
              <w:t>50%</w:t>
            </w:r>
          </w:p>
        </w:tc>
        <w:tc>
          <w:tcPr>
            <w:tcW w:w="1080" w:type="dxa"/>
            <w:vAlign w:val="center"/>
          </w:tcPr>
          <w:p w:rsidR="004D72CD" w:rsidRPr="00DE5309" w:rsidRDefault="004D72CD" w:rsidP="004355FB">
            <w:pPr>
              <w:jc w:val="center"/>
            </w:pPr>
            <w:r w:rsidRPr="00DE5309">
              <w:rPr>
                <w:sz w:val="22"/>
                <w:szCs w:val="22"/>
              </w:rPr>
              <w:t>50%</w:t>
            </w:r>
          </w:p>
        </w:tc>
        <w:tc>
          <w:tcPr>
            <w:tcW w:w="1080" w:type="dxa"/>
            <w:vAlign w:val="center"/>
          </w:tcPr>
          <w:p w:rsidR="004D72CD" w:rsidRPr="00DE5309" w:rsidRDefault="004D72CD" w:rsidP="006D0512">
            <w:pPr>
              <w:jc w:val="center"/>
            </w:pPr>
            <w:r w:rsidRPr="00DE5309">
              <w:rPr>
                <w:sz w:val="22"/>
                <w:szCs w:val="22"/>
              </w:rPr>
              <w:t>50%</w:t>
            </w:r>
          </w:p>
        </w:tc>
      </w:tr>
      <w:tr w:rsidR="004D72CD" w:rsidRPr="00DE5309" w:rsidTr="001B41B8">
        <w:trPr>
          <w:trHeight w:val="300"/>
        </w:trPr>
        <w:tc>
          <w:tcPr>
            <w:tcW w:w="654" w:type="dxa"/>
            <w:vAlign w:val="center"/>
          </w:tcPr>
          <w:p w:rsidR="004D72CD" w:rsidRPr="00DE5309" w:rsidRDefault="004D72CD" w:rsidP="00DE5309">
            <w:pPr>
              <w:jc w:val="center"/>
            </w:pPr>
            <w:r w:rsidRPr="00DE5309">
              <w:rPr>
                <w:sz w:val="22"/>
                <w:szCs w:val="22"/>
              </w:rPr>
              <w:t>1.15.</w:t>
            </w:r>
          </w:p>
        </w:tc>
        <w:tc>
          <w:tcPr>
            <w:tcW w:w="4214" w:type="dxa"/>
            <w:vAlign w:val="center"/>
          </w:tcPr>
          <w:p w:rsidR="004D72CD" w:rsidRPr="00DE5309" w:rsidRDefault="004D72CD" w:rsidP="00DE5309">
            <w:r w:rsidRPr="00DE5309">
              <w:rPr>
                <w:sz w:val="22"/>
                <w:szCs w:val="22"/>
              </w:rPr>
              <w:t>Приобретение</w:t>
            </w:r>
            <w:r>
              <w:rPr>
                <w:sz w:val="22"/>
                <w:szCs w:val="22"/>
              </w:rPr>
              <w:t xml:space="preserve"> </w:t>
            </w:r>
            <w:r w:rsidRPr="00DE5309">
              <w:rPr>
                <w:sz w:val="22"/>
                <w:szCs w:val="22"/>
              </w:rPr>
              <w:t>ростовой мебели</w:t>
            </w:r>
          </w:p>
        </w:tc>
        <w:tc>
          <w:tcPr>
            <w:tcW w:w="1080" w:type="dxa"/>
            <w:vAlign w:val="center"/>
          </w:tcPr>
          <w:p w:rsidR="004D72CD" w:rsidRPr="00DE5309" w:rsidRDefault="004D72CD" w:rsidP="00DE5309">
            <w:pPr>
              <w:jc w:val="center"/>
            </w:pPr>
            <w:r w:rsidRPr="00DE5309">
              <w:rPr>
                <w:sz w:val="22"/>
                <w:szCs w:val="22"/>
              </w:rPr>
              <w:t>20%</w:t>
            </w:r>
          </w:p>
        </w:tc>
        <w:tc>
          <w:tcPr>
            <w:tcW w:w="1080" w:type="dxa"/>
            <w:vAlign w:val="center"/>
          </w:tcPr>
          <w:p w:rsidR="004D72CD" w:rsidRPr="00DE5309" w:rsidRDefault="004D72CD" w:rsidP="00DE5309">
            <w:pPr>
              <w:jc w:val="center"/>
            </w:pPr>
            <w:r w:rsidRPr="00DE5309">
              <w:rPr>
                <w:sz w:val="22"/>
                <w:szCs w:val="22"/>
              </w:rPr>
              <w:t>20%</w:t>
            </w:r>
          </w:p>
        </w:tc>
        <w:tc>
          <w:tcPr>
            <w:tcW w:w="1087" w:type="dxa"/>
            <w:vAlign w:val="center"/>
          </w:tcPr>
          <w:p w:rsidR="004D72CD" w:rsidRPr="00DE5309" w:rsidRDefault="004D72CD" w:rsidP="00DE5309">
            <w:pPr>
              <w:jc w:val="center"/>
            </w:pPr>
            <w:r w:rsidRPr="00DE5309">
              <w:rPr>
                <w:sz w:val="22"/>
                <w:szCs w:val="22"/>
              </w:rPr>
              <w:t>20%</w:t>
            </w:r>
          </w:p>
        </w:tc>
        <w:tc>
          <w:tcPr>
            <w:tcW w:w="1080" w:type="dxa"/>
            <w:vAlign w:val="center"/>
          </w:tcPr>
          <w:p w:rsidR="004D72CD" w:rsidRPr="00DE5309" w:rsidRDefault="004D72CD" w:rsidP="004355FB">
            <w:pPr>
              <w:jc w:val="center"/>
            </w:pPr>
            <w:r w:rsidRPr="00DE5309">
              <w:rPr>
                <w:sz w:val="22"/>
                <w:szCs w:val="22"/>
              </w:rPr>
              <w:t>20%</w:t>
            </w:r>
          </w:p>
        </w:tc>
        <w:tc>
          <w:tcPr>
            <w:tcW w:w="1080" w:type="dxa"/>
            <w:vAlign w:val="center"/>
          </w:tcPr>
          <w:p w:rsidR="004D72CD" w:rsidRPr="00DE5309" w:rsidRDefault="004D72CD" w:rsidP="006D0512">
            <w:pPr>
              <w:jc w:val="center"/>
            </w:pPr>
            <w:r w:rsidRPr="00DE5309">
              <w:rPr>
                <w:sz w:val="22"/>
                <w:szCs w:val="22"/>
              </w:rPr>
              <w:t>20%</w:t>
            </w:r>
          </w:p>
        </w:tc>
      </w:tr>
      <w:tr w:rsidR="004D72CD" w:rsidRPr="00DE5309" w:rsidTr="006D0512">
        <w:trPr>
          <w:trHeight w:val="570"/>
        </w:trPr>
        <w:tc>
          <w:tcPr>
            <w:tcW w:w="654" w:type="dxa"/>
            <w:vAlign w:val="center"/>
          </w:tcPr>
          <w:p w:rsidR="004D72CD" w:rsidRPr="00DE5309" w:rsidRDefault="004D72CD" w:rsidP="00DE5309">
            <w:pPr>
              <w:jc w:val="center"/>
            </w:pPr>
            <w:r w:rsidRPr="00DE5309">
              <w:rPr>
                <w:sz w:val="22"/>
                <w:szCs w:val="22"/>
              </w:rPr>
              <w:t>2.</w:t>
            </w:r>
          </w:p>
        </w:tc>
        <w:tc>
          <w:tcPr>
            <w:tcW w:w="9621" w:type="dxa"/>
            <w:gridSpan w:val="6"/>
            <w:vAlign w:val="center"/>
          </w:tcPr>
          <w:p w:rsidR="004D72CD" w:rsidRPr="00DE5309" w:rsidRDefault="004D72CD">
            <w:r w:rsidRPr="00DE5309">
              <w:rPr>
                <w:sz w:val="22"/>
                <w:szCs w:val="22"/>
              </w:rPr>
              <w:t>Задача 2. Обеспечение технической укрепленности и антитеррористической защищенности объектов образовательной сферы</w:t>
            </w:r>
          </w:p>
        </w:tc>
      </w:tr>
      <w:tr w:rsidR="004D72CD" w:rsidRPr="00DE5309" w:rsidTr="001B41B8">
        <w:trPr>
          <w:trHeight w:val="300"/>
        </w:trPr>
        <w:tc>
          <w:tcPr>
            <w:tcW w:w="654" w:type="dxa"/>
            <w:vAlign w:val="center"/>
          </w:tcPr>
          <w:p w:rsidR="004D72CD" w:rsidRPr="00DE5309" w:rsidRDefault="004D72CD" w:rsidP="00DE5309">
            <w:pPr>
              <w:jc w:val="center"/>
            </w:pPr>
            <w:r w:rsidRPr="00DE5309">
              <w:rPr>
                <w:sz w:val="22"/>
                <w:szCs w:val="22"/>
              </w:rPr>
              <w:t>2.1.</w:t>
            </w:r>
          </w:p>
        </w:tc>
        <w:tc>
          <w:tcPr>
            <w:tcW w:w="4214" w:type="dxa"/>
            <w:vAlign w:val="center"/>
          </w:tcPr>
          <w:p w:rsidR="004D72CD" w:rsidRPr="00DE5309" w:rsidRDefault="004D72CD" w:rsidP="00DE5309">
            <w:r w:rsidRPr="00DE5309">
              <w:rPr>
                <w:sz w:val="22"/>
                <w:szCs w:val="22"/>
              </w:rPr>
              <w:t>Установка средств громкоговорящей связи в ОУ</w:t>
            </w:r>
          </w:p>
        </w:tc>
        <w:tc>
          <w:tcPr>
            <w:tcW w:w="1080" w:type="dxa"/>
            <w:vAlign w:val="center"/>
          </w:tcPr>
          <w:p w:rsidR="004D72CD" w:rsidRPr="00DE5309" w:rsidRDefault="004D72CD" w:rsidP="00DE5309">
            <w:pPr>
              <w:jc w:val="center"/>
            </w:pPr>
            <w:r w:rsidRPr="00DE5309">
              <w:rPr>
                <w:sz w:val="22"/>
                <w:szCs w:val="22"/>
              </w:rPr>
              <w:t>0%</w:t>
            </w:r>
          </w:p>
        </w:tc>
        <w:tc>
          <w:tcPr>
            <w:tcW w:w="1080" w:type="dxa"/>
            <w:vAlign w:val="center"/>
          </w:tcPr>
          <w:p w:rsidR="004D72CD" w:rsidRPr="00DE5309" w:rsidRDefault="004D72CD" w:rsidP="00DE5309">
            <w:pPr>
              <w:jc w:val="center"/>
            </w:pPr>
            <w:r w:rsidRPr="00DE5309">
              <w:rPr>
                <w:sz w:val="22"/>
                <w:szCs w:val="22"/>
              </w:rPr>
              <w:t>0%</w:t>
            </w:r>
          </w:p>
        </w:tc>
        <w:tc>
          <w:tcPr>
            <w:tcW w:w="1087" w:type="dxa"/>
            <w:vAlign w:val="center"/>
          </w:tcPr>
          <w:p w:rsidR="004D72CD" w:rsidRPr="00DE5309" w:rsidRDefault="004D72CD" w:rsidP="004355FB">
            <w:pPr>
              <w:jc w:val="center"/>
            </w:pPr>
            <w:r w:rsidRPr="00DE5309">
              <w:rPr>
                <w:sz w:val="22"/>
                <w:szCs w:val="22"/>
              </w:rPr>
              <w:t>0%</w:t>
            </w:r>
          </w:p>
        </w:tc>
        <w:tc>
          <w:tcPr>
            <w:tcW w:w="1080" w:type="dxa"/>
            <w:vAlign w:val="center"/>
          </w:tcPr>
          <w:p w:rsidR="004D72CD" w:rsidRPr="00DE5309" w:rsidRDefault="004D72CD" w:rsidP="004355FB">
            <w:pPr>
              <w:jc w:val="center"/>
            </w:pPr>
            <w:r w:rsidRPr="00DE5309">
              <w:rPr>
                <w:sz w:val="22"/>
                <w:szCs w:val="22"/>
              </w:rPr>
              <w:t>0%</w:t>
            </w:r>
          </w:p>
        </w:tc>
        <w:tc>
          <w:tcPr>
            <w:tcW w:w="1080" w:type="dxa"/>
            <w:vAlign w:val="center"/>
          </w:tcPr>
          <w:p w:rsidR="004D72CD" w:rsidRPr="00DE5309" w:rsidRDefault="004D72CD" w:rsidP="006D0512">
            <w:pPr>
              <w:jc w:val="center"/>
            </w:pPr>
            <w:r w:rsidRPr="00DE5309">
              <w:rPr>
                <w:sz w:val="22"/>
                <w:szCs w:val="22"/>
              </w:rPr>
              <w:t>0%</w:t>
            </w:r>
          </w:p>
        </w:tc>
      </w:tr>
      <w:tr w:rsidR="004D72CD" w:rsidRPr="00DE5309" w:rsidTr="001B41B8">
        <w:trPr>
          <w:trHeight w:val="300"/>
        </w:trPr>
        <w:tc>
          <w:tcPr>
            <w:tcW w:w="654" w:type="dxa"/>
            <w:vAlign w:val="center"/>
          </w:tcPr>
          <w:p w:rsidR="004D72CD" w:rsidRPr="00DE5309" w:rsidRDefault="004D72CD" w:rsidP="00DE5309">
            <w:pPr>
              <w:jc w:val="center"/>
            </w:pPr>
            <w:r w:rsidRPr="00DE5309">
              <w:rPr>
                <w:sz w:val="22"/>
                <w:szCs w:val="22"/>
              </w:rPr>
              <w:t>2.2.</w:t>
            </w:r>
          </w:p>
        </w:tc>
        <w:tc>
          <w:tcPr>
            <w:tcW w:w="4214" w:type="dxa"/>
            <w:vAlign w:val="center"/>
          </w:tcPr>
          <w:p w:rsidR="004D72CD" w:rsidRPr="00DE5309" w:rsidRDefault="004D72CD" w:rsidP="00DE5309">
            <w:r w:rsidRPr="00DE5309">
              <w:rPr>
                <w:sz w:val="22"/>
                <w:szCs w:val="22"/>
              </w:rPr>
              <w:t xml:space="preserve">Установка видеонаблюдения </w:t>
            </w:r>
          </w:p>
        </w:tc>
        <w:tc>
          <w:tcPr>
            <w:tcW w:w="1080" w:type="dxa"/>
            <w:vAlign w:val="center"/>
          </w:tcPr>
          <w:p w:rsidR="004D72CD" w:rsidRPr="00DE5309" w:rsidRDefault="004D72CD" w:rsidP="00DE5309">
            <w:pPr>
              <w:jc w:val="center"/>
            </w:pPr>
            <w:r w:rsidRPr="00DE5309">
              <w:rPr>
                <w:sz w:val="22"/>
                <w:szCs w:val="22"/>
              </w:rPr>
              <w:t>0%</w:t>
            </w:r>
          </w:p>
        </w:tc>
        <w:tc>
          <w:tcPr>
            <w:tcW w:w="1080" w:type="dxa"/>
            <w:vAlign w:val="center"/>
          </w:tcPr>
          <w:p w:rsidR="004D72CD" w:rsidRPr="00DE5309" w:rsidRDefault="004D72CD" w:rsidP="00DE5309">
            <w:pPr>
              <w:jc w:val="center"/>
            </w:pPr>
            <w:r w:rsidRPr="00DE5309">
              <w:rPr>
                <w:sz w:val="22"/>
                <w:szCs w:val="22"/>
              </w:rPr>
              <w:t>0%</w:t>
            </w:r>
          </w:p>
        </w:tc>
        <w:tc>
          <w:tcPr>
            <w:tcW w:w="1087" w:type="dxa"/>
            <w:vAlign w:val="center"/>
          </w:tcPr>
          <w:p w:rsidR="004D72CD" w:rsidRPr="00DE5309" w:rsidRDefault="004D72CD" w:rsidP="004355FB">
            <w:pPr>
              <w:jc w:val="center"/>
            </w:pPr>
            <w:r w:rsidRPr="00DE5309">
              <w:rPr>
                <w:sz w:val="22"/>
                <w:szCs w:val="22"/>
              </w:rPr>
              <w:t>0%</w:t>
            </w:r>
          </w:p>
        </w:tc>
        <w:tc>
          <w:tcPr>
            <w:tcW w:w="1080" w:type="dxa"/>
            <w:vAlign w:val="center"/>
          </w:tcPr>
          <w:p w:rsidR="004D72CD" w:rsidRPr="00DE5309" w:rsidRDefault="004D72CD" w:rsidP="004355FB">
            <w:pPr>
              <w:jc w:val="center"/>
            </w:pPr>
            <w:r w:rsidRPr="00DE5309">
              <w:rPr>
                <w:sz w:val="22"/>
                <w:szCs w:val="22"/>
              </w:rPr>
              <w:t>0%</w:t>
            </w:r>
          </w:p>
        </w:tc>
        <w:tc>
          <w:tcPr>
            <w:tcW w:w="1080" w:type="dxa"/>
            <w:vAlign w:val="center"/>
          </w:tcPr>
          <w:p w:rsidR="004D72CD" w:rsidRPr="00DE5309" w:rsidRDefault="004D72CD" w:rsidP="006D0512">
            <w:pPr>
              <w:jc w:val="center"/>
            </w:pPr>
            <w:r w:rsidRPr="00DE5309">
              <w:rPr>
                <w:sz w:val="22"/>
                <w:szCs w:val="22"/>
              </w:rPr>
              <w:t>0%</w:t>
            </w:r>
          </w:p>
        </w:tc>
      </w:tr>
      <w:tr w:rsidR="004D72CD" w:rsidRPr="00DE5309" w:rsidTr="001B41B8">
        <w:trPr>
          <w:trHeight w:val="300"/>
        </w:trPr>
        <w:tc>
          <w:tcPr>
            <w:tcW w:w="654" w:type="dxa"/>
            <w:vAlign w:val="center"/>
          </w:tcPr>
          <w:p w:rsidR="004D72CD" w:rsidRPr="00DE5309" w:rsidRDefault="004D72CD" w:rsidP="00DE5309">
            <w:pPr>
              <w:jc w:val="center"/>
            </w:pPr>
            <w:r w:rsidRPr="00DE5309">
              <w:rPr>
                <w:sz w:val="22"/>
                <w:szCs w:val="22"/>
              </w:rPr>
              <w:t>2.3.</w:t>
            </w:r>
          </w:p>
        </w:tc>
        <w:tc>
          <w:tcPr>
            <w:tcW w:w="4214" w:type="dxa"/>
            <w:vAlign w:val="center"/>
          </w:tcPr>
          <w:p w:rsidR="004D72CD" w:rsidRPr="00DE5309" w:rsidRDefault="004D72CD" w:rsidP="00DE5309">
            <w:r w:rsidRPr="00DE5309">
              <w:rPr>
                <w:sz w:val="22"/>
                <w:szCs w:val="22"/>
              </w:rPr>
              <w:t xml:space="preserve">Периметральное ограждение </w:t>
            </w:r>
            <w:r w:rsidRPr="00DE5309">
              <w:rPr>
                <w:sz w:val="22"/>
                <w:szCs w:val="22"/>
              </w:rPr>
              <w:lastRenderedPageBreak/>
              <w:t>прилегающих территорий</w:t>
            </w:r>
          </w:p>
        </w:tc>
        <w:tc>
          <w:tcPr>
            <w:tcW w:w="1080" w:type="dxa"/>
            <w:vAlign w:val="center"/>
          </w:tcPr>
          <w:p w:rsidR="004D72CD" w:rsidRPr="00DE5309" w:rsidRDefault="004D72CD" w:rsidP="00DE5309">
            <w:pPr>
              <w:jc w:val="center"/>
            </w:pPr>
            <w:r w:rsidRPr="00DE5309">
              <w:rPr>
                <w:sz w:val="22"/>
                <w:szCs w:val="22"/>
              </w:rPr>
              <w:lastRenderedPageBreak/>
              <w:t>90%</w:t>
            </w:r>
          </w:p>
        </w:tc>
        <w:tc>
          <w:tcPr>
            <w:tcW w:w="1080" w:type="dxa"/>
            <w:vAlign w:val="center"/>
          </w:tcPr>
          <w:p w:rsidR="004D72CD" w:rsidRPr="00DE5309" w:rsidRDefault="004D72CD" w:rsidP="00DE5309">
            <w:pPr>
              <w:jc w:val="center"/>
            </w:pPr>
            <w:r w:rsidRPr="00DE5309">
              <w:rPr>
                <w:sz w:val="22"/>
                <w:szCs w:val="22"/>
              </w:rPr>
              <w:t>90%</w:t>
            </w:r>
          </w:p>
        </w:tc>
        <w:tc>
          <w:tcPr>
            <w:tcW w:w="1087" w:type="dxa"/>
            <w:vAlign w:val="center"/>
          </w:tcPr>
          <w:p w:rsidR="004D72CD" w:rsidRPr="00DE5309" w:rsidRDefault="004D72CD" w:rsidP="004355FB">
            <w:pPr>
              <w:jc w:val="center"/>
            </w:pPr>
            <w:r w:rsidRPr="00DE5309">
              <w:rPr>
                <w:sz w:val="22"/>
                <w:szCs w:val="22"/>
              </w:rPr>
              <w:t>90%</w:t>
            </w:r>
          </w:p>
        </w:tc>
        <w:tc>
          <w:tcPr>
            <w:tcW w:w="1080" w:type="dxa"/>
            <w:vAlign w:val="center"/>
          </w:tcPr>
          <w:p w:rsidR="004D72CD" w:rsidRPr="00DE5309" w:rsidRDefault="004D72CD" w:rsidP="004355FB">
            <w:pPr>
              <w:jc w:val="center"/>
            </w:pPr>
            <w:r w:rsidRPr="00DE5309">
              <w:rPr>
                <w:sz w:val="22"/>
                <w:szCs w:val="22"/>
              </w:rPr>
              <w:t>90%</w:t>
            </w:r>
          </w:p>
        </w:tc>
        <w:tc>
          <w:tcPr>
            <w:tcW w:w="1080" w:type="dxa"/>
            <w:vAlign w:val="center"/>
          </w:tcPr>
          <w:p w:rsidR="004D72CD" w:rsidRPr="00DE5309" w:rsidRDefault="004D72CD" w:rsidP="006D0512">
            <w:pPr>
              <w:jc w:val="center"/>
            </w:pPr>
            <w:r w:rsidRPr="00DE5309">
              <w:rPr>
                <w:sz w:val="22"/>
                <w:szCs w:val="22"/>
              </w:rPr>
              <w:t>90%</w:t>
            </w:r>
          </w:p>
        </w:tc>
      </w:tr>
      <w:tr w:rsidR="004D72CD" w:rsidRPr="00DE5309" w:rsidTr="001B41B8">
        <w:trPr>
          <w:trHeight w:val="900"/>
        </w:trPr>
        <w:tc>
          <w:tcPr>
            <w:tcW w:w="654" w:type="dxa"/>
            <w:vAlign w:val="center"/>
          </w:tcPr>
          <w:p w:rsidR="004D72CD" w:rsidRPr="00DE5309" w:rsidRDefault="004D72CD" w:rsidP="00DE5309">
            <w:pPr>
              <w:jc w:val="center"/>
            </w:pPr>
            <w:r w:rsidRPr="00DE5309">
              <w:rPr>
                <w:sz w:val="22"/>
                <w:szCs w:val="22"/>
              </w:rPr>
              <w:lastRenderedPageBreak/>
              <w:t>2.4.</w:t>
            </w:r>
          </w:p>
        </w:tc>
        <w:tc>
          <w:tcPr>
            <w:tcW w:w="4214" w:type="dxa"/>
            <w:vAlign w:val="center"/>
          </w:tcPr>
          <w:p w:rsidR="004D72CD" w:rsidRPr="00DE5309" w:rsidRDefault="004D72CD" w:rsidP="00DE5309">
            <w:r w:rsidRPr="00DE5309">
              <w:rPr>
                <w:sz w:val="22"/>
                <w:szCs w:val="22"/>
              </w:rPr>
              <w:t>Оборудование и ремонт охранного освещения периметров прилегающих территорий и периметров зданий с целью обеспечения необходимых условий видимости в ночное время</w:t>
            </w:r>
          </w:p>
        </w:tc>
        <w:tc>
          <w:tcPr>
            <w:tcW w:w="1080" w:type="dxa"/>
            <w:vAlign w:val="center"/>
          </w:tcPr>
          <w:p w:rsidR="004D72CD" w:rsidRPr="00DE5309" w:rsidRDefault="004D72CD" w:rsidP="00DE5309">
            <w:pPr>
              <w:jc w:val="center"/>
            </w:pPr>
            <w:r w:rsidRPr="00DE5309">
              <w:rPr>
                <w:sz w:val="22"/>
                <w:szCs w:val="22"/>
              </w:rPr>
              <w:t>80%</w:t>
            </w:r>
          </w:p>
        </w:tc>
        <w:tc>
          <w:tcPr>
            <w:tcW w:w="1080" w:type="dxa"/>
            <w:vAlign w:val="center"/>
          </w:tcPr>
          <w:p w:rsidR="004D72CD" w:rsidRPr="00DE5309" w:rsidRDefault="004D72CD" w:rsidP="00DE5309">
            <w:pPr>
              <w:jc w:val="center"/>
            </w:pPr>
            <w:r w:rsidRPr="00DE5309">
              <w:rPr>
                <w:sz w:val="22"/>
                <w:szCs w:val="22"/>
              </w:rPr>
              <w:t>80%</w:t>
            </w:r>
          </w:p>
        </w:tc>
        <w:tc>
          <w:tcPr>
            <w:tcW w:w="1087" w:type="dxa"/>
            <w:vAlign w:val="center"/>
          </w:tcPr>
          <w:p w:rsidR="004D72CD" w:rsidRPr="00DE5309" w:rsidRDefault="004D72CD" w:rsidP="004355FB">
            <w:pPr>
              <w:jc w:val="center"/>
            </w:pPr>
            <w:r w:rsidRPr="00DE5309">
              <w:rPr>
                <w:sz w:val="22"/>
                <w:szCs w:val="22"/>
              </w:rPr>
              <w:t>80%</w:t>
            </w:r>
          </w:p>
        </w:tc>
        <w:tc>
          <w:tcPr>
            <w:tcW w:w="1080" w:type="dxa"/>
            <w:vAlign w:val="center"/>
          </w:tcPr>
          <w:p w:rsidR="004D72CD" w:rsidRPr="00DE5309" w:rsidRDefault="004D72CD" w:rsidP="004355FB">
            <w:pPr>
              <w:jc w:val="center"/>
            </w:pPr>
            <w:r w:rsidRPr="00DE5309">
              <w:rPr>
                <w:sz w:val="22"/>
                <w:szCs w:val="22"/>
              </w:rPr>
              <w:t>80%</w:t>
            </w:r>
          </w:p>
        </w:tc>
        <w:tc>
          <w:tcPr>
            <w:tcW w:w="1080" w:type="dxa"/>
            <w:vAlign w:val="center"/>
          </w:tcPr>
          <w:p w:rsidR="004D72CD" w:rsidRPr="00DE5309" w:rsidRDefault="004D72CD" w:rsidP="006D0512">
            <w:pPr>
              <w:jc w:val="center"/>
            </w:pPr>
            <w:r w:rsidRPr="00DE5309">
              <w:rPr>
                <w:sz w:val="22"/>
                <w:szCs w:val="22"/>
              </w:rPr>
              <w:t>80%</w:t>
            </w:r>
          </w:p>
        </w:tc>
      </w:tr>
      <w:tr w:rsidR="004D72CD" w:rsidRPr="00DE5309" w:rsidTr="001B41B8">
        <w:trPr>
          <w:trHeight w:val="1500"/>
        </w:trPr>
        <w:tc>
          <w:tcPr>
            <w:tcW w:w="654" w:type="dxa"/>
            <w:vAlign w:val="center"/>
          </w:tcPr>
          <w:p w:rsidR="004D72CD" w:rsidRPr="00DE5309" w:rsidRDefault="004D72CD" w:rsidP="00DE5309">
            <w:pPr>
              <w:jc w:val="center"/>
            </w:pPr>
            <w:r w:rsidRPr="00DE5309">
              <w:rPr>
                <w:sz w:val="22"/>
                <w:szCs w:val="22"/>
              </w:rPr>
              <w:t>2.5.</w:t>
            </w:r>
          </w:p>
        </w:tc>
        <w:tc>
          <w:tcPr>
            <w:tcW w:w="4214" w:type="dxa"/>
            <w:vAlign w:val="center"/>
          </w:tcPr>
          <w:p w:rsidR="004D72CD" w:rsidRPr="00DE5309" w:rsidRDefault="004D72CD" w:rsidP="00DE5309">
            <w:r w:rsidRPr="00DE5309">
              <w:rPr>
                <w:sz w:val="22"/>
                <w:szCs w:val="22"/>
              </w:rPr>
              <w:t>Оснащение и ремонт технических средств охранной сигнализации помещений с компьютерной и другой техникой, люков на чердак, входов в подвальное помещение, запасных наружных дверей, пищеблока, с выводом в сторожевое помещение</w:t>
            </w:r>
          </w:p>
        </w:tc>
        <w:tc>
          <w:tcPr>
            <w:tcW w:w="1080" w:type="dxa"/>
            <w:vAlign w:val="center"/>
          </w:tcPr>
          <w:p w:rsidR="004D72CD" w:rsidRPr="00DE5309" w:rsidRDefault="004D72CD" w:rsidP="00DE5309">
            <w:pPr>
              <w:jc w:val="center"/>
            </w:pPr>
            <w:r w:rsidRPr="00DE5309">
              <w:rPr>
                <w:sz w:val="22"/>
                <w:szCs w:val="22"/>
              </w:rPr>
              <w:t>90%</w:t>
            </w:r>
          </w:p>
        </w:tc>
        <w:tc>
          <w:tcPr>
            <w:tcW w:w="1080" w:type="dxa"/>
            <w:vAlign w:val="center"/>
          </w:tcPr>
          <w:p w:rsidR="004D72CD" w:rsidRPr="00DE5309" w:rsidRDefault="004D72CD" w:rsidP="00DE5309">
            <w:pPr>
              <w:jc w:val="center"/>
            </w:pPr>
            <w:r w:rsidRPr="00DE5309">
              <w:rPr>
                <w:sz w:val="22"/>
                <w:szCs w:val="22"/>
              </w:rPr>
              <w:t>90%</w:t>
            </w:r>
          </w:p>
        </w:tc>
        <w:tc>
          <w:tcPr>
            <w:tcW w:w="1087" w:type="dxa"/>
            <w:vAlign w:val="center"/>
          </w:tcPr>
          <w:p w:rsidR="004D72CD" w:rsidRPr="00DE5309" w:rsidRDefault="004D72CD" w:rsidP="004355FB">
            <w:pPr>
              <w:jc w:val="center"/>
            </w:pPr>
            <w:r w:rsidRPr="00DE5309">
              <w:rPr>
                <w:sz w:val="22"/>
                <w:szCs w:val="22"/>
              </w:rPr>
              <w:t>90%</w:t>
            </w:r>
          </w:p>
        </w:tc>
        <w:tc>
          <w:tcPr>
            <w:tcW w:w="1080" w:type="dxa"/>
            <w:vAlign w:val="center"/>
          </w:tcPr>
          <w:p w:rsidR="004D72CD" w:rsidRPr="00DE5309" w:rsidRDefault="004D72CD" w:rsidP="004355FB">
            <w:pPr>
              <w:jc w:val="center"/>
            </w:pPr>
            <w:r w:rsidRPr="00DE5309">
              <w:rPr>
                <w:sz w:val="22"/>
                <w:szCs w:val="22"/>
              </w:rPr>
              <w:t>90%</w:t>
            </w:r>
          </w:p>
        </w:tc>
        <w:tc>
          <w:tcPr>
            <w:tcW w:w="1080" w:type="dxa"/>
            <w:vAlign w:val="center"/>
          </w:tcPr>
          <w:p w:rsidR="004D72CD" w:rsidRPr="00DE5309" w:rsidRDefault="004D72CD" w:rsidP="006D0512">
            <w:pPr>
              <w:jc w:val="center"/>
            </w:pPr>
            <w:r w:rsidRPr="00DE5309">
              <w:rPr>
                <w:sz w:val="22"/>
                <w:szCs w:val="22"/>
              </w:rPr>
              <w:t>90%</w:t>
            </w:r>
          </w:p>
        </w:tc>
      </w:tr>
      <w:tr w:rsidR="004D72CD" w:rsidRPr="00DE5309" w:rsidTr="001B41B8">
        <w:trPr>
          <w:trHeight w:val="900"/>
        </w:trPr>
        <w:tc>
          <w:tcPr>
            <w:tcW w:w="654" w:type="dxa"/>
            <w:vAlign w:val="center"/>
          </w:tcPr>
          <w:p w:rsidR="004D72CD" w:rsidRPr="00DE5309" w:rsidRDefault="004D72CD" w:rsidP="00DE5309">
            <w:pPr>
              <w:jc w:val="center"/>
            </w:pPr>
            <w:r w:rsidRPr="00DE5309">
              <w:rPr>
                <w:sz w:val="22"/>
                <w:szCs w:val="22"/>
              </w:rPr>
              <w:t>2.6.</w:t>
            </w:r>
          </w:p>
        </w:tc>
        <w:tc>
          <w:tcPr>
            <w:tcW w:w="4214" w:type="dxa"/>
            <w:vAlign w:val="center"/>
          </w:tcPr>
          <w:p w:rsidR="004D72CD" w:rsidRPr="00DE5309" w:rsidRDefault="004D72CD" w:rsidP="00DE5309">
            <w:r w:rsidRPr="00DE5309">
              <w:rPr>
                <w:sz w:val="22"/>
                <w:szCs w:val="22"/>
              </w:rPr>
              <w:t>Изготовление пандусов, перил, противопожарных ограждений, переходов через теплатрасы, установка, замена и ремонт дверных блоков, установка распашных решеток</w:t>
            </w:r>
          </w:p>
        </w:tc>
        <w:tc>
          <w:tcPr>
            <w:tcW w:w="1080" w:type="dxa"/>
            <w:vAlign w:val="center"/>
          </w:tcPr>
          <w:p w:rsidR="004D72CD" w:rsidRPr="00DE5309" w:rsidRDefault="004D72CD" w:rsidP="00DE5309">
            <w:pPr>
              <w:jc w:val="center"/>
            </w:pPr>
            <w:r w:rsidRPr="00DE5309">
              <w:rPr>
                <w:sz w:val="22"/>
                <w:szCs w:val="22"/>
              </w:rPr>
              <w:t>80%</w:t>
            </w:r>
          </w:p>
        </w:tc>
        <w:tc>
          <w:tcPr>
            <w:tcW w:w="1080" w:type="dxa"/>
            <w:vAlign w:val="center"/>
          </w:tcPr>
          <w:p w:rsidR="004D72CD" w:rsidRPr="00DE5309" w:rsidRDefault="004D72CD" w:rsidP="00DE5309">
            <w:pPr>
              <w:jc w:val="center"/>
            </w:pPr>
            <w:r w:rsidRPr="00DE5309">
              <w:rPr>
                <w:sz w:val="22"/>
                <w:szCs w:val="22"/>
              </w:rPr>
              <w:t>80%</w:t>
            </w:r>
          </w:p>
        </w:tc>
        <w:tc>
          <w:tcPr>
            <w:tcW w:w="1087" w:type="dxa"/>
            <w:vAlign w:val="center"/>
          </w:tcPr>
          <w:p w:rsidR="004D72CD" w:rsidRPr="00DE5309" w:rsidRDefault="004D72CD" w:rsidP="004355FB">
            <w:pPr>
              <w:jc w:val="center"/>
            </w:pPr>
            <w:r w:rsidRPr="00DE5309">
              <w:rPr>
                <w:sz w:val="22"/>
                <w:szCs w:val="22"/>
              </w:rPr>
              <w:t>80%</w:t>
            </w:r>
          </w:p>
        </w:tc>
        <w:tc>
          <w:tcPr>
            <w:tcW w:w="1080" w:type="dxa"/>
            <w:vAlign w:val="center"/>
          </w:tcPr>
          <w:p w:rsidR="004D72CD" w:rsidRPr="00DE5309" w:rsidRDefault="004D72CD" w:rsidP="004355FB">
            <w:pPr>
              <w:jc w:val="center"/>
            </w:pPr>
            <w:r w:rsidRPr="00DE5309">
              <w:rPr>
                <w:sz w:val="22"/>
                <w:szCs w:val="22"/>
              </w:rPr>
              <w:t>80%</w:t>
            </w:r>
          </w:p>
        </w:tc>
        <w:tc>
          <w:tcPr>
            <w:tcW w:w="1080" w:type="dxa"/>
            <w:vAlign w:val="center"/>
          </w:tcPr>
          <w:p w:rsidR="004D72CD" w:rsidRPr="00DE5309" w:rsidRDefault="004D72CD" w:rsidP="006D0512">
            <w:pPr>
              <w:jc w:val="center"/>
            </w:pPr>
            <w:r w:rsidRPr="00DE5309">
              <w:rPr>
                <w:sz w:val="22"/>
                <w:szCs w:val="22"/>
              </w:rPr>
              <w:t>80%</w:t>
            </w:r>
          </w:p>
        </w:tc>
      </w:tr>
      <w:tr w:rsidR="004D72CD" w:rsidRPr="00DE5309" w:rsidTr="001B41B8">
        <w:trPr>
          <w:trHeight w:val="300"/>
        </w:trPr>
        <w:tc>
          <w:tcPr>
            <w:tcW w:w="654" w:type="dxa"/>
            <w:vAlign w:val="center"/>
          </w:tcPr>
          <w:p w:rsidR="004D72CD" w:rsidRPr="00DE5309" w:rsidRDefault="004D72CD" w:rsidP="00DE5309">
            <w:pPr>
              <w:jc w:val="center"/>
            </w:pPr>
            <w:r w:rsidRPr="00DE5309">
              <w:rPr>
                <w:sz w:val="22"/>
                <w:szCs w:val="22"/>
              </w:rPr>
              <w:t>2.7.</w:t>
            </w:r>
          </w:p>
        </w:tc>
        <w:tc>
          <w:tcPr>
            <w:tcW w:w="4214" w:type="dxa"/>
            <w:vAlign w:val="center"/>
          </w:tcPr>
          <w:p w:rsidR="004D72CD" w:rsidRPr="00DE5309" w:rsidRDefault="004D72CD" w:rsidP="00DE5309">
            <w:r w:rsidRPr="00DE5309">
              <w:rPr>
                <w:sz w:val="22"/>
                <w:szCs w:val="22"/>
              </w:rPr>
              <w:t>Ремонт и оснащение помещений пищеблоков</w:t>
            </w:r>
          </w:p>
        </w:tc>
        <w:tc>
          <w:tcPr>
            <w:tcW w:w="1080" w:type="dxa"/>
            <w:vAlign w:val="center"/>
          </w:tcPr>
          <w:p w:rsidR="004D72CD" w:rsidRPr="00DE5309" w:rsidRDefault="004D72CD" w:rsidP="00DE5309">
            <w:pPr>
              <w:jc w:val="center"/>
            </w:pPr>
            <w:r w:rsidRPr="00DE5309">
              <w:rPr>
                <w:sz w:val="22"/>
                <w:szCs w:val="22"/>
              </w:rPr>
              <w:t>80%</w:t>
            </w:r>
          </w:p>
        </w:tc>
        <w:tc>
          <w:tcPr>
            <w:tcW w:w="1080" w:type="dxa"/>
            <w:vAlign w:val="center"/>
          </w:tcPr>
          <w:p w:rsidR="004D72CD" w:rsidRPr="00DE5309" w:rsidRDefault="004D72CD" w:rsidP="00DE5309">
            <w:pPr>
              <w:jc w:val="center"/>
            </w:pPr>
            <w:r w:rsidRPr="00DE5309">
              <w:rPr>
                <w:sz w:val="22"/>
                <w:szCs w:val="22"/>
              </w:rPr>
              <w:t>80%</w:t>
            </w:r>
          </w:p>
        </w:tc>
        <w:tc>
          <w:tcPr>
            <w:tcW w:w="1087" w:type="dxa"/>
            <w:vAlign w:val="center"/>
          </w:tcPr>
          <w:p w:rsidR="004D72CD" w:rsidRPr="00DE5309" w:rsidRDefault="004D72CD" w:rsidP="004355FB">
            <w:pPr>
              <w:jc w:val="center"/>
            </w:pPr>
            <w:r w:rsidRPr="00DE5309">
              <w:rPr>
                <w:sz w:val="22"/>
                <w:szCs w:val="22"/>
              </w:rPr>
              <w:t>80%</w:t>
            </w:r>
          </w:p>
        </w:tc>
        <w:tc>
          <w:tcPr>
            <w:tcW w:w="1080" w:type="dxa"/>
            <w:vAlign w:val="center"/>
          </w:tcPr>
          <w:p w:rsidR="004D72CD" w:rsidRPr="00DE5309" w:rsidRDefault="004D72CD" w:rsidP="004355FB">
            <w:pPr>
              <w:jc w:val="center"/>
            </w:pPr>
            <w:r w:rsidRPr="00DE5309">
              <w:rPr>
                <w:sz w:val="22"/>
                <w:szCs w:val="22"/>
              </w:rPr>
              <w:t>80%</w:t>
            </w:r>
          </w:p>
        </w:tc>
        <w:tc>
          <w:tcPr>
            <w:tcW w:w="1080" w:type="dxa"/>
            <w:vAlign w:val="center"/>
          </w:tcPr>
          <w:p w:rsidR="004D72CD" w:rsidRPr="00DE5309" w:rsidRDefault="004D72CD" w:rsidP="006D0512">
            <w:pPr>
              <w:jc w:val="center"/>
            </w:pPr>
            <w:r w:rsidRPr="00DE5309">
              <w:rPr>
                <w:sz w:val="22"/>
                <w:szCs w:val="22"/>
              </w:rPr>
              <w:t>80%</w:t>
            </w:r>
          </w:p>
        </w:tc>
      </w:tr>
      <w:tr w:rsidR="004D72CD" w:rsidRPr="00DE5309" w:rsidTr="001B41B8">
        <w:trPr>
          <w:trHeight w:val="300"/>
        </w:trPr>
        <w:tc>
          <w:tcPr>
            <w:tcW w:w="654" w:type="dxa"/>
            <w:vAlign w:val="center"/>
          </w:tcPr>
          <w:p w:rsidR="004D72CD" w:rsidRPr="00DE5309" w:rsidRDefault="004D72CD" w:rsidP="00DE5309">
            <w:pPr>
              <w:jc w:val="center"/>
            </w:pPr>
            <w:r w:rsidRPr="00DE5309">
              <w:rPr>
                <w:sz w:val="22"/>
                <w:szCs w:val="22"/>
              </w:rPr>
              <w:t>2.8.</w:t>
            </w:r>
          </w:p>
        </w:tc>
        <w:tc>
          <w:tcPr>
            <w:tcW w:w="4214" w:type="dxa"/>
            <w:vAlign w:val="center"/>
          </w:tcPr>
          <w:p w:rsidR="004D72CD" w:rsidRPr="00DE5309" w:rsidRDefault="004D72CD" w:rsidP="00DE5309">
            <w:r w:rsidRPr="00DE5309">
              <w:rPr>
                <w:sz w:val="22"/>
                <w:szCs w:val="22"/>
              </w:rPr>
              <w:t>Ремонт и оснащение  помещений медкабинетов</w:t>
            </w:r>
          </w:p>
        </w:tc>
        <w:tc>
          <w:tcPr>
            <w:tcW w:w="1080" w:type="dxa"/>
            <w:vAlign w:val="center"/>
          </w:tcPr>
          <w:p w:rsidR="004D72CD" w:rsidRPr="00DE5309" w:rsidRDefault="004D72CD" w:rsidP="00DE5309">
            <w:pPr>
              <w:jc w:val="center"/>
            </w:pPr>
            <w:r w:rsidRPr="00DE5309">
              <w:rPr>
                <w:sz w:val="22"/>
                <w:szCs w:val="22"/>
              </w:rPr>
              <w:t>80%</w:t>
            </w:r>
          </w:p>
        </w:tc>
        <w:tc>
          <w:tcPr>
            <w:tcW w:w="1080" w:type="dxa"/>
            <w:vAlign w:val="center"/>
          </w:tcPr>
          <w:p w:rsidR="004D72CD" w:rsidRPr="00DE5309" w:rsidRDefault="004D72CD" w:rsidP="00DE5309">
            <w:pPr>
              <w:jc w:val="center"/>
            </w:pPr>
            <w:r w:rsidRPr="00DE5309">
              <w:rPr>
                <w:sz w:val="22"/>
                <w:szCs w:val="22"/>
              </w:rPr>
              <w:t>80%</w:t>
            </w:r>
          </w:p>
        </w:tc>
        <w:tc>
          <w:tcPr>
            <w:tcW w:w="1087" w:type="dxa"/>
            <w:vAlign w:val="center"/>
          </w:tcPr>
          <w:p w:rsidR="004D72CD" w:rsidRPr="00DE5309" w:rsidRDefault="004D72CD" w:rsidP="004355FB">
            <w:pPr>
              <w:jc w:val="center"/>
            </w:pPr>
            <w:r w:rsidRPr="00DE5309">
              <w:rPr>
                <w:sz w:val="22"/>
                <w:szCs w:val="22"/>
              </w:rPr>
              <w:t>80%</w:t>
            </w:r>
          </w:p>
        </w:tc>
        <w:tc>
          <w:tcPr>
            <w:tcW w:w="1080" w:type="dxa"/>
            <w:vAlign w:val="center"/>
          </w:tcPr>
          <w:p w:rsidR="004D72CD" w:rsidRPr="00DE5309" w:rsidRDefault="004D72CD" w:rsidP="004355FB">
            <w:pPr>
              <w:jc w:val="center"/>
            </w:pPr>
            <w:r w:rsidRPr="00DE5309">
              <w:rPr>
                <w:sz w:val="22"/>
                <w:szCs w:val="22"/>
              </w:rPr>
              <w:t>80%</w:t>
            </w:r>
          </w:p>
        </w:tc>
        <w:tc>
          <w:tcPr>
            <w:tcW w:w="1080" w:type="dxa"/>
            <w:vAlign w:val="center"/>
          </w:tcPr>
          <w:p w:rsidR="004D72CD" w:rsidRPr="00DE5309" w:rsidRDefault="004D72CD" w:rsidP="006D0512">
            <w:pPr>
              <w:jc w:val="center"/>
            </w:pPr>
            <w:r w:rsidRPr="00DE5309">
              <w:rPr>
                <w:sz w:val="22"/>
                <w:szCs w:val="22"/>
              </w:rPr>
              <w:t>80%</w:t>
            </w:r>
          </w:p>
        </w:tc>
      </w:tr>
      <w:tr w:rsidR="004D72CD" w:rsidRPr="00DE5309" w:rsidTr="001B41B8">
        <w:trPr>
          <w:trHeight w:val="300"/>
        </w:trPr>
        <w:tc>
          <w:tcPr>
            <w:tcW w:w="654" w:type="dxa"/>
            <w:vAlign w:val="center"/>
          </w:tcPr>
          <w:p w:rsidR="004D72CD" w:rsidRPr="00DE5309" w:rsidRDefault="004D72CD" w:rsidP="00DE5309">
            <w:pPr>
              <w:jc w:val="center"/>
            </w:pPr>
            <w:r w:rsidRPr="00DE5309">
              <w:rPr>
                <w:sz w:val="22"/>
                <w:szCs w:val="22"/>
              </w:rPr>
              <w:t>2.9.</w:t>
            </w:r>
          </w:p>
        </w:tc>
        <w:tc>
          <w:tcPr>
            <w:tcW w:w="4214" w:type="dxa"/>
            <w:vAlign w:val="center"/>
          </w:tcPr>
          <w:p w:rsidR="004D72CD" w:rsidRPr="00DE5309" w:rsidRDefault="004D72CD" w:rsidP="00DE5309">
            <w:r w:rsidRPr="00DE5309">
              <w:rPr>
                <w:sz w:val="22"/>
                <w:szCs w:val="22"/>
              </w:rPr>
              <w:t>Замеры сопротивления изоляции</w:t>
            </w:r>
          </w:p>
        </w:tc>
        <w:tc>
          <w:tcPr>
            <w:tcW w:w="1080" w:type="dxa"/>
            <w:vAlign w:val="center"/>
          </w:tcPr>
          <w:p w:rsidR="004D72CD" w:rsidRPr="00DE5309" w:rsidRDefault="004D72CD" w:rsidP="00DE5309">
            <w:pPr>
              <w:jc w:val="center"/>
            </w:pPr>
            <w:r w:rsidRPr="00DE5309">
              <w:rPr>
                <w:sz w:val="22"/>
                <w:szCs w:val="22"/>
              </w:rPr>
              <w:t>0%</w:t>
            </w:r>
          </w:p>
        </w:tc>
        <w:tc>
          <w:tcPr>
            <w:tcW w:w="1080" w:type="dxa"/>
            <w:vAlign w:val="center"/>
          </w:tcPr>
          <w:p w:rsidR="004D72CD" w:rsidRPr="00DE5309" w:rsidRDefault="004D72CD" w:rsidP="00DE5309">
            <w:pPr>
              <w:jc w:val="center"/>
            </w:pPr>
            <w:r w:rsidRPr="00DE5309">
              <w:rPr>
                <w:sz w:val="22"/>
                <w:szCs w:val="22"/>
              </w:rPr>
              <w:t>0%</w:t>
            </w:r>
          </w:p>
        </w:tc>
        <w:tc>
          <w:tcPr>
            <w:tcW w:w="1087" w:type="dxa"/>
            <w:vAlign w:val="center"/>
          </w:tcPr>
          <w:p w:rsidR="004D72CD" w:rsidRPr="00DE5309" w:rsidRDefault="004D72CD" w:rsidP="004355FB">
            <w:pPr>
              <w:jc w:val="center"/>
            </w:pPr>
            <w:r w:rsidRPr="00DE5309">
              <w:rPr>
                <w:sz w:val="22"/>
                <w:szCs w:val="22"/>
              </w:rPr>
              <w:t>0%</w:t>
            </w:r>
          </w:p>
        </w:tc>
        <w:tc>
          <w:tcPr>
            <w:tcW w:w="1080" w:type="dxa"/>
            <w:vAlign w:val="center"/>
          </w:tcPr>
          <w:p w:rsidR="004D72CD" w:rsidRPr="00DE5309" w:rsidRDefault="004D72CD" w:rsidP="004355FB">
            <w:pPr>
              <w:jc w:val="center"/>
            </w:pPr>
            <w:r w:rsidRPr="00DE5309">
              <w:rPr>
                <w:sz w:val="22"/>
                <w:szCs w:val="22"/>
              </w:rPr>
              <w:t>0%</w:t>
            </w:r>
          </w:p>
        </w:tc>
        <w:tc>
          <w:tcPr>
            <w:tcW w:w="1080" w:type="dxa"/>
            <w:vAlign w:val="center"/>
          </w:tcPr>
          <w:p w:rsidR="004D72CD" w:rsidRPr="00DE5309" w:rsidRDefault="004D72CD" w:rsidP="006D0512">
            <w:pPr>
              <w:jc w:val="center"/>
            </w:pPr>
            <w:r w:rsidRPr="00DE5309">
              <w:rPr>
                <w:sz w:val="22"/>
                <w:szCs w:val="22"/>
              </w:rPr>
              <w:t>0%</w:t>
            </w:r>
          </w:p>
        </w:tc>
      </w:tr>
      <w:tr w:rsidR="004D72CD" w:rsidRPr="00DE5309" w:rsidTr="001B41B8">
        <w:trPr>
          <w:trHeight w:val="600"/>
        </w:trPr>
        <w:tc>
          <w:tcPr>
            <w:tcW w:w="654" w:type="dxa"/>
            <w:vAlign w:val="center"/>
          </w:tcPr>
          <w:p w:rsidR="004D72CD" w:rsidRPr="00DE5309" w:rsidRDefault="004D72CD" w:rsidP="00DE5309">
            <w:pPr>
              <w:jc w:val="center"/>
            </w:pPr>
            <w:r w:rsidRPr="00DE5309">
              <w:rPr>
                <w:sz w:val="22"/>
                <w:szCs w:val="22"/>
              </w:rPr>
              <w:t>2.10.</w:t>
            </w:r>
          </w:p>
        </w:tc>
        <w:tc>
          <w:tcPr>
            <w:tcW w:w="4214" w:type="dxa"/>
            <w:vAlign w:val="center"/>
          </w:tcPr>
          <w:p w:rsidR="004D72CD" w:rsidRPr="00DE5309" w:rsidRDefault="004D72CD" w:rsidP="00DE5309">
            <w:r w:rsidRPr="00DE5309">
              <w:rPr>
                <w:sz w:val="22"/>
                <w:szCs w:val="22"/>
              </w:rPr>
              <w:t>Ремонт инженерных сетей зданий: тепло- электро- водоснабжения, вентиляции, электрооборудования.</w:t>
            </w:r>
          </w:p>
        </w:tc>
        <w:tc>
          <w:tcPr>
            <w:tcW w:w="1080" w:type="dxa"/>
            <w:vAlign w:val="center"/>
          </w:tcPr>
          <w:p w:rsidR="004D72CD" w:rsidRPr="00DE5309" w:rsidRDefault="004D72CD" w:rsidP="00DE5309">
            <w:pPr>
              <w:jc w:val="center"/>
            </w:pPr>
            <w:r w:rsidRPr="00DE5309">
              <w:rPr>
                <w:sz w:val="22"/>
                <w:szCs w:val="22"/>
              </w:rPr>
              <w:t>0%</w:t>
            </w:r>
          </w:p>
        </w:tc>
        <w:tc>
          <w:tcPr>
            <w:tcW w:w="1080" w:type="dxa"/>
            <w:vAlign w:val="center"/>
          </w:tcPr>
          <w:p w:rsidR="004D72CD" w:rsidRPr="00DE5309" w:rsidRDefault="004D72CD" w:rsidP="00DE5309">
            <w:pPr>
              <w:jc w:val="center"/>
            </w:pPr>
            <w:r w:rsidRPr="00DE5309">
              <w:rPr>
                <w:sz w:val="22"/>
                <w:szCs w:val="22"/>
              </w:rPr>
              <w:t>0%</w:t>
            </w:r>
          </w:p>
        </w:tc>
        <w:tc>
          <w:tcPr>
            <w:tcW w:w="1087" w:type="dxa"/>
            <w:vAlign w:val="center"/>
          </w:tcPr>
          <w:p w:rsidR="004D72CD" w:rsidRPr="00DE5309" w:rsidRDefault="004D72CD" w:rsidP="004355FB">
            <w:pPr>
              <w:jc w:val="center"/>
            </w:pPr>
            <w:r w:rsidRPr="00DE5309">
              <w:rPr>
                <w:sz w:val="22"/>
                <w:szCs w:val="22"/>
              </w:rPr>
              <w:t>0%</w:t>
            </w:r>
          </w:p>
        </w:tc>
        <w:tc>
          <w:tcPr>
            <w:tcW w:w="1080" w:type="dxa"/>
            <w:vAlign w:val="center"/>
          </w:tcPr>
          <w:p w:rsidR="004D72CD" w:rsidRPr="00DE5309" w:rsidRDefault="004D72CD" w:rsidP="004355FB">
            <w:pPr>
              <w:jc w:val="center"/>
            </w:pPr>
            <w:r w:rsidRPr="00DE5309">
              <w:rPr>
                <w:sz w:val="22"/>
                <w:szCs w:val="22"/>
              </w:rPr>
              <w:t>0%</w:t>
            </w:r>
          </w:p>
        </w:tc>
        <w:tc>
          <w:tcPr>
            <w:tcW w:w="1080" w:type="dxa"/>
            <w:vAlign w:val="center"/>
          </w:tcPr>
          <w:p w:rsidR="004D72CD" w:rsidRPr="00DE5309" w:rsidRDefault="004D72CD" w:rsidP="006D0512">
            <w:pPr>
              <w:jc w:val="center"/>
            </w:pPr>
            <w:r w:rsidRPr="00DE5309">
              <w:rPr>
                <w:sz w:val="22"/>
                <w:szCs w:val="22"/>
              </w:rPr>
              <w:t>0%</w:t>
            </w:r>
          </w:p>
        </w:tc>
      </w:tr>
      <w:tr w:rsidR="004D72CD" w:rsidRPr="00DE5309" w:rsidTr="001B41B8">
        <w:trPr>
          <w:trHeight w:val="300"/>
        </w:trPr>
        <w:tc>
          <w:tcPr>
            <w:tcW w:w="654" w:type="dxa"/>
            <w:vAlign w:val="center"/>
          </w:tcPr>
          <w:p w:rsidR="004D72CD" w:rsidRPr="00DE5309" w:rsidRDefault="004D72CD" w:rsidP="00DE5309">
            <w:pPr>
              <w:jc w:val="center"/>
            </w:pPr>
            <w:r w:rsidRPr="00DE5309">
              <w:rPr>
                <w:sz w:val="22"/>
                <w:szCs w:val="22"/>
              </w:rPr>
              <w:t>2.11.</w:t>
            </w:r>
          </w:p>
        </w:tc>
        <w:tc>
          <w:tcPr>
            <w:tcW w:w="4214" w:type="dxa"/>
            <w:vAlign w:val="center"/>
          </w:tcPr>
          <w:p w:rsidR="004D72CD" w:rsidRPr="00DE5309" w:rsidRDefault="004D72CD" w:rsidP="00DE5309">
            <w:r w:rsidRPr="00DE5309">
              <w:rPr>
                <w:sz w:val="22"/>
                <w:szCs w:val="22"/>
              </w:rPr>
              <w:t>Техническое обслуживание систем пожарной сигнализации</w:t>
            </w:r>
          </w:p>
        </w:tc>
        <w:tc>
          <w:tcPr>
            <w:tcW w:w="1080" w:type="dxa"/>
            <w:vAlign w:val="center"/>
          </w:tcPr>
          <w:p w:rsidR="004D72CD" w:rsidRPr="00DE5309" w:rsidRDefault="004D72CD" w:rsidP="00DE5309">
            <w:pPr>
              <w:jc w:val="center"/>
            </w:pPr>
            <w:r w:rsidRPr="00DE5309">
              <w:rPr>
                <w:sz w:val="22"/>
                <w:szCs w:val="22"/>
              </w:rPr>
              <w:t>0%</w:t>
            </w:r>
          </w:p>
        </w:tc>
        <w:tc>
          <w:tcPr>
            <w:tcW w:w="1080" w:type="dxa"/>
            <w:vAlign w:val="center"/>
          </w:tcPr>
          <w:p w:rsidR="004D72CD" w:rsidRPr="00DE5309" w:rsidRDefault="004D72CD" w:rsidP="00DE5309">
            <w:pPr>
              <w:jc w:val="center"/>
            </w:pPr>
            <w:r w:rsidRPr="00DE5309">
              <w:rPr>
                <w:sz w:val="22"/>
                <w:szCs w:val="22"/>
              </w:rPr>
              <w:t>0%</w:t>
            </w:r>
          </w:p>
        </w:tc>
        <w:tc>
          <w:tcPr>
            <w:tcW w:w="1087" w:type="dxa"/>
            <w:vAlign w:val="center"/>
          </w:tcPr>
          <w:p w:rsidR="004D72CD" w:rsidRPr="00DE5309" w:rsidRDefault="004D72CD" w:rsidP="004355FB">
            <w:pPr>
              <w:jc w:val="center"/>
            </w:pPr>
            <w:r w:rsidRPr="00DE5309">
              <w:rPr>
                <w:sz w:val="22"/>
                <w:szCs w:val="22"/>
              </w:rPr>
              <w:t>0%</w:t>
            </w:r>
          </w:p>
        </w:tc>
        <w:tc>
          <w:tcPr>
            <w:tcW w:w="1080" w:type="dxa"/>
            <w:vAlign w:val="center"/>
          </w:tcPr>
          <w:p w:rsidR="004D72CD" w:rsidRPr="00DE5309" w:rsidRDefault="004D72CD" w:rsidP="004355FB">
            <w:pPr>
              <w:jc w:val="center"/>
            </w:pPr>
            <w:r w:rsidRPr="00DE5309">
              <w:rPr>
                <w:sz w:val="22"/>
                <w:szCs w:val="22"/>
              </w:rPr>
              <w:t>0%</w:t>
            </w:r>
          </w:p>
        </w:tc>
        <w:tc>
          <w:tcPr>
            <w:tcW w:w="1080" w:type="dxa"/>
            <w:vAlign w:val="center"/>
          </w:tcPr>
          <w:p w:rsidR="004D72CD" w:rsidRPr="00DE5309" w:rsidRDefault="004D72CD" w:rsidP="006D0512">
            <w:pPr>
              <w:jc w:val="center"/>
            </w:pPr>
            <w:r w:rsidRPr="00DE5309">
              <w:rPr>
                <w:sz w:val="22"/>
                <w:szCs w:val="22"/>
              </w:rPr>
              <w:t>0%</w:t>
            </w:r>
          </w:p>
        </w:tc>
      </w:tr>
      <w:tr w:rsidR="004D72CD" w:rsidRPr="00DE5309" w:rsidTr="001B41B8">
        <w:trPr>
          <w:trHeight w:val="300"/>
        </w:trPr>
        <w:tc>
          <w:tcPr>
            <w:tcW w:w="654" w:type="dxa"/>
            <w:vAlign w:val="center"/>
          </w:tcPr>
          <w:p w:rsidR="004D72CD" w:rsidRPr="00DE5309" w:rsidRDefault="004D72CD" w:rsidP="00DE5309">
            <w:pPr>
              <w:jc w:val="center"/>
            </w:pPr>
            <w:r w:rsidRPr="00DE5309">
              <w:rPr>
                <w:sz w:val="22"/>
                <w:szCs w:val="22"/>
              </w:rPr>
              <w:t>2.12.</w:t>
            </w:r>
          </w:p>
        </w:tc>
        <w:tc>
          <w:tcPr>
            <w:tcW w:w="4214" w:type="dxa"/>
            <w:vAlign w:val="center"/>
          </w:tcPr>
          <w:p w:rsidR="004D72CD" w:rsidRPr="00DE5309" w:rsidRDefault="004D72CD" w:rsidP="00DE5309">
            <w:r w:rsidRPr="00DE5309">
              <w:rPr>
                <w:sz w:val="22"/>
                <w:szCs w:val="22"/>
              </w:rPr>
              <w:t>Огнезащитная обработка деревянных конструкций</w:t>
            </w:r>
          </w:p>
        </w:tc>
        <w:tc>
          <w:tcPr>
            <w:tcW w:w="1080" w:type="dxa"/>
            <w:vAlign w:val="center"/>
          </w:tcPr>
          <w:p w:rsidR="004D72CD" w:rsidRPr="00DE5309" w:rsidRDefault="004D72CD" w:rsidP="00DE5309">
            <w:pPr>
              <w:jc w:val="center"/>
            </w:pPr>
            <w:r w:rsidRPr="00DE5309">
              <w:rPr>
                <w:sz w:val="22"/>
                <w:szCs w:val="22"/>
              </w:rPr>
              <w:t>0%</w:t>
            </w:r>
          </w:p>
        </w:tc>
        <w:tc>
          <w:tcPr>
            <w:tcW w:w="1080" w:type="dxa"/>
            <w:vAlign w:val="center"/>
          </w:tcPr>
          <w:p w:rsidR="004D72CD" w:rsidRPr="00DE5309" w:rsidRDefault="004D72CD" w:rsidP="00DE5309">
            <w:pPr>
              <w:jc w:val="center"/>
            </w:pPr>
            <w:r w:rsidRPr="00DE5309">
              <w:rPr>
                <w:sz w:val="22"/>
                <w:szCs w:val="22"/>
              </w:rPr>
              <w:t>0%</w:t>
            </w:r>
          </w:p>
        </w:tc>
        <w:tc>
          <w:tcPr>
            <w:tcW w:w="1087" w:type="dxa"/>
            <w:vAlign w:val="center"/>
          </w:tcPr>
          <w:p w:rsidR="004D72CD" w:rsidRPr="00DE5309" w:rsidRDefault="004D72CD" w:rsidP="004355FB">
            <w:pPr>
              <w:jc w:val="center"/>
            </w:pPr>
            <w:r w:rsidRPr="00DE5309">
              <w:rPr>
                <w:sz w:val="22"/>
                <w:szCs w:val="22"/>
              </w:rPr>
              <w:t>0%</w:t>
            </w:r>
          </w:p>
        </w:tc>
        <w:tc>
          <w:tcPr>
            <w:tcW w:w="1080" w:type="dxa"/>
            <w:vAlign w:val="center"/>
          </w:tcPr>
          <w:p w:rsidR="004D72CD" w:rsidRPr="00DE5309" w:rsidRDefault="004D72CD" w:rsidP="004355FB">
            <w:pPr>
              <w:jc w:val="center"/>
            </w:pPr>
            <w:r w:rsidRPr="00DE5309">
              <w:rPr>
                <w:sz w:val="22"/>
                <w:szCs w:val="22"/>
              </w:rPr>
              <w:t>0%</w:t>
            </w:r>
          </w:p>
        </w:tc>
        <w:tc>
          <w:tcPr>
            <w:tcW w:w="1080" w:type="dxa"/>
            <w:vAlign w:val="center"/>
          </w:tcPr>
          <w:p w:rsidR="004D72CD" w:rsidRPr="00DE5309" w:rsidRDefault="004D72CD" w:rsidP="006D0512">
            <w:pPr>
              <w:jc w:val="center"/>
            </w:pPr>
            <w:r w:rsidRPr="00DE5309">
              <w:rPr>
                <w:sz w:val="22"/>
                <w:szCs w:val="22"/>
              </w:rPr>
              <w:t>0%</w:t>
            </w:r>
          </w:p>
        </w:tc>
      </w:tr>
      <w:tr w:rsidR="004D72CD" w:rsidRPr="00DE5309" w:rsidTr="001B41B8">
        <w:trPr>
          <w:trHeight w:val="600"/>
        </w:trPr>
        <w:tc>
          <w:tcPr>
            <w:tcW w:w="654" w:type="dxa"/>
            <w:vAlign w:val="center"/>
          </w:tcPr>
          <w:p w:rsidR="004D72CD" w:rsidRPr="00DE5309" w:rsidRDefault="004D72CD" w:rsidP="00DE5309">
            <w:pPr>
              <w:jc w:val="center"/>
            </w:pPr>
            <w:r w:rsidRPr="00DE5309">
              <w:rPr>
                <w:sz w:val="22"/>
                <w:szCs w:val="22"/>
              </w:rPr>
              <w:t>2.13.</w:t>
            </w:r>
          </w:p>
        </w:tc>
        <w:tc>
          <w:tcPr>
            <w:tcW w:w="4214" w:type="dxa"/>
            <w:vAlign w:val="center"/>
          </w:tcPr>
          <w:p w:rsidR="004D72CD" w:rsidRPr="00DE5309" w:rsidRDefault="004D72CD" w:rsidP="00DE5309">
            <w:r w:rsidRPr="00DE5309">
              <w:rPr>
                <w:sz w:val="22"/>
                <w:szCs w:val="22"/>
              </w:rPr>
              <w:t>Категорирование и экспертная оценка уязвимости транспортных средств и объектов транспортной инфраструктуры</w:t>
            </w:r>
          </w:p>
        </w:tc>
        <w:tc>
          <w:tcPr>
            <w:tcW w:w="1080" w:type="dxa"/>
            <w:vAlign w:val="center"/>
          </w:tcPr>
          <w:p w:rsidR="004D72CD" w:rsidRPr="00DE5309" w:rsidRDefault="004D72CD" w:rsidP="00DE5309">
            <w:pPr>
              <w:jc w:val="center"/>
            </w:pPr>
            <w:r w:rsidRPr="00DE5309">
              <w:rPr>
                <w:sz w:val="22"/>
                <w:szCs w:val="22"/>
              </w:rPr>
              <w:t>0%</w:t>
            </w:r>
          </w:p>
        </w:tc>
        <w:tc>
          <w:tcPr>
            <w:tcW w:w="1080" w:type="dxa"/>
            <w:vAlign w:val="center"/>
          </w:tcPr>
          <w:p w:rsidR="004D72CD" w:rsidRPr="00DE5309" w:rsidRDefault="004D72CD" w:rsidP="00DE5309">
            <w:pPr>
              <w:jc w:val="center"/>
            </w:pPr>
            <w:r w:rsidRPr="00DE5309">
              <w:rPr>
                <w:sz w:val="22"/>
                <w:szCs w:val="22"/>
              </w:rPr>
              <w:t>0%</w:t>
            </w:r>
          </w:p>
        </w:tc>
        <w:tc>
          <w:tcPr>
            <w:tcW w:w="1087" w:type="dxa"/>
            <w:vAlign w:val="center"/>
          </w:tcPr>
          <w:p w:rsidR="004D72CD" w:rsidRPr="00DE5309" w:rsidRDefault="004D72CD" w:rsidP="004355FB">
            <w:pPr>
              <w:jc w:val="center"/>
            </w:pPr>
            <w:r w:rsidRPr="00DE5309">
              <w:rPr>
                <w:sz w:val="22"/>
                <w:szCs w:val="22"/>
              </w:rPr>
              <w:t>0%</w:t>
            </w:r>
          </w:p>
        </w:tc>
        <w:tc>
          <w:tcPr>
            <w:tcW w:w="1080" w:type="dxa"/>
            <w:vAlign w:val="center"/>
          </w:tcPr>
          <w:p w:rsidR="004D72CD" w:rsidRPr="00DE5309" w:rsidRDefault="004D72CD" w:rsidP="004355FB">
            <w:pPr>
              <w:jc w:val="center"/>
            </w:pPr>
            <w:r w:rsidRPr="00DE5309">
              <w:rPr>
                <w:sz w:val="22"/>
                <w:szCs w:val="22"/>
              </w:rPr>
              <w:t>0%</w:t>
            </w:r>
          </w:p>
        </w:tc>
        <w:tc>
          <w:tcPr>
            <w:tcW w:w="1080" w:type="dxa"/>
            <w:vAlign w:val="center"/>
          </w:tcPr>
          <w:p w:rsidR="004D72CD" w:rsidRPr="00DE5309" w:rsidRDefault="004D72CD" w:rsidP="006D0512">
            <w:pPr>
              <w:jc w:val="center"/>
            </w:pPr>
            <w:r w:rsidRPr="00DE5309">
              <w:rPr>
                <w:sz w:val="22"/>
                <w:szCs w:val="22"/>
              </w:rPr>
              <w:t>0%</w:t>
            </w:r>
          </w:p>
        </w:tc>
      </w:tr>
      <w:tr w:rsidR="004D72CD" w:rsidRPr="00DE5309" w:rsidTr="001B41B8">
        <w:trPr>
          <w:trHeight w:val="300"/>
        </w:trPr>
        <w:tc>
          <w:tcPr>
            <w:tcW w:w="654" w:type="dxa"/>
            <w:vAlign w:val="center"/>
          </w:tcPr>
          <w:p w:rsidR="004D72CD" w:rsidRPr="00DE5309" w:rsidRDefault="004D72CD" w:rsidP="00DE5309">
            <w:pPr>
              <w:jc w:val="center"/>
            </w:pPr>
            <w:r w:rsidRPr="00DE5309">
              <w:rPr>
                <w:sz w:val="22"/>
                <w:szCs w:val="22"/>
              </w:rPr>
              <w:t>2.14.</w:t>
            </w:r>
          </w:p>
        </w:tc>
        <w:tc>
          <w:tcPr>
            <w:tcW w:w="4214" w:type="dxa"/>
            <w:vAlign w:val="center"/>
          </w:tcPr>
          <w:p w:rsidR="004D72CD" w:rsidRPr="00DE5309" w:rsidRDefault="004D72CD" w:rsidP="00DE5309">
            <w:r w:rsidRPr="00DE5309">
              <w:rPr>
                <w:sz w:val="22"/>
                <w:szCs w:val="22"/>
              </w:rPr>
              <w:t>Строительство гаража для Березяковского автобуса</w:t>
            </w:r>
          </w:p>
        </w:tc>
        <w:tc>
          <w:tcPr>
            <w:tcW w:w="1080" w:type="dxa"/>
            <w:vAlign w:val="center"/>
          </w:tcPr>
          <w:p w:rsidR="004D72CD" w:rsidRPr="00DE5309" w:rsidRDefault="004D72CD" w:rsidP="00DE5309">
            <w:pPr>
              <w:jc w:val="center"/>
            </w:pPr>
            <w:r w:rsidRPr="00DE5309">
              <w:rPr>
                <w:sz w:val="22"/>
                <w:szCs w:val="22"/>
              </w:rPr>
              <w:t>0%</w:t>
            </w:r>
          </w:p>
        </w:tc>
        <w:tc>
          <w:tcPr>
            <w:tcW w:w="1080" w:type="dxa"/>
            <w:vAlign w:val="center"/>
          </w:tcPr>
          <w:p w:rsidR="004D72CD" w:rsidRPr="00DE5309" w:rsidRDefault="004D72CD" w:rsidP="00DE5309">
            <w:pPr>
              <w:jc w:val="center"/>
            </w:pPr>
            <w:r w:rsidRPr="00DE5309">
              <w:rPr>
                <w:sz w:val="22"/>
                <w:szCs w:val="22"/>
              </w:rPr>
              <w:t>0%</w:t>
            </w:r>
          </w:p>
        </w:tc>
        <w:tc>
          <w:tcPr>
            <w:tcW w:w="1087" w:type="dxa"/>
            <w:vAlign w:val="center"/>
          </w:tcPr>
          <w:p w:rsidR="004D72CD" w:rsidRPr="00DE5309" w:rsidRDefault="004D72CD" w:rsidP="004355FB">
            <w:pPr>
              <w:jc w:val="center"/>
            </w:pPr>
            <w:r w:rsidRPr="00DE5309">
              <w:rPr>
                <w:sz w:val="22"/>
                <w:szCs w:val="22"/>
              </w:rPr>
              <w:t>0%</w:t>
            </w:r>
          </w:p>
        </w:tc>
        <w:tc>
          <w:tcPr>
            <w:tcW w:w="1080" w:type="dxa"/>
            <w:vAlign w:val="center"/>
          </w:tcPr>
          <w:p w:rsidR="004D72CD" w:rsidRPr="00DE5309" w:rsidRDefault="004D72CD" w:rsidP="004355FB">
            <w:pPr>
              <w:jc w:val="center"/>
            </w:pPr>
            <w:r w:rsidRPr="00DE5309">
              <w:rPr>
                <w:sz w:val="22"/>
                <w:szCs w:val="22"/>
              </w:rPr>
              <w:t>0%</w:t>
            </w:r>
          </w:p>
        </w:tc>
        <w:tc>
          <w:tcPr>
            <w:tcW w:w="1080" w:type="dxa"/>
            <w:vAlign w:val="center"/>
          </w:tcPr>
          <w:p w:rsidR="004D72CD" w:rsidRPr="00DE5309" w:rsidRDefault="004D72CD" w:rsidP="006D0512">
            <w:pPr>
              <w:jc w:val="center"/>
            </w:pPr>
            <w:r w:rsidRPr="00DE5309">
              <w:rPr>
                <w:sz w:val="22"/>
                <w:szCs w:val="22"/>
              </w:rPr>
              <w:t>0%</w:t>
            </w:r>
          </w:p>
        </w:tc>
      </w:tr>
      <w:tr w:rsidR="004D72CD" w:rsidRPr="00DE5309" w:rsidTr="006D0512">
        <w:trPr>
          <w:trHeight w:val="300"/>
        </w:trPr>
        <w:tc>
          <w:tcPr>
            <w:tcW w:w="654" w:type="dxa"/>
            <w:vAlign w:val="center"/>
          </w:tcPr>
          <w:p w:rsidR="004D72CD" w:rsidRPr="00DE5309" w:rsidRDefault="004D72CD" w:rsidP="00DE5309">
            <w:pPr>
              <w:jc w:val="center"/>
            </w:pPr>
            <w:r w:rsidRPr="00DE5309">
              <w:rPr>
                <w:sz w:val="22"/>
                <w:szCs w:val="22"/>
              </w:rPr>
              <w:t>3.</w:t>
            </w:r>
          </w:p>
        </w:tc>
        <w:tc>
          <w:tcPr>
            <w:tcW w:w="9621" w:type="dxa"/>
            <w:gridSpan w:val="6"/>
            <w:vAlign w:val="center"/>
          </w:tcPr>
          <w:p w:rsidR="004D72CD" w:rsidRPr="00DE5309" w:rsidRDefault="004D72CD">
            <w:r w:rsidRPr="00DE5309">
              <w:rPr>
                <w:sz w:val="22"/>
                <w:szCs w:val="22"/>
              </w:rPr>
              <w:t>Задача 3. Обучение  правилам охраны труда и техники безопасности</w:t>
            </w:r>
          </w:p>
        </w:tc>
      </w:tr>
      <w:tr w:rsidR="004D72CD" w:rsidRPr="00DE5309" w:rsidTr="001B41B8">
        <w:trPr>
          <w:trHeight w:val="900"/>
        </w:trPr>
        <w:tc>
          <w:tcPr>
            <w:tcW w:w="654" w:type="dxa"/>
            <w:noWrap/>
            <w:vAlign w:val="center"/>
          </w:tcPr>
          <w:p w:rsidR="004D72CD" w:rsidRPr="00DE5309" w:rsidRDefault="004D72CD" w:rsidP="00DE5309">
            <w:pPr>
              <w:jc w:val="center"/>
              <w:rPr>
                <w:color w:val="000000"/>
              </w:rPr>
            </w:pPr>
            <w:r w:rsidRPr="00DE5309">
              <w:rPr>
                <w:color w:val="000000"/>
                <w:sz w:val="22"/>
                <w:szCs w:val="22"/>
              </w:rPr>
              <w:t>3.1.</w:t>
            </w:r>
          </w:p>
        </w:tc>
        <w:tc>
          <w:tcPr>
            <w:tcW w:w="4214" w:type="dxa"/>
            <w:vAlign w:val="center"/>
          </w:tcPr>
          <w:p w:rsidR="004D72CD" w:rsidRPr="00DE5309" w:rsidRDefault="004D72CD" w:rsidP="00DE5309">
            <w:r w:rsidRPr="00DE5309">
              <w:rPr>
                <w:sz w:val="22"/>
                <w:szCs w:val="22"/>
              </w:rPr>
              <w:t>Обучение специалистов, руководителей учреждений образования по программам безопасности: в т.ч. по ОТ и  ТБ, ГО и ЧС, правилам пожарной безопасности</w:t>
            </w:r>
          </w:p>
        </w:tc>
        <w:tc>
          <w:tcPr>
            <w:tcW w:w="1080" w:type="dxa"/>
            <w:vAlign w:val="center"/>
          </w:tcPr>
          <w:p w:rsidR="004D72CD" w:rsidRPr="00DE5309" w:rsidRDefault="004D72CD" w:rsidP="00DE5309">
            <w:pPr>
              <w:jc w:val="center"/>
            </w:pPr>
            <w:r w:rsidRPr="00DE5309">
              <w:rPr>
                <w:sz w:val="22"/>
                <w:szCs w:val="22"/>
              </w:rPr>
              <w:t>0%</w:t>
            </w:r>
          </w:p>
        </w:tc>
        <w:tc>
          <w:tcPr>
            <w:tcW w:w="1080" w:type="dxa"/>
            <w:vAlign w:val="center"/>
          </w:tcPr>
          <w:p w:rsidR="004D72CD" w:rsidRPr="00DE5309" w:rsidRDefault="004D72CD" w:rsidP="00DE5309">
            <w:pPr>
              <w:jc w:val="center"/>
            </w:pPr>
            <w:r w:rsidRPr="00DE5309">
              <w:rPr>
                <w:sz w:val="22"/>
                <w:szCs w:val="22"/>
              </w:rPr>
              <w:t>0%</w:t>
            </w:r>
          </w:p>
        </w:tc>
        <w:tc>
          <w:tcPr>
            <w:tcW w:w="1087" w:type="dxa"/>
            <w:vAlign w:val="center"/>
          </w:tcPr>
          <w:p w:rsidR="004D72CD" w:rsidRPr="00DE5309" w:rsidRDefault="004D72CD" w:rsidP="004355FB">
            <w:pPr>
              <w:jc w:val="center"/>
            </w:pPr>
            <w:r w:rsidRPr="00DE5309">
              <w:rPr>
                <w:sz w:val="22"/>
                <w:szCs w:val="22"/>
              </w:rPr>
              <w:t>0%</w:t>
            </w:r>
          </w:p>
        </w:tc>
        <w:tc>
          <w:tcPr>
            <w:tcW w:w="1080" w:type="dxa"/>
            <w:vAlign w:val="center"/>
          </w:tcPr>
          <w:p w:rsidR="004D72CD" w:rsidRPr="00DE5309" w:rsidRDefault="004D72CD" w:rsidP="004355FB">
            <w:pPr>
              <w:jc w:val="center"/>
            </w:pPr>
            <w:r w:rsidRPr="00DE5309">
              <w:rPr>
                <w:sz w:val="22"/>
                <w:szCs w:val="22"/>
              </w:rPr>
              <w:t>0%</w:t>
            </w:r>
          </w:p>
        </w:tc>
        <w:tc>
          <w:tcPr>
            <w:tcW w:w="1080" w:type="dxa"/>
            <w:vAlign w:val="center"/>
          </w:tcPr>
          <w:p w:rsidR="004D72CD" w:rsidRPr="00DE5309" w:rsidRDefault="004D72CD" w:rsidP="006D0512">
            <w:pPr>
              <w:jc w:val="center"/>
            </w:pPr>
            <w:r w:rsidRPr="00DE5309">
              <w:rPr>
                <w:sz w:val="22"/>
                <w:szCs w:val="22"/>
              </w:rPr>
              <w:t>0%</w:t>
            </w:r>
          </w:p>
        </w:tc>
      </w:tr>
      <w:tr w:rsidR="004D72CD" w:rsidRPr="00DE5309" w:rsidTr="001B41B8">
        <w:trPr>
          <w:trHeight w:val="900"/>
        </w:trPr>
        <w:tc>
          <w:tcPr>
            <w:tcW w:w="654" w:type="dxa"/>
            <w:noWrap/>
            <w:vAlign w:val="center"/>
          </w:tcPr>
          <w:p w:rsidR="004D72CD" w:rsidRPr="00DE5309" w:rsidRDefault="004D72CD" w:rsidP="00DE5309">
            <w:pPr>
              <w:jc w:val="center"/>
              <w:rPr>
                <w:color w:val="000000"/>
              </w:rPr>
            </w:pPr>
            <w:r w:rsidRPr="00DE5309">
              <w:rPr>
                <w:color w:val="000000"/>
                <w:sz w:val="22"/>
                <w:szCs w:val="22"/>
              </w:rPr>
              <w:t>3.2.</w:t>
            </w:r>
          </w:p>
        </w:tc>
        <w:tc>
          <w:tcPr>
            <w:tcW w:w="4214" w:type="dxa"/>
            <w:vAlign w:val="center"/>
          </w:tcPr>
          <w:p w:rsidR="004D72CD" w:rsidRPr="00DE5309" w:rsidRDefault="004D72CD" w:rsidP="00DE5309">
            <w:r w:rsidRPr="00DE5309">
              <w:rPr>
                <w:sz w:val="22"/>
                <w:szCs w:val="22"/>
              </w:rPr>
              <w:t>Обучение        обслуживающего персонала  по специальности: машинист котельных установок, обучение кочегаров правилам эксплуатации ТУ, ЭУ</w:t>
            </w:r>
          </w:p>
        </w:tc>
        <w:tc>
          <w:tcPr>
            <w:tcW w:w="1080" w:type="dxa"/>
            <w:vAlign w:val="center"/>
          </w:tcPr>
          <w:p w:rsidR="004D72CD" w:rsidRPr="00DE5309" w:rsidRDefault="004D72CD" w:rsidP="00DE5309">
            <w:pPr>
              <w:jc w:val="center"/>
            </w:pPr>
            <w:r w:rsidRPr="00DE5309">
              <w:rPr>
                <w:sz w:val="22"/>
                <w:szCs w:val="22"/>
              </w:rPr>
              <w:t>0%</w:t>
            </w:r>
          </w:p>
        </w:tc>
        <w:tc>
          <w:tcPr>
            <w:tcW w:w="1080" w:type="dxa"/>
            <w:vAlign w:val="center"/>
          </w:tcPr>
          <w:p w:rsidR="004D72CD" w:rsidRPr="00DE5309" w:rsidRDefault="004D72CD" w:rsidP="00DE5309">
            <w:pPr>
              <w:jc w:val="center"/>
            </w:pPr>
            <w:r w:rsidRPr="00DE5309">
              <w:rPr>
                <w:sz w:val="22"/>
                <w:szCs w:val="22"/>
              </w:rPr>
              <w:t>0%</w:t>
            </w:r>
          </w:p>
        </w:tc>
        <w:tc>
          <w:tcPr>
            <w:tcW w:w="1087" w:type="dxa"/>
            <w:vAlign w:val="center"/>
          </w:tcPr>
          <w:p w:rsidR="004D72CD" w:rsidRPr="00DE5309" w:rsidRDefault="004D72CD" w:rsidP="004355FB">
            <w:pPr>
              <w:jc w:val="center"/>
            </w:pPr>
            <w:r w:rsidRPr="00DE5309">
              <w:rPr>
                <w:sz w:val="22"/>
                <w:szCs w:val="22"/>
              </w:rPr>
              <w:t>0%</w:t>
            </w:r>
          </w:p>
        </w:tc>
        <w:tc>
          <w:tcPr>
            <w:tcW w:w="1080" w:type="dxa"/>
            <w:vAlign w:val="center"/>
          </w:tcPr>
          <w:p w:rsidR="004D72CD" w:rsidRPr="00DE5309" w:rsidRDefault="004D72CD" w:rsidP="004355FB">
            <w:pPr>
              <w:jc w:val="center"/>
            </w:pPr>
            <w:r w:rsidRPr="00DE5309">
              <w:rPr>
                <w:sz w:val="22"/>
                <w:szCs w:val="22"/>
              </w:rPr>
              <w:t>0%</w:t>
            </w:r>
          </w:p>
        </w:tc>
        <w:tc>
          <w:tcPr>
            <w:tcW w:w="1080" w:type="dxa"/>
            <w:vAlign w:val="center"/>
          </w:tcPr>
          <w:p w:rsidR="004D72CD" w:rsidRPr="00DE5309" w:rsidRDefault="004D72CD" w:rsidP="006D0512">
            <w:pPr>
              <w:jc w:val="center"/>
            </w:pPr>
            <w:r w:rsidRPr="00DE5309">
              <w:rPr>
                <w:sz w:val="22"/>
                <w:szCs w:val="22"/>
              </w:rPr>
              <w:t>0%</w:t>
            </w:r>
          </w:p>
        </w:tc>
      </w:tr>
    </w:tbl>
    <w:p w:rsidR="004D72CD" w:rsidRPr="00CA5BE3" w:rsidRDefault="004D72CD" w:rsidP="00CA5BE3">
      <w:pPr>
        <w:widowControl w:val="0"/>
        <w:suppressAutoHyphens/>
        <w:autoSpaceDE w:val="0"/>
        <w:ind w:firstLine="567"/>
        <w:jc w:val="both"/>
        <w:rPr>
          <w:lang w:eastAsia="ar-SA"/>
        </w:rPr>
      </w:pPr>
    </w:p>
    <w:p w:rsidR="004D72CD" w:rsidRPr="00CA5BE3" w:rsidRDefault="004D72CD" w:rsidP="00CA5BE3">
      <w:pPr>
        <w:widowControl w:val="0"/>
        <w:suppressAutoHyphens/>
        <w:autoSpaceDE w:val="0"/>
        <w:ind w:firstLine="567"/>
        <w:jc w:val="both"/>
        <w:rPr>
          <w:lang w:eastAsia="ar-SA"/>
        </w:rPr>
      </w:pPr>
    </w:p>
    <w:p w:rsidR="004D72CD" w:rsidRDefault="004D72CD" w:rsidP="00DE5309">
      <w:pPr>
        <w:widowControl w:val="0"/>
        <w:suppressAutoHyphens/>
        <w:autoSpaceDE w:val="0"/>
        <w:ind w:firstLine="567"/>
        <w:jc w:val="center"/>
        <w:rPr>
          <w:b/>
          <w:sz w:val="28"/>
          <w:szCs w:val="28"/>
          <w:lang w:eastAsia="ar-SA"/>
        </w:rPr>
      </w:pPr>
    </w:p>
    <w:p w:rsidR="004D72CD" w:rsidRDefault="004D72CD" w:rsidP="002B0BC1">
      <w:pPr>
        <w:widowControl w:val="0"/>
        <w:suppressAutoHyphens/>
        <w:autoSpaceDE w:val="0"/>
        <w:ind w:firstLine="567"/>
        <w:jc w:val="center"/>
        <w:rPr>
          <w:b/>
          <w:sz w:val="28"/>
          <w:szCs w:val="28"/>
          <w:lang w:eastAsia="ar-SA"/>
        </w:rPr>
      </w:pPr>
      <w:r>
        <w:rPr>
          <w:b/>
          <w:sz w:val="28"/>
          <w:szCs w:val="28"/>
          <w:lang w:eastAsia="ar-SA"/>
        </w:rPr>
        <w:t>Глава 14.</w:t>
      </w:r>
    </w:p>
    <w:p w:rsidR="004D72CD" w:rsidRDefault="004D72CD" w:rsidP="002B0BC1">
      <w:pPr>
        <w:widowControl w:val="0"/>
        <w:suppressAutoHyphens/>
        <w:autoSpaceDE w:val="0"/>
        <w:ind w:firstLine="567"/>
        <w:jc w:val="center"/>
        <w:rPr>
          <w:b/>
          <w:sz w:val="28"/>
          <w:szCs w:val="28"/>
          <w:lang w:eastAsia="ar-SA"/>
        </w:rPr>
      </w:pPr>
      <w:r>
        <w:rPr>
          <w:b/>
          <w:sz w:val="28"/>
          <w:szCs w:val="28"/>
          <w:lang w:eastAsia="ar-SA"/>
        </w:rPr>
        <w:t xml:space="preserve">Подпрограмма </w:t>
      </w:r>
      <w:r w:rsidRPr="00EC70FB">
        <w:rPr>
          <w:b/>
          <w:sz w:val="28"/>
          <w:szCs w:val="28"/>
        </w:rPr>
        <w:t>«Обеспечение сбалансированности и устойчивости бюджета в сфере образования»</w:t>
      </w:r>
    </w:p>
    <w:p w:rsidR="004D72CD" w:rsidRDefault="004D72CD" w:rsidP="002B0BC1">
      <w:pPr>
        <w:widowControl w:val="0"/>
        <w:suppressAutoHyphens/>
        <w:autoSpaceDE w:val="0"/>
        <w:ind w:firstLine="567"/>
        <w:jc w:val="center"/>
        <w:rPr>
          <w:b/>
          <w:sz w:val="26"/>
          <w:szCs w:val="26"/>
          <w:lang w:eastAsia="ar-SA"/>
        </w:rPr>
      </w:pPr>
    </w:p>
    <w:p w:rsidR="004D72CD" w:rsidRPr="00EC70FB" w:rsidRDefault="004D72CD" w:rsidP="002B0BC1">
      <w:pPr>
        <w:widowControl w:val="0"/>
        <w:suppressAutoHyphens/>
        <w:autoSpaceDE w:val="0"/>
        <w:ind w:firstLine="567"/>
        <w:jc w:val="center"/>
        <w:rPr>
          <w:b/>
          <w:sz w:val="26"/>
          <w:szCs w:val="26"/>
          <w:lang w:eastAsia="ar-SA"/>
        </w:rPr>
      </w:pPr>
      <w:r w:rsidRPr="00EC70FB">
        <w:rPr>
          <w:b/>
          <w:sz w:val="26"/>
          <w:szCs w:val="26"/>
          <w:lang w:eastAsia="ar-SA"/>
        </w:rPr>
        <w:t>Раздел 14.1.</w:t>
      </w:r>
    </w:p>
    <w:p w:rsidR="004D72CD" w:rsidRPr="00EC70FB" w:rsidRDefault="004D72CD" w:rsidP="002B0BC1">
      <w:pPr>
        <w:jc w:val="center"/>
        <w:rPr>
          <w:b/>
          <w:sz w:val="26"/>
          <w:szCs w:val="26"/>
        </w:rPr>
      </w:pPr>
      <w:r w:rsidRPr="00EC70FB">
        <w:rPr>
          <w:b/>
          <w:sz w:val="26"/>
          <w:szCs w:val="26"/>
        </w:rPr>
        <w:t>Паспорт подпрограммы</w:t>
      </w:r>
      <w:r>
        <w:rPr>
          <w:b/>
          <w:sz w:val="26"/>
          <w:szCs w:val="26"/>
        </w:rPr>
        <w:t>.</w:t>
      </w:r>
    </w:p>
    <w:p w:rsidR="004D72CD" w:rsidRPr="00EC70FB" w:rsidRDefault="004D72CD" w:rsidP="00EC70FB">
      <w:pPr>
        <w:jc w:val="both"/>
        <w:rPr>
          <w:sz w:val="28"/>
          <w:szCs w:val="28"/>
        </w:rPr>
      </w:pPr>
    </w:p>
    <w:tbl>
      <w:tblPr>
        <w:tblW w:w="95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1969"/>
        <w:gridCol w:w="6995"/>
      </w:tblGrid>
      <w:tr w:rsidR="004D72CD" w:rsidRPr="00EC70FB" w:rsidTr="00EC70FB">
        <w:trPr>
          <w:trHeight w:val="360"/>
        </w:trPr>
        <w:tc>
          <w:tcPr>
            <w:tcW w:w="540" w:type="dxa"/>
          </w:tcPr>
          <w:p w:rsidR="004D72CD" w:rsidRPr="00EC70FB" w:rsidRDefault="004D72CD" w:rsidP="00EC70FB">
            <w:pPr>
              <w:jc w:val="center"/>
            </w:pPr>
            <w:r w:rsidRPr="00EC70FB">
              <w:t>№ п/п</w:t>
            </w:r>
          </w:p>
        </w:tc>
        <w:tc>
          <w:tcPr>
            <w:tcW w:w="1944" w:type="dxa"/>
          </w:tcPr>
          <w:p w:rsidR="004D72CD" w:rsidRPr="00EC70FB" w:rsidRDefault="004D72CD" w:rsidP="00EC70FB">
            <w:pPr>
              <w:ind w:left="126"/>
              <w:jc w:val="center"/>
            </w:pPr>
            <w:r w:rsidRPr="00EC70FB">
              <w:t>Наименование характеристик муниципальной подпрограммы</w:t>
            </w:r>
          </w:p>
        </w:tc>
        <w:tc>
          <w:tcPr>
            <w:tcW w:w="7020" w:type="dxa"/>
          </w:tcPr>
          <w:p w:rsidR="004D72CD" w:rsidRPr="00EC70FB" w:rsidRDefault="004D72CD" w:rsidP="00EC70FB">
            <w:pPr>
              <w:jc w:val="center"/>
            </w:pPr>
          </w:p>
          <w:p w:rsidR="004D72CD" w:rsidRPr="00EC70FB" w:rsidRDefault="004D72CD" w:rsidP="00EC70FB">
            <w:pPr>
              <w:jc w:val="center"/>
            </w:pPr>
            <w:r w:rsidRPr="00EC70FB">
              <w:t>Содержание характеристик муниципальной подпрограммы</w:t>
            </w:r>
          </w:p>
        </w:tc>
      </w:tr>
      <w:tr w:rsidR="004D72CD" w:rsidRPr="00EC70FB" w:rsidTr="00EC70FB">
        <w:trPr>
          <w:trHeight w:val="314"/>
        </w:trPr>
        <w:tc>
          <w:tcPr>
            <w:tcW w:w="540" w:type="dxa"/>
          </w:tcPr>
          <w:p w:rsidR="004D72CD" w:rsidRPr="00EC70FB" w:rsidRDefault="004D72CD" w:rsidP="00EC70FB">
            <w:pPr>
              <w:jc w:val="center"/>
              <w:rPr>
                <w:sz w:val="28"/>
                <w:szCs w:val="28"/>
              </w:rPr>
            </w:pPr>
            <w:r w:rsidRPr="00EC70FB">
              <w:rPr>
                <w:sz w:val="28"/>
                <w:szCs w:val="28"/>
              </w:rPr>
              <w:t>1</w:t>
            </w:r>
          </w:p>
        </w:tc>
        <w:tc>
          <w:tcPr>
            <w:tcW w:w="1944" w:type="dxa"/>
          </w:tcPr>
          <w:p w:rsidR="004D72CD" w:rsidRPr="00EC70FB" w:rsidRDefault="004D72CD" w:rsidP="00EC70FB">
            <w:pPr>
              <w:ind w:left="126"/>
              <w:jc w:val="center"/>
              <w:rPr>
                <w:sz w:val="28"/>
                <w:szCs w:val="28"/>
              </w:rPr>
            </w:pPr>
            <w:r w:rsidRPr="00EC70FB">
              <w:rPr>
                <w:sz w:val="28"/>
                <w:szCs w:val="28"/>
              </w:rPr>
              <w:t>2</w:t>
            </w:r>
          </w:p>
        </w:tc>
        <w:tc>
          <w:tcPr>
            <w:tcW w:w="7020" w:type="dxa"/>
          </w:tcPr>
          <w:p w:rsidR="004D72CD" w:rsidRPr="00EC70FB" w:rsidRDefault="004D72CD" w:rsidP="00EC70FB">
            <w:pPr>
              <w:jc w:val="center"/>
              <w:rPr>
                <w:sz w:val="28"/>
                <w:szCs w:val="28"/>
              </w:rPr>
            </w:pPr>
            <w:r w:rsidRPr="00EC70FB">
              <w:rPr>
                <w:sz w:val="28"/>
                <w:szCs w:val="28"/>
              </w:rPr>
              <w:t>3</w:t>
            </w:r>
          </w:p>
        </w:tc>
      </w:tr>
      <w:tr w:rsidR="004D72CD" w:rsidRPr="00EC70FB" w:rsidTr="00EC70FB">
        <w:trPr>
          <w:trHeight w:val="284"/>
        </w:trPr>
        <w:tc>
          <w:tcPr>
            <w:tcW w:w="540" w:type="dxa"/>
          </w:tcPr>
          <w:p w:rsidR="004D72CD" w:rsidRPr="00EC70FB" w:rsidRDefault="004D72CD" w:rsidP="00EC70FB">
            <w:pPr>
              <w:jc w:val="center"/>
            </w:pPr>
            <w:r w:rsidRPr="00EC70FB">
              <w:t>1</w:t>
            </w:r>
          </w:p>
        </w:tc>
        <w:tc>
          <w:tcPr>
            <w:tcW w:w="1944" w:type="dxa"/>
          </w:tcPr>
          <w:p w:rsidR="004D72CD" w:rsidRPr="00EC70FB" w:rsidRDefault="004D72CD" w:rsidP="00EC70FB">
            <w:pPr>
              <w:jc w:val="both"/>
            </w:pPr>
            <w:r w:rsidRPr="00EC70FB">
              <w:t>Правовое основание разработки муниципальной  подпрограммы</w:t>
            </w:r>
          </w:p>
        </w:tc>
        <w:tc>
          <w:tcPr>
            <w:tcW w:w="7020" w:type="dxa"/>
          </w:tcPr>
          <w:p w:rsidR="004D72CD" w:rsidRPr="00EC70FB" w:rsidRDefault="004D72CD" w:rsidP="00EC70FB">
            <w:pPr>
              <w:widowControl w:val="0"/>
              <w:suppressAutoHyphens/>
              <w:autoSpaceDE w:val="0"/>
              <w:autoSpaceDN w:val="0"/>
              <w:adjustRightInd w:val="0"/>
              <w:jc w:val="both"/>
            </w:pPr>
            <w:r w:rsidRPr="00EC70FB">
              <w:t>1. Федеральный закон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от 08.05.2010 № 83-ФЗ).</w:t>
            </w:r>
          </w:p>
          <w:p w:rsidR="004D72CD" w:rsidRPr="00EC70FB" w:rsidRDefault="004D72CD" w:rsidP="00EC70FB">
            <w:pPr>
              <w:suppressAutoHyphens/>
              <w:autoSpaceDE w:val="0"/>
              <w:autoSpaceDN w:val="0"/>
              <w:adjustRightInd w:val="0"/>
              <w:jc w:val="both"/>
            </w:pPr>
            <w:r w:rsidRPr="00EC70FB">
              <w:t>2. Бюджетное послание Президента Российской Федерации Федеральному Собранию Российской Федерации от 13.03.2013 «О бюджетной политике в 2014-2018 годах».</w:t>
            </w:r>
          </w:p>
          <w:p w:rsidR="004D72CD" w:rsidRPr="00EC70FB" w:rsidRDefault="004D72CD" w:rsidP="00EC70FB">
            <w:pPr>
              <w:spacing w:line="240" w:lineRule="atLeast"/>
              <w:jc w:val="both"/>
            </w:pPr>
            <w:r w:rsidRPr="00EC70FB">
              <w:t>3. Программа Правительства Российской Федерации «Создание условий для эффективного и ответственного управления региональными и муниципальными финансами, повышения устойчивости бюджетов субъектов Российской Федерации», утвержденная распоряжением Правительства Российской Федерации от 18.03.2013 № 376-р.</w:t>
            </w:r>
          </w:p>
          <w:p w:rsidR="004D72CD" w:rsidRPr="00EC70FB" w:rsidRDefault="004D72CD" w:rsidP="00EC70FB">
            <w:pPr>
              <w:autoSpaceDE w:val="0"/>
              <w:autoSpaceDN w:val="0"/>
              <w:adjustRightInd w:val="0"/>
              <w:rPr>
                <w:spacing w:val="-4"/>
              </w:rPr>
            </w:pPr>
            <w:r w:rsidRPr="00EC70FB">
              <w:rPr>
                <w:spacing w:val="-4"/>
              </w:rPr>
              <w:t>4.Федеральный закон Российской Федерации от 06 октября 2003 г. №131-ФЗ «Об общих принципах организации местного самоуправления в Российской Федерации»;</w:t>
            </w:r>
          </w:p>
          <w:p w:rsidR="004D72CD" w:rsidRPr="00EC70FB" w:rsidRDefault="004D72CD" w:rsidP="00EC70FB">
            <w:pPr>
              <w:jc w:val="both"/>
              <w:rPr>
                <w:spacing w:val="-4"/>
              </w:rPr>
            </w:pPr>
            <w:r w:rsidRPr="00EC70FB">
              <w:rPr>
                <w:spacing w:val="-4"/>
              </w:rPr>
              <w:t xml:space="preserve">5.Постановление администрации Нижнеилимского муниципального района от 05 ноября 2013г. № </w:t>
            </w:r>
            <w:r>
              <w:rPr>
                <w:spacing w:val="-4"/>
              </w:rPr>
              <w:t xml:space="preserve"> </w:t>
            </w:r>
            <w:r w:rsidRPr="00EC70FB">
              <w:rPr>
                <w:spacing w:val="-4"/>
              </w:rPr>
              <w:t xml:space="preserve"> «Об утверждении Перечня муниципальных программ администрации Нижнеилимского муниципального района, планируемых к реализации с 2014 года»</w:t>
            </w:r>
          </w:p>
          <w:p w:rsidR="004D72CD" w:rsidRPr="00EC70FB" w:rsidRDefault="004D72CD" w:rsidP="00EC70FB">
            <w:pPr>
              <w:jc w:val="both"/>
            </w:pPr>
            <w:r w:rsidRPr="00EC70FB">
              <w:rPr>
                <w:spacing w:val="-4"/>
              </w:rPr>
              <w:t xml:space="preserve">6.Положение муниципального учреждения Департамент образования Нижнеилимского муниципального района, утвержденное Решением Думы Нижнеилимского муниципального района № 522 от 30.07.2009г. </w:t>
            </w:r>
          </w:p>
        </w:tc>
      </w:tr>
      <w:tr w:rsidR="004D72CD" w:rsidRPr="00EC70FB" w:rsidTr="00EC70FB">
        <w:trPr>
          <w:trHeight w:val="284"/>
        </w:trPr>
        <w:tc>
          <w:tcPr>
            <w:tcW w:w="540" w:type="dxa"/>
          </w:tcPr>
          <w:p w:rsidR="004D72CD" w:rsidRPr="00EC70FB" w:rsidRDefault="004D72CD" w:rsidP="00EC70FB">
            <w:pPr>
              <w:jc w:val="center"/>
            </w:pPr>
            <w:r w:rsidRPr="00EC70FB">
              <w:t>2</w:t>
            </w:r>
          </w:p>
        </w:tc>
        <w:tc>
          <w:tcPr>
            <w:tcW w:w="1944" w:type="dxa"/>
          </w:tcPr>
          <w:p w:rsidR="004D72CD" w:rsidRPr="00EC70FB" w:rsidRDefault="004D72CD" w:rsidP="00EC70FB">
            <w:pPr>
              <w:jc w:val="both"/>
            </w:pPr>
            <w:r w:rsidRPr="00EC70FB">
              <w:t>Ответственный исполнитель муниципальной подпрограммы</w:t>
            </w:r>
          </w:p>
        </w:tc>
        <w:tc>
          <w:tcPr>
            <w:tcW w:w="7020" w:type="dxa"/>
          </w:tcPr>
          <w:p w:rsidR="004D72CD" w:rsidRPr="00EC70FB" w:rsidRDefault="004D72CD" w:rsidP="00EC70FB">
            <w:pPr>
              <w:jc w:val="both"/>
            </w:pPr>
            <w:r w:rsidRPr="00EC70FB">
              <w:t>МУ Департамент образования администрации Нижнеилимского муниципального района</w:t>
            </w:r>
          </w:p>
        </w:tc>
      </w:tr>
      <w:tr w:rsidR="004D72CD" w:rsidRPr="00EC70FB" w:rsidTr="00EC70FB">
        <w:trPr>
          <w:trHeight w:val="314"/>
        </w:trPr>
        <w:tc>
          <w:tcPr>
            <w:tcW w:w="540" w:type="dxa"/>
          </w:tcPr>
          <w:p w:rsidR="004D72CD" w:rsidRPr="00EC70FB" w:rsidRDefault="004D72CD" w:rsidP="00EC70FB">
            <w:pPr>
              <w:jc w:val="center"/>
            </w:pPr>
            <w:r w:rsidRPr="00EC70FB">
              <w:t>3</w:t>
            </w:r>
          </w:p>
        </w:tc>
        <w:tc>
          <w:tcPr>
            <w:tcW w:w="1944" w:type="dxa"/>
          </w:tcPr>
          <w:p w:rsidR="004D72CD" w:rsidRPr="00EC70FB" w:rsidRDefault="004D72CD" w:rsidP="00EC70FB">
            <w:pPr>
              <w:jc w:val="both"/>
            </w:pPr>
            <w:r w:rsidRPr="00EC70FB">
              <w:t>Соисполнители муниципальной подпрограммы</w:t>
            </w:r>
          </w:p>
        </w:tc>
        <w:tc>
          <w:tcPr>
            <w:tcW w:w="7020" w:type="dxa"/>
          </w:tcPr>
          <w:p w:rsidR="004D72CD" w:rsidRPr="005B568C" w:rsidRDefault="004D72CD" w:rsidP="00AC569C">
            <w:pPr>
              <w:tabs>
                <w:tab w:val="left" w:pos="1080"/>
              </w:tabs>
              <w:rPr>
                <w:sz w:val="20"/>
                <w:szCs w:val="20"/>
              </w:rPr>
            </w:pPr>
            <w:r>
              <w:rPr>
                <w:szCs w:val="28"/>
              </w:rPr>
              <w:t xml:space="preserve">Муниципальное учреждение </w:t>
            </w:r>
            <w:r w:rsidRPr="00461C00">
              <w:t>Департамент образования администрации Нижнеилимского муниципального района</w:t>
            </w:r>
          </w:p>
          <w:p w:rsidR="004D72CD" w:rsidRPr="00E27D4A" w:rsidRDefault="004D72CD" w:rsidP="00EC70FB">
            <w:pPr>
              <w:jc w:val="both"/>
              <w:rPr>
                <w:highlight w:val="yellow"/>
              </w:rPr>
            </w:pPr>
            <w:r w:rsidRPr="00AC569C">
              <w:t xml:space="preserve">, </w:t>
            </w:r>
            <w:r w:rsidRPr="00D06A8E">
              <w:rPr>
                <w:color w:val="000000"/>
              </w:rPr>
              <w:t>М</w:t>
            </w:r>
            <w:r>
              <w:rPr>
                <w:color w:val="000000"/>
              </w:rPr>
              <w:t>униципальное казенное учреждение</w:t>
            </w:r>
            <w:r w:rsidRPr="00D06A8E">
              <w:rPr>
                <w:color w:val="000000"/>
              </w:rPr>
              <w:t xml:space="preserve">  «Ресурсный  центр»</w:t>
            </w:r>
          </w:p>
        </w:tc>
      </w:tr>
      <w:tr w:rsidR="004D72CD" w:rsidRPr="00EC70FB" w:rsidTr="00EC70FB">
        <w:trPr>
          <w:trHeight w:val="330"/>
        </w:trPr>
        <w:tc>
          <w:tcPr>
            <w:tcW w:w="540" w:type="dxa"/>
          </w:tcPr>
          <w:p w:rsidR="004D72CD" w:rsidRPr="00EC70FB" w:rsidRDefault="004D72CD" w:rsidP="00EC70FB">
            <w:pPr>
              <w:jc w:val="center"/>
            </w:pPr>
            <w:r w:rsidRPr="00EC70FB">
              <w:t>4</w:t>
            </w:r>
          </w:p>
        </w:tc>
        <w:tc>
          <w:tcPr>
            <w:tcW w:w="1944" w:type="dxa"/>
          </w:tcPr>
          <w:p w:rsidR="004D72CD" w:rsidRPr="00EC70FB" w:rsidRDefault="004D72CD" w:rsidP="00EC70FB">
            <w:pPr>
              <w:jc w:val="both"/>
            </w:pPr>
            <w:r w:rsidRPr="00EC70FB">
              <w:t>Участники муниципальной подпрограммы</w:t>
            </w:r>
          </w:p>
        </w:tc>
        <w:tc>
          <w:tcPr>
            <w:tcW w:w="7020" w:type="dxa"/>
          </w:tcPr>
          <w:p w:rsidR="004D72CD" w:rsidRPr="00AC569C" w:rsidRDefault="004D72CD" w:rsidP="00EC70FB">
            <w:pPr>
              <w:ind w:firstLine="466"/>
              <w:rPr>
                <w:szCs w:val="28"/>
              </w:rPr>
            </w:pPr>
            <w:r w:rsidRPr="00AC569C">
              <w:rPr>
                <w:szCs w:val="28"/>
              </w:rPr>
              <w:t>1.</w:t>
            </w:r>
            <w:r>
              <w:rPr>
                <w:szCs w:val="28"/>
              </w:rPr>
              <w:t xml:space="preserve"> Муниципальное общеобразовательное учреждение</w:t>
            </w:r>
            <w:r w:rsidRPr="00AC569C">
              <w:rPr>
                <w:szCs w:val="28"/>
              </w:rPr>
              <w:t xml:space="preserve"> «Железногорская средняя общеобразовательная школа № 1»;</w:t>
            </w:r>
          </w:p>
          <w:p w:rsidR="004D72CD" w:rsidRPr="00AC569C" w:rsidRDefault="004D72CD" w:rsidP="00EC70FB">
            <w:pPr>
              <w:ind w:firstLine="466"/>
              <w:rPr>
                <w:szCs w:val="28"/>
              </w:rPr>
            </w:pPr>
            <w:r w:rsidRPr="00AC569C">
              <w:rPr>
                <w:szCs w:val="28"/>
              </w:rPr>
              <w:t>2.</w:t>
            </w:r>
            <w:r>
              <w:rPr>
                <w:szCs w:val="28"/>
              </w:rPr>
              <w:t xml:space="preserve"> Муниципальное бюджетное общеобразовательное учреждение</w:t>
            </w:r>
            <w:r w:rsidRPr="00AC569C">
              <w:rPr>
                <w:szCs w:val="28"/>
              </w:rPr>
              <w:t xml:space="preserve"> «Железногорская средняя общеобразовательная школа № 2»;</w:t>
            </w:r>
          </w:p>
          <w:p w:rsidR="004D72CD" w:rsidRPr="00AC569C" w:rsidRDefault="004D72CD" w:rsidP="00EC70FB">
            <w:pPr>
              <w:ind w:firstLine="466"/>
              <w:rPr>
                <w:szCs w:val="28"/>
              </w:rPr>
            </w:pPr>
            <w:r w:rsidRPr="00AC569C">
              <w:rPr>
                <w:szCs w:val="28"/>
              </w:rPr>
              <w:t>3.</w:t>
            </w:r>
            <w:r>
              <w:rPr>
                <w:szCs w:val="28"/>
              </w:rPr>
              <w:t xml:space="preserve"> Муниципальное общеобразовательное учреждение</w:t>
            </w:r>
            <w:r w:rsidRPr="00AC569C">
              <w:rPr>
                <w:szCs w:val="28"/>
              </w:rPr>
              <w:t xml:space="preserve"> «Железногорская средняя общеобразовательная школа № 3»;</w:t>
            </w:r>
          </w:p>
          <w:p w:rsidR="004D72CD" w:rsidRPr="00AC569C" w:rsidRDefault="004D72CD" w:rsidP="00EC70FB">
            <w:pPr>
              <w:ind w:firstLine="466"/>
              <w:rPr>
                <w:szCs w:val="28"/>
              </w:rPr>
            </w:pPr>
            <w:r w:rsidRPr="00AC569C">
              <w:rPr>
                <w:szCs w:val="28"/>
              </w:rPr>
              <w:t>4.</w:t>
            </w:r>
            <w:r>
              <w:rPr>
                <w:szCs w:val="28"/>
              </w:rPr>
              <w:t xml:space="preserve"> Муниципальное бюджетное общеобразовательное учреждение</w:t>
            </w:r>
            <w:r w:rsidRPr="00AC569C">
              <w:rPr>
                <w:szCs w:val="28"/>
              </w:rPr>
              <w:t xml:space="preserve"> «Железногорская средняя общеобразовательная школа № 4»;</w:t>
            </w:r>
          </w:p>
          <w:p w:rsidR="004D72CD" w:rsidRPr="00AC569C" w:rsidRDefault="004D72CD" w:rsidP="00EC70FB">
            <w:pPr>
              <w:ind w:firstLine="466"/>
              <w:rPr>
                <w:szCs w:val="28"/>
              </w:rPr>
            </w:pPr>
            <w:r w:rsidRPr="00AC569C">
              <w:rPr>
                <w:szCs w:val="28"/>
              </w:rPr>
              <w:t>5.</w:t>
            </w:r>
            <w:r>
              <w:rPr>
                <w:szCs w:val="28"/>
              </w:rPr>
              <w:t xml:space="preserve"> Муниципальное общеобразовательное учреждение</w:t>
            </w:r>
            <w:r w:rsidRPr="00AC569C">
              <w:rPr>
                <w:szCs w:val="28"/>
              </w:rPr>
              <w:t xml:space="preserve"> «Железногорская средняя общеобразовательная школа № 5 им. </w:t>
            </w:r>
            <w:r w:rsidRPr="00AC569C">
              <w:rPr>
                <w:szCs w:val="28"/>
              </w:rPr>
              <w:lastRenderedPageBreak/>
              <w:t>А.Н. Радищева»;</w:t>
            </w:r>
          </w:p>
          <w:p w:rsidR="004D72CD" w:rsidRPr="00AC569C" w:rsidRDefault="004D72CD" w:rsidP="00EC70FB">
            <w:pPr>
              <w:ind w:firstLine="466"/>
              <w:rPr>
                <w:szCs w:val="28"/>
              </w:rPr>
            </w:pPr>
            <w:r w:rsidRPr="00AC569C">
              <w:rPr>
                <w:szCs w:val="28"/>
              </w:rPr>
              <w:t>6.</w:t>
            </w:r>
            <w:r>
              <w:rPr>
                <w:szCs w:val="28"/>
              </w:rPr>
              <w:t xml:space="preserve"> Муниципальное общеобразовательное учреждение</w:t>
            </w:r>
            <w:r w:rsidRPr="00AC569C">
              <w:rPr>
                <w:szCs w:val="28"/>
              </w:rPr>
              <w:t xml:space="preserve"> «Новоигирменская средняя  общеобразовательная школа № 1»;</w:t>
            </w:r>
          </w:p>
          <w:p w:rsidR="004D72CD" w:rsidRPr="00AC569C" w:rsidRDefault="004D72CD" w:rsidP="00EC70FB">
            <w:pPr>
              <w:ind w:firstLine="466"/>
              <w:rPr>
                <w:szCs w:val="28"/>
              </w:rPr>
            </w:pPr>
            <w:r w:rsidRPr="00AC569C">
              <w:rPr>
                <w:szCs w:val="28"/>
              </w:rPr>
              <w:t xml:space="preserve">7. </w:t>
            </w:r>
            <w:r>
              <w:rPr>
                <w:szCs w:val="28"/>
              </w:rPr>
              <w:t>Муниципальное общеобразовательное учреждение</w:t>
            </w:r>
            <w:r w:rsidRPr="00AC569C">
              <w:rPr>
                <w:szCs w:val="28"/>
              </w:rPr>
              <w:t xml:space="preserve"> «Новоигирменская средняя общеобразовательная школа № 2»;</w:t>
            </w:r>
          </w:p>
          <w:p w:rsidR="004D72CD" w:rsidRPr="00AC569C" w:rsidRDefault="004D72CD" w:rsidP="00EC70FB">
            <w:pPr>
              <w:ind w:firstLine="466"/>
              <w:rPr>
                <w:szCs w:val="28"/>
              </w:rPr>
            </w:pPr>
            <w:r w:rsidRPr="00AC569C">
              <w:rPr>
                <w:szCs w:val="28"/>
              </w:rPr>
              <w:t xml:space="preserve">8. </w:t>
            </w:r>
            <w:r>
              <w:rPr>
                <w:szCs w:val="28"/>
              </w:rPr>
              <w:t>Муниципальное общеобразовательное учреждение</w:t>
            </w:r>
            <w:r w:rsidRPr="00AC569C">
              <w:rPr>
                <w:szCs w:val="28"/>
              </w:rPr>
              <w:t xml:space="preserve"> «Новоигирменская средняя общеобразовательная школа № 3»;</w:t>
            </w:r>
          </w:p>
          <w:p w:rsidR="004D72CD" w:rsidRPr="00AC569C" w:rsidRDefault="004D72CD" w:rsidP="00EC70FB">
            <w:pPr>
              <w:ind w:firstLine="466"/>
              <w:rPr>
                <w:szCs w:val="28"/>
              </w:rPr>
            </w:pPr>
            <w:r w:rsidRPr="00AC569C">
              <w:rPr>
                <w:szCs w:val="28"/>
              </w:rPr>
              <w:t xml:space="preserve">9. </w:t>
            </w:r>
            <w:r>
              <w:rPr>
                <w:szCs w:val="28"/>
              </w:rPr>
              <w:t>Муниципальное общеобразовательное учреждение</w:t>
            </w:r>
            <w:r w:rsidRPr="00AC569C">
              <w:rPr>
                <w:szCs w:val="28"/>
              </w:rPr>
              <w:t xml:space="preserve"> «Рудногорская средняя общеобразовательная школа»;</w:t>
            </w:r>
          </w:p>
          <w:p w:rsidR="004D72CD" w:rsidRPr="00AC569C" w:rsidRDefault="004D72CD" w:rsidP="00EC70FB">
            <w:pPr>
              <w:ind w:firstLine="466"/>
              <w:rPr>
                <w:szCs w:val="28"/>
              </w:rPr>
            </w:pPr>
            <w:r w:rsidRPr="00AC569C">
              <w:rPr>
                <w:szCs w:val="28"/>
              </w:rPr>
              <w:t xml:space="preserve">10. </w:t>
            </w:r>
            <w:r>
              <w:rPr>
                <w:szCs w:val="28"/>
              </w:rPr>
              <w:t>Муниципальное общеобразовательное учреждение</w:t>
            </w:r>
            <w:r w:rsidRPr="00AC569C">
              <w:rPr>
                <w:szCs w:val="28"/>
              </w:rPr>
              <w:t xml:space="preserve"> «Хребтовская средняя общеобразовательная школа»;</w:t>
            </w:r>
          </w:p>
          <w:p w:rsidR="004D72CD" w:rsidRPr="00AC569C" w:rsidRDefault="004D72CD" w:rsidP="00EC70FB">
            <w:pPr>
              <w:ind w:firstLine="466"/>
              <w:rPr>
                <w:szCs w:val="28"/>
              </w:rPr>
            </w:pPr>
            <w:r w:rsidRPr="00AC569C">
              <w:rPr>
                <w:szCs w:val="28"/>
              </w:rPr>
              <w:t xml:space="preserve">11. </w:t>
            </w:r>
            <w:r>
              <w:rPr>
                <w:szCs w:val="28"/>
              </w:rPr>
              <w:t>Муниципальное общеобразовательное учреждение</w:t>
            </w:r>
            <w:r w:rsidRPr="00AC569C">
              <w:rPr>
                <w:szCs w:val="28"/>
              </w:rPr>
              <w:t xml:space="preserve"> «Видимская средняя общеобразовательная школа»;</w:t>
            </w:r>
          </w:p>
          <w:p w:rsidR="004D72CD" w:rsidRPr="00AC569C" w:rsidRDefault="004D72CD" w:rsidP="00EC70FB">
            <w:pPr>
              <w:ind w:firstLine="466"/>
              <w:rPr>
                <w:szCs w:val="28"/>
              </w:rPr>
            </w:pPr>
            <w:r w:rsidRPr="00AC569C">
              <w:rPr>
                <w:szCs w:val="28"/>
              </w:rPr>
              <w:t xml:space="preserve">12. </w:t>
            </w:r>
            <w:r>
              <w:rPr>
                <w:szCs w:val="28"/>
              </w:rPr>
              <w:t>Муниципальное общеобразовательное учреждение</w:t>
            </w:r>
            <w:r w:rsidRPr="00AC569C">
              <w:rPr>
                <w:szCs w:val="28"/>
              </w:rPr>
              <w:t xml:space="preserve"> «Шестаковская средняя общеобразовательная школа»;</w:t>
            </w:r>
          </w:p>
          <w:p w:rsidR="004D72CD" w:rsidRPr="00AC569C" w:rsidRDefault="004D72CD" w:rsidP="00EC70FB">
            <w:pPr>
              <w:ind w:firstLine="466"/>
              <w:rPr>
                <w:szCs w:val="28"/>
              </w:rPr>
            </w:pPr>
            <w:r w:rsidRPr="00AC569C">
              <w:rPr>
                <w:szCs w:val="28"/>
              </w:rPr>
              <w:t xml:space="preserve">13. </w:t>
            </w:r>
            <w:r w:rsidRPr="001019FD">
              <w:rPr>
                <w:szCs w:val="28"/>
              </w:rPr>
              <w:t>Муниципальное казённое общеобразовательное учреждение</w:t>
            </w:r>
            <w:r w:rsidRPr="00AC569C">
              <w:rPr>
                <w:szCs w:val="28"/>
              </w:rPr>
              <w:t xml:space="preserve"> «Коршуновская средняя общеобразовательная школа»;</w:t>
            </w:r>
          </w:p>
          <w:p w:rsidR="004D72CD" w:rsidRPr="00AC569C" w:rsidRDefault="004D72CD" w:rsidP="00EC70FB">
            <w:pPr>
              <w:ind w:firstLine="466"/>
              <w:rPr>
                <w:szCs w:val="28"/>
              </w:rPr>
            </w:pPr>
            <w:r w:rsidRPr="00AC569C">
              <w:rPr>
                <w:szCs w:val="28"/>
              </w:rPr>
              <w:t xml:space="preserve">14. </w:t>
            </w:r>
            <w:r>
              <w:rPr>
                <w:szCs w:val="28"/>
              </w:rPr>
              <w:t>Муниципальное общеобразовательное учреждение</w:t>
            </w:r>
            <w:r w:rsidRPr="00AC569C">
              <w:rPr>
                <w:szCs w:val="28"/>
              </w:rPr>
              <w:t xml:space="preserve"> «Березняковская средняя общеобразовательная школа им. М.К. Янгеля»;</w:t>
            </w:r>
          </w:p>
          <w:p w:rsidR="004D72CD" w:rsidRPr="00AC569C" w:rsidRDefault="004D72CD" w:rsidP="00EC70FB">
            <w:pPr>
              <w:ind w:firstLine="466"/>
              <w:rPr>
                <w:szCs w:val="28"/>
              </w:rPr>
            </w:pPr>
            <w:r w:rsidRPr="00AC569C">
              <w:rPr>
                <w:szCs w:val="28"/>
              </w:rPr>
              <w:t xml:space="preserve">15. </w:t>
            </w:r>
            <w:r>
              <w:rPr>
                <w:szCs w:val="28"/>
              </w:rPr>
              <w:t>Муниципальное общеобразовательное учреждение</w:t>
            </w:r>
            <w:r w:rsidRPr="00AC569C">
              <w:rPr>
                <w:szCs w:val="28"/>
              </w:rPr>
              <w:t xml:space="preserve"> «Новоилимская средняя общеобразовательная школа им. Н.И. Черных»;</w:t>
            </w:r>
          </w:p>
          <w:p w:rsidR="004D72CD" w:rsidRPr="00AC569C" w:rsidRDefault="004D72CD" w:rsidP="00EC70FB">
            <w:pPr>
              <w:ind w:firstLine="466"/>
              <w:rPr>
                <w:szCs w:val="28"/>
              </w:rPr>
            </w:pPr>
            <w:r w:rsidRPr="00AC569C">
              <w:rPr>
                <w:szCs w:val="28"/>
              </w:rPr>
              <w:t xml:space="preserve">16. </w:t>
            </w:r>
            <w:r>
              <w:rPr>
                <w:szCs w:val="28"/>
              </w:rPr>
              <w:t>Муниципальное общеобразовательное учреждение</w:t>
            </w:r>
            <w:r w:rsidRPr="00AC569C">
              <w:rPr>
                <w:szCs w:val="28"/>
              </w:rPr>
              <w:t xml:space="preserve"> «Семигорская средняя общеобразовательная школа»;</w:t>
            </w:r>
          </w:p>
          <w:p w:rsidR="004D72CD" w:rsidRPr="00AC569C" w:rsidRDefault="004D72CD" w:rsidP="00EC70FB">
            <w:pPr>
              <w:ind w:firstLine="466"/>
              <w:rPr>
                <w:szCs w:val="28"/>
              </w:rPr>
            </w:pPr>
            <w:r w:rsidRPr="00AC569C">
              <w:rPr>
                <w:szCs w:val="28"/>
              </w:rPr>
              <w:t xml:space="preserve">17. </w:t>
            </w:r>
            <w:r>
              <w:rPr>
                <w:szCs w:val="28"/>
              </w:rPr>
              <w:t>Муниципальное общеобразовательное учреждение</w:t>
            </w:r>
            <w:r w:rsidRPr="00AC569C">
              <w:rPr>
                <w:szCs w:val="28"/>
              </w:rPr>
              <w:t xml:space="preserve"> «Дальнинская средняя общеобразовательная школа»;</w:t>
            </w:r>
          </w:p>
          <w:p w:rsidR="004D72CD" w:rsidRPr="00AC569C" w:rsidRDefault="004D72CD" w:rsidP="00EC70FB">
            <w:pPr>
              <w:ind w:firstLine="466"/>
              <w:rPr>
                <w:szCs w:val="28"/>
              </w:rPr>
            </w:pPr>
            <w:r w:rsidRPr="00AC569C">
              <w:rPr>
                <w:szCs w:val="28"/>
              </w:rPr>
              <w:t xml:space="preserve">18. </w:t>
            </w:r>
            <w:r>
              <w:rPr>
                <w:szCs w:val="28"/>
              </w:rPr>
              <w:t>Муниципальное общеобразовательное учреждение</w:t>
            </w:r>
            <w:r w:rsidRPr="00AC569C">
              <w:rPr>
                <w:szCs w:val="28"/>
              </w:rPr>
              <w:t xml:space="preserve"> «Речушинская средняя общеобразовательная школа»;</w:t>
            </w:r>
          </w:p>
          <w:p w:rsidR="004D72CD" w:rsidRPr="00AC569C" w:rsidRDefault="004D72CD" w:rsidP="00EC70FB">
            <w:pPr>
              <w:ind w:firstLine="466"/>
              <w:rPr>
                <w:szCs w:val="28"/>
              </w:rPr>
            </w:pPr>
            <w:r w:rsidRPr="00AC569C">
              <w:rPr>
                <w:szCs w:val="28"/>
              </w:rPr>
              <w:t xml:space="preserve">19. </w:t>
            </w:r>
            <w:r>
              <w:rPr>
                <w:szCs w:val="28"/>
              </w:rPr>
              <w:t>Муниципальное общеобразовательное учреждение</w:t>
            </w:r>
            <w:r w:rsidRPr="00AC569C">
              <w:rPr>
                <w:szCs w:val="28"/>
              </w:rPr>
              <w:t xml:space="preserve"> «Брусничная средняя общеобразовательная школа»;</w:t>
            </w:r>
          </w:p>
          <w:p w:rsidR="004D72CD" w:rsidRPr="00AC569C" w:rsidRDefault="004D72CD" w:rsidP="00EC70FB">
            <w:pPr>
              <w:ind w:firstLine="466"/>
              <w:rPr>
                <w:szCs w:val="28"/>
              </w:rPr>
            </w:pPr>
            <w:r w:rsidRPr="00AC569C">
              <w:rPr>
                <w:szCs w:val="28"/>
              </w:rPr>
              <w:t xml:space="preserve">20. </w:t>
            </w:r>
            <w:r>
              <w:rPr>
                <w:szCs w:val="28"/>
              </w:rPr>
              <w:t>Муниципальное общеобразовательное учреждение</w:t>
            </w:r>
            <w:r w:rsidRPr="00AC569C">
              <w:rPr>
                <w:szCs w:val="28"/>
              </w:rPr>
              <w:t xml:space="preserve"> «Соцгородокская средняя общеобразовательная школа»;</w:t>
            </w:r>
          </w:p>
          <w:p w:rsidR="004D72CD" w:rsidRPr="00AC569C" w:rsidRDefault="004D72CD" w:rsidP="00EC70FB">
            <w:pPr>
              <w:ind w:firstLine="466"/>
              <w:rPr>
                <w:szCs w:val="28"/>
              </w:rPr>
            </w:pPr>
            <w:r w:rsidRPr="00AC569C">
              <w:rPr>
                <w:szCs w:val="28"/>
              </w:rPr>
              <w:t xml:space="preserve">21. </w:t>
            </w:r>
            <w:r>
              <w:rPr>
                <w:szCs w:val="28"/>
              </w:rPr>
              <w:t>Муниципальное общеобразовательное учреждение</w:t>
            </w:r>
            <w:r w:rsidRPr="00AC569C">
              <w:rPr>
                <w:szCs w:val="28"/>
              </w:rPr>
              <w:t xml:space="preserve"> «Янгелевская средняя общеобразовательная школа»;</w:t>
            </w:r>
          </w:p>
          <w:p w:rsidR="004D72CD" w:rsidRPr="00AC569C" w:rsidRDefault="004D72CD" w:rsidP="00EC70FB">
            <w:pPr>
              <w:ind w:firstLine="466"/>
              <w:rPr>
                <w:szCs w:val="28"/>
              </w:rPr>
            </w:pPr>
            <w:r w:rsidRPr="00AC569C">
              <w:rPr>
                <w:szCs w:val="28"/>
              </w:rPr>
              <w:t xml:space="preserve">22. </w:t>
            </w:r>
            <w:r>
              <w:rPr>
                <w:szCs w:val="28"/>
              </w:rPr>
              <w:t>Муниципальное общеобразовательное учреждение</w:t>
            </w:r>
            <w:r w:rsidRPr="00AC569C">
              <w:rPr>
                <w:szCs w:val="28"/>
              </w:rPr>
              <w:t xml:space="preserve"> «Радищевская средняя общеобразовательная школа»;</w:t>
            </w:r>
          </w:p>
          <w:p w:rsidR="004D72CD" w:rsidRPr="00AC569C" w:rsidRDefault="004D72CD" w:rsidP="00EC70FB">
            <w:pPr>
              <w:ind w:firstLine="466"/>
              <w:rPr>
                <w:szCs w:val="28"/>
              </w:rPr>
            </w:pPr>
            <w:r w:rsidRPr="00AC569C">
              <w:rPr>
                <w:szCs w:val="28"/>
              </w:rPr>
              <w:t xml:space="preserve">23. </w:t>
            </w:r>
            <w:r>
              <w:rPr>
                <w:szCs w:val="28"/>
              </w:rPr>
              <w:t>Муниципальное общеобразовательное учреждение</w:t>
            </w:r>
            <w:r w:rsidRPr="00AC569C">
              <w:rPr>
                <w:szCs w:val="28"/>
              </w:rPr>
              <w:t xml:space="preserve"> «Заморская средняя общеобразовательная школа»;</w:t>
            </w:r>
          </w:p>
          <w:p w:rsidR="004D72CD" w:rsidRPr="00AC569C" w:rsidRDefault="004D72CD" w:rsidP="00EC70FB">
            <w:pPr>
              <w:ind w:firstLine="466"/>
              <w:rPr>
                <w:szCs w:val="28"/>
              </w:rPr>
            </w:pPr>
            <w:r w:rsidRPr="00AC569C">
              <w:rPr>
                <w:szCs w:val="28"/>
              </w:rPr>
              <w:t xml:space="preserve">24. </w:t>
            </w:r>
            <w:r>
              <w:rPr>
                <w:szCs w:val="28"/>
              </w:rPr>
              <w:t>Муниципальное общеобразовательное учреждение</w:t>
            </w:r>
            <w:r w:rsidRPr="00AC569C">
              <w:rPr>
                <w:szCs w:val="28"/>
              </w:rPr>
              <w:t xml:space="preserve"> «Игирменская основная общеобразовательная школа»;</w:t>
            </w:r>
          </w:p>
          <w:p w:rsidR="004D72CD" w:rsidRPr="00AC569C" w:rsidRDefault="004D72CD" w:rsidP="00EC70FB">
            <w:pPr>
              <w:ind w:firstLine="466"/>
              <w:rPr>
                <w:szCs w:val="28"/>
              </w:rPr>
            </w:pPr>
            <w:r w:rsidRPr="00AC569C">
              <w:rPr>
                <w:szCs w:val="28"/>
              </w:rPr>
              <w:t xml:space="preserve">25. </w:t>
            </w:r>
            <w:r w:rsidRPr="001019FD">
              <w:rPr>
                <w:szCs w:val="28"/>
              </w:rPr>
              <w:t xml:space="preserve">Муниципальное </w:t>
            </w:r>
            <w:r>
              <w:rPr>
                <w:szCs w:val="28"/>
              </w:rPr>
              <w:t xml:space="preserve">бюджетное </w:t>
            </w:r>
            <w:r w:rsidRPr="001019FD">
              <w:rPr>
                <w:szCs w:val="28"/>
              </w:rPr>
              <w:t>дошкольное образовательное учреждение Детский сад «Лесная сказка»</w:t>
            </w:r>
            <w:r>
              <w:rPr>
                <w:szCs w:val="28"/>
              </w:rPr>
              <w:t>;</w:t>
            </w:r>
          </w:p>
          <w:p w:rsidR="004D72CD" w:rsidRPr="00AC569C" w:rsidRDefault="004D72CD" w:rsidP="00EC70FB">
            <w:pPr>
              <w:ind w:firstLine="466"/>
              <w:rPr>
                <w:szCs w:val="28"/>
              </w:rPr>
            </w:pPr>
            <w:r w:rsidRPr="00AC569C">
              <w:rPr>
                <w:szCs w:val="28"/>
              </w:rPr>
              <w:t xml:space="preserve">26. </w:t>
            </w:r>
            <w:r w:rsidRPr="001019FD">
              <w:rPr>
                <w:szCs w:val="28"/>
              </w:rPr>
              <w:t>Муниципальное дошкольное образовательное учреждение Детский сад «Родничок»</w:t>
            </w:r>
            <w:r w:rsidRPr="00AC569C">
              <w:rPr>
                <w:szCs w:val="28"/>
              </w:rPr>
              <w:t>;</w:t>
            </w:r>
          </w:p>
          <w:p w:rsidR="004D72CD" w:rsidRPr="00AC569C" w:rsidRDefault="004D72CD" w:rsidP="00EC70FB">
            <w:pPr>
              <w:ind w:firstLine="466"/>
              <w:rPr>
                <w:szCs w:val="28"/>
              </w:rPr>
            </w:pPr>
            <w:r w:rsidRPr="00AC569C">
              <w:rPr>
                <w:szCs w:val="28"/>
              </w:rPr>
              <w:t xml:space="preserve">27. </w:t>
            </w:r>
            <w:r>
              <w:rPr>
                <w:szCs w:val="28"/>
              </w:rPr>
              <w:t>Муниципальное образовательное учреждение дополнительного образования детей «Детско-Юношеская Спортивная Школа»</w:t>
            </w:r>
            <w:r w:rsidRPr="00AC569C">
              <w:rPr>
                <w:szCs w:val="28"/>
              </w:rPr>
              <w:t>;</w:t>
            </w:r>
          </w:p>
          <w:p w:rsidR="004D72CD" w:rsidRPr="00AC569C" w:rsidRDefault="004D72CD" w:rsidP="00EC70FB">
            <w:pPr>
              <w:ind w:firstLine="466"/>
              <w:rPr>
                <w:szCs w:val="28"/>
              </w:rPr>
            </w:pPr>
            <w:r w:rsidRPr="00AC569C">
              <w:rPr>
                <w:szCs w:val="28"/>
              </w:rPr>
              <w:t xml:space="preserve">28. </w:t>
            </w:r>
            <w:r>
              <w:rPr>
                <w:szCs w:val="28"/>
              </w:rPr>
              <w:t>Муниципальное казенное образовательное учреждение дополнительного образования детей «Центр развития творчества детей и юношества имени Г.И. Замаратского»</w:t>
            </w:r>
            <w:r w:rsidRPr="00AC569C">
              <w:rPr>
                <w:szCs w:val="28"/>
              </w:rPr>
              <w:t>;</w:t>
            </w:r>
          </w:p>
          <w:p w:rsidR="004D72CD" w:rsidRPr="00AC569C" w:rsidRDefault="004D72CD" w:rsidP="00EC70FB">
            <w:pPr>
              <w:ind w:firstLine="466"/>
              <w:rPr>
                <w:szCs w:val="28"/>
              </w:rPr>
            </w:pPr>
            <w:r w:rsidRPr="00AC569C">
              <w:rPr>
                <w:szCs w:val="28"/>
              </w:rPr>
              <w:lastRenderedPageBreak/>
              <w:t xml:space="preserve">29. </w:t>
            </w:r>
            <w:r>
              <w:rPr>
                <w:szCs w:val="28"/>
              </w:rPr>
              <w:t>Муниципальное бюджетное образовательное учреждение дополнительного образования детей «Центр творческого развития и гуманитарного образования»</w:t>
            </w:r>
            <w:r w:rsidRPr="00AC569C">
              <w:rPr>
                <w:szCs w:val="28"/>
              </w:rPr>
              <w:t>;</w:t>
            </w:r>
          </w:p>
          <w:p w:rsidR="004D72CD" w:rsidRPr="00AC569C" w:rsidRDefault="004D72CD" w:rsidP="00EC70FB">
            <w:pPr>
              <w:ind w:firstLine="466"/>
              <w:rPr>
                <w:szCs w:val="28"/>
              </w:rPr>
            </w:pPr>
            <w:r w:rsidRPr="00AC569C">
              <w:rPr>
                <w:szCs w:val="28"/>
              </w:rPr>
              <w:t xml:space="preserve">30. </w:t>
            </w:r>
            <w:r w:rsidRPr="001019FD">
              <w:rPr>
                <w:szCs w:val="28"/>
              </w:rPr>
              <w:t>Муниципальное дошкольное образовательное учреждение детский сад общеразвивающего вида № 39 «Сказка»</w:t>
            </w:r>
            <w:r w:rsidRPr="00AC569C">
              <w:rPr>
                <w:szCs w:val="28"/>
              </w:rPr>
              <w:t>;</w:t>
            </w:r>
          </w:p>
          <w:p w:rsidR="004D72CD" w:rsidRPr="00AC569C" w:rsidRDefault="004D72CD" w:rsidP="00EC70FB">
            <w:pPr>
              <w:ind w:firstLine="466"/>
              <w:rPr>
                <w:szCs w:val="28"/>
              </w:rPr>
            </w:pPr>
            <w:r w:rsidRPr="00AC569C">
              <w:rPr>
                <w:szCs w:val="28"/>
              </w:rPr>
              <w:t xml:space="preserve">31. </w:t>
            </w:r>
            <w:r w:rsidRPr="001019FD">
              <w:rPr>
                <w:szCs w:val="28"/>
              </w:rPr>
              <w:t>Муниципальное дошкольное образовательное учреждение Детский сад комбинированного вида №1 «Лесная полянка»</w:t>
            </w:r>
            <w:r w:rsidRPr="00AC569C">
              <w:rPr>
                <w:szCs w:val="28"/>
              </w:rPr>
              <w:t>;</w:t>
            </w:r>
          </w:p>
          <w:p w:rsidR="004D72CD" w:rsidRPr="00AC569C" w:rsidRDefault="004D72CD" w:rsidP="00EC70FB">
            <w:pPr>
              <w:ind w:firstLine="466"/>
              <w:rPr>
                <w:szCs w:val="28"/>
              </w:rPr>
            </w:pPr>
            <w:r w:rsidRPr="00AC569C">
              <w:rPr>
                <w:szCs w:val="28"/>
              </w:rPr>
              <w:t xml:space="preserve">32. </w:t>
            </w:r>
            <w:r w:rsidRPr="001019FD">
              <w:rPr>
                <w:szCs w:val="28"/>
              </w:rPr>
              <w:t>Муниципальное казённое дошкольное образовательное учреждение Центр развития ребенка - детский сад «Елочка»</w:t>
            </w:r>
            <w:r w:rsidRPr="00AC569C">
              <w:rPr>
                <w:szCs w:val="28"/>
              </w:rPr>
              <w:t>;</w:t>
            </w:r>
          </w:p>
          <w:p w:rsidR="004D72CD" w:rsidRPr="00AC569C" w:rsidRDefault="004D72CD" w:rsidP="00EC70FB">
            <w:pPr>
              <w:ind w:firstLine="466"/>
              <w:rPr>
                <w:szCs w:val="28"/>
              </w:rPr>
            </w:pPr>
            <w:r w:rsidRPr="00AC569C">
              <w:rPr>
                <w:szCs w:val="28"/>
              </w:rPr>
              <w:t xml:space="preserve">33. </w:t>
            </w:r>
            <w:r w:rsidRPr="001019FD">
              <w:rPr>
                <w:szCs w:val="28"/>
              </w:rPr>
              <w:t>Муниципальное дошкольное образовательное учреждение  Детский сад общеразвивающего вида №15 «Росинка»</w:t>
            </w:r>
            <w:r w:rsidRPr="00AC569C">
              <w:rPr>
                <w:szCs w:val="28"/>
              </w:rPr>
              <w:t>;</w:t>
            </w:r>
          </w:p>
          <w:p w:rsidR="004D72CD" w:rsidRPr="00AC569C" w:rsidRDefault="004D72CD" w:rsidP="00EC70FB">
            <w:pPr>
              <w:ind w:firstLine="466"/>
              <w:rPr>
                <w:szCs w:val="28"/>
              </w:rPr>
            </w:pPr>
            <w:r w:rsidRPr="00AC569C">
              <w:rPr>
                <w:szCs w:val="28"/>
              </w:rPr>
              <w:t xml:space="preserve">34. </w:t>
            </w:r>
            <w:r w:rsidRPr="001019FD">
              <w:rPr>
                <w:szCs w:val="28"/>
              </w:rPr>
              <w:t>Муниципальное дошкольное образовательное учреждение Детский сад общеразвивающего вида «Золотой ключик»</w:t>
            </w:r>
            <w:r w:rsidRPr="00AC569C">
              <w:rPr>
                <w:szCs w:val="28"/>
              </w:rPr>
              <w:t>;</w:t>
            </w:r>
          </w:p>
          <w:p w:rsidR="004D72CD" w:rsidRPr="00AC569C" w:rsidRDefault="004D72CD" w:rsidP="00EC70FB">
            <w:pPr>
              <w:ind w:firstLine="466"/>
              <w:rPr>
                <w:szCs w:val="28"/>
              </w:rPr>
            </w:pPr>
            <w:r w:rsidRPr="00AC569C">
              <w:rPr>
                <w:szCs w:val="28"/>
              </w:rPr>
              <w:t xml:space="preserve">35. </w:t>
            </w:r>
            <w:r w:rsidRPr="001019FD">
              <w:rPr>
                <w:szCs w:val="28"/>
              </w:rPr>
              <w:t>Муниципальное бюджетное дошкольное образовательное учреждение Центр развития ребенка - детский сад №12 «Золотая рыбка»</w:t>
            </w:r>
            <w:r w:rsidRPr="00AC569C">
              <w:rPr>
                <w:szCs w:val="28"/>
              </w:rPr>
              <w:t>;</w:t>
            </w:r>
          </w:p>
          <w:p w:rsidR="004D72CD" w:rsidRPr="00AC569C" w:rsidRDefault="004D72CD" w:rsidP="00EC70FB">
            <w:pPr>
              <w:ind w:firstLine="466"/>
              <w:rPr>
                <w:szCs w:val="28"/>
              </w:rPr>
            </w:pPr>
            <w:r w:rsidRPr="00AC569C">
              <w:rPr>
                <w:szCs w:val="28"/>
              </w:rPr>
              <w:t xml:space="preserve">36. </w:t>
            </w:r>
            <w:r w:rsidRPr="001019FD">
              <w:rPr>
                <w:szCs w:val="28"/>
              </w:rPr>
              <w:t>Муниципальное дошкольное образовательное учреждение детский сад комбинированного вида «Сосенка»</w:t>
            </w:r>
            <w:r>
              <w:rPr>
                <w:szCs w:val="28"/>
              </w:rPr>
              <w:t>;</w:t>
            </w:r>
          </w:p>
          <w:p w:rsidR="004D72CD" w:rsidRPr="00AC569C" w:rsidRDefault="004D72CD" w:rsidP="00EC70FB">
            <w:pPr>
              <w:ind w:firstLine="466"/>
              <w:rPr>
                <w:szCs w:val="28"/>
              </w:rPr>
            </w:pPr>
            <w:r w:rsidRPr="00AC569C">
              <w:rPr>
                <w:szCs w:val="28"/>
              </w:rPr>
              <w:t xml:space="preserve">37. </w:t>
            </w:r>
            <w:r w:rsidRPr="001019FD">
              <w:rPr>
                <w:szCs w:val="28"/>
              </w:rPr>
              <w:t>Муниципальное дошкольное образовательное учреждение</w:t>
            </w:r>
            <w:r>
              <w:rPr>
                <w:szCs w:val="28"/>
              </w:rPr>
              <w:t xml:space="preserve"> д</w:t>
            </w:r>
            <w:r w:rsidRPr="00AC569C">
              <w:rPr>
                <w:szCs w:val="28"/>
              </w:rPr>
              <w:t>етский сад «Колокольчик» п. Хребтовая;</w:t>
            </w:r>
          </w:p>
          <w:p w:rsidR="004D72CD" w:rsidRPr="00AC569C" w:rsidRDefault="004D72CD" w:rsidP="00EC70FB">
            <w:pPr>
              <w:ind w:firstLine="466"/>
              <w:rPr>
                <w:szCs w:val="28"/>
              </w:rPr>
            </w:pPr>
            <w:r w:rsidRPr="00AC569C">
              <w:rPr>
                <w:szCs w:val="28"/>
              </w:rPr>
              <w:t xml:space="preserve">38. </w:t>
            </w:r>
            <w:r w:rsidRPr="001019FD">
              <w:rPr>
                <w:szCs w:val="28"/>
              </w:rPr>
              <w:t>Муниципальное дошкольное образовательное учреждение</w:t>
            </w:r>
            <w:r>
              <w:rPr>
                <w:szCs w:val="28"/>
              </w:rPr>
              <w:t xml:space="preserve"> д</w:t>
            </w:r>
            <w:r w:rsidRPr="00AC569C">
              <w:rPr>
                <w:szCs w:val="28"/>
              </w:rPr>
              <w:t>етский сад «Огонек» р.п. Новая Игирма;</w:t>
            </w:r>
          </w:p>
          <w:p w:rsidR="004D72CD" w:rsidRPr="00AC569C" w:rsidRDefault="004D72CD" w:rsidP="00EC70FB">
            <w:pPr>
              <w:ind w:firstLine="466"/>
              <w:rPr>
                <w:szCs w:val="28"/>
              </w:rPr>
            </w:pPr>
            <w:r w:rsidRPr="00AC569C">
              <w:rPr>
                <w:szCs w:val="28"/>
              </w:rPr>
              <w:t xml:space="preserve">39. </w:t>
            </w:r>
            <w:r w:rsidRPr="001019FD">
              <w:rPr>
                <w:szCs w:val="28"/>
              </w:rPr>
              <w:t>Муниципальное дошкольное образовательное учреждение</w:t>
            </w:r>
            <w:r>
              <w:rPr>
                <w:szCs w:val="28"/>
              </w:rPr>
              <w:t xml:space="preserve"> д</w:t>
            </w:r>
            <w:r w:rsidRPr="00AC569C">
              <w:rPr>
                <w:szCs w:val="28"/>
              </w:rPr>
              <w:t>етский сад общеразвивающего вида «Солнышко» п. Новая Игирма;</w:t>
            </w:r>
          </w:p>
          <w:p w:rsidR="004D72CD" w:rsidRPr="00AC569C" w:rsidRDefault="004D72CD" w:rsidP="00EC70FB">
            <w:pPr>
              <w:ind w:firstLine="466"/>
              <w:rPr>
                <w:szCs w:val="28"/>
              </w:rPr>
            </w:pPr>
            <w:r w:rsidRPr="00AC569C">
              <w:rPr>
                <w:szCs w:val="28"/>
              </w:rPr>
              <w:t xml:space="preserve">40. </w:t>
            </w:r>
            <w:r w:rsidRPr="001019FD">
              <w:rPr>
                <w:szCs w:val="28"/>
              </w:rPr>
              <w:t>Муниципальное дошкольное образовательное учреждение</w:t>
            </w:r>
            <w:r>
              <w:rPr>
                <w:szCs w:val="28"/>
              </w:rPr>
              <w:t xml:space="preserve"> д</w:t>
            </w:r>
            <w:r w:rsidRPr="00AC569C">
              <w:rPr>
                <w:szCs w:val="28"/>
              </w:rPr>
              <w:t>етский сад общеразвивающего вида «Березка» п. Новая Игирма;</w:t>
            </w:r>
          </w:p>
          <w:p w:rsidR="004D72CD" w:rsidRPr="00AC569C" w:rsidRDefault="004D72CD" w:rsidP="00EC70FB">
            <w:pPr>
              <w:ind w:firstLine="466"/>
              <w:rPr>
                <w:szCs w:val="28"/>
              </w:rPr>
            </w:pPr>
            <w:r w:rsidRPr="00AC569C">
              <w:rPr>
                <w:szCs w:val="28"/>
              </w:rPr>
              <w:t xml:space="preserve">41. </w:t>
            </w:r>
            <w:r w:rsidRPr="001019FD">
              <w:rPr>
                <w:szCs w:val="28"/>
              </w:rPr>
              <w:t>Муниципальное дошкольное образовательное учреждение</w:t>
            </w:r>
            <w:r>
              <w:rPr>
                <w:szCs w:val="28"/>
              </w:rPr>
              <w:t xml:space="preserve"> д</w:t>
            </w:r>
            <w:r w:rsidRPr="00AC569C">
              <w:rPr>
                <w:szCs w:val="28"/>
              </w:rPr>
              <w:t>етский сад «Снежинка» п. Чистополянский;</w:t>
            </w:r>
          </w:p>
          <w:p w:rsidR="004D72CD" w:rsidRPr="00AC569C" w:rsidRDefault="004D72CD" w:rsidP="00EC70FB">
            <w:pPr>
              <w:ind w:firstLine="466"/>
              <w:rPr>
                <w:szCs w:val="28"/>
              </w:rPr>
            </w:pPr>
            <w:r w:rsidRPr="00AC569C">
              <w:rPr>
                <w:szCs w:val="28"/>
              </w:rPr>
              <w:t xml:space="preserve">42. </w:t>
            </w:r>
            <w:r w:rsidRPr="001019FD">
              <w:rPr>
                <w:szCs w:val="28"/>
              </w:rPr>
              <w:t>Муниципальное дошкольное образовательное учреждение</w:t>
            </w:r>
            <w:r>
              <w:rPr>
                <w:szCs w:val="28"/>
              </w:rPr>
              <w:t xml:space="preserve"> д</w:t>
            </w:r>
            <w:r w:rsidRPr="00AC569C">
              <w:rPr>
                <w:szCs w:val="28"/>
              </w:rPr>
              <w:t>етский сад «Елочка» п. Видим;</w:t>
            </w:r>
          </w:p>
          <w:p w:rsidR="004D72CD" w:rsidRPr="00AC569C" w:rsidRDefault="004D72CD" w:rsidP="00EC70FB">
            <w:pPr>
              <w:ind w:firstLine="466"/>
              <w:rPr>
                <w:szCs w:val="28"/>
              </w:rPr>
            </w:pPr>
            <w:r w:rsidRPr="00AC569C">
              <w:rPr>
                <w:szCs w:val="28"/>
              </w:rPr>
              <w:t xml:space="preserve">43. </w:t>
            </w:r>
            <w:r w:rsidRPr="001019FD">
              <w:rPr>
                <w:szCs w:val="28"/>
              </w:rPr>
              <w:t>Муниципальное дошкольное образовательное учреждение</w:t>
            </w:r>
            <w:r w:rsidRPr="00AC569C">
              <w:rPr>
                <w:szCs w:val="28"/>
              </w:rPr>
              <w:t xml:space="preserve"> </w:t>
            </w:r>
            <w:r>
              <w:rPr>
                <w:szCs w:val="28"/>
              </w:rPr>
              <w:t>д</w:t>
            </w:r>
            <w:r w:rsidRPr="00AC569C">
              <w:rPr>
                <w:szCs w:val="28"/>
              </w:rPr>
              <w:t>етский сад «Василек» п. Речушка;</w:t>
            </w:r>
          </w:p>
          <w:p w:rsidR="004D72CD" w:rsidRPr="00AC569C" w:rsidRDefault="004D72CD" w:rsidP="00EC70FB">
            <w:pPr>
              <w:ind w:firstLine="466"/>
              <w:rPr>
                <w:szCs w:val="28"/>
              </w:rPr>
            </w:pPr>
            <w:r w:rsidRPr="00AC569C">
              <w:rPr>
                <w:szCs w:val="28"/>
              </w:rPr>
              <w:t xml:space="preserve">44. </w:t>
            </w:r>
            <w:r w:rsidRPr="001019FD">
              <w:rPr>
                <w:szCs w:val="28"/>
              </w:rPr>
              <w:t>Муниципальное дошкольное образовательное учреждение</w:t>
            </w:r>
            <w:r>
              <w:rPr>
                <w:szCs w:val="28"/>
              </w:rPr>
              <w:t xml:space="preserve"> д</w:t>
            </w:r>
            <w:r w:rsidRPr="00AC569C">
              <w:rPr>
                <w:szCs w:val="28"/>
              </w:rPr>
              <w:t>етский сад «Ручеек» п. Березняки;</w:t>
            </w:r>
          </w:p>
          <w:p w:rsidR="004D72CD" w:rsidRPr="00AC569C" w:rsidRDefault="004D72CD" w:rsidP="00EC70FB">
            <w:pPr>
              <w:ind w:firstLine="466"/>
              <w:rPr>
                <w:szCs w:val="28"/>
              </w:rPr>
            </w:pPr>
            <w:r w:rsidRPr="00AC569C">
              <w:rPr>
                <w:szCs w:val="28"/>
              </w:rPr>
              <w:t xml:space="preserve">45. </w:t>
            </w:r>
            <w:r w:rsidRPr="001019FD">
              <w:rPr>
                <w:szCs w:val="28"/>
              </w:rPr>
              <w:t>Муниципальное дошкольное образовательное учреждение</w:t>
            </w:r>
            <w:r>
              <w:rPr>
                <w:szCs w:val="28"/>
              </w:rPr>
              <w:t xml:space="preserve"> д</w:t>
            </w:r>
            <w:r w:rsidRPr="00AC569C">
              <w:rPr>
                <w:szCs w:val="28"/>
              </w:rPr>
              <w:t>етский сад общеразвивающего вида «Березка» п. Рудногорск;</w:t>
            </w:r>
          </w:p>
          <w:p w:rsidR="004D72CD" w:rsidRPr="00AC569C" w:rsidRDefault="004D72CD" w:rsidP="00EC70FB">
            <w:pPr>
              <w:ind w:firstLine="466"/>
              <w:rPr>
                <w:szCs w:val="28"/>
              </w:rPr>
            </w:pPr>
            <w:r w:rsidRPr="00AC569C">
              <w:rPr>
                <w:szCs w:val="28"/>
              </w:rPr>
              <w:t xml:space="preserve">46. </w:t>
            </w:r>
            <w:r w:rsidRPr="001019FD">
              <w:rPr>
                <w:szCs w:val="28"/>
              </w:rPr>
              <w:t>Муниципальное дошкольное образовательное учреждение</w:t>
            </w:r>
            <w:r w:rsidRPr="00AC569C">
              <w:rPr>
                <w:szCs w:val="28"/>
              </w:rPr>
              <w:t xml:space="preserve"> детский сад общеразвивающего вида «Лесная полянка» № 13 п. Радищев;</w:t>
            </w:r>
          </w:p>
          <w:p w:rsidR="004D72CD" w:rsidRPr="00AC569C" w:rsidRDefault="004D72CD" w:rsidP="00EC70FB">
            <w:pPr>
              <w:ind w:firstLine="466"/>
              <w:rPr>
                <w:szCs w:val="28"/>
              </w:rPr>
            </w:pPr>
            <w:r w:rsidRPr="00AC569C">
              <w:rPr>
                <w:szCs w:val="28"/>
              </w:rPr>
              <w:t xml:space="preserve">47. </w:t>
            </w:r>
            <w:r w:rsidRPr="001019FD">
              <w:rPr>
                <w:szCs w:val="28"/>
              </w:rPr>
              <w:t>Муниципальное дошкольное образовательное учреждение</w:t>
            </w:r>
            <w:r w:rsidRPr="00AC569C">
              <w:rPr>
                <w:szCs w:val="28"/>
              </w:rPr>
              <w:t xml:space="preserve"> детский сад «Снегурочка» п. Новоилимск;</w:t>
            </w:r>
          </w:p>
          <w:p w:rsidR="004D72CD" w:rsidRPr="00AC569C" w:rsidRDefault="004D72CD" w:rsidP="00EC70FB">
            <w:pPr>
              <w:ind w:firstLine="466"/>
              <w:rPr>
                <w:szCs w:val="28"/>
              </w:rPr>
            </w:pPr>
            <w:r w:rsidRPr="00AC569C">
              <w:rPr>
                <w:szCs w:val="28"/>
              </w:rPr>
              <w:t xml:space="preserve">48. </w:t>
            </w:r>
            <w:r w:rsidRPr="001019FD">
              <w:rPr>
                <w:szCs w:val="28"/>
              </w:rPr>
              <w:t xml:space="preserve">Муниципальное дошкольное образовательное учреждение </w:t>
            </w:r>
            <w:r>
              <w:rPr>
                <w:szCs w:val="28"/>
              </w:rPr>
              <w:t xml:space="preserve"> д</w:t>
            </w:r>
            <w:r w:rsidRPr="00AC569C">
              <w:rPr>
                <w:szCs w:val="28"/>
              </w:rPr>
              <w:t>етский сад «Золушка» п. Янгель;</w:t>
            </w:r>
          </w:p>
          <w:p w:rsidR="004D72CD" w:rsidRPr="00AC569C" w:rsidRDefault="004D72CD" w:rsidP="00EC70FB">
            <w:pPr>
              <w:ind w:firstLine="466"/>
              <w:rPr>
                <w:szCs w:val="28"/>
              </w:rPr>
            </w:pPr>
            <w:r w:rsidRPr="00AC569C">
              <w:rPr>
                <w:szCs w:val="28"/>
              </w:rPr>
              <w:t xml:space="preserve">49. </w:t>
            </w:r>
            <w:r w:rsidRPr="001019FD">
              <w:rPr>
                <w:szCs w:val="28"/>
              </w:rPr>
              <w:t>Муниципальное дошкольное образовательное учреждение</w:t>
            </w:r>
            <w:r>
              <w:rPr>
                <w:szCs w:val="28"/>
              </w:rPr>
              <w:t xml:space="preserve"> д</w:t>
            </w:r>
            <w:r w:rsidRPr="00AC569C">
              <w:rPr>
                <w:szCs w:val="28"/>
              </w:rPr>
              <w:t>етский сад «Ромашка» п. Заморский;</w:t>
            </w:r>
          </w:p>
          <w:p w:rsidR="004D72CD" w:rsidRPr="00AC569C" w:rsidRDefault="004D72CD" w:rsidP="00EC70FB">
            <w:pPr>
              <w:ind w:firstLine="466"/>
              <w:rPr>
                <w:szCs w:val="28"/>
              </w:rPr>
            </w:pPr>
            <w:r w:rsidRPr="00AC569C">
              <w:rPr>
                <w:szCs w:val="28"/>
              </w:rPr>
              <w:t xml:space="preserve">50. </w:t>
            </w:r>
            <w:r w:rsidRPr="001019FD">
              <w:rPr>
                <w:szCs w:val="28"/>
              </w:rPr>
              <w:t xml:space="preserve">Муниципальное дошкольное образовательное </w:t>
            </w:r>
            <w:r w:rsidRPr="001019FD">
              <w:rPr>
                <w:szCs w:val="28"/>
              </w:rPr>
              <w:lastRenderedPageBreak/>
              <w:t>учреждение</w:t>
            </w:r>
            <w:r w:rsidRPr="00AC569C">
              <w:rPr>
                <w:szCs w:val="28"/>
              </w:rPr>
              <w:t xml:space="preserve"> детский сад «Елочка» п. Шестаково;</w:t>
            </w:r>
          </w:p>
          <w:p w:rsidR="004D72CD" w:rsidRPr="00AC569C" w:rsidRDefault="004D72CD" w:rsidP="00EC70FB">
            <w:pPr>
              <w:ind w:firstLine="466"/>
              <w:rPr>
                <w:szCs w:val="28"/>
              </w:rPr>
            </w:pPr>
            <w:r w:rsidRPr="00AC569C">
              <w:rPr>
                <w:szCs w:val="28"/>
              </w:rPr>
              <w:t xml:space="preserve">51. </w:t>
            </w:r>
            <w:r w:rsidRPr="001019FD">
              <w:rPr>
                <w:szCs w:val="28"/>
              </w:rPr>
              <w:t>Муниципальное дошкольное образовательное учреждение</w:t>
            </w:r>
            <w:r>
              <w:rPr>
                <w:szCs w:val="28"/>
              </w:rPr>
              <w:t xml:space="preserve"> д</w:t>
            </w:r>
            <w:r w:rsidRPr="00AC569C">
              <w:rPr>
                <w:szCs w:val="28"/>
              </w:rPr>
              <w:t>етский сад «Брусничка» п. Брусничный;</w:t>
            </w:r>
          </w:p>
          <w:p w:rsidR="004D72CD" w:rsidRDefault="004D72CD" w:rsidP="00EC70FB">
            <w:pPr>
              <w:ind w:firstLine="466"/>
              <w:rPr>
                <w:szCs w:val="28"/>
              </w:rPr>
            </w:pPr>
            <w:r w:rsidRPr="00AC569C">
              <w:rPr>
                <w:szCs w:val="28"/>
              </w:rPr>
              <w:t xml:space="preserve">52. </w:t>
            </w:r>
            <w:r w:rsidRPr="001019FD">
              <w:rPr>
                <w:szCs w:val="28"/>
              </w:rPr>
              <w:t>Муниципальное казённое дошкольное образовательное учреждение детский сад  «Мишутка»</w:t>
            </w:r>
            <w:r>
              <w:rPr>
                <w:szCs w:val="28"/>
              </w:rPr>
              <w:t>;</w:t>
            </w:r>
          </w:p>
          <w:p w:rsidR="004D72CD" w:rsidRPr="005B568C" w:rsidRDefault="004D72CD" w:rsidP="002D334A">
            <w:pPr>
              <w:tabs>
                <w:tab w:val="left" w:pos="1080"/>
              </w:tabs>
              <w:rPr>
                <w:sz w:val="20"/>
                <w:szCs w:val="20"/>
              </w:rPr>
            </w:pPr>
            <w:r w:rsidRPr="00AC569C">
              <w:rPr>
                <w:szCs w:val="28"/>
              </w:rPr>
              <w:t xml:space="preserve">53. </w:t>
            </w:r>
            <w:r>
              <w:rPr>
                <w:szCs w:val="28"/>
              </w:rPr>
              <w:t xml:space="preserve">Муниципальное учреждение </w:t>
            </w:r>
            <w:r w:rsidRPr="00461C00">
              <w:t>Департамент образования администрации Нижнеилимского муниципального района</w:t>
            </w:r>
          </w:p>
          <w:p w:rsidR="004D72CD" w:rsidRPr="00E27D4A" w:rsidRDefault="004D72CD" w:rsidP="00EC70FB">
            <w:pPr>
              <w:ind w:firstLine="466"/>
              <w:jc w:val="both"/>
              <w:rPr>
                <w:highlight w:val="yellow"/>
              </w:rPr>
            </w:pPr>
            <w:r w:rsidRPr="00AC569C">
              <w:t xml:space="preserve">54. </w:t>
            </w:r>
            <w:r w:rsidRPr="00D06A8E">
              <w:rPr>
                <w:color w:val="000000"/>
              </w:rPr>
              <w:t>М</w:t>
            </w:r>
            <w:r>
              <w:rPr>
                <w:color w:val="000000"/>
              </w:rPr>
              <w:t>униципальное казенное учреждение</w:t>
            </w:r>
            <w:r w:rsidRPr="00D06A8E">
              <w:rPr>
                <w:color w:val="000000"/>
              </w:rPr>
              <w:t xml:space="preserve">  «Ресурсный  центр»</w:t>
            </w:r>
            <w:r>
              <w:rPr>
                <w:color w:val="000000"/>
              </w:rPr>
              <w:t>.</w:t>
            </w:r>
          </w:p>
        </w:tc>
      </w:tr>
      <w:tr w:rsidR="004D72CD" w:rsidRPr="00EC70FB" w:rsidTr="00EC70FB">
        <w:trPr>
          <w:trHeight w:val="315"/>
        </w:trPr>
        <w:tc>
          <w:tcPr>
            <w:tcW w:w="540" w:type="dxa"/>
          </w:tcPr>
          <w:p w:rsidR="004D72CD" w:rsidRPr="00EC70FB" w:rsidRDefault="004D72CD" w:rsidP="00EC70FB">
            <w:pPr>
              <w:jc w:val="center"/>
            </w:pPr>
            <w:r w:rsidRPr="00EC70FB">
              <w:lastRenderedPageBreak/>
              <w:t>5</w:t>
            </w:r>
          </w:p>
        </w:tc>
        <w:tc>
          <w:tcPr>
            <w:tcW w:w="1944" w:type="dxa"/>
          </w:tcPr>
          <w:p w:rsidR="004D72CD" w:rsidRPr="00EC70FB" w:rsidRDefault="004D72CD" w:rsidP="00EC70FB">
            <w:pPr>
              <w:jc w:val="both"/>
            </w:pPr>
            <w:r w:rsidRPr="00EC70FB">
              <w:t xml:space="preserve">Цель муниципальной подпрограммы </w:t>
            </w:r>
          </w:p>
        </w:tc>
        <w:tc>
          <w:tcPr>
            <w:tcW w:w="7020" w:type="dxa"/>
          </w:tcPr>
          <w:p w:rsidR="004D72CD" w:rsidRPr="00EC70FB" w:rsidRDefault="004D72CD" w:rsidP="00EC70FB">
            <w:pPr>
              <w:jc w:val="both"/>
            </w:pPr>
            <w:r w:rsidRPr="00EC70FB">
              <w:t>Повышение эффективности бюджетных расходов учреждений образования Нижнеилимского муниципального района</w:t>
            </w:r>
          </w:p>
        </w:tc>
      </w:tr>
      <w:tr w:rsidR="004D72CD" w:rsidRPr="00EC70FB" w:rsidTr="00EC70FB">
        <w:trPr>
          <w:trHeight w:val="314"/>
        </w:trPr>
        <w:tc>
          <w:tcPr>
            <w:tcW w:w="540" w:type="dxa"/>
          </w:tcPr>
          <w:p w:rsidR="004D72CD" w:rsidRPr="00EC70FB" w:rsidRDefault="004D72CD" w:rsidP="00EC70FB">
            <w:pPr>
              <w:jc w:val="center"/>
            </w:pPr>
            <w:r w:rsidRPr="00EC70FB">
              <w:t>6</w:t>
            </w:r>
          </w:p>
        </w:tc>
        <w:tc>
          <w:tcPr>
            <w:tcW w:w="1944" w:type="dxa"/>
          </w:tcPr>
          <w:p w:rsidR="004D72CD" w:rsidRPr="00EC70FB" w:rsidRDefault="004D72CD" w:rsidP="00EC70FB">
            <w:pPr>
              <w:jc w:val="both"/>
            </w:pPr>
            <w:r w:rsidRPr="00EC70FB">
              <w:t>Задачи муниципальной подпрограммы</w:t>
            </w:r>
          </w:p>
        </w:tc>
        <w:tc>
          <w:tcPr>
            <w:tcW w:w="7020" w:type="dxa"/>
          </w:tcPr>
          <w:p w:rsidR="004D72CD" w:rsidRPr="00EC70FB" w:rsidRDefault="004D72CD" w:rsidP="00CB4AB2">
            <w:pPr>
              <w:numPr>
                <w:ilvl w:val="0"/>
                <w:numId w:val="45"/>
              </w:numPr>
              <w:jc w:val="both"/>
            </w:pPr>
            <w:r w:rsidRPr="00EC70FB">
              <w:t>Внедрение программно-целевых принципов организации деятельности учреждений образования.</w:t>
            </w:r>
          </w:p>
          <w:p w:rsidR="004D72CD" w:rsidRPr="00EC70FB" w:rsidRDefault="004D72CD" w:rsidP="00CB4AB2">
            <w:pPr>
              <w:numPr>
                <w:ilvl w:val="0"/>
                <w:numId w:val="45"/>
              </w:numPr>
              <w:jc w:val="both"/>
            </w:pPr>
            <w:r w:rsidRPr="00EC70FB">
              <w:t>Повышение эффективности распределения бюджетных средств и качества бюджетного планирования.</w:t>
            </w:r>
          </w:p>
          <w:p w:rsidR="004D72CD" w:rsidRPr="00EC70FB" w:rsidRDefault="004D72CD" w:rsidP="00CB4AB2">
            <w:pPr>
              <w:numPr>
                <w:ilvl w:val="0"/>
                <w:numId w:val="45"/>
              </w:numPr>
              <w:jc w:val="both"/>
              <w:rPr>
                <w:b/>
              </w:rPr>
            </w:pPr>
            <w:r w:rsidRPr="00EC70FB">
              <w:rPr>
                <w:bCs/>
                <w:color w:val="442E19"/>
                <w:shd w:val="clear" w:color="auto" w:fill="FCFEFF"/>
              </w:rPr>
              <w:t>Развитие новых форм оказания и финансового обеспечения муниципальных услуг.</w:t>
            </w:r>
          </w:p>
          <w:p w:rsidR="004D72CD" w:rsidRPr="00EC70FB" w:rsidRDefault="004D72CD" w:rsidP="00CB4AB2">
            <w:pPr>
              <w:numPr>
                <w:ilvl w:val="0"/>
                <w:numId w:val="45"/>
              </w:numPr>
              <w:jc w:val="both"/>
            </w:pPr>
            <w:r w:rsidRPr="00EC70FB">
              <w:t>Обеспечение своевременного и качественного формирования бюджетной отчетности об исполнении бюджета учреждений образования.</w:t>
            </w:r>
          </w:p>
        </w:tc>
      </w:tr>
      <w:tr w:rsidR="004D72CD" w:rsidRPr="00EC70FB" w:rsidTr="00EC70FB">
        <w:trPr>
          <w:trHeight w:val="315"/>
        </w:trPr>
        <w:tc>
          <w:tcPr>
            <w:tcW w:w="540" w:type="dxa"/>
          </w:tcPr>
          <w:p w:rsidR="004D72CD" w:rsidRPr="00EC70FB" w:rsidRDefault="004D72CD" w:rsidP="00EC70FB">
            <w:pPr>
              <w:jc w:val="center"/>
            </w:pPr>
            <w:r w:rsidRPr="00EC70FB">
              <w:t>8</w:t>
            </w:r>
          </w:p>
        </w:tc>
        <w:tc>
          <w:tcPr>
            <w:tcW w:w="1944" w:type="dxa"/>
          </w:tcPr>
          <w:p w:rsidR="004D72CD" w:rsidRPr="00EC70FB" w:rsidRDefault="004D72CD" w:rsidP="00EC70FB">
            <w:pPr>
              <w:jc w:val="both"/>
            </w:pPr>
            <w:r w:rsidRPr="00EC70FB">
              <w:t>Сроки реализации муниципальной подпрограммы</w:t>
            </w:r>
          </w:p>
        </w:tc>
        <w:tc>
          <w:tcPr>
            <w:tcW w:w="7020" w:type="dxa"/>
            <w:vAlign w:val="center"/>
          </w:tcPr>
          <w:p w:rsidR="004D72CD" w:rsidRPr="00EC70FB" w:rsidRDefault="004D72CD" w:rsidP="00EC70FB">
            <w:r>
              <w:t>2014-2017</w:t>
            </w:r>
            <w:r w:rsidRPr="00EC70FB">
              <w:t xml:space="preserve"> годы</w:t>
            </w:r>
          </w:p>
        </w:tc>
      </w:tr>
      <w:tr w:rsidR="004D72CD" w:rsidRPr="00EC70FB" w:rsidTr="00873182">
        <w:trPr>
          <w:trHeight w:val="165"/>
        </w:trPr>
        <w:tc>
          <w:tcPr>
            <w:tcW w:w="540" w:type="dxa"/>
          </w:tcPr>
          <w:p w:rsidR="004D72CD" w:rsidRPr="00EC70FB" w:rsidRDefault="004D72CD" w:rsidP="00EC70FB">
            <w:pPr>
              <w:jc w:val="center"/>
            </w:pPr>
            <w:r w:rsidRPr="00EC70FB">
              <w:t>9</w:t>
            </w:r>
          </w:p>
        </w:tc>
        <w:tc>
          <w:tcPr>
            <w:tcW w:w="1944" w:type="dxa"/>
            <w:vAlign w:val="center"/>
          </w:tcPr>
          <w:p w:rsidR="004D72CD" w:rsidRPr="00F40A67" w:rsidRDefault="004D72CD" w:rsidP="004355FB">
            <w:pPr>
              <w:widowControl w:val="0"/>
              <w:spacing w:before="60" w:after="60"/>
              <w:rPr>
                <w:lang w:eastAsia="en-US"/>
              </w:rPr>
            </w:pPr>
            <w:r w:rsidRPr="00F40A67">
              <w:rPr>
                <w:lang w:eastAsia="ar-SA"/>
              </w:rPr>
              <w:t xml:space="preserve">Объем и источники </w:t>
            </w:r>
            <w:r w:rsidRPr="00F40A67">
              <w:rPr>
                <w:lang w:eastAsia="en-US"/>
              </w:rPr>
              <w:t>подпрограммы</w:t>
            </w:r>
          </w:p>
        </w:tc>
        <w:tc>
          <w:tcPr>
            <w:tcW w:w="7020" w:type="dxa"/>
            <w:vAlign w:val="center"/>
          </w:tcPr>
          <w:p w:rsidR="004D72CD" w:rsidRPr="001D7635" w:rsidRDefault="004D72CD" w:rsidP="0043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3"/>
              <w:jc w:val="both"/>
            </w:pPr>
            <w:r w:rsidRPr="001D7635">
              <w:t xml:space="preserve">Подпрограмма предусматривает финансирование мероприятий в сумме </w:t>
            </w:r>
            <w:r>
              <w:rPr>
                <w:b/>
              </w:rPr>
              <w:t>105 926,4</w:t>
            </w:r>
            <w:r w:rsidRPr="001D7635">
              <w:t xml:space="preserve"> </w:t>
            </w:r>
            <w:r>
              <w:t>тыс. рублей, в том числе по годам:</w:t>
            </w:r>
          </w:p>
          <w:tbl>
            <w:tblPr>
              <w:tblW w:w="6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1"/>
              <w:gridCol w:w="916"/>
              <w:gridCol w:w="916"/>
              <w:gridCol w:w="894"/>
              <w:gridCol w:w="880"/>
              <w:gridCol w:w="1260"/>
            </w:tblGrid>
            <w:tr w:rsidR="004D72CD" w:rsidRPr="00B17ED6" w:rsidTr="00C92A70">
              <w:trPr>
                <w:trHeight w:val="834"/>
              </w:trPr>
              <w:tc>
                <w:tcPr>
                  <w:tcW w:w="1861" w:type="dxa"/>
                  <w:tcBorders>
                    <w:top w:val="single" w:sz="4" w:space="0" w:color="auto"/>
                    <w:left w:val="single" w:sz="4" w:space="0" w:color="auto"/>
                    <w:bottom w:val="single" w:sz="4" w:space="0" w:color="auto"/>
                    <w:right w:val="single" w:sz="4" w:space="0" w:color="auto"/>
                  </w:tcBorders>
                  <w:vAlign w:val="center"/>
                </w:tcPr>
                <w:p w:rsidR="004D72CD" w:rsidRPr="00B17ED6" w:rsidRDefault="004D72CD" w:rsidP="004355FB">
                  <w:pPr>
                    <w:spacing w:line="240" w:lineRule="exact"/>
                    <w:jc w:val="center"/>
                    <w:rPr>
                      <w:sz w:val="20"/>
                      <w:szCs w:val="20"/>
                    </w:rPr>
                  </w:pPr>
                  <w:r w:rsidRPr="00B17ED6">
                    <w:rPr>
                      <w:sz w:val="20"/>
                      <w:szCs w:val="20"/>
                    </w:rPr>
                    <w:t>По источникам финансирования</w:t>
                  </w:r>
                </w:p>
              </w:tc>
              <w:tc>
                <w:tcPr>
                  <w:tcW w:w="916" w:type="dxa"/>
                  <w:tcBorders>
                    <w:top w:val="single" w:sz="4" w:space="0" w:color="auto"/>
                    <w:left w:val="single" w:sz="4" w:space="0" w:color="auto"/>
                    <w:bottom w:val="single" w:sz="4" w:space="0" w:color="auto"/>
                    <w:right w:val="single" w:sz="4" w:space="0" w:color="auto"/>
                  </w:tcBorders>
                </w:tcPr>
                <w:p w:rsidR="004D72CD" w:rsidRPr="00B17ED6" w:rsidRDefault="004D72CD" w:rsidP="004355FB">
                  <w:pPr>
                    <w:spacing w:line="240" w:lineRule="exact"/>
                    <w:jc w:val="center"/>
                    <w:rPr>
                      <w:sz w:val="20"/>
                      <w:szCs w:val="20"/>
                    </w:rPr>
                  </w:pPr>
                  <w:r w:rsidRPr="00B17ED6">
                    <w:rPr>
                      <w:sz w:val="20"/>
                      <w:szCs w:val="20"/>
                    </w:rPr>
                    <w:t>2014 год</w:t>
                  </w:r>
                </w:p>
                <w:p w:rsidR="004D72CD" w:rsidRPr="00B17ED6" w:rsidRDefault="004D72CD" w:rsidP="004355FB">
                  <w:pPr>
                    <w:spacing w:line="240" w:lineRule="exact"/>
                    <w:jc w:val="center"/>
                    <w:rPr>
                      <w:sz w:val="20"/>
                      <w:szCs w:val="20"/>
                    </w:rPr>
                  </w:pPr>
                  <w:r w:rsidRPr="00B17ED6">
                    <w:rPr>
                      <w:sz w:val="20"/>
                      <w:szCs w:val="20"/>
                    </w:rPr>
                    <w:t>тыс. рублей</w:t>
                  </w:r>
                </w:p>
              </w:tc>
              <w:tc>
                <w:tcPr>
                  <w:tcW w:w="916" w:type="dxa"/>
                  <w:tcBorders>
                    <w:top w:val="single" w:sz="4" w:space="0" w:color="auto"/>
                    <w:left w:val="single" w:sz="4" w:space="0" w:color="auto"/>
                    <w:bottom w:val="single" w:sz="4" w:space="0" w:color="auto"/>
                    <w:right w:val="single" w:sz="4" w:space="0" w:color="auto"/>
                  </w:tcBorders>
                </w:tcPr>
                <w:p w:rsidR="004D72CD" w:rsidRPr="00B17ED6" w:rsidRDefault="004D72CD" w:rsidP="004355FB">
                  <w:pPr>
                    <w:spacing w:line="240" w:lineRule="exact"/>
                    <w:jc w:val="center"/>
                    <w:rPr>
                      <w:sz w:val="20"/>
                      <w:szCs w:val="20"/>
                    </w:rPr>
                  </w:pPr>
                  <w:r w:rsidRPr="00B17ED6">
                    <w:rPr>
                      <w:sz w:val="20"/>
                      <w:szCs w:val="20"/>
                    </w:rPr>
                    <w:t>2015 год</w:t>
                  </w:r>
                </w:p>
                <w:p w:rsidR="004D72CD" w:rsidRPr="00B17ED6" w:rsidRDefault="004D72CD" w:rsidP="004355FB">
                  <w:pPr>
                    <w:spacing w:line="240" w:lineRule="exact"/>
                    <w:jc w:val="center"/>
                    <w:rPr>
                      <w:sz w:val="20"/>
                      <w:szCs w:val="20"/>
                    </w:rPr>
                  </w:pPr>
                  <w:r w:rsidRPr="00B17ED6">
                    <w:rPr>
                      <w:sz w:val="20"/>
                      <w:szCs w:val="20"/>
                    </w:rPr>
                    <w:t>тыс. рублей</w:t>
                  </w:r>
                </w:p>
              </w:tc>
              <w:tc>
                <w:tcPr>
                  <w:tcW w:w="894" w:type="dxa"/>
                  <w:tcBorders>
                    <w:top w:val="single" w:sz="4" w:space="0" w:color="auto"/>
                    <w:left w:val="single" w:sz="4" w:space="0" w:color="auto"/>
                    <w:bottom w:val="single" w:sz="4" w:space="0" w:color="auto"/>
                    <w:right w:val="single" w:sz="4" w:space="0" w:color="auto"/>
                  </w:tcBorders>
                </w:tcPr>
                <w:p w:rsidR="004D72CD" w:rsidRPr="00B17ED6" w:rsidRDefault="004D72CD" w:rsidP="004355FB">
                  <w:pPr>
                    <w:spacing w:line="240" w:lineRule="exact"/>
                    <w:jc w:val="center"/>
                    <w:rPr>
                      <w:sz w:val="20"/>
                      <w:szCs w:val="20"/>
                    </w:rPr>
                  </w:pPr>
                  <w:r w:rsidRPr="00B17ED6">
                    <w:rPr>
                      <w:sz w:val="20"/>
                      <w:szCs w:val="20"/>
                    </w:rPr>
                    <w:t>2016 год</w:t>
                  </w:r>
                </w:p>
                <w:p w:rsidR="004D72CD" w:rsidRPr="00B17ED6" w:rsidRDefault="004D72CD" w:rsidP="004355FB">
                  <w:pPr>
                    <w:spacing w:line="240" w:lineRule="exact"/>
                    <w:jc w:val="center"/>
                    <w:rPr>
                      <w:sz w:val="20"/>
                      <w:szCs w:val="20"/>
                    </w:rPr>
                  </w:pPr>
                  <w:r w:rsidRPr="00B17ED6">
                    <w:rPr>
                      <w:sz w:val="20"/>
                      <w:szCs w:val="20"/>
                    </w:rPr>
                    <w:t>тыс. рублей</w:t>
                  </w:r>
                </w:p>
              </w:tc>
              <w:tc>
                <w:tcPr>
                  <w:tcW w:w="880" w:type="dxa"/>
                  <w:tcBorders>
                    <w:top w:val="single" w:sz="4" w:space="0" w:color="auto"/>
                    <w:left w:val="single" w:sz="4" w:space="0" w:color="auto"/>
                    <w:bottom w:val="single" w:sz="4" w:space="0" w:color="auto"/>
                    <w:right w:val="single" w:sz="4" w:space="0" w:color="auto"/>
                  </w:tcBorders>
                </w:tcPr>
                <w:p w:rsidR="004D72CD" w:rsidRPr="00B17ED6" w:rsidRDefault="004D72CD" w:rsidP="004355FB">
                  <w:pPr>
                    <w:spacing w:line="240" w:lineRule="exact"/>
                    <w:jc w:val="center"/>
                    <w:rPr>
                      <w:sz w:val="20"/>
                      <w:szCs w:val="20"/>
                    </w:rPr>
                  </w:pPr>
                  <w:r w:rsidRPr="00B17ED6">
                    <w:rPr>
                      <w:sz w:val="20"/>
                      <w:szCs w:val="20"/>
                    </w:rPr>
                    <w:t>201</w:t>
                  </w:r>
                  <w:r>
                    <w:rPr>
                      <w:sz w:val="20"/>
                      <w:szCs w:val="20"/>
                    </w:rPr>
                    <w:t>7</w:t>
                  </w:r>
                  <w:r w:rsidRPr="00B17ED6">
                    <w:rPr>
                      <w:sz w:val="20"/>
                      <w:szCs w:val="20"/>
                    </w:rPr>
                    <w:t xml:space="preserve"> год</w:t>
                  </w:r>
                </w:p>
                <w:p w:rsidR="004D72CD" w:rsidRPr="00B17ED6" w:rsidRDefault="004D72CD" w:rsidP="004355FB">
                  <w:pPr>
                    <w:spacing w:line="240" w:lineRule="exact"/>
                    <w:jc w:val="center"/>
                    <w:rPr>
                      <w:sz w:val="20"/>
                      <w:szCs w:val="20"/>
                    </w:rPr>
                  </w:pPr>
                  <w:r w:rsidRPr="00B17ED6">
                    <w:rPr>
                      <w:sz w:val="20"/>
                      <w:szCs w:val="20"/>
                    </w:rPr>
                    <w:t>тыс. рублей</w:t>
                  </w:r>
                </w:p>
              </w:tc>
              <w:tc>
                <w:tcPr>
                  <w:tcW w:w="1260" w:type="dxa"/>
                  <w:tcBorders>
                    <w:top w:val="single" w:sz="4" w:space="0" w:color="auto"/>
                    <w:left w:val="single" w:sz="4" w:space="0" w:color="auto"/>
                    <w:bottom w:val="single" w:sz="4" w:space="0" w:color="auto"/>
                    <w:right w:val="single" w:sz="4" w:space="0" w:color="auto"/>
                  </w:tcBorders>
                  <w:vAlign w:val="center"/>
                </w:tcPr>
                <w:p w:rsidR="004D72CD" w:rsidRPr="00B17ED6" w:rsidRDefault="004D72CD" w:rsidP="00C92A70">
                  <w:pPr>
                    <w:spacing w:line="240" w:lineRule="exact"/>
                    <w:jc w:val="center"/>
                    <w:rPr>
                      <w:sz w:val="20"/>
                      <w:szCs w:val="20"/>
                    </w:rPr>
                  </w:pPr>
                  <w:r w:rsidRPr="00B17ED6">
                    <w:rPr>
                      <w:sz w:val="20"/>
                      <w:szCs w:val="20"/>
                    </w:rPr>
                    <w:t>Всего,</w:t>
                  </w:r>
                </w:p>
                <w:p w:rsidR="004D72CD" w:rsidRPr="00B17ED6" w:rsidRDefault="004D72CD" w:rsidP="00C92A70">
                  <w:pPr>
                    <w:spacing w:line="240" w:lineRule="exact"/>
                    <w:jc w:val="center"/>
                    <w:rPr>
                      <w:sz w:val="20"/>
                      <w:szCs w:val="20"/>
                    </w:rPr>
                  </w:pPr>
                  <w:r w:rsidRPr="00B17ED6">
                    <w:rPr>
                      <w:sz w:val="20"/>
                      <w:szCs w:val="20"/>
                    </w:rPr>
                    <w:t>тыс. рублей</w:t>
                  </w:r>
                </w:p>
              </w:tc>
            </w:tr>
            <w:tr w:rsidR="004D72CD" w:rsidRPr="00B17ED6" w:rsidTr="00C92A70">
              <w:trPr>
                <w:trHeight w:val="306"/>
              </w:trPr>
              <w:tc>
                <w:tcPr>
                  <w:tcW w:w="1861" w:type="dxa"/>
                  <w:tcBorders>
                    <w:top w:val="single" w:sz="4" w:space="0" w:color="auto"/>
                    <w:left w:val="single" w:sz="4" w:space="0" w:color="auto"/>
                    <w:bottom w:val="single" w:sz="4" w:space="0" w:color="auto"/>
                    <w:right w:val="single" w:sz="4" w:space="0" w:color="auto"/>
                  </w:tcBorders>
                  <w:vAlign w:val="center"/>
                </w:tcPr>
                <w:p w:rsidR="004D72CD" w:rsidRPr="00B17ED6" w:rsidRDefault="004D72CD" w:rsidP="004355FB">
                  <w:pPr>
                    <w:spacing w:line="240" w:lineRule="exact"/>
                    <w:jc w:val="center"/>
                    <w:rPr>
                      <w:sz w:val="20"/>
                      <w:szCs w:val="20"/>
                    </w:rPr>
                  </w:pPr>
                  <w:r w:rsidRPr="00B17ED6">
                    <w:rPr>
                      <w:sz w:val="20"/>
                      <w:szCs w:val="20"/>
                    </w:rPr>
                    <w:t>Местный бюджет</w:t>
                  </w:r>
                </w:p>
              </w:tc>
              <w:tc>
                <w:tcPr>
                  <w:tcW w:w="916" w:type="dxa"/>
                  <w:tcBorders>
                    <w:top w:val="single" w:sz="4" w:space="0" w:color="auto"/>
                    <w:left w:val="single" w:sz="4" w:space="0" w:color="auto"/>
                    <w:bottom w:val="single" w:sz="4" w:space="0" w:color="auto"/>
                    <w:right w:val="single" w:sz="4" w:space="0" w:color="auto"/>
                  </w:tcBorders>
                  <w:vAlign w:val="center"/>
                </w:tcPr>
                <w:p w:rsidR="004D72CD" w:rsidRPr="00B17ED6" w:rsidRDefault="004D72CD" w:rsidP="004355FB">
                  <w:pPr>
                    <w:jc w:val="center"/>
                    <w:rPr>
                      <w:bCs/>
                      <w:sz w:val="20"/>
                      <w:szCs w:val="20"/>
                    </w:rPr>
                  </w:pPr>
                  <w:r>
                    <w:rPr>
                      <w:bCs/>
                      <w:sz w:val="20"/>
                      <w:szCs w:val="20"/>
                    </w:rPr>
                    <w:t>49 649,4</w:t>
                  </w:r>
                </w:p>
              </w:tc>
              <w:tc>
                <w:tcPr>
                  <w:tcW w:w="916" w:type="dxa"/>
                  <w:tcBorders>
                    <w:top w:val="single" w:sz="4" w:space="0" w:color="auto"/>
                    <w:left w:val="single" w:sz="4" w:space="0" w:color="auto"/>
                    <w:bottom w:val="single" w:sz="4" w:space="0" w:color="auto"/>
                    <w:right w:val="single" w:sz="4" w:space="0" w:color="auto"/>
                  </w:tcBorders>
                  <w:vAlign w:val="center"/>
                </w:tcPr>
                <w:p w:rsidR="004D72CD" w:rsidRPr="00B17ED6" w:rsidRDefault="004D72CD" w:rsidP="004355FB">
                  <w:pPr>
                    <w:jc w:val="center"/>
                    <w:rPr>
                      <w:bCs/>
                      <w:sz w:val="20"/>
                      <w:szCs w:val="20"/>
                    </w:rPr>
                  </w:pPr>
                  <w:r>
                    <w:rPr>
                      <w:bCs/>
                      <w:sz w:val="20"/>
                      <w:szCs w:val="20"/>
                    </w:rPr>
                    <w:t>45 919,0</w:t>
                  </w:r>
                </w:p>
              </w:tc>
              <w:tc>
                <w:tcPr>
                  <w:tcW w:w="894" w:type="dxa"/>
                  <w:tcBorders>
                    <w:top w:val="single" w:sz="4" w:space="0" w:color="auto"/>
                    <w:left w:val="single" w:sz="4" w:space="0" w:color="auto"/>
                    <w:bottom w:val="single" w:sz="4" w:space="0" w:color="auto"/>
                    <w:right w:val="single" w:sz="4" w:space="0" w:color="auto"/>
                  </w:tcBorders>
                  <w:vAlign w:val="center"/>
                </w:tcPr>
                <w:p w:rsidR="004D72CD" w:rsidRPr="00B17ED6" w:rsidRDefault="004D72CD" w:rsidP="004355FB">
                  <w:pPr>
                    <w:jc w:val="center"/>
                    <w:rPr>
                      <w:bCs/>
                      <w:sz w:val="20"/>
                      <w:szCs w:val="20"/>
                    </w:rPr>
                  </w:pPr>
                  <w:r>
                    <w:rPr>
                      <w:bCs/>
                      <w:sz w:val="20"/>
                      <w:szCs w:val="20"/>
                    </w:rPr>
                    <w:t>6 482,0</w:t>
                  </w:r>
                </w:p>
              </w:tc>
              <w:tc>
                <w:tcPr>
                  <w:tcW w:w="880" w:type="dxa"/>
                  <w:tcBorders>
                    <w:top w:val="single" w:sz="4" w:space="0" w:color="auto"/>
                    <w:left w:val="single" w:sz="4" w:space="0" w:color="auto"/>
                    <w:bottom w:val="single" w:sz="4" w:space="0" w:color="auto"/>
                    <w:right w:val="single" w:sz="4" w:space="0" w:color="auto"/>
                  </w:tcBorders>
                  <w:vAlign w:val="center"/>
                </w:tcPr>
                <w:p w:rsidR="004D72CD" w:rsidRPr="00B17ED6" w:rsidRDefault="004D72CD" w:rsidP="004355FB">
                  <w:pPr>
                    <w:rPr>
                      <w:sz w:val="20"/>
                      <w:szCs w:val="20"/>
                    </w:rPr>
                  </w:pPr>
                  <w:r>
                    <w:rPr>
                      <w:sz w:val="20"/>
                      <w:szCs w:val="20"/>
                    </w:rPr>
                    <w:t>3 876,0</w:t>
                  </w:r>
                </w:p>
              </w:tc>
              <w:tc>
                <w:tcPr>
                  <w:tcW w:w="1260" w:type="dxa"/>
                  <w:tcBorders>
                    <w:top w:val="single" w:sz="4" w:space="0" w:color="auto"/>
                    <w:left w:val="single" w:sz="4" w:space="0" w:color="auto"/>
                    <w:bottom w:val="single" w:sz="4" w:space="0" w:color="auto"/>
                    <w:right w:val="single" w:sz="4" w:space="0" w:color="auto"/>
                  </w:tcBorders>
                  <w:vAlign w:val="center"/>
                </w:tcPr>
                <w:p w:rsidR="004D72CD" w:rsidRPr="00B17ED6" w:rsidRDefault="004D72CD" w:rsidP="004355FB">
                  <w:pPr>
                    <w:rPr>
                      <w:sz w:val="20"/>
                      <w:szCs w:val="20"/>
                    </w:rPr>
                  </w:pPr>
                  <w:r>
                    <w:rPr>
                      <w:sz w:val="20"/>
                      <w:szCs w:val="20"/>
                    </w:rPr>
                    <w:t>105 926,4</w:t>
                  </w:r>
                </w:p>
              </w:tc>
            </w:tr>
          </w:tbl>
          <w:p w:rsidR="004D72CD" w:rsidRPr="00F40A67" w:rsidRDefault="004D72CD" w:rsidP="004355FB">
            <w:pPr>
              <w:ind w:left="-14"/>
              <w:jc w:val="both"/>
              <w:rPr>
                <w:lang w:eastAsia="en-US"/>
              </w:rPr>
            </w:pPr>
          </w:p>
        </w:tc>
      </w:tr>
      <w:tr w:rsidR="004D72CD" w:rsidRPr="00EC70FB" w:rsidTr="00EC70FB">
        <w:trPr>
          <w:trHeight w:val="142"/>
        </w:trPr>
        <w:tc>
          <w:tcPr>
            <w:tcW w:w="540" w:type="dxa"/>
          </w:tcPr>
          <w:p w:rsidR="004D72CD" w:rsidRPr="00EC70FB" w:rsidRDefault="004D72CD" w:rsidP="00EC70FB">
            <w:pPr>
              <w:jc w:val="center"/>
            </w:pPr>
            <w:r w:rsidRPr="00EC70FB">
              <w:t>10</w:t>
            </w:r>
          </w:p>
        </w:tc>
        <w:tc>
          <w:tcPr>
            <w:tcW w:w="1944" w:type="dxa"/>
          </w:tcPr>
          <w:p w:rsidR="004D72CD" w:rsidRPr="00EC70FB" w:rsidRDefault="004D72CD" w:rsidP="00EC70FB">
            <w:pPr>
              <w:jc w:val="both"/>
            </w:pPr>
            <w:r w:rsidRPr="00EC70FB">
              <w:t>Ожидаемые результаты реализации муниципальной подпрограммы</w:t>
            </w:r>
          </w:p>
        </w:tc>
        <w:tc>
          <w:tcPr>
            <w:tcW w:w="7020" w:type="dxa"/>
          </w:tcPr>
          <w:p w:rsidR="004D72CD" w:rsidRPr="00EC70FB" w:rsidRDefault="004D72CD" w:rsidP="00EC70FB">
            <w:pPr>
              <w:jc w:val="both"/>
            </w:pPr>
            <w:r w:rsidRPr="00EC70FB">
              <w:t>Перевод муниципального бюджета на принципы программно-целевого планирования до уровня 100% расходов, сформированных в соответствии с программным принципом. Обеспечение оптимального распределения бюджетных средств и эффективного их использования.</w:t>
            </w:r>
          </w:p>
          <w:p w:rsidR="004D72CD" w:rsidRPr="00EC70FB" w:rsidRDefault="004D72CD" w:rsidP="00EC70FB">
            <w:pPr>
              <w:jc w:val="both"/>
            </w:pPr>
            <w:r w:rsidRPr="00EC70FB">
              <w:rPr>
                <w:color w:val="442E19"/>
                <w:shd w:val="clear" w:color="auto" w:fill="FCFEFF"/>
              </w:rPr>
              <w:t>Внедрение инструментов нормативного финансирования муниципальных услуг.</w:t>
            </w:r>
          </w:p>
          <w:p w:rsidR="004D72CD" w:rsidRPr="00EC70FB" w:rsidRDefault="004D72CD" w:rsidP="00EC70FB">
            <w:pPr>
              <w:jc w:val="both"/>
            </w:pPr>
            <w:r w:rsidRPr="00EC70FB">
              <w:t>Формирование достоверной отчетности в установленные законодательством сроки.</w:t>
            </w:r>
          </w:p>
        </w:tc>
      </w:tr>
    </w:tbl>
    <w:p w:rsidR="004D72CD" w:rsidRPr="00EC70FB" w:rsidRDefault="004D72CD" w:rsidP="00EC70FB">
      <w:pPr>
        <w:ind w:firstLine="567"/>
        <w:jc w:val="both"/>
        <w:rPr>
          <w:sz w:val="28"/>
          <w:szCs w:val="28"/>
        </w:rPr>
      </w:pPr>
    </w:p>
    <w:p w:rsidR="004D72CD" w:rsidRDefault="004D72CD" w:rsidP="00EC70FB">
      <w:pPr>
        <w:ind w:firstLine="567"/>
        <w:jc w:val="center"/>
        <w:rPr>
          <w:b/>
          <w:sz w:val="26"/>
          <w:szCs w:val="26"/>
        </w:rPr>
      </w:pPr>
    </w:p>
    <w:p w:rsidR="004D72CD" w:rsidRDefault="004D72CD" w:rsidP="00EC70FB">
      <w:pPr>
        <w:ind w:firstLine="567"/>
        <w:jc w:val="center"/>
        <w:rPr>
          <w:b/>
          <w:sz w:val="26"/>
          <w:szCs w:val="26"/>
        </w:rPr>
      </w:pPr>
    </w:p>
    <w:p w:rsidR="004D72CD" w:rsidRDefault="004D72CD" w:rsidP="00EC70FB">
      <w:pPr>
        <w:ind w:firstLine="567"/>
        <w:jc w:val="center"/>
        <w:rPr>
          <w:b/>
          <w:sz w:val="26"/>
          <w:szCs w:val="26"/>
        </w:rPr>
      </w:pPr>
    </w:p>
    <w:p w:rsidR="004D72CD" w:rsidRPr="00EC70FB" w:rsidRDefault="004D72CD" w:rsidP="00EC70FB">
      <w:pPr>
        <w:ind w:firstLine="567"/>
        <w:jc w:val="center"/>
        <w:rPr>
          <w:b/>
          <w:sz w:val="26"/>
          <w:szCs w:val="26"/>
        </w:rPr>
      </w:pPr>
      <w:r w:rsidRPr="00EC70FB">
        <w:rPr>
          <w:b/>
          <w:sz w:val="26"/>
          <w:szCs w:val="26"/>
        </w:rPr>
        <w:t>Раздел 14.2.</w:t>
      </w:r>
    </w:p>
    <w:p w:rsidR="004D72CD" w:rsidRPr="00EC70FB" w:rsidRDefault="004D72CD" w:rsidP="00EC70FB">
      <w:pPr>
        <w:ind w:firstLine="567"/>
        <w:jc w:val="center"/>
        <w:rPr>
          <w:b/>
          <w:sz w:val="26"/>
          <w:szCs w:val="26"/>
        </w:rPr>
      </w:pPr>
      <w:r w:rsidRPr="00EC70FB">
        <w:rPr>
          <w:b/>
          <w:sz w:val="26"/>
          <w:szCs w:val="26"/>
        </w:rPr>
        <w:t>Характеристика текущего состояния сферы реализации подпрограммы</w:t>
      </w:r>
    </w:p>
    <w:p w:rsidR="004D72CD" w:rsidRPr="00EC70FB" w:rsidRDefault="004D72CD" w:rsidP="00EC70FB">
      <w:pPr>
        <w:ind w:firstLine="567"/>
        <w:jc w:val="center"/>
        <w:rPr>
          <w:b/>
          <w:sz w:val="28"/>
          <w:szCs w:val="28"/>
        </w:rPr>
      </w:pPr>
    </w:p>
    <w:p w:rsidR="004D72CD" w:rsidRPr="00EC70FB" w:rsidRDefault="004D72CD" w:rsidP="00EC70FB">
      <w:pPr>
        <w:jc w:val="both"/>
      </w:pPr>
      <w:r w:rsidRPr="00EC70FB">
        <w:t xml:space="preserve">Одним из основных принципов бюджетной системы Российской Федерации является принцип сбалансированности бюджетов, в соответствии с которым объем </w:t>
      </w:r>
      <w:r w:rsidRPr="00EC70FB">
        <w:lastRenderedPageBreak/>
        <w:t>предусмотренных бюджетом расходов должен соответствовать суммарному объему доходов бюджета.</w:t>
      </w:r>
    </w:p>
    <w:p w:rsidR="004D72CD" w:rsidRPr="00EC70FB" w:rsidRDefault="004D72CD" w:rsidP="00EC70FB">
      <w:pPr>
        <w:jc w:val="both"/>
      </w:pPr>
      <w:r w:rsidRPr="00EC70FB">
        <w:t xml:space="preserve">       В функции Департамента образования администрации Нижнеилимского муниципального района,  как главного распорядителя бюджетных средств входит:</w:t>
      </w:r>
    </w:p>
    <w:p w:rsidR="004D72CD" w:rsidRPr="00EC70FB" w:rsidRDefault="004D72CD" w:rsidP="00EC70FB">
      <w:pPr>
        <w:jc w:val="both"/>
      </w:pPr>
      <w:r w:rsidRPr="00EC70FB">
        <w:t xml:space="preserve">       - разработка проекта бюджета по подведомственным учреждениям,  исполнение  бюджета в установленном порядке, контроль за исполнением бюджета, составление отчета об исполнении бюджета;</w:t>
      </w:r>
    </w:p>
    <w:p w:rsidR="004D72CD" w:rsidRPr="00EC70FB" w:rsidRDefault="004D72CD" w:rsidP="00EC70FB">
      <w:pPr>
        <w:jc w:val="both"/>
      </w:pPr>
      <w:r w:rsidRPr="00EC70FB">
        <w:t xml:space="preserve">       - экономически обоснованное прогнозирование расходов бюджета учреждений образования, анализ эффективности и целевого расходования бюджетных средств;</w:t>
      </w:r>
    </w:p>
    <w:p w:rsidR="004D72CD" w:rsidRPr="00EC70FB" w:rsidRDefault="004D72CD" w:rsidP="00EC70FB">
      <w:pPr>
        <w:jc w:val="both"/>
      </w:pPr>
      <w:r w:rsidRPr="00EC70FB">
        <w:t xml:space="preserve">       -   финансовый контроль в пределах своей компетенции.</w:t>
      </w:r>
    </w:p>
    <w:p w:rsidR="004D72CD" w:rsidRPr="00EC70FB" w:rsidRDefault="004D72CD" w:rsidP="00EC70FB">
      <w:pPr>
        <w:jc w:val="both"/>
      </w:pPr>
      <w:r w:rsidRPr="00EC70FB">
        <w:t xml:space="preserve">       Острой финансовой проблемой в учреждениях образования является недофинансирование действующих расходных обязательств, результатом чего является наличие просроченной кредиторской задолженности. По состоянию на 01.01.2013г. просроченная кредиторская задолженность составляла </w:t>
      </w:r>
      <w:r w:rsidRPr="00EC70FB">
        <w:rPr>
          <w:b/>
        </w:rPr>
        <w:t>56 582,8 т.р</w:t>
      </w:r>
      <w:r w:rsidRPr="00EC70FB">
        <w:t xml:space="preserve">., по состоянию на 01.10.2013г. – </w:t>
      </w:r>
      <w:r w:rsidRPr="00EC70FB">
        <w:rPr>
          <w:b/>
        </w:rPr>
        <w:t>51 987,1</w:t>
      </w:r>
      <w:r w:rsidRPr="00EC70FB">
        <w:t>т.р., произошло снижение задолженности на 4595,7 т.р. или на 8,1%. Списано просроченной  кредиторской задолженности, в связи с истекшим сроком давности 5743,0 т.р., из них по коммунальным услугам 4 233,7 т.р.</w:t>
      </w:r>
    </w:p>
    <w:p w:rsidR="004D72CD" w:rsidRPr="00EC70FB" w:rsidRDefault="004D72CD" w:rsidP="00EC70FB">
      <w:pPr>
        <w:jc w:val="both"/>
      </w:pPr>
    </w:p>
    <w:p w:rsidR="004D72CD" w:rsidRPr="00EC70FB" w:rsidRDefault="004D72CD" w:rsidP="00EC70FB">
      <w:pPr>
        <w:jc w:val="center"/>
        <w:rPr>
          <w:b/>
          <w:sz w:val="26"/>
          <w:szCs w:val="26"/>
        </w:rPr>
      </w:pPr>
      <w:r w:rsidRPr="00EC70FB">
        <w:rPr>
          <w:b/>
          <w:sz w:val="26"/>
          <w:szCs w:val="26"/>
        </w:rPr>
        <w:t>Раздел 14.3</w:t>
      </w:r>
    </w:p>
    <w:p w:rsidR="004D72CD" w:rsidRPr="00EC70FB" w:rsidRDefault="004D72CD" w:rsidP="00EC70FB">
      <w:pPr>
        <w:jc w:val="center"/>
        <w:rPr>
          <w:b/>
          <w:sz w:val="26"/>
          <w:szCs w:val="26"/>
        </w:rPr>
      </w:pPr>
      <w:r w:rsidRPr="00EC70FB">
        <w:rPr>
          <w:b/>
          <w:sz w:val="26"/>
          <w:szCs w:val="26"/>
        </w:rPr>
        <w:t>Цель и задачи подпрограммы</w:t>
      </w:r>
    </w:p>
    <w:p w:rsidR="004D72CD" w:rsidRPr="00EC70FB" w:rsidRDefault="004D72CD" w:rsidP="00EC70FB">
      <w:pPr>
        <w:jc w:val="both"/>
        <w:rPr>
          <w:b/>
          <w:sz w:val="28"/>
          <w:szCs w:val="28"/>
        </w:rPr>
      </w:pPr>
    </w:p>
    <w:p w:rsidR="004D72CD" w:rsidRPr="00EC70FB" w:rsidRDefault="004D72CD" w:rsidP="00EC70FB">
      <w:pPr>
        <w:keepLines/>
        <w:suppressAutoHyphens/>
        <w:adjustRightInd w:val="0"/>
        <w:ind w:firstLine="720"/>
        <w:jc w:val="both"/>
        <w:outlineLvl w:val="2"/>
      </w:pPr>
      <w:r w:rsidRPr="00EC70FB">
        <w:t>Целью подпрограммы является повышение эффективности бюджетных расходов образовательных учреждений Нижнеилимского муниципального района.</w:t>
      </w:r>
    </w:p>
    <w:p w:rsidR="004D72CD" w:rsidRPr="00EC70FB" w:rsidRDefault="004D72CD" w:rsidP="00EC70FB">
      <w:pPr>
        <w:keepLines/>
        <w:suppressAutoHyphens/>
        <w:adjustRightInd w:val="0"/>
        <w:ind w:firstLine="720"/>
        <w:jc w:val="both"/>
        <w:outlineLvl w:val="2"/>
      </w:pPr>
      <w:r w:rsidRPr="00EC70FB">
        <w:t xml:space="preserve">         Для достижения поставленной цели планируется решение задач по следующим основным направлениям:</w:t>
      </w:r>
    </w:p>
    <w:p w:rsidR="004D72CD" w:rsidRPr="00EC70FB" w:rsidRDefault="004D72CD" w:rsidP="00EC70FB">
      <w:pPr>
        <w:ind w:firstLine="360"/>
        <w:jc w:val="both"/>
      </w:pPr>
      <w:r w:rsidRPr="00EC70FB">
        <w:t xml:space="preserve">      -   Внедрение программно-целевых принципов организации деятельности учреждений образования.</w:t>
      </w:r>
    </w:p>
    <w:p w:rsidR="004D72CD" w:rsidRPr="00EC70FB" w:rsidRDefault="004D72CD" w:rsidP="00EC70FB">
      <w:pPr>
        <w:ind w:firstLine="360"/>
        <w:jc w:val="both"/>
      </w:pPr>
      <w:r w:rsidRPr="00EC70FB">
        <w:t xml:space="preserve">      -      Повышение эффективности распределения бюджетных средств и качества бюджетного планирования.</w:t>
      </w:r>
    </w:p>
    <w:p w:rsidR="004D72CD" w:rsidRPr="00EC70FB" w:rsidRDefault="004D72CD" w:rsidP="00EC70FB">
      <w:pPr>
        <w:jc w:val="both"/>
      </w:pPr>
      <w:r w:rsidRPr="00EC70FB">
        <w:t xml:space="preserve">            -         </w:t>
      </w:r>
      <w:r w:rsidRPr="00EC70FB">
        <w:rPr>
          <w:bCs/>
          <w:color w:val="442E19"/>
          <w:shd w:val="clear" w:color="auto" w:fill="FCFEFF"/>
        </w:rPr>
        <w:t>Развитие новых форм оказания и финансового обеспечения муниципальных услуг.</w:t>
      </w:r>
    </w:p>
    <w:p w:rsidR="004D72CD" w:rsidRPr="00EC70FB" w:rsidRDefault="004D72CD" w:rsidP="00EC70FB">
      <w:pPr>
        <w:jc w:val="both"/>
      </w:pPr>
      <w:r w:rsidRPr="00EC70FB">
        <w:t xml:space="preserve">            -    Обеспечение своевременного и качественного формирования бюджетной отчетности об исполнении бюджета учреждений образования.</w:t>
      </w:r>
    </w:p>
    <w:p w:rsidR="004D72CD" w:rsidRPr="00EC70FB" w:rsidRDefault="004D72CD" w:rsidP="00EC70FB">
      <w:pPr>
        <w:jc w:val="both"/>
      </w:pPr>
    </w:p>
    <w:p w:rsidR="004D72CD" w:rsidRPr="00FD379B" w:rsidRDefault="004D72CD" w:rsidP="00EC70FB">
      <w:pPr>
        <w:jc w:val="center"/>
        <w:rPr>
          <w:b/>
          <w:sz w:val="26"/>
          <w:szCs w:val="26"/>
        </w:rPr>
      </w:pPr>
      <w:r w:rsidRPr="00FD379B">
        <w:rPr>
          <w:b/>
          <w:sz w:val="26"/>
          <w:szCs w:val="26"/>
        </w:rPr>
        <w:t>Раздел 14.4.</w:t>
      </w:r>
    </w:p>
    <w:p w:rsidR="004D72CD" w:rsidRPr="00FD379B" w:rsidRDefault="004D72CD" w:rsidP="00EC70FB">
      <w:pPr>
        <w:jc w:val="center"/>
        <w:rPr>
          <w:b/>
          <w:sz w:val="26"/>
          <w:szCs w:val="26"/>
        </w:rPr>
      </w:pPr>
      <w:r w:rsidRPr="00FD379B">
        <w:rPr>
          <w:b/>
          <w:sz w:val="26"/>
          <w:szCs w:val="26"/>
        </w:rPr>
        <w:t>Ожидаемые результаты реализации подпрограммы</w:t>
      </w:r>
    </w:p>
    <w:p w:rsidR="004D72CD" w:rsidRPr="00EC70FB" w:rsidRDefault="004D72CD" w:rsidP="00EC70FB">
      <w:pPr>
        <w:jc w:val="both"/>
      </w:pPr>
      <w:r w:rsidRPr="00EC70FB">
        <w:t>Реализация мероприятий позволит обеспечить:</w:t>
      </w:r>
    </w:p>
    <w:p w:rsidR="004D72CD" w:rsidRPr="00EC70FB" w:rsidRDefault="004D72CD" w:rsidP="00EC70FB">
      <w:pPr>
        <w:jc w:val="both"/>
      </w:pPr>
      <w:r w:rsidRPr="00EC70FB">
        <w:t xml:space="preserve"> Перевод муниципального бюджета на принципы программно-целевого планирования до уровня 100% расходов, сформированных в соответствии с программным принципом.  </w:t>
      </w:r>
    </w:p>
    <w:p w:rsidR="004D72CD" w:rsidRPr="00EC70FB" w:rsidRDefault="004D72CD" w:rsidP="00EC70FB">
      <w:pPr>
        <w:jc w:val="both"/>
      </w:pPr>
      <w:r w:rsidRPr="00EC70FB">
        <w:t>Обеспечение оптимального распределения бюджетных средств и эффективного их использования.</w:t>
      </w:r>
    </w:p>
    <w:p w:rsidR="004D72CD" w:rsidRPr="00EC70FB" w:rsidRDefault="004D72CD" w:rsidP="00EC70FB">
      <w:pPr>
        <w:jc w:val="both"/>
      </w:pPr>
      <w:r w:rsidRPr="00EC70FB">
        <w:rPr>
          <w:color w:val="442E19"/>
          <w:shd w:val="clear" w:color="auto" w:fill="FCFEFF"/>
        </w:rPr>
        <w:t>Внедрение инструментов нормативного финансирования муниципальных услуг.</w:t>
      </w:r>
    </w:p>
    <w:p w:rsidR="004D72CD" w:rsidRPr="00EC70FB" w:rsidRDefault="004D72CD" w:rsidP="00EC70FB">
      <w:pPr>
        <w:jc w:val="both"/>
      </w:pPr>
      <w:r w:rsidRPr="00EC70FB">
        <w:t>Формирование достоверной отчетности в установленные законодательством сроки.</w:t>
      </w:r>
    </w:p>
    <w:p w:rsidR="004D72CD" w:rsidRPr="00EC70FB" w:rsidRDefault="004D72CD" w:rsidP="00EC70FB">
      <w:pPr>
        <w:jc w:val="both"/>
      </w:pPr>
    </w:p>
    <w:p w:rsidR="004D72CD" w:rsidRDefault="004D72CD" w:rsidP="00EC70FB">
      <w:pPr>
        <w:jc w:val="center"/>
        <w:rPr>
          <w:b/>
          <w:sz w:val="26"/>
          <w:szCs w:val="26"/>
        </w:rPr>
      </w:pPr>
      <w:r>
        <w:rPr>
          <w:b/>
          <w:sz w:val="26"/>
          <w:szCs w:val="26"/>
        </w:rPr>
        <w:t xml:space="preserve">Раздел 14.5. </w:t>
      </w:r>
    </w:p>
    <w:p w:rsidR="004D72CD" w:rsidRPr="00FD379B" w:rsidRDefault="004D72CD" w:rsidP="00EC70FB">
      <w:pPr>
        <w:jc w:val="center"/>
        <w:rPr>
          <w:b/>
          <w:sz w:val="26"/>
          <w:szCs w:val="26"/>
        </w:rPr>
      </w:pPr>
      <w:r w:rsidRPr="00FD379B">
        <w:rPr>
          <w:b/>
          <w:sz w:val="26"/>
          <w:szCs w:val="26"/>
        </w:rPr>
        <w:t>Показатели результативности подпрограммы</w:t>
      </w:r>
    </w:p>
    <w:p w:rsidR="004D72CD" w:rsidRPr="00EC70FB" w:rsidRDefault="004D72CD" w:rsidP="00EC70FB">
      <w:pPr>
        <w:jc w:val="center"/>
        <w:rPr>
          <w:b/>
          <w:sz w:val="28"/>
          <w:szCs w:val="28"/>
        </w:rPr>
      </w:pPr>
    </w:p>
    <w:tbl>
      <w:tblPr>
        <w:tblW w:w="10059"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9"/>
        <w:gridCol w:w="2983"/>
        <w:gridCol w:w="709"/>
        <w:gridCol w:w="1528"/>
        <w:gridCol w:w="1080"/>
        <w:gridCol w:w="1080"/>
        <w:gridCol w:w="1080"/>
        <w:gridCol w:w="1080"/>
      </w:tblGrid>
      <w:tr w:rsidR="004D72CD" w:rsidRPr="00EC70FB" w:rsidTr="002B0BC1">
        <w:trPr>
          <w:trHeight w:val="165"/>
        </w:trPr>
        <w:tc>
          <w:tcPr>
            <w:tcW w:w="519" w:type="dxa"/>
            <w:vMerge w:val="restart"/>
          </w:tcPr>
          <w:p w:rsidR="004D72CD" w:rsidRPr="00EC70FB" w:rsidRDefault="004D72CD" w:rsidP="006D0512">
            <w:pPr>
              <w:jc w:val="center"/>
            </w:pPr>
            <w:r w:rsidRPr="00EC70FB">
              <w:t>№ п/п</w:t>
            </w:r>
          </w:p>
        </w:tc>
        <w:tc>
          <w:tcPr>
            <w:tcW w:w="2983" w:type="dxa"/>
            <w:vMerge w:val="restart"/>
          </w:tcPr>
          <w:p w:rsidR="004D72CD" w:rsidRPr="00EC70FB" w:rsidRDefault="004D72CD" w:rsidP="006D0512">
            <w:pPr>
              <w:jc w:val="center"/>
            </w:pPr>
            <w:r w:rsidRPr="00EC70FB">
              <w:t>Наименование показателя результативности</w:t>
            </w:r>
          </w:p>
        </w:tc>
        <w:tc>
          <w:tcPr>
            <w:tcW w:w="709" w:type="dxa"/>
            <w:vMerge w:val="restart"/>
          </w:tcPr>
          <w:p w:rsidR="004D72CD" w:rsidRPr="00EC70FB" w:rsidRDefault="004D72CD" w:rsidP="006D0512">
            <w:pPr>
              <w:jc w:val="center"/>
            </w:pPr>
            <w:r w:rsidRPr="00EC70FB">
              <w:t>Ед. изм.</w:t>
            </w:r>
          </w:p>
        </w:tc>
        <w:tc>
          <w:tcPr>
            <w:tcW w:w="1528" w:type="dxa"/>
            <w:vMerge w:val="restart"/>
          </w:tcPr>
          <w:p w:rsidR="004D72CD" w:rsidRPr="00EC70FB" w:rsidRDefault="004D72CD" w:rsidP="006D0512">
            <w:pPr>
              <w:jc w:val="center"/>
            </w:pPr>
            <w:r w:rsidRPr="00EC70FB">
              <w:t>Базовое значение за  2013год</w:t>
            </w:r>
          </w:p>
        </w:tc>
        <w:tc>
          <w:tcPr>
            <w:tcW w:w="4320" w:type="dxa"/>
            <w:gridSpan w:val="4"/>
          </w:tcPr>
          <w:p w:rsidR="004D72CD" w:rsidRPr="00EC70FB" w:rsidRDefault="004D72CD" w:rsidP="006D0512">
            <w:pPr>
              <w:jc w:val="center"/>
            </w:pPr>
            <w:r w:rsidRPr="00EC70FB">
              <w:t>Планируемое значение по годам</w:t>
            </w:r>
          </w:p>
        </w:tc>
      </w:tr>
      <w:tr w:rsidR="004D72CD" w:rsidRPr="00EC70FB" w:rsidTr="002B0BC1">
        <w:trPr>
          <w:trHeight w:val="165"/>
        </w:trPr>
        <w:tc>
          <w:tcPr>
            <w:tcW w:w="519" w:type="dxa"/>
            <w:vMerge/>
          </w:tcPr>
          <w:p w:rsidR="004D72CD" w:rsidRPr="00EC70FB" w:rsidRDefault="004D72CD" w:rsidP="006D0512">
            <w:pPr>
              <w:jc w:val="center"/>
            </w:pPr>
          </w:p>
        </w:tc>
        <w:tc>
          <w:tcPr>
            <w:tcW w:w="2983" w:type="dxa"/>
            <w:vMerge/>
          </w:tcPr>
          <w:p w:rsidR="004D72CD" w:rsidRPr="00EC70FB" w:rsidRDefault="004D72CD" w:rsidP="006D0512">
            <w:pPr>
              <w:jc w:val="center"/>
            </w:pPr>
          </w:p>
        </w:tc>
        <w:tc>
          <w:tcPr>
            <w:tcW w:w="709" w:type="dxa"/>
            <w:vMerge/>
          </w:tcPr>
          <w:p w:rsidR="004D72CD" w:rsidRPr="00EC70FB" w:rsidRDefault="004D72CD" w:rsidP="006D0512">
            <w:pPr>
              <w:jc w:val="center"/>
            </w:pPr>
          </w:p>
        </w:tc>
        <w:tc>
          <w:tcPr>
            <w:tcW w:w="1528" w:type="dxa"/>
            <w:vMerge/>
          </w:tcPr>
          <w:p w:rsidR="004D72CD" w:rsidRPr="00EC70FB" w:rsidRDefault="004D72CD" w:rsidP="006D0512">
            <w:pPr>
              <w:jc w:val="center"/>
            </w:pPr>
          </w:p>
        </w:tc>
        <w:tc>
          <w:tcPr>
            <w:tcW w:w="1080" w:type="dxa"/>
          </w:tcPr>
          <w:p w:rsidR="004D72CD" w:rsidRPr="00EC70FB" w:rsidRDefault="004D72CD" w:rsidP="006C3119">
            <w:pPr>
              <w:jc w:val="center"/>
            </w:pPr>
            <w:r w:rsidRPr="00EC70FB">
              <w:t>2014</w:t>
            </w:r>
          </w:p>
          <w:p w:rsidR="004D72CD" w:rsidRPr="00EC70FB" w:rsidRDefault="004D72CD" w:rsidP="006C3119">
            <w:pPr>
              <w:jc w:val="center"/>
            </w:pPr>
            <w:r w:rsidRPr="00EC70FB">
              <w:t>год</w:t>
            </w:r>
          </w:p>
        </w:tc>
        <w:tc>
          <w:tcPr>
            <w:tcW w:w="1080" w:type="dxa"/>
          </w:tcPr>
          <w:p w:rsidR="004D72CD" w:rsidRPr="00EC70FB" w:rsidRDefault="004D72CD" w:rsidP="006C3119">
            <w:pPr>
              <w:jc w:val="center"/>
            </w:pPr>
            <w:r w:rsidRPr="00EC70FB">
              <w:t>2015</w:t>
            </w:r>
          </w:p>
          <w:p w:rsidR="004D72CD" w:rsidRPr="00EC70FB" w:rsidRDefault="004D72CD" w:rsidP="006C3119">
            <w:pPr>
              <w:jc w:val="center"/>
            </w:pPr>
            <w:r w:rsidRPr="00EC70FB">
              <w:t>год</w:t>
            </w:r>
          </w:p>
        </w:tc>
        <w:tc>
          <w:tcPr>
            <w:tcW w:w="1080" w:type="dxa"/>
          </w:tcPr>
          <w:p w:rsidR="004D72CD" w:rsidRPr="00EC70FB" w:rsidRDefault="004D72CD" w:rsidP="006D0512">
            <w:pPr>
              <w:jc w:val="center"/>
            </w:pPr>
            <w:r w:rsidRPr="00EC70FB">
              <w:t>2016 год</w:t>
            </w:r>
          </w:p>
        </w:tc>
        <w:tc>
          <w:tcPr>
            <w:tcW w:w="1080" w:type="dxa"/>
          </w:tcPr>
          <w:p w:rsidR="004D72CD" w:rsidRPr="00EC70FB" w:rsidRDefault="004D72CD" w:rsidP="006C3119">
            <w:pPr>
              <w:jc w:val="center"/>
            </w:pPr>
            <w:r w:rsidRPr="00EC70FB">
              <w:t>201</w:t>
            </w:r>
            <w:r>
              <w:t xml:space="preserve">7 </w:t>
            </w:r>
            <w:r w:rsidRPr="00EC70FB">
              <w:t>год</w:t>
            </w:r>
          </w:p>
        </w:tc>
      </w:tr>
      <w:tr w:rsidR="004D72CD" w:rsidRPr="00EC70FB" w:rsidTr="002B0BC1">
        <w:trPr>
          <w:trHeight w:val="255"/>
        </w:trPr>
        <w:tc>
          <w:tcPr>
            <w:tcW w:w="519" w:type="dxa"/>
          </w:tcPr>
          <w:p w:rsidR="004D72CD" w:rsidRPr="00EC70FB" w:rsidRDefault="004D72CD" w:rsidP="006D0512">
            <w:pPr>
              <w:jc w:val="center"/>
            </w:pPr>
            <w:r w:rsidRPr="00EC70FB">
              <w:t>1</w:t>
            </w:r>
          </w:p>
        </w:tc>
        <w:tc>
          <w:tcPr>
            <w:tcW w:w="2983" w:type="dxa"/>
          </w:tcPr>
          <w:p w:rsidR="004D72CD" w:rsidRPr="00EC70FB" w:rsidRDefault="004D72CD" w:rsidP="006D0512">
            <w:pPr>
              <w:jc w:val="center"/>
            </w:pPr>
            <w:r w:rsidRPr="00EC70FB">
              <w:t>2</w:t>
            </w:r>
          </w:p>
        </w:tc>
        <w:tc>
          <w:tcPr>
            <w:tcW w:w="709" w:type="dxa"/>
          </w:tcPr>
          <w:p w:rsidR="004D72CD" w:rsidRPr="00EC70FB" w:rsidRDefault="004D72CD" w:rsidP="006D0512">
            <w:pPr>
              <w:jc w:val="center"/>
            </w:pPr>
            <w:r w:rsidRPr="00EC70FB">
              <w:t>3</w:t>
            </w:r>
          </w:p>
        </w:tc>
        <w:tc>
          <w:tcPr>
            <w:tcW w:w="1528" w:type="dxa"/>
          </w:tcPr>
          <w:p w:rsidR="004D72CD" w:rsidRPr="00EC70FB" w:rsidRDefault="004D72CD" w:rsidP="006D0512">
            <w:pPr>
              <w:jc w:val="center"/>
            </w:pPr>
            <w:r w:rsidRPr="00EC70FB">
              <w:t>4</w:t>
            </w:r>
          </w:p>
        </w:tc>
        <w:tc>
          <w:tcPr>
            <w:tcW w:w="1080" w:type="dxa"/>
          </w:tcPr>
          <w:p w:rsidR="004D72CD" w:rsidRPr="00EC70FB" w:rsidRDefault="004D72CD" w:rsidP="006D0512">
            <w:pPr>
              <w:jc w:val="center"/>
            </w:pPr>
            <w:r w:rsidRPr="00EC70FB">
              <w:t>5</w:t>
            </w:r>
          </w:p>
        </w:tc>
        <w:tc>
          <w:tcPr>
            <w:tcW w:w="1080" w:type="dxa"/>
          </w:tcPr>
          <w:p w:rsidR="004D72CD" w:rsidRPr="00EC70FB" w:rsidRDefault="004D72CD" w:rsidP="006D0512">
            <w:pPr>
              <w:jc w:val="center"/>
            </w:pPr>
            <w:r w:rsidRPr="00EC70FB">
              <w:t>6</w:t>
            </w:r>
          </w:p>
        </w:tc>
        <w:tc>
          <w:tcPr>
            <w:tcW w:w="1080" w:type="dxa"/>
          </w:tcPr>
          <w:p w:rsidR="004D72CD" w:rsidRPr="00EC70FB" w:rsidRDefault="004D72CD" w:rsidP="006D0512">
            <w:pPr>
              <w:jc w:val="center"/>
            </w:pPr>
            <w:r w:rsidRPr="00EC70FB">
              <w:t>7</w:t>
            </w:r>
          </w:p>
        </w:tc>
        <w:tc>
          <w:tcPr>
            <w:tcW w:w="1080" w:type="dxa"/>
          </w:tcPr>
          <w:p w:rsidR="004D72CD" w:rsidRPr="00EC70FB" w:rsidRDefault="004D72CD" w:rsidP="006D0512">
            <w:pPr>
              <w:jc w:val="center"/>
            </w:pPr>
            <w:r w:rsidRPr="00EC70FB">
              <w:t>7</w:t>
            </w:r>
          </w:p>
        </w:tc>
      </w:tr>
      <w:tr w:rsidR="004D72CD" w:rsidRPr="00EC70FB" w:rsidTr="002B0BC1">
        <w:trPr>
          <w:trHeight w:val="294"/>
        </w:trPr>
        <w:tc>
          <w:tcPr>
            <w:tcW w:w="519" w:type="dxa"/>
          </w:tcPr>
          <w:p w:rsidR="004D72CD" w:rsidRPr="00EC70FB" w:rsidRDefault="004D72CD" w:rsidP="006D0512">
            <w:pPr>
              <w:jc w:val="center"/>
            </w:pPr>
            <w:r w:rsidRPr="00EC70FB">
              <w:lastRenderedPageBreak/>
              <w:t>1.</w:t>
            </w:r>
          </w:p>
        </w:tc>
        <w:tc>
          <w:tcPr>
            <w:tcW w:w="9540" w:type="dxa"/>
            <w:gridSpan w:val="7"/>
          </w:tcPr>
          <w:p w:rsidR="004D72CD" w:rsidRPr="00EC70FB" w:rsidRDefault="004D72CD" w:rsidP="00A14086">
            <w:pPr>
              <w:ind w:firstLine="360"/>
              <w:jc w:val="both"/>
            </w:pPr>
            <w:r w:rsidRPr="00EC70FB">
              <w:t>Задача 1. Внедрение программно-целевых принципов организации деятельности учреждений образования.</w:t>
            </w:r>
          </w:p>
        </w:tc>
      </w:tr>
      <w:tr w:rsidR="004D72CD" w:rsidRPr="00EC70FB" w:rsidTr="002B0BC1">
        <w:trPr>
          <w:trHeight w:val="516"/>
        </w:trPr>
        <w:tc>
          <w:tcPr>
            <w:tcW w:w="519" w:type="dxa"/>
          </w:tcPr>
          <w:p w:rsidR="004D72CD" w:rsidRPr="00EC70FB" w:rsidRDefault="004D72CD" w:rsidP="006D0512">
            <w:pPr>
              <w:jc w:val="center"/>
            </w:pPr>
            <w:r w:rsidRPr="00EC70FB">
              <w:t>1.1</w:t>
            </w:r>
          </w:p>
        </w:tc>
        <w:tc>
          <w:tcPr>
            <w:tcW w:w="2983" w:type="dxa"/>
          </w:tcPr>
          <w:p w:rsidR="004D72CD" w:rsidRPr="00EC70FB" w:rsidRDefault="004D72CD" w:rsidP="006D0512">
            <w:r w:rsidRPr="00EC70FB">
              <w:t>Доля расходов бюджета, формируемых в рамках целевых программ, в общем объеме бюджета образовательных учреждений (сумма кассовых расходов в рамках целевых программ/общая сумма кассовых расходов)</w:t>
            </w:r>
          </w:p>
        </w:tc>
        <w:tc>
          <w:tcPr>
            <w:tcW w:w="709" w:type="dxa"/>
          </w:tcPr>
          <w:p w:rsidR="004D72CD" w:rsidRPr="00EC70FB" w:rsidRDefault="004D72CD" w:rsidP="006D0512">
            <w:r w:rsidRPr="00EC70FB">
              <w:t>%</w:t>
            </w:r>
          </w:p>
        </w:tc>
        <w:tc>
          <w:tcPr>
            <w:tcW w:w="1528" w:type="dxa"/>
          </w:tcPr>
          <w:p w:rsidR="004D72CD" w:rsidRPr="00EC70FB" w:rsidRDefault="004D72CD" w:rsidP="006D0512">
            <w:pPr>
              <w:jc w:val="center"/>
            </w:pPr>
            <w:r w:rsidRPr="00EC70FB">
              <w:t>3,3%</w:t>
            </w:r>
          </w:p>
        </w:tc>
        <w:tc>
          <w:tcPr>
            <w:tcW w:w="1080" w:type="dxa"/>
          </w:tcPr>
          <w:p w:rsidR="004D72CD" w:rsidRPr="00EC70FB" w:rsidRDefault="004D72CD" w:rsidP="006D0512">
            <w:r w:rsidRPr="00EC70FB">
              <w:t>100%</w:t>
            </w:r>
          </w:p>
        </w:tc>
        <w:tc>
          <w:tcPr>
            <w:tcW w:w="1080" w:type="dxa"/>
          </w:tcPr>
          <w:p w:rsidR="004D72CD" w:rsidRPr="00EC70FB" w:rsidRDefault="004D72CD" w:rsidP="006D0512">
            <w:r w:rsidRPr="00EC70FB">
              <w:t>100%</w:t>
            </w:r>
          </w:p>
        </w:tc>
        <w:tc>
          <w:tcPr>
            <w:tcW w:w="1080" w:type="dxa"/>
          </w:tcPr>
          <w:p w:rsidR="004D72CD" w:rsidRPr="00EC70FB" w:rsidRDefault="004D72CD" w:rsidP="006D0512">
            <w:r w:rsidRPr="00EC70FB">
              <w:t>100%</w:t>
            </w:r>
          </w:p>
        </w:tc>
        <w:tc>
          <w:tcPr>
            <w:tcW w:w="1080" w:type="dxa"/>
          </w:tcPr>
          <w:p w:rsidR="004D72CD" w:rsidRPr="00EC70FB" w:rsidRDefault="004D72CD" w:rsidP="006D0512">
            <w:r w:rsidRPr="00EC70FB">
              <w:t>100%</w:t>
            </w:r>
          </w:p>
        </w:tc>
      </w:tr>
      <w:tr w:rsidR="004D72CD" w:rsidRPr="00EC70FB" w:rsidTr="002B0BC1">
        <w:trPr>
          <w:trHeight w:val="150"/>
        </w:trPr>
        <w:tc>
          <w:tcPr>
            <w:tcW w:w="519" w:type="dxa"/>
          </w:tcPr>
          <w:p w:rsidR="004D72CD" w:rsidRPr="00EC70FB" w:rsidRDefault="004D72CD" w:rsidP="006D0512">
            <w:pPr>
              <w:jc w:val="center"/>
            </w:pPr>
            <w:r w:rsidRPr="00EC70FB">
              <w:t>2</w:t>
            </w:r>
          </w:p>
        </w:tc>
        <w:tc>
          <w:tcPr>
            <w:tcW w:w="9540" w:type="dxa"/>
            <w:gridSpan w:val="7"/>
          </w:tcPr>
          <w:p w:rsidR="004D72CD" w:rsidRPr="00EC70FB" w:rsidRDefault="004D72CD" w:rsidP="00A14086">
            <w:pPr>
              <w:jc w:val="both"/>
            </w:pPr>
            <w:r w:rsidRPr="00EC70FB">
              <w:t>Задача 2. Повышение эффективности распределения бюджетных средств и качества бюджетного планирования.</w:t>
            </w:r>
          </w:p>
        </w:tc>
      </w:tr>
      <w:tr w:rsidR="004D72CD" w:rsidRPr="00EC70FB" w:rsidTr="002B0BC1">
        <w:trPr>
          <w:trHeight w:val="800"/>
        </w:trPr>
        <w:tc>
          <w:tcPr>
            <w:tcW w:w="519" w:type="dxa"/>
          </w:tcPr>
          <w:p w:rsidR="004D72CD" w:rsidRPr="00EC70FB" w:rsidRDefault="004D72CD" w:rsidP="006D0512">
            <w:pPr>
              <w:jc w:val="center"/>
            </w:pPr>
            <w:r w:rsidRPr="00EC70FB">
              <w:t>2.1</w:t>
            </w:r>
          </w:p>
        </w:tc>
        <w:tc>
          <w:tcPr>
            <w:tcW w:w="2983" w:type="dxa"/>
          </w:tcPr>
          <w:p w:rsidR="004D72CD" w:rsidRPr="00EC70FB" w:rsidRDefault="004D72CD" w:rsidP="006D0512">
            <w:pPr>
              <w:tabs>
                <w:tab w:val="left" w:pos="0"/>
              </w:tabs>
              <w:jc w:val="both"/>
              <w:rPr>
                <w:sz w:val="28"/>
                <w:szCs w:val="28"/>
              </w:rPr>
            </w:pPr>
            <w:r w:rsidRPr="00EC70FB">
              <w:t>Соблюдение Порядка составления и ведения бюджетной росписи в соответствии с Бюджетным кодексом РФ</w:t>
            </w:r>
          </w:p>
        </w:tc>
        <w:tc>
          <w:tcPr>
            <w:tcW w:w="709" w:type="dxa"/>
          </w:tcPr>
          <w:p w:rsidR="004D72CD" w:rsidRPr="00EC70FB" w:rsidRDefault="004D72CD" w:rsidP="006D0512">
            <w:r w:rsidRPr="00EC70FB">
              <w:t>Да/нет</w:t>
            </w:r>
          </w:p>
        </w:tc>
        <w:tc>
          <w:tcPr>
            <w:tcW w:w="1528" w:type="dxa"/>
          </w:tcPr>
          <w:p w:rsidR="004D72CD" w:rsidRPr="00EC70FB" w:rsidRDefault="004D72CD" w:rsidP="006D0512">
            <w:pPr>
              <w:jc w:val="center"/>
            </w:pPr>
            <w:r w:rsidRPr="00EC70FB">
              <w:t>да</w:t>
            </w:r>
          </w:p>
        </w:tc>
        <w:tc>
          <w:tcPr>
            <w:tcW w:w="1080" w:type="dxa"/>
          </w:tcPr>
          <w:p w:rsidR="004D72CD" w:rsidRPr="00EC70FB" w:rsidRDefault="004D72CD" w:rsidP="006D0512">
            <w:r w:rsidRPr="00EC70FB">
              <w:t>да</w:t>
            </w:r>
          </w:p>
        </w:tc>
        <w:tc>
          <w:tcPr>
            <w:tcW w:w="1080" w:type="dxa"/>
          </w:tcPr>
          <w:p w:rsidR="004D72CD" w:rsidRPr="00EC70FB" w:rsidRDefault="004D72CD" w:rsidP="006D0512">
            <w:r w:rsidRPr="00EC70FB">
              <w:t>да</w:t>
            </w:r>
          </w:p>
        </w:tc>
        <w:tc>
          <w:tcPr>
            <w:tcW w:w="1080" w:type="dxa"/>
          </w:tcPr>
          <w:p w:rsidR="004D72CD" w:rsidRPr="00EC70FB" w:rsidRDefault="004D72CD" w:rsidP="006D0512">
            <w:r w:rsidRPr="00EC70FB">
              <w:t>да</w:t>
            </w:r>
          </w:p>
        </w:tc>
        <w:tc>
          <w:tcPr>
            <w:tcW w:w="1080" w:type="dxa"/>
          </w:tcPr>
          <w:p w:rsidR="004D72CD" w:rsidRPr="00EC70FB" w:rsidRDefault="004D72CD" w:rsidP="006D0512">
            <w:r w:rsidRPr="00EC70FB">
              <w:t>да</w:t>
            </w:r>
          </w:p>
        </w:tc>
      </w:tr>
      <w:tr w:rsidR="004D72CD" w:rsidRPr="00EC70FB" w:rsidTr="002B0BC1">
        <w:trPr>
          <w:trHeight w:val="804"/>
        </w:trPr>
        <w:tc>
          <w:tcPr>
            <w:tcW w:w="519" w:type="dxa"/>
          </w:tcPr>
          <w:p w:rsidR="004D72CD" w:rsidRPr="00EC70FB" w:rsidRDefault="004D72CD" w:rsidP="006D0512">
            <w:pPr>
              <w:jc w:val="center"/>
            </w:pPr>
            <w:r w:rsidRPr="00EC70FB">
              <w:t>2.2</w:t>
            </w:r>
          </w:p>
        </w:tc>
        <w:tc>
          <w:tcPr>
            <w:tcW w:w="2983" w:type="dxa"/>
          </w:tcPr>
          <w:p w:rsidR="004D72CD" w:rsidRPr="00EC70FB" w:rsidRDefault="004D72CD" w:rsidP="006D0512">
            <w:r w:rsidRPr="00EC70FB">
              <w:t xml:space="preserve">Гашение просроченной кредиторской задолженности </w:t>
            </w:r>
          </w:p>
        </w:tc>
        <w:tc>
          <w:tcPr>
            <w:tcW w:w="709" w:type="dxa"/>
            <w:vAlign w:val="center"/>
          </w:tcPr>
          <w:p w:rsidR="004D72CD" w:rsidRPr="00BE307B" w:rsidRDefault="004D72CD" w:rsidP="006D0512">
            <w:pPr>
              <w:jc w:val="center"/>
            </w:pPr>
            <w:r>
              <w:t>да/нет</w:t>
            </w:r>
          </w:p>
        </w:tc>
        <w:tc>
          <w:tcPr>
            <w:tcW w:w="1528" w:type="dxa"/>
            <w:vAlign w:val="center"/>
          </w:tcPr>
          <w:p w:rsidR="004D72CD" w:rsidRPr="00510806" w:rsidRDefault="004D72CD" w:rsidP="006D0512">
            <w:pPr>
              <w:jc w:val="center"/>
            </w:pPr>
            <w:r>
              <w:t>да</w:t>
            </w:r>
          </w:p>
        </w:tc>
        <w:tc>
          <w:tcPr>
            <w:tcW w:w="1080" w:type="dxa"/>
            <w:vAlign w:val="center"/>
          </w:tcPr>
          <w:p w:rsidR="004D72CD" w:rsidRPr="00510806" w:rsidRDefault="004D72CD" w:rsidP="006D0512">
            <w:pPr>
              <w:jc w:val="center"/>
            </w:pPr>
            <w:r>
              <w:t>да</w:t>
            </w:r>
          </w:p>
        </w:tc>
        <w:tc>
          <w:tcPr>
            <w:tcW w:w="1080" w:type="dxa"/>
            <w:vAlign w:val="center"/>
          </w:tcPr>
          <w:p w:rsidR="004D72CD" w:rsidRPr="00510806" w:rsidRDefault="004D72CD" w:rsidP="006D0512">
            <w:pPr>
              <w:jc w:val="center"/>
            </w:pPr>
            <w:r>
              <w:t>да</w:t>
            </w:r>
          </w:p>
        </w:tc>
        <w:tc>
          <w:tcPr>
            <w:tcW w:w="1080" w:type="dxa"/>
            <w:vAlign w:val="center"/>
          </w:tcPr>
          <w:p w:rsidR="004D72CD" w:rsidRPr="00510806" w:rsidRDefault="004D72CD" w:rsidP="006D0512">
            <w:pPr>
              <w:jc w:val="center"/>
            </w:pPr>
            <w:r>
              <w:t>да</w:t>
            </w:r>
          </w:p>
        </w:tc>
        <w:tc>
          <w:tcPr>
            <w:tcW w:w="1080" w:type="dxa"/>
            <w:vAlign w:val="center"/>
          </w:tcPr>
          <w:p w:rsidR="004D72CD" w:rsidRPr="00510806" w:rsidRDefault="004D72CD" w:rsidP="006D0512">
            <w:pPr>
              <w:jc w:val="center"/>
            </w:pPr>
            <w:r>
              <w:t>да</w:t>
            </w:r>
          </w:p>
        </w:tc>
      </w:tr>
      <w:tr w:rsidR="004D72CD" w:rsidRPr="00EC70FB" w:rsidTr="002B0BC1">
        <w:trPr>
          <w:trHeight w:val="804"/>
        </w:trPr>
        <w:tc>
          <w:tcPr>
            <w:tcW w:w="519" w:type="dxa"/>
          </w:tcPr>
          <w:p w:rsidR="004D72CD" w:rsidRPr="00EC70FB" w:rsidRDefault="004D72CD" w:rsidP="006D0512">
            <w:pPr>
              <w:jc w:val="center"/>
            </w:pPr>
            <w:r w:rsidRPr="00EC70FB">
              <w:t>2.3</w:t>
            </w:r>
          </w:p>
        </w:tc>
        <w:tc>
          <w:tcPr>
            <w:tcW w:w="2983" w:type="dxa"/>
          </w:tcPr>
          <w:p w:rsidR="004D72CD" w:rsidRPr="00EC70FB" w:rsidRDefault="004D72CD" w:rsidP="006D0512">
            <w:pPr>
              <w:rPr>
                <w:i/>
              </w:rPr>
            </w:pPr>
            <w:r w:rsidRPr="00EC70FB">
              <w:rPr>
                <w:iCs/>
                <w:shd w:val="clear" w:color="auto" w:fill="FCFEFF"/>
              </w:rPr>
              <w:t>Совершенствование ведения реестра расходных обязательств</w:t>
            </w:r>
          </w:p>
        </w:tc>
        <w:tc>
          <w:tcPr>
            <w:tcW w:w="709" w:type="dxa"/>
          </w:tcPr>
          <w:p w:rsidR="004D72CD" w:rsidRPr="00EC70FB" w:rsidRDefault="004D72CD" w:rsidP="00A14086">
            <w:pPr>
              <w:jc w:val="center"/>
            </w:pPr>
            <w:r w:rsidRPr="00EC70FB">
              <w:t>Да/нет</w:t>
            </w:r>
          </w:p>
        </w:tc>
        <w:tc>
          <w:tcPr>
            <w:tcW w:w="1528" w:type="dxa"/>
          </w:tcPr>
          <w:p w:rsidR="004D72CD" w:rsidRPr="00EC70FB" w:rsidRDefault="004D72CD" w:rsidP="00A14086">
            <w:pPr>
              <w:jc w:val="center"/>
            </w:pPr>
            <w:r w:rsidRPr="00EC70FB">
              <w:t>да</w:t>
            </w:r>
          </w:p>
        </w:tc>
        <w:tc>
          <w:tcPr>
            <w:tcW w:w="1080" w:type="dxa"/>
          </w:tcPr>
          <w:p w:rsidR="004D72CD" w:rsidRPr="00EC70FB" w:rsidRDefault="004D72CD" w:rsidP="00A14086">
            <w:pPr>
              <w:jc w:val="center"/>
            </w:pPr>
            <w:r w:rsidRPr="00EC70FB">
              <w:t>да</w:t>
            </w:r>
          </w:p>
        </w:tc>
        <w:tc>
          <w:tcPr>
            <w:tcW w:w="1080" w:type="dxa"/>
          </w:tcPr>
          <w:p w:rsidR="004D72CD" w:rsidRPr="00EC70FB" w:rsidRDefault="004D72CD" w:rsidP="00A14086">
            <w:pPr>
              <w:jc w:val="center"/>
            </w:pPr>
            <w:r w:rsidRPr="00EC70FB">
              <w:t>да</w:t>
            </w:r>
          </w:p>
        </w:tc>
        <w:tc>
          <w:tcPr>
            <w:tcW w:w="1080" w:type="dxa"/>
          </w:tcPr>
          <w:p w:rsidR="004D72CD" w:rsidRPr="00EC70FB" w:rsidRDefault="004D72CD" w:rsidP="00A14086">
            <w:pPr>
              <w:jc w:val="center"/>
            </w:pPr>
            <w:r w:rsidRPr="00EC70FB">
              <w:t>да</w:t>
            </w:r>
          </w:p>
        </w:tc>
        <w:tc>
          <w:tcPr>
            <w:tcW w:w="1080" w:type="dxa"/>
          </w:tcPr>
          <w:p w:rsidR="004D72CD" w:rsidRPr="00EC70FB" w:rsidRDefault="004D72CD" w:rsidP="00A14086">
            <w:pPr>
              <w:jc w:val="center"/>
            </w:pPr>
            <w:r w:rsidRPr="00EC70FB">
              <w:t>да</w:t>
            </w:r>
          </w:p>
        </w:tc>
      </w:tr>
      <w:tr w:rsidR="004D72CD" w:rsidRPr="00EC70FB" w:rsidTr="002B0BC1">
        <w:trPr>
          <w:trHeight w:val="804"/>
        </w:trPr>
        <w:tc>
          <w:tcPr>
            <w:tcW w:w="519" w:type="dxa"/>
          </w:tcPr>
          <w:p w:rsidR="004D72CD" w:rsidRPr="00EC70FB" w:rsidRDefault="004D72CD" w:rsidP="006D0512">
            <w:pPr>
              <w:jc w:val="center"/>
            </w:pPr>
            <w:r w:rsidRPr="00EC70FB">
              <w:t>3</w:t>
            </w:r>
          </w:p>
        </w:tc>
        <w:tc>
          <w:tcPr>
            <w:tcW w:w="9540" w:type="dxa"/>
            <w:gridSpan w:val="7"/>
          </w:tcPr>
          <w:p w:rsidR="004D72CD" w:rsidRPr="00A14086" w:rsidRDefault="004D72CD" w:rsidP="00A14086">
            <w:pPr>
              <w:jc w:val="both"/>
              <w:rPr>
                <w:b/>
              </w:rPr>
            </w:pPr>
            <w:r w:rsidRPr="00EC70FB">
              <w:rPr>
                <w:bCs/>
                <w:shd w:val="clear" w:color="auto" w:fill="FCFEFF"/>
              </w:rPr>
              <w:t>Задача 3. Развитие новых форм оказания и финансового обеспечения муниципальных услуг.</w:t>
            </w:r>
          </w:p>
        </w:tc>
      </w:tr>
      <w:tr w:rsidR="004D72CD" w:rsidRPr="00EC70FB" w:rsidTr="002B0BC1">
        <w:trPr>
          <w:trHeight w:val="1401"/>
        </w:trPr>
        <w:tc>
          <w:tcPr>
            <w:tcW w:w="519" w:type="dxa"/>
          </w:tcPr>
          <w:p w:rsidR="004D72CD" w:rsidRPr="00EC70FB" w:rsidRDefault="004D72CD" w:rsidP="006D0512">
            <w:pPr>
              <w:jc w:val="center"/>
            </w:pPr>
            <w:r w:rsidRPr="00EC70FB">
              <w:t>3.1</w:t>
            </w:r>
          </w:p>
        </w:tc>
        <w:tc>
          <w:tcPr>
            <w:tcW w:w="2983" w:type="dxa"/>
          </w:tcPr>
          <w:p w:rsidR="004D72CD" w:rsidRPr="00EC70FB" w:rsidRDefault="004D72CD" w:rsidP="006D0512">
            <w:pPr>
              <w:rPr>
                <w:iCs/>
                <w:shd w:val="clear" w:color="auto" w:fill="FCFEFF"/>
              </w:rPr>
            </w:pPr>
            <w:r w:rsidRPr="00EC70FB">
              <w:rPr>
                <w:shd w:val="clear" w:color="auto" w:fill="FCFEFF"/>
              </w:rPr>
              <w:t>Удельный вес муниципальных  учреждений, оказывающих муниципальные услуги в соответствии с муниципальным  заданием </w:t>
            </w:r>
          </w:p>
        </w:tc>
        <w:tc>
          <w:tcPr>
            <w:tcW w:w="709" w:type="dxa"/>
          </w:tcPr>
          <w:p w:rsidR="004D72CD" w:rsidRPr="00EC70FB" w:rsidRDefault="004D72CD" w:rsidP="006D0512">
            <w:r w:rsidRPr="00EC70FB">
              <w:t>%</w:t>
            </w:r>
          </w:p>
        </w:tc>
        <w:tc>
          <w:tcPr>
            <w:tcW w:w="1528" w:type="dxa"/>
          </w:tcPr>
          <w:p w:rsidR="004D72CD" w:rsidRPr="00EC70FB" w:rsidRDefault="004D72CD" w:rsidP="006D0512">
            <w:pPr>
              <w:jc w:val="center"/>
            </w:pPr>
            <w:r w:rsidRPr="00EC70FB">
              <w:t>9,6</w:t>
            </w:r>
          </w:p>
        </w:tc>
        <w:tc>
          <w:tcPr>
            <w:tcW w:w="1080" w:type="dxa"/>
          </w:tcPr>
          <w:p w:rsidR="004D72CD" w:rsidRPr="00EC70FB" w:rsidRDefault="004D72CD" w:rsidP="006D0512">
            <w:r w:rsidRPr="00EC70FB">
              <w:t>9,6</w:t>
            </w:r>
          </w:p>
        </w:tc>
        <w:tc>
          <w:tcPr>
            <w:tcW w:w="1080" w:type="dxa"/>
          </w:tcPr>
          <w:p w:rsidR="004D72CD" w:rsidRPr="00EC70FB" w:rsidRDefault="004D72CD" w:rsidP="006D0512">
            <w:r w:rsidRPr="00EC70FB">
              <w:t>19,2</w:t>
            </w:r>
          </w:p>
        </w:tc>
        <w:tc>
          <w:tcPr>
            <w:tcW w:w="1080" w:type="dxa"/>
          </w:tcPr>
          <w:p w:rsidR="004D72CD" w:rsidRPr="00EC70FB" w:rsidRDefault="004D72CD" w:rsidP="006D0512">
            <w:r w:rsidRPr="00EC70FB">
              <w:t>30</w:t>
            </w:r>
          </w:p>
        </w:tc>
        <w:tc>
          <w:tcPr>
            <w:tcW w:w="1080" w:type="dxa"/>
          </w:tcPr>
          <w:p w:rsidR="004D72CD" w:rsidRPr="00EC70FB" w:rsidRDefault="004D72CD" w:rsidP="006D0512">
            <w:r>
              <w:t>50</w:t>
            </w:r>
          </w:p>
        </w:tc>
      </w:tr>
      <w:tr w:rsidR="004D72CD" w:rsidRPr="00EC70FB" w:rsidTr="002B0BC1">
        <w:trPr>
          <w:trHeight w:val="804"/>
        </w:trPr>
        <w:tc>
          <w:tcPr>
            <w:tcW w:w="519" w:type="dxa"/>
          </w:tcPr>
          <w:p w:rsidR="004D72CD" w:rsidRPr="00EC70FB" w:rsidRDefault="004D72CD" w:rsidP="006D0512">
            <w:pPr>
              <w:jc w:val="center"/>
            </w:pPr>
            <w:r w:rsidRPr="00EC70FB">
              <w:t>4</w:t>
            </w:r>
          </w:p>
        </w:tc>
        <w:tc>
          <w:tcPr>
            <w:tcW w:w="9540" w:type="dxa"/>
            <w:gridSpan w:val="7"/>
          </w:tcPr>
          <w:p w:rsidR="004D72CD" w:rsidRPr="00EC70FB" w:rsidRDefault="004D72CD" w:rsidP="006D0512">
            <w:r w:rsidRPr="00EC70FB">
              <w:t>Задача 4. Обеспечение своевременного и качественного формирования бюджетной отчетности об исполнении бюджета учреждений образования.</w:t>
            </w:r>
          </w:p>
        </w:tc>
      </w:tr>
      <w:tr w:rsidR="004D72CD" w:rsidRPr="00EC70FB" w:rsidTr="002B0BC1">
        <w:trPr>
          <w:trHeight w:val="804"/>
        </w:trPr>
        <w:tc>
          <w:tcPr>
            <w:tcW w:w="519" w:type="dxa"/>
          </w:tcPr>
          <w:p w:rsidR="004D72CD" w:rsidRPr="00EC70FB" w:rsidRDefault="004D72CD" w:rsidP="006D0512">
            <w:pPr>
              <w:jc w:val="center"/>
            </w:pPr>
            <w:r w:rsidRPr="00EC70FB">
              <w:t>4.1</w:t>
            </w:r>
          </w:p>
        </w:tc>
        <w:tc>
          <w:tcPr>
            <w:tcW w:w="2983" w:type="dxa"/>
          </w:tcPr>
          <w:p w:rsidR="004D72CD" w:rsidRPr="00EC70FB" w:rsidRDefault="004D72CD" w:rsidP="006D0512">
            <w:pPr>
              <w:tabs>
                <w:tab w:val="left" w:pos="0"/>
              </w:tabs>
              <w:jc w:val="both"/>
            </w:pPr>
            <w:r w:rsidRPr="00EC70FB">
              <w:t xml:space="preserve">Составление достоверной и качественной отчетности об исполнении бюджета и соблюдение установленных законодательством сроков </w:t>
            </w:r>
          </w:p>
        </w:tc>
        <w:tc>
          <w:tcPr>
            <w:tcW w:w="709" w:type="dxa"/>
          </w:tcPr>
          <w:p w:rsidR="004D72CD" w:rsidRPr="00EC70FB" w:rsidRDefault="004D72CD" w:rsidP="006D0512">
            <w:r w:rsidRPr="00EC70FB">
              <w:t>Да/нет</w:t>
            </w:r>
          </w:p>
        </w:tc>
        <w:tc>
          <w:tcPr>
            <w:tcW w:w="1528" w:type="dxa"/>
          </w:tcPr>
          <w:p w:rsidR="004D72CD" w:rsidRPr="00EC70FB" w:rsidRDefault="004D72CD" w:rsidP="006D0512">
            <w:pPr>
              <w:jc w:val="center"/>
            </w:pPr>
            <w:r w:rsidRPr="00EC70FB">
              <w:t>да</w:t>
            </w:r>
          </w:p>
        </w:tc>
        <w:tc>
          <w:tcPr>
            <w:tcW w:w="1080" w:type="dxa"/>
          </w:tcPr>
          <w:p w:rsidR="004D72CD" w:rsidRPr="00EC70FB" w:rsidRDefault="004D72CD" w:rsidP="006D0512">
            <w:r w:rsidRPr="00EC70FB">
              <w:t>да</w:t>
            </w:r>
          </w:p>
        </w:tc>
        <w:tc>
          <w:tcPr>
            <w:tcW w:w="1080" w:type="dxa"/>
          </w:tcPr>
          <w:p w:rsidR="004D72CD" w:rsidRPr="00EC70FB" w:rsidRDefault="004D72CD" w:rsidP="006D0512">
            <w:r w:rsidRPr="00EC70FB">
              <w:t>да</w:t>
            </w:r>
          </w:p>
        </w:tc>
        <w:tc>
          <w:tcPr>
            <w:tcW w:w="1080" w:type="dxa"/>
          </w:tcPr>
          <w:p w:rsidR="004D72CD" w:rsidRPr="00EC70FB" w:rsidRDefault="004D72CD" w:rsidP="006D0512">
            <w:r w:rsidRPr="00EC70FB">
              <w:t>да</w:t>
            </w:r>
          </w:p>
        </w:tc>
        <w:tc>
          <w:tcPr>
            <w:tcW w:w="1080" w:type="dxa"/>
          </w:tcPr>
          <w:p w:rsidR="004D72CD" w:rsidRPr="00EC70FB" w:rsidRDefault="004D72CD" w:rsidP="006D0512">
            <w:r w:rsidRPr="00EC70FB">
              <w:t>да</w:t>
            </w:r>
          </w:p>
        </w:tc>
      </w:tr>
    </w:tbl>
    <w:p w:rsidR="004D72CD" w:rsidRPr="00EC70FB" w:rsidRDefault="004D72CD" w:rsidP="00EC70FB">
      <w:pPr>
        <w:jc w:val="both"/>
      </w:pPr>
    </w:p>
    <w:p w:rsidR="004D72CD" w:rsidRDefault="004D72CD" w:rsidP="00EC70FB">
      <w:pPr>
        <w:jc w:val="center"/>
        <w:rPr>
          <w:b/>
          <w:sz w:val="28"/>
          <w:szCs w:val="28"/>
        </w:rPr>
      </w:pPr>
    </w:p>
    <w:p w:rsidR="004D72CD" w:rsidRDefault="004D72CD" w:rsidP="00EC70FB">
      <w:pPr>
        <w:jc w:val="center"/>
        <w:rPr>
          <w:b/>
          <w:sz w:val="28"/>
          <w:szCs w:val="28"/>
        </w:rPr>
      </w:pPr>
    </w:p>
    <w:p w:rsidR="004D72CD" w:rsidRDefault="004D72CD" w:rsidP="00EC70FB">
      <w:pPr>
        <w:jc w:val="center"/>
        <w:rPr>
          <w:b/>
          <w:sz w:val="28"/>
          <w:szCs w:val="28"/>
        </w:rPr>
      </w:pPr>
      <w:r w:rsidRPr="00EC70FB">
        <w:rPr>
          <w:b/>
          <w:sz w:val="28"/>
          <w:szCs w:val="28"/>
        </w:rPr>
        <w:t xml:space="preserve">Раздел </w:t>
      </w:r>
      <w:r>
        <w:rPr>
          <w:b/>
          <w:sz w:val="28"/>
          <w:szCs w:val="28"/>
        </w:rPr>
        <w:t>14.6.</w:t>
      </w:r>
    </w:p>
    <w:p w:rsidR="004D72CD" w:rsidRPr="00EC70FB" w:rsidRDefault="004D72CD" w:rsidP="00EC70FB">
      <w:pPr>
        <w:jc w:val="center"/>
        <w:rPr>
          <w:b/>
          <w:sz w:val="28"/>
          <w:szCs w:val="28"/>
        </w:rPr>
      </w:pPr>
      <w:r w:rsidRPr="00EC70FB">
        <w:rPr>
          <w:b/>
          <w:sz w:val="28"/>
          <w:szCs w:val="28"/>
        </w:rPr>
        <w:t>Риски реализации подпрограммы</w:t>
      </w:r>
    </w:p>
    <w:p w:rsidR="004D72CD" w:rsidRPr="00EC70FB" w:rsidRDefault="004D72CD" w:rsidP="00EC70FB">
      <w:pPr>
        <w:jc w:val="both"/>
        <w:rPr>
          <w:b/>
          <w:sz w:val="28"/>
          <w:szCs w:val="28"/>
        </w:rPr>
      </w:pPr>
    </w:p>
    <w:p w:rsidR="004D72CD" w:rsidRPr="00EC70FB" w:rsidRDefault="004D72CD" w:rsidP="00EC70FB">
      <w:pPr>
        <w:jc w:val="both"/>
      </w:pPr>
      <w:r w:rsidRPr="00EC70FB">
        <w:lastRenderedPageBreak/>
        <w:t xml:space="preserve">           При реализации подпрограммы возможно возникновение  следующих рисков невыполнения программных мероприятий и запланированных результатов:</w:t>
      </w:r>
    </w:p>
    <w:p w:rsidR="004D72CD" w:rsidRPr="00EC70FB" w:rsidRDefault="004D72CD" w:rsidP="00CB4AB2">
      <w:pPr>
        <w:numPr>
          <w:ilvl w:val="0"/>
          <w:numId w:val="46"/>
        </w:numPr>
        <w:tabs>
          <w:tab w:val="num" w:pos="0"/>
        </w:tabs>
        <w:ind w:left="0" w:firstLine="0"/>
        <w:jc w:val="both"/>
      </w:pPr>
      <w:r w:rsidRPr="00EC70FB">
        <w:t>Изменение экономической обстановки в районе, кризисные явления в экономике, повлекшие снижение собственного доходного потенциала бюджета муниципального района и консолидированного бюджета, что повлечет за собой снижение утвержденных ассигнований на финансирование  мероприятий муниципальной программы;</w:t>
      </w:r>
    </w:p>
    <w:p w:rsidR="004D72CD" w:rsidRPr="00EC70FB" w:rsidRDefault="004D72CD" w:rsidP="00CB4AB2">
      <w:pPr>
        <w:numPr>
          <w:ilvl w:val="0"/>
          <w:numId w:val="46"/>
        </w:numPr>
        <w:tabs>
          <w:tab w:val="num" w:pos="720"/>
        </w:tabs>
        <w:ind w:left="0" w:firstLine="0"/>
        <w:jc w:val="both"/>
      </w:pPr>
      <w:r w:rsidRPr="00EC70FB">
        <w:t xml:space="preserve">Несвоевременное принятие необходимых нормативных правовых актов, внесение существенных изменений в нормативно-правовые акты, влияющих на мероприятия муниципальной программы, появление новых нормативно-правовых  актов, изменяющих требования к условиям финансирования образовательных учреждений; </w:t>
      </w:r>
    </w:p>
    <w:p w:rsidR="004D72CD" w:rsidRPr="00EC70FB" w:rsidRDefault="004D72CD" w:rsidP="00CB4AB2">
      <w:pPr>
        <w:numPr>
          <w:ilvl w:val="0"/>
          <w:numId w:val="46"/>
        </w:numPr>
        <w:ind w:left="0" w:firstLine="0"/>
        <w:jc w:val="both"/>
      </w:pPr>
      <w:r w:rsidRPr="00EC70FB">
        <w:t>Невыполнение поставщиками товаров или услуг условий договоров (муниципальных контрактов), заключенных с образовательными учреждениями;</w:t>
      </w:r>
    </w:p>
    <w:p w:rsidR="004D72CD" w:rsidRPr="00EC70FB" w:rsidRDefault="004D72CD" w:rsidP="00CB4AB2">
      <w:pPr>
        <w:numPr>
          <w:ilvl w:val="0"/>
          <w:numId w:val="46"/>
        </w:numPr>
        <w:tabs>
          <w:tab w:val="num" w:pos="405"/>
        </w:tabs>
        <w:ind w:left="0" w:firstLine="0"/>
        <w:jc w:val="both"/>
      </w:pPr>
      <w:r w:rsidRPr="00EC70FB">
        <w:t xml:space="preserve">     Недостаток утвержденных бюджетных ассигнований на очередной финансовый год  приведет к дальнейшему  росту кредиторской задолженности.</w:t>
      </w:r>
    </w:p>
    <w:p w:rsidR="004D72CD" w:rsidRPr="00EC70FB" w:rsidRDefault="004D72CD" w:rsidP="00EC70FB">
      <w:pPr>
        <w:jc w:val="both"/>
      </w:pPr>
    </w:p>
    <w:p w:rsidR="004D72CD" w:rsidRDefault="004D72CD" w:rsidP="00F40A67">
      <w:pPr>
        <w:tabs>
          <w:tab w:val="left" w:pos="993"/>
        </w:tabs>
        <w:ind w:firstLine="567"/>
        <w:jc w:val="both"/>
        <w:rPr>
          <w:color w:val="FF0000"/>
        </w:rPr>
      </w:pPr>
    </w:p>
    <w:p w:rsidR="004D72CD" w:rsidRDefault="004D72CD" w:rsidP="00F40A67">
      <w:pPr>
        <w:tabs>
          <w:tab w:val="left" w:pos="993"/>
        </w:tabs>
        <w:ind w:firstLine="567"/>
        <w:jc w:val="both"/>
        <w:rPr>
          <w:color w:val="FF0000"/>
        </w:rPr>
      </w:pPr>
    </w:p>
    <w:p w:rsidR="004D72CD" w:rsidRDefault="004D72CD" w:rsidP="00F40A67">
      <w:pPr>
        <w:tabs>
          <w:tab w:val="left" w:pos="993"/>
        </w:tabs>
        <w:ind w:firstLine="567"/>
        <w:jc w:val="both"/>
        <w:rPr>
          <w:color w:val="FF0000"/>
        </w:rPr>
      </w:pPr>
    </w:p>
    <w:p w:rsidR="004D72CD" w:rsidRDefault="004D72CD" w:rsidP="00F40A67">
      <w:pPr>
        <w:tabs>
          <w:tab w:val="left" w:pos="993"/>
        </w:tabs>
        <w:ind w:firstLine="567"/>
        <w:jc w:val="both"/>
        <w:rPr>
          <w:color w:val="FF0000"/>
        </w:rPr>
      </w:pPr>
    </w:p>
    <w:p w:rsidR="004D72CD" w:rsidRDefault="004D72CD" w:rsidP="00F40A67">
      <w:pPr>
        <w:tabs>
          <w:tab w:val="left" w:pos="993"/>
        </w:tabs>
        <w:ind w:firstLine="567"/>
        <w:jc w:val="both"/>
        <w:rPr>
          <w:color w:val="FF0000"/>
        </w:rPr>
      </w:pPr>
    </w:p>
    <w:p w:rsidR="004D72CD" w:rsidRDefault="004D72CD" w:rsidP="00F40A67">
      <w:pPr>
        <w:tabs>
          <w:tab w:val="left" w:pos="993"/>
        </w:tabs>
        <w:ind w:firstLine="567"/>
        <w:jc w:val="both"/>
        <w:rPr>
          <w:color w:val="FF0000"/>
        </w:rPr>
      </w:pPr>
    </w:p>
    <w:p w:rsidR="004D72CD" w:rsidRDefault="004D72CD" w:rsidP="00F40A67">
      <w:pPr>
        <w:tabs>
          <w:tab w:val="left" w:pos="993"/>
        </w:tabs>
        <w:ind w:firstLine="567"/>
        <w:jc w:val="both"/>
        <w:rPr>
          <w:color w:val="FF0000"/>
        </w:rPr>
      </w:pPr>
    </w:p>
    <w:p w:rsidR="004D72CD" w:rsidRDefault="004D72CD" w:rsidP="00F40A67">
      <w:pPr>
        <w:tabs>
          <w:tab w:val="left" w:pos="993"/>
        </w:tabs>
        <w:ind w:firstLine="567"/>
        <w:jc w:val="both"/>
        <w:rPr>
          <w:color w:val="FF0000"/>
        </w:rPr>
      </w:pPr>
    </w:p>
    <w:p w:rsidR="004D72CD" w:rsidRDefault="004D72CD" w:rsidP="00F40A67">
      <w:pPr>
        <w:tabs>
          <w:tab w:val="left" w:pos="993"/>
        </w:tabs>
        <w:ind w:firstLine="567"/>
        <w:jc w:val="both"/>
        <w:rPr>
          <w:color w:val="FF0000"/>
        </w:rPr>
      </w:pPr>
    </w:p>
    <w:p w:rsidR="004D72CD" w:rsidRDefault="004D72CD" w:rsidP="00F40A67">
      <w:pPr>
        <w:tabs>
          <w:tab w:val="left" w:pos="993"/>
        </w:tabs>
        <w:ind w:firstLine="567"/>
        <w:jc w:val="both"/>
        <w:rPr>
          <w:color w:val="FF0000"/>
        </w:rPr>
      </w:pPr>
    </w:p>
    <w:p w:rsidR="004D72CD" w:rsidRDefault="004D72CD" w:rsidP="00F40A67">
      <w:pPr>
        <w:tabs>
          <w:tab w:val="left" w:pos="993"/>
        </w:tabs>
        <w:ind w:firstLine="567"/>
        <w:jc w:val="both"/>
        <w:rPr>
          <w:color w:val="FF0000"/>
        </w:rPr>
      </w:pPr>
    </w:p>
    <w:p w:rsidR="004D72CD" w:rsidRDefault="004D72CD" w:rsidP="00F40A67">
      <w:pPr>
        <w:tabs>
          <w:tab w:val="left" w:pos="993"/>
        </w:tabs>
        <w:ind w:firstLine="567"/>
        <w:jc w:val="both"/>
        <w:rPr>
          <w:color w:val="FF0000"/>
        </w:rPr>
      </w:pPr>
    </w:p>
    <w:p w:rsidR="004D72CD" w:rsidRDefault="004D72CD" w:rsidP="00F40A67">
      <w:pPr>
        <w:tabs>
          <w:tab w:val="left" w:pos="993"/>
        </w:tabs>
        <w:ind w:firstLine="567"/>
        <w:jc w:val="both"/>
        <w:rPr>
          <w:color w:val="FF0000"/>
        </w:rPr>
      </w:pPr>
    </w:p>
    <w:p w:rsidR="004D72CD" w:rsidRDefault="004D72CD" w:rsidP="00F40A67">
      <w:pPr>
        <w:tabs>
          <w:tab w:val="left" w:pos="993"/>
        </w:tabs>
        <w:ind w:firstLine="567"/>
        <w:jc w:val="both"/>
        <w:rPr>
          <w:color w:val="FF0000"/>
        </w:rPr>
      </w:pPr>
    </w:p>
    <w:p w:rsidR="004D72CD" w:rsidRDefault="004D72CD" w:rsidP="00F40A67">
      <w:pPr>
        <w:tabs>
          <w:tab w:val="left" w:pos="993"/>
        </w:tabs>
        <w:ind w:firstLine="567"/>
        <w:jc w:val="both"/>
        <w:rPr>
          <w:color w:val="FF0000"/>
        </w:rPr>
      </w:pPr>
    </w:p>
    <w:p w:rsidR="004D72CD" w:rsidRDefault="004D72CD" w:rsidP="00F40A67">
      <w:pPr>
        <w:tabs>
          <w:tab w:val="left" w:pos="993"/>
        </w:tabs>
        <w:ind w:firstLine="567"/>
        <w:jc w:val="both"/>
        <w:rPr>
          <w:color w:val="FF0000"/>
        </w:rPr>
      </w:pPr>
    </w:p>
    <w:p w:rsidR="004D72CD" w:rsidRDefault="004D72CD" w:rsidP="00F40A67">
      <w:pPr>
        <w:tabs>
          <w:tab w:val="left" w:pos="993"/>
        </w:tabs>
        <w:ind w:firstLine="567"/>
        <w:jc w:val="both"/>
        <w:rPr>
          <w:color w:val="FF0000"/>
        </w:rPr>
      </w:pPr>
    </w:p>
    <w:p w:rsidR="004D72CD" w:rsidRDefault="004D72CD" w:rsidP="00F40A67">
      <w:pPr>
        <w:tabs>
          <w:tab w:val="left" w:pos="993"/>
        </w:tabs>
        <w:ind w:firstLine="567"/>
        <w:jc w:val="both"/>
        <w:rPr>
          <w:color w:val="FF0000"/>
        </w:rPr>
      </w:pPr>
    </w:p>
    <w:p w:rsidR="004D72CD" w:rsidRDefault="004D72CD" w:rsidP="00F40A67">
      <w:pPr>
        <w:tabs>
          <w:tab w:val="left" w:pos="993"/>
        </w:tabs>
        <w:ind w:firstLine="567"/>
        <w:jc w:val="both"/>
        <w:rPr>
          <w:color w:val="FF0000"/>
        </w:rPr>
      </w:pPr>
    </w:p>
    <w:p w:rsidR="004D72CD" w:rsidRDefault="004D72CD" w:rsidP="00F40A67">
      <w:pPr>
        <w:tabs>
          <w:tab w:val="left" w:pos="993"/>
        </w:tabs>
        <w:ind w:firstLine="567"/>
        <w:jc w:val="both"/>
        <w:rPr>
          <w:color w:val="FF0000"/>
        </w:rPr>
      </w:pPr>
    </w:p>
    <w:p w:rsidR="004D72CD" w:rsidRDefault="004D72CD" w:rsidP="00F40A67">
      <w:pPr>
        <w:tabs>
          <w:tab w:val="left" w:pos="993"/>
        </w:tabs>
        <w:ind w:firstLine="567"/>
        <w:jc w:val="both"/>
        <w:rPr>
          <w:color w:val="FF0000"/>
        </w:rPr>
      </w:pPr>
    </w:p>
    <w:p w:rsidR="004D72CD" w:rsidRDefault="004D72CD" w:rsidP="00F40A67">
      <w:pPr>
        <w:tabs>
          <w:tab w:val="left" w:pos="993"/>
        </w:tabs>
        <w:ind w:firstLine="567"/>
        <w:jc w:val="both"/>
        <w:rPr>
          <w:color w:val="FF0000"/>
        </w:rPr>
      </w:pPr>
    </w:p>
    <w:p w:rsidR="004D72CD" w:rsidRDefault="004D72CD" w:rsidP="00F40A67">
      <w:pPr>
        <w:tabs>
          <w:tab w:val="left" w:pos="993"/>
        </w:tabs>
        <w:ind w:firstLine="567"/>
        <w:jc w:val="both"/>
        <w:rPr>
          <w:color w:val="FF0000"/>
        </w:rPr>
      </w:pPr>
    </w:p>
    <w:p w:rsidR="004D72CD" w:rsidRDefault="004D72CD" w:rsidP="00F40A67">
      <w:pPr>
        <w:tabs>
          <w:tab w:val="left" w:pos="993"/>
        </w:tabs>
        <w:ind w:firstLine="567"/>
        <w:jc w:val="both"/>
        <w:rPr>
          <w:color w:val="FF0000"/>
        </w:rPr>
      </w:pPr>
    </w:p>
    <w:p w:rsidR="004D72CD" w:rsidRDefault="004D72CD" w:rsidP="00F40A67">
      <w:pPr>
        <w:tabs>
          <w:tab w:val="left" w:pos="993"/>
        </w:tabs>
        <w:ind w:firstLine="567"/>
        <w:jc w:val="both"/>
        <w:rPr>
          <w:color w:val="FF0000"/>
        </w:rPr>
      </w:pPr>
    </w:p>
    <w:p w:rsidR="004D72CD" w:rsidRDefault="004D72CD" w:rsidP="00F40A67">
      <w:pPr>
        <w:tabs>
          <w:tab w:val="left" w:pos="993"/>
        </w:tabs>
        <w:ind w:firstLine="567"/>
        <w:jc w:val="both"/>
        <w:rPr>
          <w:color w:val="FF0000"/>
        </w:rPr>
      </w:pPr>
    </w:p>
    <w:p w:rsidR="004D72CD" w:rsidRDefault="004D72CD" w:rsidP="00F40A67">
      <w:pPr>
        <w:tabs>
          <w:tab w:val="left" w:pos="993"/>
        </w:tabs>
        <w:ind w:firstLine="567"/>
        <w:jc w:val="both"/>
        <w:rPr>
          <w:color w:val="FF0000"/>
        </w:rPr>
      </w:pPr>
    </w:p>
    <w:p w:rsidR="004D72CD" w:rsidRDefault="004D72CD" w:rsidP="00F40A67">
      <w:pPr>
        <w:tabs>
          <w:tab w:val="left" w:pos="993"/>
        </w:tabs>
        <w:ind w:firstLine="567"/>
        <w:jc w:val="both"/>
        <w:rPr>
          <w:color w:val="FF0000"/>
        </w:rPr>
      </w:pPr>
    </w:p>
    <w:p w:rsidR="004D72CD" w:rsidRDefault="004D72CD" w:rsidP="00F40A67">
      <w:pPr>
        <w:tabs>
          <w:tab w:val="left" w:pos="993"/>
        </w:tabs>
        <w:ind w:firstLine="567"/>
        <w:jc w:val="both"/>
        <w:rPr>
          <w:color w:val="FF0000"/>
        </w:rPr>
      </w:pPr>
    </w:p>
    <w:p w:rsidR="004D72CD" w:rsidRDefault="004D72CD" w:rsidP="00F40A67">
      <w:pPr>
        <w:tabs>
          <w:tab w:val="left" w:pos="993"/>
        </w:tabs>
        <w:ind w:firstLine="567"/>
        <w:jc w:val="both"/>
        <w:rPr>
          <w:color w:val="FF0000"/>
        </w:rPr>
        <w:sectPr w:rsidR="004D72CD" w:rsidSect="002B0BC1">
          <w:pgSz w:w="11906" w:h="16838"/>
          <w:pgMar w:top="1134" w:right="851" w:bottom="851" w:left="1701" w:header="709" w:footer="709" w:gutter="0"/>
          <w:cols w:space="708"/>
          <w:docGrid w:linePitch="360"/>
        </w:sectPr>
      </w:pPr>
    </w:p>
    <w:p w:rsidR="004D72CD" w:rsidRDefault="004D72CD" w:rsidP="00FD379B">
      <w:pPr>
        <w:tabs>
          <w:tab w:val="left" w:pos="0"/>
        </w:tabs>
        <w:jc w:val="center"/>
        <w:rPr>
          <w:b/>
          <w:sz w:val="26"/>
          <w:szCs w:val="26"/>
        </w:rPr>
      </w:pPr>
      <w:r>
        <w:rPr>
          <w:b/>
          <w:sz w:val="26"/>
          <w:szCs w:val="26"/>
        </w:rPr>
        <w:lastRenderedPageBreak/>
        <w:t>Раздел 14.7.</w:t>
      </w:r>
    </w:p>
    <w:p w:rsidR="004D72CD" w:rsidRDefault="004D72CD" w:rsidP="00FD379B">
      <w:pPr>
        <w:tabs>
          <w:tab w:val="left" w:pos="0"/>
        </w:tabs>
        <w:jc w:val="center"/>
        <w:rPr>
          <w:b/>
          <w:sz w:val="26"/>
          <w:szCs w:val="26"/>
        </w:rPr>
      </w:pPr>
      <w:r>
        <w:rPr>
          <w:b/>
          <w:sz w:val="26"/>
          <w:szCs w:val="26"/>
        </w:rPr>
        <w:t>Система мероприятий по реализации подпрограммы</w:t>
      </w:r>
    </w:p>
    <w:p w:rsidR="004D72CD" w:rsidRPr="00FD379B" w:rsidRDefault="004D72CD" w:rsidP="00FD379B">
      <w:pPr>
        <w:tabs>
          <w:tab w:val="left" w:pos="0"/>
        </w:tabs>
        <w:jc w:val="center"/>
        <w:rPr>
          <w:b/>
          <w:sz w:val="26"/>
          <w:szCs w:val="26"/>
        </w:rPr>
      </w:pPr>
    </w:p>
    <w:tbl>
      <w:tblPr>
        <w:tblW w:w="15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6"/>
        <w:gridCol w:w="2773"/>
        <w:gridCol w:w="1938"/>
        <w:gridCol w:w="2072"/>
        <w:gridCol w:w="2072"/>
        <w:gridCol w:w="1056"/>
        <w:gridCol w:w="1056"/>
        <w:gridCol w:w="1056"/>
        <w:gridCol w:w="936"/>
        <w:gridCol w:w="2011"/>
      </w:tblGrid>
      <w:tr w:rsidR="004D72CD" w:rsidRPr="00854690" w:rsidTr="002B0BC1">
        <w:trPr>
          <w:trHeight w:val="315"/>
        </w:trPr>
        <w:tc>
          <w:tcPr>
            <w:tcW w:w="816" w:type="dxa"/>
            <w:vMerge w:val="restart"/>
            <w:vAlign w:val="center"/>
          </w:tcPr>
          <w:p w:rsidR="004D72CD" w:rsidRPr="00854690" w:rsidRDefault="004D72CD" w:rsidP="00854690">
            <w:pPr>
              <w:jc w:val="center"/>
              <w:rPr>
                <w:b/>
                <w:bCs/>
              </w:rPr>
            </w:pPr>
            <w:r w:rsidRPr="00854690">
              <w:rPr>
                <w:b/>
              </w:rPr>
              <w:t>№ п/п</w:t>
            </w:r>
          </w:p>
        </w:tc>
        <w:tc>
          <w:tcPr>
            <w:tcW w:w="2773" w:type="dxa"/>
            <w:vMerge w:val="restart"/>
            <w:vAlign w:val="center"/>
          </w:tcPr>
          <w:p w:rsidR="004D72CD" w:rsidRPr="00854690" w:rsidRDefault="004D72CD" w:rsidP="00854690">
            <w:pPr>
              <w:jc w:val="center"/>
              <w:rPr>
                <w:b/>
                <w:bCs/>
              </w:rPr>
            </w:pPr>
            <w:r w:rsidRPr="00854690">
              <w:rPr>
                <w:b/>
              </w:rPr>
              <w:t>Наименование основного  мероприятия, мероприятия</w:t>
            </w:r>
          </w:p>
        </w:tc>
        <w:tc>
          <w:tcPr>
            <w:tcW w:w="1938" w:type="dxa"/>
            <w:vMerge w:val="restart"/>
            <w:vAlign w:val="center"/>
          </w:tcPr>
          <w:p w:rsidR="004D72CD" w:rsidRPr="00854690" w:rsidRDefault="004D72CD" w:rsidP="00854690">
            <w:pPr>
              <w:jc w:val="center"/>
              <w:rPr>
                <w:b/>
                <w:bCs/>
              </w:rPr>
            </w:pPr>
            <w:r w:rsidRPr="00854690">
              <w:rPr>
                <w:b/>
              </w:rPr>
              <w:t>Ответственный исполнитель или соисполнитель (участники)</w:t>
            </w:r>
          </w:p>
        </w:tc>
        <w:tc>
          <w:tcPr>
            <w:tcW w:w="2072" w:type="dxa"/>
            <w:vMerge w:val="restart"/>
            <w:vAlign w:val="center"/>
          </w:tcPr>
          <w:p w:rsidR="004D72CD" w:rsidRPr="00854690" w:rsidRDefault="004D72CD" w:rsidP="00854690">
            <w:pPr>
              <w:jc w:val="center"/>
              <w:rPr>
                <w:b/>
                <w:bCs/>
              </w:rPr>
            </w:pPr>
            <w:r w:rsidRPr="00854690">
              <w:rPr>
                <w:b/>
              </w:rPr>
              <w:t>Источник финансирования</w:t>
            </w:r>
          </w:p>
        </w:tc>
        <w:tc>
          <w:tcPr>
            <w:tcW w:w="2072" w:type="dxa"/>
            <w:vMerge w:val="restart"/>
            <w:vAlign w:val="center"/>
          </w:tcPr>
          <w:p w:rsidR="004D72CD" w:rsidRPr="00854690" w:rsidRDefault="004D72CD" w:rsidP="00854690">
            <w:pPr>
              <w:jc w:val="center"/>
              <w:rPr>
                <w:b/>
                <w:bCs/>
              </w:rPr>
            </w:pPr>
            <w:r w:rsidRPr="00854690">
              <w:rPr>
                <w:b/>
              </w:rPr>
              <w:t>Объем финансирования всего</w:t>
            </w:r>
          </w:p>
        </w:tc>
        <w:tc>
          <w:tcPr>
            <w:tcW w:w="4104" w:type="dxa"/>
            <w:gridSpan w:val="4"/>
            <w:vAlign w:val="center"/>
          </w:tcPr>
          <w:p w:rsidR="004D72CD" w:rsidRPr="00854690" w:rsidRDefault="004D72CD" w:rsidP="00854690">
            <w:pPr>
              <w:jc w:val="center"/>
              <w:rPr>
                <w:b/>
                <w:bCs/>
              </w:rPr>
            </w:pPr>
            <w:r w:rsidRPr="00854690">
              <w:rPr>
                <w:b/>
              </w:rPr>
              <w:t>в том числе по годам</w:t>
            </w:r>
          </w:p>
        </w:tc>
        <w:tc>
          <w:tcPr>
            <w:tcW w:w="2011" w:type="dxa"/>
            <w:vMerge w:val="restart"/>
            <w:vAlign w:val="center"/>
          </w:tcPr>
          <w:p w:rsidR="004D72CD" w:rsidRPr="00854690" w:rsidRDefault="004D72CD" w:rsidP="00854690">
            <w:pPr>
              <w:jc w:val="center"/>
              <w:rPr>
                <w:b/>
                <w:bCs/>
              </w:rPr>
            </w:pPr>
            <w:r w:rsidRPr="00854690">
              <w:rPr>
                <w:b/>
              </w:rPr>
              <w:t>Показатель результативности подпрограммы</w:t>
            </w:r>
          </w:p>
        </w:tc>
      </w:tr>
      <w:tr w:rsidR="004D72CD" w:rsidRPr="00854690" w:rsidTr="002B0BC1">
        <w:trPr>
          <w:trHeight w:val="276"/>
        </w:trPr>
        <w:tc>
          <w:tcPr>
            <w:tcW w:w="816" w:type="dxa"/>
            <w:vMerge/>
            <w:vAlign w:val="center"/>
          </w:tcPr>
          <w:p w:rsidR="004D72CD" w:rsidRPr="00854690" w:rsidRDefault="004D72CD" w:rsidP="00854690">
            <w:pPr>
              <w:rPr>
                <w:b/>
                <w:bCs/>
              </w:rPr>
            </w:pPr>
          </w:p>
        </w:tc>
        <w:tc>
          <w:tcPr>
            <w:tcW w:w="2773" w:type="dxa"/>
            <w:vMerge/>
            <w:vAlign w:val="center"/>
          </w:tcPr>
          <w:p w:rsidR="004D72CD" w:rsidRPr="00854690" w:rsidRDefault="004D72CD" w:rsidP="00854690">
            <w:pPr>
              <w:rPr>
                <w:b/>
                <w:bCs/>
              </w:rPr>
            </w:pPr>
          </w:p>
        </w:tc>
        <w:tc>
          <w:tcPr>
            <w:tcW w:w="1938" w:type="dxa"/>
            <w:vMerge/>
            <w:vAlign w:val="center"/>
          </w:tcPr>
          <w:p w:rsidR="004D72CD" w:rsidRPr="00854690" w:rsidRDefault="004D72CD" w:rsidP="00854690">
            <w:pPr>
              <w:rPr>
                <w:b/>
                <w:bCs/>
              </w:rPr>
            </w:pPr>
          </w:p>
        </w:tc>
        <w:tc>
          <w:tcPr>
            <w:tcW w:w="2072" w:type="dxa"/>
            <w:vMerge/>
            <w:vAlign w:val="center"/>
          </w:tcPr>
          <w:p w:rsidR="004D72CD" w:rsidRPr="00854690" w:rsidRDefault="004D72CD" w:rsidP="00854690">
            <w:pPr>
              <w:rPr>
                <w:b/>
                <w:bCs/>
              </w:rPr>
            </w:pPr>
          </w:p>
        </w:tc>
        <w:tc>
          <w:tcPr>
            <w:tcW w:w="2072" w:type="dxa"/>
            <w:vMerge/>
            <w:vAlign w:val="center"/>
          </w:tcPr>
          <w:p w:rsidR="004D72CD" w:rsidRPr="00854690" w:rsidRDefault="004D72CD" w:rsidP="00854690">
            <w:pPr>
              <w:rPr>
                <w:b/>
                <w:bCs/>
              </w:rPr>
            </w:pPr>
          </w:p>
        </w:tc>
        <w:tc>
          <w:tcPr>
            <w:tcW w:w="1056" w:type="dxa"/>
            <w:vMerge w:val="restart"/>
            <w:vAlign w:val="center"/>
          </w:tcPr>
          <w:p w:rsidR="004D72CD" w:rsidRPr="00854690" w:rsidRDefault="004D72CD" w:rsidP="00854690">
            <w:pPr>
              <w:jc w:val="center"/>
              <w:rPr>
                <w:b/>
                <w:bCs/>
              </w:rPr>
            </w:pPr>
            <w:r w:rsidRPr="00854690">
              <w:rPr>
                <w:b/>
              </w:rPr>
              <w:t>2014 год</w:t>
            </w:r>
          </w:p>
        </w:tc>
        <w:tc>
          <w:tcPr>
            <w:tcW w:w="1056" w:type="dxa"/>
            <w:vMerge w:val="restart"/>
            <w:vAlign w:val="center"/>
          </w:tcPr>
          <w:p w:rsidR="004D72CD" w:rsidRPr="00854690" w:rsidRDefault="004D72CD" w:rsidP="00854690">
            <w:pPr>
              <w:jc w:val="center"/>
              <w:rPr>
                <w:b/>
                <w:bCs/>
              </w:rPr>
            </w:pPr>
            <w:r w:rsidRPr="00854690">
              <w:rPr>
                <w:b/>
              </w:rPr>
              <w:t>2015 год</w:t>
            </w:r>
          </w:p>
        </w:tc>
        <w:tc>
          <w:tcPr>
            <w:tcW w:w="1056" w:type="dxa"/>
            <w:vMerge w:val="restart"/>
            <w:vAlign w:val="center"/>
          </w:tcPr>
          <w:p w:rsidR="004D72CD" w:rsidRPr="00854690" w:rsidRDefault="004D72CD" w:rsidP="00854690">
            <w:pPr>
              <w:jc w:val="center"/>
              <w:rPr>
                <w:b/>
                <w:bCs/>
              </w:rPr>
            </w:pPr>
            <w:r w:rsidRPr="00854690">
              <w:rPr>
                <w:b/>
              </w:rPr>
              <w:t>2016 год</w:t>
            </w:r>
          </w:p>
        </w:tc>
        <w:tc>
          <w:tcPr>
            <w:tcW w:w="936" w:type="dxa"/>
            <w:vMerge w:val="restart"/>
            <w:vAlign w:val="center"/>
          </w:tcPr>
          <w:p w:rsidR="004D72CD" w:rsidRPr="00854690" w:rsidRDefault="004D72CD" w:rsidP="00854690">
            <w:pPr>
              <w:jc w:val="center"/>
              <w:rPr>
                <w:b/>
                <w:bCs/>
              </w:rPr>
            </w:pPr>
            <w:r w:rsidRPr="00854690">
              <w:rPr>
                <w:b/>
              </w:rPr>
              <w:t>2017 год</w:t>
            </w:r>
          </w:p>
        </w:tc>
        <w:tc>
          <w:tcPr>
            <w:tcW w:w="2011" w:type="dxa"/>
            <w:vMerge/>
            <w:vAlign w:val="center"/>
          </w:tcPr>
          <w:p w:rsidR="004D72CD" w:rsidRPr="00854690" w:rsidRDefault="004D72CD" w:rsidP="00854690">
            <w:pPr>
              <w:rPr>
                <w:b/>
                <w:bCs/>
              </w:rPr>
            </w:pPr>
          </w:p>
        </w:tc>
      </w:tr>
      <w:tr w:rsidR="004D72CD" w:rsidRPr="00854690" w:rsidTr="002B0BC1">
        <w:trPr>
          <w:trHeight w:val="276"/>
        </w:trPr>
        <w:tc>
          <w:tcPr>
            <w:tcW w:w="816" w:type="dxa"/>
            <w:vMerge/>
            <w:vAlign w:val="center"/>
          </w:tcPr>
          <w:p w:rsidR="004D72CD" w:rsidRPr="00854690" w:rsidRDefault="004D72CD" w:rsidP="00854690">
            <w:pPr>
              <w:rPr>
                <w:b/>
                <w:bCs/>
              </w:rPr>
            </w:pPr>
          </w:p>
        </w:tc>
        <w:tc>
          <w:tcPr>
            <w:tcW w:w="2773" w:type="dxa"/>
            <w:vMerge/>
            <w:vAlign w:val="center"/>
          </w:tcPr>
          <w:p w:rsidR="004D72CD" w:rsidRPr="00854690" w:rsidRDefault="004D72CD" w:rsidP="00854690">
            <w:pPr>
              <w:rPr>
                <w:b/>
                <w:bCs/>
              </w:rPr>
            </w:pPr>
          </w:p>
        </w:tc>
        <w:tc>
          <w:tcPr>
            <w:tcW w:w="1938" w:type="dxa"/>
            <w:vMerge/>
            <w:vAlign w:val="center"/>
          </w:tcPr>
          <w:p w:rsidR="004D72CD" w:rsidRPr="00854690" w:rsidRDefault="004D72CD" w:rsidP="00854690">
            <w:pPr>
              <w:rPr>
                <w:b/>
                <w:bCs/>
              </w:rPr>
            </w:pPr>
          </w:p>
        </w:tc>
        <w:tc>
          <w:tcPr>
            <w:tcW w:w="2072" w:type="dxa"/>
            <w:vMerge/>
            <w:vAlign w:val="center"/>
          </w:tcPr>
          <w:p w:rsidR="004D72CD" w:rsidRPr="00854690" w:rsidRDefault="004D72CD" w:rsidP="00854690">
            <w:pPr>
              <w:rPr>
                <w:b/>
                <w:bCs/>
              </w:rPr>
            </w:pPr>
          </w:p>
        </w:tc>
        <w:tc>
          <w:tcPr>
            <w:tcW w:w="2072" w:type="dxa"/>
            <w:vMerge/>
            <w:vAlign w:val="center"/>
          </w:tcPr>
          <w:p w:rsidR="004D72CD" w:rsidRPr="00854690" w:rsidRDefault="004D72CD" w:rsidP="00854690">
            <w:pPr>
              <w:rPr>
                <w:b/>
                <w:bCs/>
              </w:rPr>
            </w:pPr>
          </w:p>
        </w:tc>
        <w:tc>
          <w:tcPr>
            <w:tcW w:w="1056" w:type="dxa"/>
            <w:vMerge/>
            <w:vAlign w:val="center"/>
          </w:tcPr>
          <w:p w:rsidR="004D72CD" w:rsidRPr="00854690" w:rsidRDefault="004D72CD" w:rsidP="00854690">
            <w:pPr>
              <w:rPr>
                <w:b/>
                <w:bCs/>
              </w:rPr>
            </w:pPr>
          </w:p>
        </w:tc>
        <w:tc>
          <w:tcPr>
            <w:tcW w:w="1056" w:type="dxa"/>
            <w:vMerge/>
            <w:vAlign w:val="center"/>
          </w:tcPr>
          <w:p w:rsidR="004D72CD" w:rsidRPr="00854690" w:rsidRDefault="004D72CD" w:rsidP="00854690">
            <w:pPr>
              <w:rPr>
                <w:b/>
                <w:bCs/>
              </w:rPr>
            </w:pPr>
          </w:p>
        </w:tc>
        <w:tc>
          <w:tcPr>
            <w:tcW w:w="1056" w:type="dxa"/>
            <w:vMerge/>
            <w:vAlign w:val="center"/>
          </w:tcPr>
          <w:p w:rsidR="004D72CD" w:rsidRPr="00854690" w:rsidRDefault="004D72CD" w:rsidP="00854690">
            <w:pPr>
              <w:rPr>
                <w:b/>
                <w:bCs/>
              </w:rPr>
            </w:pPr>
          </w:p>
        </w:tc>
        <w:tc>
          <w:tcPr>
            <w:tcW w:w="936" w:type="dxa"/>
            <w:vMerge/>
            <w:vAlign w:val="center"/>
          </w:tcPr>
          <w:p w:rsidR="004D72CD" w:rsidRPr="00854690" w:rsidRDefault="004D72CD" w:rsidP="00854690">
            <w:pPr>
              <w:rPr>
                <w:b/>
                <w:bCs/>
              </w:rPr>
            </w:pPr>
          </w:p>
        </w:tc>
        <w:tc>
          <w:tcPr>
            <w:tcW w:w="2011" w:type="dxa"/>
            <w:vMerge/>
            <w:vAlign w:val="center"/>
          </w:tcPr>
          <w:p w:rsidR="004D72CD" w:rsidRPr="00854690" w:rsidRDefault="004D72CD" w:rsidP="00854690">
            <w:pPr>
              <w:rPr>
                <w:b/>
                <w:bCs/>
              </w:rPr>
            </w:pPr>
          </w:p>
        </w:tc>
      </w:tr>
      <w:tr w:rsidR="004D72CD" w:rsidRPr="00854690" w:rsidTr="002B0BC1">
        <w:trPr>
          <w:trHeight w:val="270"/>
        </w:trPr>
        <w:tc>
          <w:tcPr>
            <w:tcW w:w="816" w:type="dxa"/>
            <w:vAlign w:val="bottom"/>
          </w:tcPr>
          <w:p w:rsidR="004D72CD" w:rsidRPr="00854690" w:rsidRDefault="004D72CD" w:rsidP="00854690">
            <w:pPr>
              <w:jc w:val="center"/>
              <w:rPr>
                <w:sz w:val="20"/>
                <w:szCs w:val="20"/>
              </w:rPr>
            </w:pPr>
            <w:r w:rsidRPr="00854690">
              <w:rPr>
                <w:sz w:val="20"/>
                <w:szCs w:val="20"/>
              </w:rPr>
              <w:t>1</w:t>
            </w:r>
          </w:p>
        </w:tc>
        <w:tc>
          <w:tcPr>
            <w:tcW w:w="2773" w:type="dxa"/>
            <w:vAlign w:val="bottom"/>
          </w:tcPr>
          <w:p w:rsidR="004D72CD" w:rsidRPr="00854690" w:rsidRDefault="004D72CD" w:rsidP="00854690">
            <w:pPr>
              <w:jc w:val="center"/>
              <w:rPr>
                <w:sz w:val="20"/>
                <w:szCs w:val="20"/>
              </w:rPr>
            </w:pPr>
            <w:r w:rsidRPr="00854690">
              <w:rPr>
                <w:sz w:val="20"/>
                <w:szCs w:val="20"/>
              </w:rPr>
              <w:t>2</w:t>
            </w:r>
          </w:p>
        </w:tc>
        <w:tc>
          <w:tcPr>
            <w:tcW w:w="1938" w:type="dxa"/>
            <w:vAlign w:val="bottom"/>
          </w:tcPr>
          <w:p w:rsidR="004D72CD" w:rsidRPr="00854690" w:rsidRDefault="004D72CD" w:rsidP="00854690">
            <w:pPr>
              <w:jc w:val="center"/>
              <w:rPr>
                <w:sz w:val="20"/>
                <w:szCs w:val="20"/>
              </w:rPr>
            </w:pPr>
            <w:r w:rsidRPr="00854690">
              <w:rPr>
                <w:sz w:val="20"/>
                <w:szCs w:val="20"/>
              </w:rPr>
              <w:t>3</w:t>
            </w:r>
          </w:p>
        </w:tc>
        <w:tc>
          <w:tcPr>
            <w:tcW w:w="2072" w:type="dxa"/>
            <w:vAlign w:val="bottom"/>
          </w:tcPr>
          <w:p w:rsidR="004D72CD" w:rsidRPr="00854690" w:rsidRDefault="004D72CD" w:rsidP="00854690">
            <w:pPr>
              <w:jc w:val="center"/>
              <w:rPr>
                <w:sz w:val="20"/>
                <w:szCs w:val="20"/>
              </w:rPr>
            </w:pPr>
            <w:r w:rsidRPr="00854690">
              <w:rPr>
                <w:sz w:val="20"/>
                <w:szCs w:val="20"/>
              </w:rPr>
              <w:t>4</w:t>
            </w:r>
          </w:p>
        </w:tc>
        <w:tc>
          <w:tcPr>
            <w:tcW w:w="2072" w:type="dxa"/>
            <w:vAlign w:val="bottom"/>
          </w:tcPr>
          <w:p w:rsidR="004D72CD" w:rsidRPr="00854690" w:rsidRDefault="004D72CD" w:rsidP="00854690">
            <w:pPr>
              <w:jc w:val="center"/>
              <w:rPr>
                <w:sz w:val="20"/>
                <w:szCs w:val="20"/>
              </w:rPr>
            </w:pPr>
            <w:r w:rsidRPr="00854690">
              <w:rPr>
                <w:sz w:val="20"/>
                <w:szCs w:val="20"/>
              </w:rPr>
              <w:t>5</w:t>
            </w:r>
          </w:p>
        </w:tc>
        <w:tc>
          <w:tcPr>
            <w:tcW w:w="1056" w:type="dxa"/>
            <w:vAlign w:val="bottom"/>
          </w:tcPr>
          <w:p w:rsidR="004D72CD" w:rsidRPr="00854690" w:rsidRDefault="004D72CD" w:rsidP="00854690">
            <w:pPr>
              <w:jc w:val="center"/>
              <w:rPr>
                <w:sz w:val="20"/>
                <w:szCs w:val="20"/>
              </w:rPr>
            </w:pPr>
            <w:r w:rsidRPr="00854690">
              <w:rPr>
                <w:sz w:val="20"/>
                <w:szCs w:val="20"/>
              </w:rPr>
              <w:t>6</w:t>
            </w:r>
          </w:p>
        </w:tc>
        <w:tc>
          <w:tcPr>
            <w:tcW w:w="1056" w:type="dxa"/>
            <w:vAlign w:val="bottom"/>
          </w:tcPr>
          <w:p w:rsidR="004D72CD" w:rsidRPr="00854690" w:rsidRDefault="004D72CD" w:rsidP="00854690">
            <w:pPr>
              <w:jc w:val="center"/>
              <w:rPr>
                <w:sz w:val="20"/>
                <w:szCs w:val="20"/>
              </w:rPr>
            </w:pPr>
            <w:r w:rsidRPr="00854690">
              <w:rPr>
                <w:sz w:val="20"/>
                <w:szCs w:val="20"/>
              </w:rPr>
              <w:t>7</w:t>
            </w:r>
          </w:p>
        </w:tc>
        <w:tc>
          <w:tcPr>
            <w:tcW w:w="1056" w:type="dxa"/>
            <w:vAlign w:val="bottom"/>
          </w:tcPr>
          <w:p w:rsidR="004D72CD" w:rsidRPr="00854690" w:rsidRDefault="004D72CD" w:rsidP="00854690">
            <w:pPr>
              <w:jc w:val="center"/>
              <w:rPr>
                <w:sz w:val="20"/>
                <w:szCs w:val="20"/>
              </w:rPr>
            </w:pPr>
            <w:r w:rsidRPr="00854690">
              <w:rPr>
                <w:sz w:val="20"/>
                <w:szCs w:val="20"/>
              </w:rPr>
              <w:t>8</w:t>
            </w:r>
          </w:p>
        </w:tc>
        <w:tc>
          <w:tcPr>
            <w:tcW w:w="936" w:type="dxa"/>
            <w:vAlign w:val="bottom"/>
          </w:tcPr>
          <w:p w:rsidR="004D72CD" w:rsidRPr="00854690" w:rsidRDefault="004D72CD" w:rsidP="00854690">
            <w:pPr>
              <w:jc w:val="center"/>
              <w:rPr>
                <w:sz w:val="20"/>
                <w:szCs w:val="20"/>
              </w:rPr>
            </w:pPr>
            <w:r w:rsidRPr="00854690">
              <w:rPr>
                <w:sz w:val="20"/>
                <w:szCs w:val="20"/>
              </w:rPr>
              <w:t>9</w:t>
            </w:r>
          </w:p>
        </w:tc>
        <w:tc>
          <w:tcPr>
            <w:tcW w:w="2011" w:type="dxa"/>
            <w:vAlign w:val="bottom"/>
          </w:tcPr>
          <w:p w:rsidR="004D72CD" w:rsidRPr="00854690" w:rsidRDefault="004D72CD" w:rsidP="00854690">
            <w:pPr>
              <w:jc w:val="center"/>
              <w:rPr>
                <w:sz w:val="20"/>
                <w:szCs w:val="20"/>
              </w:rPr>
            </w:pPr>
            <w:r w:rsidRPr="00854690">
              <w:rPr>
                <w:sz w:val="20"/>
                <w:szCs w:val="20"/>
              </w:rPr>
              <w:t>10</w:t>
            </w:r>
          </w:p>
        </w:tc>
      </w:tr>
      <w:tr w:rsidR="004D72CD" w:rsidRPr="00854690" w:rsidTr="002B0BC1">
        <w:trPr>
          <w:trHeight w:val="330"/>
        </w:trPr>
        <w:tc>
          <w:tcPr>
            <w:tcW w:w="816" w:type="dxa"/>
          </w:tcPr>
          <w:p w:rsidR="004D72CD" w:rsidRPr="00854690" w:rsidRDefault="004D72CD" w:rsidP="00854690">
            <w:pPr>
              <w:jc w:val="center"/>
              <w:rPr>
                <w:b/>
                <w:bCs/>
              </w:rPr>
            </w:pPr>
            <w:r w:rsidRPr="00854690">
              <w:rPr>
                <w:b/>
              </w:rPr>
              <w:t>1.</w:t>
            </w:r>
          </w:p>
        </w:tc>
        <w:tc>
          <w:tcPr>
            <w:tcW w:w="14970" w:type="dxa"/>
            <w:gridSpan w:val="9"/>
          </w:tcPr>
          <w:p w:rsidR="004D72CD" w:rsidRPr="00854690" w:rsidRDefault="004D72CD" w:rsidP="00854690">
            <w:pPr>
              <w:rPr>
                <w:b/>
                <w:bCs/>
              </w:rPr>
            </w:pPr>
            <w:r w:rsidRPr="00854690">
              <w:rPr>
                <w:b/>
              </w:rPr>
              <w:t xml:space="preserve">Цель.  Повышение  эффективности бюджетных расходов образовательных учреждений Нижнеилимского муниципального района </w:t>
            </w:r>
          </w:p>
        </w:tc>
      </w:tr>
      <w:tr w:rsidR="004D72CD" w:rsidRPr="00854690" w:rsidTr="002B0BC1">
        <w:trPr>
          <w:trHeight w:val="330"/>
        </w:trPr>
        <w:tc>
          <w:tcPr>
            <w:tcW w:w="816" w:type="dxa"/>
          </w:tcPr>
          <w:p w:rsidR="004D72CD" w:rsidRPr="00854690" w:rsidRDefault="004D72CD" w:rsidP="00854690">
            <w:pPr>
              <w:jc w:val="center"/>
              <w:rPr>
                <w:b/>
                <w:bCs/>
              </w:rPr>
            </w:pPr>
            <w:r>
              <w:rPr>
                <w:b/>
              </w:rPr>
              <w:t>1.1</w:t>
            </w:r>
          </w:p>
        </w:tc>
        <w:tc>
          <w:tcPr>
            <w:tcW w:w="14970" w:type="dxa"/>
            <w:gridSpan w:val="9"/>
          </w:tcPr>
          <w:p w:rsidR="004D72CD" w:rsidRPr="00854690" w:rsidRDefault="004D72CD" w:rsidP="00854690">
            <w:pPr>
              <w:jc w:val="both"/>
              <w:rPr>
                <w:b/>
                <w:bCs/>
              </w:rPr>
            </w:pPr>
            <w:r w:rsidRPr="00854690">
              <w:rPr>
                <w:b/>
              </w:rPr>
              <w:t>Задача 1. Внедрение программно-целевых принципов организации деятельности учреждений образования.</w:t>
            </w:r>
          </w:p>
        </w:tc>
      </w:tr>
      <w:tr w:rsidR="004D72CD" w:rsidRPr="00854690" w:rsidTr="002B0BC1">
        <w:trPr>
          <w:trHeight w:val="2850"/>
        </w:trPr>
        <w:tc>
          <w:tcPr>
            <w:tcW w:w="816" w:type="dxa"/>
          </w:tcPr>
          <w:p w:rsidR="004D72CD" w:rsidRPr="00854690" w:rsidRDefault="004D72CD" w:rsidP="00854690">
            <w:pPr>
              <w:jc w:val="center"/>
            </w:pPr>
            <w:r>
              <w:t>1.1.1</w:t>
            </w:r>
          </w:p>
        </w:tc>
        <w:tc>
          <w:tcPr>
            <w:tcW w:w="2773" w:type="dxa"/>
          </w:tcPr>
          <w:p w:rsidR="004D72CD" w:rsidRPr="00854690" w:rsidRDefault="004D72CD" w:rsidP="00854690">
            <w:r w:rsidRPr="00854690">
              <w:rPr>
                <w:iCs/>
              </w:rPr>
              <w:t>Переход к программной структуре бюджета и проведение оценки эффективности  реализации программ, финансируемых за счет средств</w:t>
            </w:r>
            <w:r w:rsidRPr="00854690">
              <w:rPr>
                <w:i/>
                <w:iCs/>
              </w:rPr>
              <w:t> </w:t>
            </w:r>
            <w:r w:rsidRPr="00854690">
              <w:t>муниципального бюджета</w:t>
            </w:r>
          </w:p>
        </w:tc>
        <w:tc>
          <w:tcPr>
            <w:tcW w:w="1938" w:type="dxa"/>
          </w:tcPr>
          <w:p w:rsidR="004D72CD" w:rsidRPr="00854690" w:rsidRDefault="004D72CD" w:rsidP="00854690">
            <w:pPr>
              <w:jc w:val="center"/>
            </w:pPr>
            <w:r w:rsidRPr="00854690">
              <w:rPr>
                <w:szCs w:val="28"/>
              </w:rPr>
              <w:t>ДО, МКУ РЦ</w:t>
            </w:r>
          </w:p>
        </w:tc>
        <w:tc>
          <w:tcPr>
            <w:tcW w:w="2072" w:type="dxa"/>
          </w:tcPr>
          <w:p w:rsidR="004D72CD" w:rsidRPr="00854690" w:rsidRDefault="004D72CD" w:rsidP="00854690">
            <w:pPr>
              <w:jc w:val="center"/>
            </w:pPr>
            <w:r w:rsidRPr="00854690">
              <w:t>бюджет МО «Нижнеилимский район»</w:t>
            </w:r>
          </w:p>
        </w:tc>
        <w:tc>
          <w:tcPr>
            <w:tcW w:w="2072" w:type="dxa"/>
            <w:vAlign w:val="center"/>
          </w:tcPr>
          <w:p w:rsidR="004D72CD" w:rsidRPr="00854690" w:rsidRDefault="004D72CD" w:rsidP="00854690">
            <w:pPr>
              <w:jc w:val="center"/>
            </w:pPr>
            <w:r w:rsidRPr="00854690">
              <w:t>-</w:t>
            </w:r>
          </w:p>
        </w:tc>
        <w:tc>
          <w:tcPr>
            <w:tcW w:w="1056" w:type="dxa"/>
            <w:vAlign w:val="center"/>
          </w:tcPr>
          <w:p w:rsidR="004D72CD" w:rsidRPr="00854690" w:rsidRDefault="004D72CD" w:rsidP="00854690">
            <w:pPr>
              <w:jc w:val="center"/>
            </w:pPr>
            <w:r w:rsidRPr="00854690">
              <w:t>-</w:t>
            </w:r>
          </w:p>
        </w:tc>
        <w:tc>
          <w:tcPr>
            <w:tcW w:w="1056" w:type="dxa"/>
            <w:vAlign w:val="center"/>
          </w:tcPr>
          <w:p w:rsidR="004D72CD" w:rsidRPr="00854690" w:rsidRDefault="004D72CD" w:rsidP="00854690">
            <w:pPr>
              <w:jc w:val="center"/>
            </w:pPr>
            <w:r w:rsidRPr="00854690">
              <w:t>-</w:t>
            </w:r>
          </w:p>
        </w:tc>
        <w:tc>
          <w:tcPr>
            <w:tcW w:w="1056" w:type="dxa"/>
            <w:vAlign w:val="center"/>
          </w:tcPr>
          <w:p w:rsidR="004D72CD" w:rsidRPr="00854690" w:rsidRDefault="004D72CD" w:rsidP="00854690">
            <w:pPr>
              <w:jc w:val="center"/>
            </w:pPr>
            <w:r w:rsidRPr="00854690">
              <w:t>-</w:t>
            </w:r>
          </w:p>
        </w:tc>
        <w:tc>
          <w:tcPr>
            <w:tcW w:w="936" w:type="dxa"/>
            <w:vAlign w:val="center"/>
          </w:tcPr>
          <w:p w:rsidR="004D72CD" w:rsidRPr="00854690" w:rsidRDefault="004D72CD" w:rsidP="00854690">
            <w:pPr>
              <w:jc w:val="center"/>
            </w:pPr>
            <w:r w:rsidRPr="00854690">
              <w:t>-</w:t>
            </w:r>
          </w:p>
        </w:tc>
        <w:tc>
          <w:tcPr>
            <w:tcW w:w="2011" w:type="dxa"/>
          </w:tcPr>
          <w:p w:rsidR="004D72CD" w:rsidRPr="00854690" w:rsidRDefault="004D72CD" w:rsidP="00854690">
            <w:r w:rsidRPr="00854690">
              <w:t>Доля расходов бюджета, формируемых в рамках целевых программ, в общем объеме бюджета образовательных учреждений</w:t>
            </w:r>
          </w:p>
        </w:tc>
      </w:tr>
      <w:tr w:rsidR="004D72CD" w:rsidRPr="00854690" w:rsidTr="002B0BC1">
        <w:trPr>
          <w:trHeight w:val="330"/>
        </w:trPr>
        <w:tc>
          <w:tcPr>
            <w:tcW w:w="816" w:type="dxa"/>
          </w:tcPr>
          <w:p w:rsidR="004D72CD" w:rsidRPr="00854690" w:rsidRDefault="004D72CD" w:rsidP="00854690">
            <w:pPr>
              <w:jc w:val="center"/>
              <w:rPr>
                <w:b/>
                <w:bCs/>
              </w:rPr>
            </w:pPr>
            <w:r w:rsidRPr="00854690">
              <w:rPr>
                <w:b/>
              </w:rPr>
              <w:t> </w:t>
            </w:r>
          </w:p>
        </w:tc>
        <w:tc>
          <w:tcPr>
            <w:tcW w:w="2773" w:type="dxa"/>
          </w:tcPr>
          <w:p w:rsidR="004D72CD" w:rsidRPr="00854690" w:rsidRDefault="004D72CD" w:rsidP="00854690">
            <w:pPr>
              <w:jc w:val="both"/>
              <w:rPr>
                <w:b/>
                <w:bCs/>
              </w:rPr>
            </w:pPr>
            <w:r w:rsidRPr="00854690">
              <w:rPr>
                <w:b/>
              </w:rPr>
              <w:t>Итого по задаче 1:</w:t>
            </w:r>
          </w:p>
        </w:tc>
        <w:tc>
          <w:tcPr>
            <w:tcW w:w="1938" w:type="dxa"/>
          </w:tcPr>
          <w:p w:rsidR="004D72CD" w:rsidRPr="00854690" w:rsidRDefault="004D72CD" w:rsidP="00854690">
            <w:pPr>
              <w:jc w:val="both"/>
              <w:rPr>
                <w:b/>
                <w:bCs/>
              </w:rPr>
            </w:pPr>
            <w:r w:rsidRPr="00854690">
              <w:rPr>
                <w:b/>
              </w:rPr>
              <w:t> </w:t>
            </w:r>
          </w:p>
        </w:tc>
        <w:tc>
          <w:tcPr>
            <w:tcW w:w="2072" w:type="dxa"/>
          </w:tcPr>
          <w:p w:rsidR="004D72CD" w:rsidRPr="00854690" w:rsidRDefault="004D72CD" w:rsidP="00854690">
            <w:pPr>
              <w:jc w:val="both"/>
              <w:rPr>
                <w:b/>
                <w:bCs/>
              </w:rPr>
            </w:pPr>
            <w:r w:rsidRPr="00854690">
              <w:rPr>
                <w:b/>
              </w:rPr>
              <w:t> </w:t>
            </w:r>
          </w:p>
        </w:tc>
        <w:tc>
          <w:tcPr>
            <w:tcW w:w="2072" w:type="dxa"/>
            <w:vAlign w:val="center"/>
          </w:tcPr>
          <w:p w:rsidR="004D72CD" w:rsidRPr="00854690" w:rsidRDefault="004D72CD" w:rsidP="00854690">
            <w:pPr>
              <w:jc w:val="center"/>
              <w:rPr>
                <w:b/>
                <w:bCs/>
              </w:rPr>
            </w:pPr>
          </w:p>
        </w:tc>
        <w:tc>
          <w:tcPr>
            <w:tcW w:w="1056" w:type="dxa"/>
            <w:vAlign w:val="center"/>
          </w:tcPr>
          <w:p w:rsidR="004D72CD" w:rsidRPr="00854690" w:rsidRDefault="004D72CD" w:rsidP="00854690">
            <w:pPr>
              <w:jc w:val="center"/>
              <w:rPr>
                <w:b/>
                <w:bCs/>
              </w:rPr>
            </w:pPr>
          </w:p>
        </w:tc>
        <w:tc>
          <w:tcPr>
            <w:tcW w:w="1056" w:type="dxa"/>
            <w:vAlign w:val="center"/>
          </w:tcPr>
          <w:p w:rsidR="004D72CD" w:rsidRPr="00854690" w:rsidRDefault="004D72CD" w:rsidP="00854690">
            <w:pPr>
              <w:jc w:val="center"/>
              <w:rPr>
                <w:b/>
                <w:bCs/>
              </w:rPr>
            </w:pPr>
          </w:p>
        </w:tc>
        <w:tc>
          <w:tcPr>
            <w:tcW w:w="1056" w:type="dxa"/>
            <w:vAlign w:val="center"/>
          </w:tcPr>
          <w:p w:rsidR="004D72CD" w:rsidRPr="00854690" w:rsidRDefault="004D72CD" w:rsidP="00854690">
            <w:pPr>
              <w:jc w:val="center"/>
              <w:rPr>
                <w:b/>
                <w:bCs/>
              </w:rPr>
            </w:pPr>
          </w:p>
        </w:tc>
        <w:tc>
          <w:tcPr>
            <w:tcW w:w="936" w:type="dxa"/>
            <w:vAlign w:val="center"/>
          </w:tcPr>
          <w:p w:rsidR="004D72CD" w:rsidRPr="00854690" w:rsidRDefault="004D72CD" w:rsidP="00854690">
            <w:pPr>
              <w:jc w:val="center"/>
              <w:rPr>
                <w:b/>
                <w:bCs/>
              </w:rPr>
            </w:pPr>
          </w:p>
        </w:tc>
        <w:tc>
          <w:tcPr>
            <w:tcW w:w="2011" w:type="dxa"/>
          </w:tcPr>
          <w:p w:rsidR="004D72CD" w:rsidRPr="00854690" w:rsidRDefault="004D72CD" w:rsidP="00854690">
            <w:pPr>
              <w:jc w:val="both"/>
              <w:rPr>
                <w:b/>
                <w:bCs/>
              </w:rPr>
            </w:pPr>
            <w:r w:rsidRPr="00854690">
              <w:rPr>
                <w:b/>
              </w:rPr>
              <w:t> </w:t>
            </w:r>
          </w:p>
        </w:tc>
      </w:tr>
      <w:tr w:rsidR="004D72CD" w:rsidRPr="00854690" w:rsidTr="002B0BC1">
        <w:trPr>
          <w:trHeight w:val="330"/>
        </w:trPr>
        <w:tc>
          <w:tcPr>
            <w:tcW w:w="816" w:type="dxa"/>
          </w:tcPr>
          <w:p w:rsidR="004D72CD" w:rsidRPr="00854690" w:rsidRDefault="004D72CD" w:rsidP="00854690">
            <w:pPr>
              <w:jc w:val="center"/>
              <w:rPr>
                <w:b/>
                <w:bCs/>
              </w:rPr>
            </w:pPr>
            <w:r>
              <w:rPr>
                <w:b/>
              </w:rPr>
              <w:t>1.2</w:t>
            </w:r>
          </w:p>
        </w:tc>
        <w:tc>
          <w:tcPr>
            <w:tcW w:w="14970" w:type="dxa"/>
            <w:gridSpan w:val="9"/>
            <w:vAlign w:val="center"/>
          </w:tcPr>
          <w:p w:rsidR="004D72CD" w:rsidRPr="00854690" w:rsidRDefault="004D72CD" w:rsidP="00854690">
            <w:pPr>
              <w:rPr>
                <w:b/>
                <w:bCs/>
              </w:rPr>
            </w:pPr>
            <w:r w:rsidRPr="00854690">
              <w:rPr>
                <w:b/>
              </w:rPr>
              <w:t>Задача 2. Повышение эффективности распределения бюджетных средств и качества бюджетного планирования.</w:t>
            </w:r>
          </w:p>
        </w:tc>
      </w:tr>
      <w:tr w:rsidR="004D72CD" w:rsidRPr="00854690" w:rsidTr="002B0BC1">
        <w:trPr>
          <w:trHeight w:val="2535"/>
        </w:trPr>
        <w:tc>
          <w:tcPr>
            <w:tcW w:w="816" w:type="dxa"/>
          </w:tcPr>
          <w:p w:rsidR="004D72CD" w:rsidRPr="00854690" w:rsidRDefault="004D72CD" w:rsidP="00854690">
            <w:pPr>
              <w:jc w:val="center"/>
            </w:pPr>
            <w:r>
              <w:lastRenderedPageBreak/>
              <w:t>1.2.1</w:t>
            </w:r>
          </w:p>
        </w:tc>
        <w:tc>
          <w:tcPr>
            <w:tcW w:w="2773" w:type="dxa"/>
          </w:tcPr>
          <w:p w:rsidR="004D72CD" w:rsidRPr="00854690" w:rsidRDefault="004D72CD" w:rsidP="00854690">
            <w:r w:rsidRPr="00854690">
              <w:t xml:space="preserve"> Своевременное составление и утверж-дение бюджетной росписи и доведение показателей бюджетной росписи и лимитов бюджетных обязательств до получателей бюджетных </w:t>
            </w:r>
            <w:r w:rsidRPr="00413DDF">
              <w:rPr>
                <w:bdr w:val="single" w:sz="4" w:space="0" w:color="auto"/>
              </w:rPr>
              <w:t>средств.</w:t>
            </w:r>
          </w:p>
        </w:tc>
        <w:tc>
          <w:tcPr>
            <w:tcW w:w="1938" w:type="dxa"/>
          </w:tcPr>
          <w:p w:rsidR="004D72CD" w:rsidRPr="00854690" w:rsidRDefault="004D72CD" w:rsidP="00854690">
            <w:pPr>
              <w:jc w:val="center"/>
            </w:pPr>
            <w:r w:rsidRPr="00854690">
              <w:rPr>
                <w:szCs w:val="28"/>
              </w:rPr>
              <w:t>ДО, МКУ РЦ</w:t>
            </w:r>
          </w:p>
        </w:tc>
        <w:tc>
          <w:tcPr>
            <w:tcW w:w="2072" w:type="dxa"/>
          </w:tcPr>
          <w:p w:rsidR="004D72CD" w:rsidRPr="00854690" w:rsidRDefault="004D72CD" w:rsidP="00854690">
            <w:pPr>
              <w:jc w:val="center"/>
            </w:pPr>
            <w:r w:rsidRPr="00854690">
              <w:t>бюджет МО «Нижнеилимский район»</w:t>
            </w:r>
          </w:p>
        </w:tc>
        <w:tc>
          <w:tcPr>
            <w:tcW w:w="2072" w:type="dxa"/>
            <w:vAlign w:val="center"/>
          </w:tcPr>
          <w:p w:rsidR="004D72CD" w:rsidRPr="00854690" w:rsidRDefault="004D72CD" w:rsidP="00854690">
            <w:pPr>
              <w:jc w:val="center"/>
            </w:pPr>
            <w:r w:rsidRPr="00854690">
              <w:t>-</w:t>
            </w:r>
          </w:p>
        </w:tc>
        <w:tc>
          <w:tcPr>
            <w:tcW w:w="1056" w:type="dxa"/>
            <w:vAlign w:val="center"/>
          </w:tcPr>
          <w:p w:rsidR="004D72CD" w:rsidRPr="00854690" w:rsidRDefault="004D72CD" w:rsidP="00854690">
            <w:pPr>
              <w:jc w:val="center"/>
            </w:pPr>
            <w:r w:rsidRPr="00854690">
              <w:t>-</w:t>
            </w:r>
          </w:p>
        </w:tc>
        <w:tc>
          <w:tcPr>
            <w:tcW w:w="1056" w:type="dxa"/>
            <w:vAlign w:val="center"/>
          </w:tcPr>
          <w:p w:rsidR="004D72CD" w:rsidRPr="00854690" w:rsidRDefault="004D72CD" w:rsidP="00854690">
            <w:pPr>
              <w:jc w:val="center"/>
            </w:pPr>
            <w:r w:rsidRPr="00854690">
              <w:t>-</w:t>
            </w:r>
          </w:p>
        </w:tc>
        <w:tc>
          <w:tcPr>
            <w:tcW w:w="1056" w:type="dxa"/>
            <w:vAlign w:val="center"/>
          </w:tcPr>
          <w:p w:rsidR="004D72CD" w:rsidRPr="00854690" w:rsidRDefault="004D72CD" w:rsidP="00854690">
            <w:pPr>
              <w:jc w:val="center"/>
            </w:pPr>
            <w:r w:rsidRPr="00854690">
              <w:t>-</w:t>
            </w:r>
          </w:p>
        </w:tc>
        <w:tc>
          <w:tcPr>
            <w:tcW w:w="936" w:type="dxa"/>
            <w:vAlign w:val="center"/>
          </w:tcPr>
          <w:p w:rsidR="004D72CD" w:rsidRPr="00854690" w:rsidRDefault="004D72CD" w:rsidP="00854690">
            <w:pPr>
              <w:jc w:val="center"/>
            </w:pPr>
            <w:r w:rsidRPr="00854690">
              <w:t>-</w:t>
            </w:r>
          </w:p>
        </w:tc>
        <w:tc>
          <w:tcPr>
            <w:tcW w:w="2011" w:type="dxa"/>
            <w:vMerge w:val="restart"/>
            <w:vAlign w:val="bottom"/>
          </w:tcPr>
          <w:p w:rsidR="004D72CD" w:rsidRPr="00854690" w:rsidRDefault="004D72CD" w:rsidP="00854690">
            <w:r w:rsidRPr="00854690">
              <w:t>Соблюдение Порядка составления и ведения бюджетной росписи в соответствии с Бюджетным кодексом РФ</w:t>
            </w:r>
          </w:p>
        </w:tc>
      </w:tr>
      <w:tr w:rsidR="004D72CD" w:rsidRPr="00854690" w:rsidTr="002B0BC1">
        <w:trPr>
          <w:trHeight w:val="2535"/>
        </w:trPr>
        <w:tc>
          <w:tcPr>
            <w:tcW w:w="816" w:type="dxa"/>
          </w:tcPr>
          <w:p w:rsidR="004D72CD" w:rsidRPr="00854690" w:rsidRDefault="004D72CD" w:rsidP="00854690">
            <w:pPr>
              <w:jc w:val="center"/>
            </w:pPr>
            <w:r>
              <w:t>1.2.2</w:t>
            </w:r>
          </w:p>
        </w:tc>
        <w:tc>
          <w:tcPr>
            <w:tcW w:w="2773" w:type="dxa"/>
          </w:tcPr>
          <w:p w:rsidR="004D72CD" w:rsidRPr="00854690" w:rsidRDefault="004D72CD" w:rsidP="00854690">
            <w:r w:rsidRPr="00854690">
              <w:t xml:space="preserve"> Внесение изменений в бюджетную роспись и доведение изменений лимитов бюджетных обязательств до получателей бюджетных средств  в порядке, установленном нормативно-правовыми актами.</w:t>
            </w:r>
          </w:p>
        </w:tc>
        <w:tc>
          <w:tcPr>
            <w:tcW w:w="1938" w:type="dxa"/>
          </w:tcPr>
          <w:p w:rsidR="004D72CD" w:rsidRPr="00854690" w:rsidRDefault="004D72CD" w:rsidP="00854690">
            <w:pPr>
              <w:jc w:val="center"/>
            </w:pPr>
            <w:r w:rsidRPr="00854690">
              <w:rPr>
                <w:szCs w:val="28"/>
              </w:rPr>
              <w:t>ДО, МКУ РЦ учреждения образования</w:t>
            </w:r>
          </w:p>
        </w:tc>
        <w:tc>
          <w:tcPr>
            <w:tcW w:w="2072" w:type="dxa"/>
          </w:tcPr>
          <w:p w:rsidR="004D72CD" w:rsidRPr="00854690" w:rsidRDefault="004D72CD" w:rsidP="00854690">
            <w:pPr>
              <w:jc w:val="center"/>
            </w:pPr>
            <w:r w:rsidRPr="00854690">
              <w:t>бюджет МО «Нижнеилимский район»</w:t>
            </w:r>
          </w:p>
        </w:tc>
        <w:tc>
          <w:tcPr>
            <w:tcW w:w="2072" w:type="dxa"/>
            <w:vAlign w:val="center"/>
          </w:tcPr>
          <w:p w:rsidR="004D72CD" w:rsidRPr="00854690" w:rsidRDefault="004D72CD" w:rsidP="00854690">
            <w:pPr>
              <w:jc w:val="center"/>
            </w:pPr>
            <w:r w:rsidRPr="00854690">
              <w:t>-</w:t>
            </w:r>
          </w:p>
        </w:tc>
        <w:tc>
          <w:tcPr>
            <w:tcW w:w="1056" w:type="dxa"/>
            <w:vAlign w:val="center"/>
          </w:tcPr>
          <w:p w:rsidR="004D72CD" w:rsidRPr="00854690" w:rsidRDefault="004D72CD" w:rsidP="00854690">
            <w:pPr>
              <w:jc w:val="center"/>
            </w:pPr>
            <w:r w:rsidRPr="00854690">
              <w:t>-</w:t>
            </w:r>
          </w:p>
        </w:tc>
        <w:tc>
          <w:tcPr>
            <w:tcW w:w="1056" w:type="dxa"/>
            <w:vAlign w:val="center"/>
          </w:tcPr>
          <w:p w:rsidR="004D72CD" w:rsidRPr="00854690" w:rsidRDefault="004D72CD" w:rsidP="00854690">
            <w:pPr>
              <w:jc w:val="center"/>
            </w:pPr>
            <w:r w:rsidRPr="00854690">
              <w:t>-</w:t>
            </w:r>
          </w:p>
        </w:tc>
        <w:tc>
          <w:tcPr>
            <w:tcW w:w="1056" w:type="dxa"/>
            <w:vAlign w:val="center"/>
          </w:tcPr>
          <w:p w:rsidR="004D72CD" w:rsidRPr="00854690" w:rsidRDefault="004D72CD" w:rsidP="00854690">
            <w:pPr>
              <w:jc w:val="center"/>
            </w:pPr>
            <w:r w:rsidRPr="00854690">
              <w:t>-</w:t>
            </w:r>
          </w:p>
        </w:tc>
        <w:tc>
          <w:tcPr>
            <w:tcW w:w="936" w:type="dxa"/>
            <w:vAlign w:val="center"/>
          </w:tcPr>
          <w:p w:rsidR="004D72CD" w:rsidRPr="00854690" w:rsidRDefault="004D72CD" w:rsidP="00854690">
            <w:pPr>
              <w:jc w:val="center"/>
            </w:pPr>
            <w:r w:rsidRPr="00854690">
              <w:t>-</w:t>
            </w:r>
          </w:p>
        </w:tc>
        <w:tc>
          <w:tcPr>
            <w:tcW w:w="2011" w:type="dxa"/>
            <w:vMerge/>
            <w:vAlign w:val="center"/>
          </w:tcPr>
          <w:p w:rsidR="004D72CD" w:rsidRPr="00854690" w:rsidRDefault="004D72CD" w:rsidP="00854690"/>
        </w:tc>
      </w:tr>
      <w:tr w:rsidR="004D72CD" w:rsidRPr="00854690" w:rsidTr="002B0BC1">
        <w:trPr>
          <w:trHeight w:val="276"/>
        </w:trPr>
        <w:tc>
          <w:tcPr>
            <w:tcW w:w="816" w:type="dxa"/>
            <w:vMerge w:val="restart"/>
          </w:tcPr>
          <w:p w:rsidR="004D72CD" w:rsidRPr="00854690" w:rsidRDefault="004D72CD" w:rsidP="00854690">
            <w:pPr>
              <w:jc w:val="center"/>
            </w:pPr>
            <w:r>
              <w:t>1.2.3</w:t>
            </w:r>
          </w:p>
        </w:tc>
        <w:tc>
          <w:tcPr>
            <w:tcW w:w="2773" w:type="dxa"/>
            <w:vMerge w:val="restart"/>
          </w:tcPr>
          <w:p w:rsidR="004D72CD" w:rsidRPr="00854690" w:rsidRDefault="004D72CD" w:rsidP="00854690">
            <w:r w:rsidRPr="00854690">
              <w:t xml:space="preserve"> Анализ годовой (полугодовой) отчетности в части принятых и неисполненных бюджетных обязательств, которые привели к образованию просроченной кредиторской задолженности.</w:t>
            </w:r>
          </w:p>
        </w:tc>
        <w:tc>
          <w:tcPr>
            <w:tcW w:w="1938" w:type="dxa"/>
            <w:vMerge w:val="restart"/>
          </w:tcPr>
          <w:p w:rsidR="004D72CD" w:rsidRPr="00854690" w:rsidRDefault="004D72CD" w:rsidP="00854690">
            <w:pPr>
              <w:jc w:val="center"/>
            </w:pPr>
            <w:r w:rsidRPr="00854690">
              <w:rPr>
                <w:szCs w:val="28"/>
              </w:rPr>
              <w:t>ДО, МКУ РЦ учреждения образования</w:t>
            </w:r>
          </w:p>
        </w:tc>
        <w:tc>
          <w:tcPr>
            <w:tcW w:w="2072" w:type="dxa"/>
            <w:vMerge w:val="restart"/>
          </w:tcPr>
          <w:p w:rsidR="004D72CD" w:rsidRPr="00854690" w:rsidRDefault="004D72CD" w:rsidP="00854690">
            <w:pPr>
              <w:jc w:val="center"/>
            </w:pPr>
            <w:r w:rsidRPr="00854690">
              <w:t>бюджет МО «Нижнеилимский район»</w:t>
            </w:r>
          </w:p>
        </w:tc>
        <w:tc>
          <w:tcPr>
            <w:tcW w:w="2072" w:type="dxa"/>
            <w:vMerge w:val="restart"/>
            <w:vAlign w:val="center"/>
          </w:tcPr>
          <w:p w:rsidR="004D72CD" w:rsidRPr="00854690" w:rsidRDefault="004D72CD" w:rsidP="00854690">
            <w:pPr>
              <w:jc w:val="center"/>
            </w:pPr>
            <w:r w:rsidRPr="00854690">
              <w:t>-</w:t>
            </w:r>
          </w:p>
        </w:tc>
        <w:tc>
          <w:tcPr>
            <w:tcW w:w="1056" w:type="dxa"/>
            <w:vMerge w:val="restart"/>
            <w:vAlign w:val="center"/>
          </w:tcPr>
          <w:p w:rsidR="004D72CD" w:rsidRPr="00854690" w:rsidRDefault="004D72CD" w:rsidP="00854690">
            <w:pPr>
              <w:jc w:val="center"/>
            </w:pPr>
            <w:r w:rsidRPr="00854690">
              <w:t>-</w:t>
            </w:r>
          </w:p>
        </w:tc>
        <w:tc>
          <w:tcPr>
            <w:tcW w:w="1056" w:type="dxa"/>
            <w:vMerge w:val="restart"/>
            <w:vAlign w:val="center"/>
          </w:tcPr>
          <w:p w:rsidR="004D72CD" w:rsidRPr="00854690" w:rsidRDefault="004D72CD" w:rsidP="00854690">
            <w:pPr>
              <w:jc w:val="center"/>
            </w:pPr>
            <w:r w:rsidRPr="00854690">
              <w:t>-</w:t>
            </w:r>
          </w:p>
        </w:tc>
        <w:tc>
          <w:tcPr>
            <w:tcW w:w="1056" w:type="dxa"/>
            <w:vMerge w:val="restart"/>
            <w:vAlign w:val="center"/>
          </w:tcPr>
          <w:p w:rsidR="004D72CD" w:rsidRPr="00854690" w:rsidRDefault="004D72CD" w:rsidP="00854690">
            <w:pPr>
              <w:jc w:val="center"/>
            </w:pPr>
            <w:r w:rsidRPr="00854690">
              <w:t>-</w:t>
            </w:r>
          </w:p>
        </w:tc>
        <w:tc>
          <w:tcPr>
            <w:tcW w:w="936" w:type="dxa"/>
            <w:vMerge w:val="restart"/>
            <w:vAlign w:val="center"/>
          </w:tcPr>
          <w:p w:rsidR="004D72CD" w:rsidRPr="00854690" w:rsidRDefault="004D72CD" w:rsidP="00854690">
            <w:pPr>
              <w:jc w:val="center"/>
            </w:pPr>
            <w:r w:rsidRPr="00854690">
              <w:t>-</w:t>
            </w:r>
          </w:p>
        </w:tc>
        <w:tc>
          <w:tcPr>
            <w:tcW w:w="2011" w:type="dxa"/>
            <w:vMerge w:val="restart"/>
            <w:vAlign w:val="center"/>
          </w:tcPr>
          <w:p w:rsidR="004D72CD" w:rsidRPr="00854690" w:rsidRDefault="004D72CD" w:rsidP="00854690">
            <w:pPr>
              <w:jc w:val="center"/>
            </w:pPr>
            <w:r w:rsidRPr="00854690">
              <w:t>Оплата просроченной кредиторской задолженности</w:t>
            </w:r>
          </w:p>
        </w:tc>
      </w:tr>
      <w:tr w:rsidR="004D72CD" w:rsidRPr="00854690" w:rsidTr="002B0BC1">
        <w:trPr>
          <w:trHeight w:val="1425"/>
        </w:trPr>
        <w:tc>
          <w:tcPr>
            <w:tcW w:w="816" w:type="dxa"/>
            <w:vMerge/>
            <w:vAlign w:val="center"/>
          </w:tcPr>
          <w:p w:rsidR="004D72CD" w:rsidRPr="00854690" w:rsidRDefault="004D72CD" w:rsidP="00854690"/>
        </w:tc>
        <w:tc>
          <w:tcPr>
            <w:tcW w:w="2773" w:type="dxa"/>
            <w:vMerge/>
            <w:vAlign w:val="center"/>
          </w:tcPr>
          <w:p w:rsidR="004D72CD" w:rsidRPr="00854690" w:rsidRDefault="004D72CD" w:rsidP="00854690"/>
        </w:tc>
        <w:tc>
          <w:tcPr>
            <w:tcW w:w="1938" w:type="dxa"/>
            <w:vMerge/>
            <w:vAlign w:val="center"/>
          </w:tcPr>
          <w:p w:rsidR="004D72CD" w:rsidRPr="00854690" w:rsidRDefault="004D72CD" w:rsidP="00854690"/>
        </w:tc>
        <w:tc>
          <w:tcPr>
            <w:tcW w:w="2072" w:type="dxa"/>
            <w:vMerge/>
            <w:vAlign w:val="center"/>
          </w:tcPr>
          <w:p w:rsidR="004D72CD" w:rsidRPr="00854690" w:rsidRDefault="004D72CD" w:rsidP="00854690"/>
        </w:tc>
        <w:tc>
          <w:tcPr>
            <w:tcW w:w="2072" w:type="dxa"/>
            <w:vMerge/>
            <w:vAlign w:val="center"/>
          </w:tcPr>
          <w:p w:rsidR="004D72CD" w:rsidRPr="00854690" w:rsidRDefault="004D72CD" w:rsidP="00854690">
            <w:pPr>
              <w:jc w:val="center"/>
            </w:pPr>
          </w:p>
        </w:tc>
        <w:tc>
          <w:tcPr>
            <w:tcW w:w="1056" w:type="dxa"/>
            <w:vMerge/>
            <w:vAlign w:val="center"/>
          </w:tcPr>
          <w:p w:rsidR="004D72CD" w:rsidRPr="00854690" w:rsidRDefault="004D72CD" w:rsidP="00854690">
            <w:pPr>
              <w:jc w:val="center"/>
            </w:pPr>
          </w:p>
        </w:tc>
        <w:tc>
          <w:tcPr>
            <w:tcW w:w="1056" w:type="dxa"/>
            <w:vMerge/>
            <w:vAlign w:val="center"/>
          </w:tcPr>
          <w:p w:rsidR="004D72CD" w:rsidRPr="00854690" w:rsidRDefault="004D72CD" w:rsidP="00854690">
            <w:pPr>
              <w:jc w:val="center"/>
            </w:pPr>
          </w:p>
        </w:tc>
        <w:tc>
          <w:tcPr>
            <w:tcW w:w="1056" w:type="dxa"/>
            <w:vMerge/>
            <w:vAlign w:val="center"/>
          </w:tcPr>
          <w:p w:rsidR="004D72CD" w:rsidRPr="00854690" w:rsidRDefault="004D72CD" w:rsidP="00854690">
            <w:pPr>
              <w:jc w:val="center"/>
            </w:pPr>
          </w:p>
        </w:tc>
        <w:tc>
          <w:tcPr>
            <w:tcW w:w="936" w:type="dxa"/>
            <w:vMerge/>
            <w:vAlign w:val="center"/>
          </w:tcPr>
          <w:p w:rsidR="004D72CD" w:rsidRPr="00854690" w:rsidRDefault="004D72CD" w:rsidP="00854690">
            <w:pPr>
              <w:jc w:val="center"/>
            </w:pPr>
          </w:p>
        </w:tc>
        <w:tc>
          <w:tcPr>
            <w:tcW w:w="2011" w:type="dxa"/>
            <w:vMerge/>
            <w:vAlign w:val="center"/>
          </w:tcPr>
          <w:p w:rsidR="004D72CD" w:rsidRPr="00854690" w:rsidRDefault="004D72CD" w:rsidP="00854690"/>
        </w:tc>
      </w:tr>
      <w:tr w:rsidR="004D72CD" w:rsidRPr="00854690" w:rsidTr="002B0BC1">
        <w:trPr>
          <w:trHeight w:val="1590"/>
        </w:trPr>
        <w:tc>
          <w:tcPr>
            <w:tcW w:w="816" w:type="dxa"/>
          </w:tcPr>
          <w:p w:rsidR="004D72CD" w:rsidRPr="00854690" w:rsidRDefault="004D72CD" w:rsidP="00854690">
            <w:pPr>
              <w:jc w:val="center"/>
            </w:pPr>
            <w:r>
              <w:lastRenderedPageBreak/>
              <w:t>1.2.4</w:t>
            </w:r>
          </w:p>
        </w:tc>
        <w:tc>
          <w:tcPr>
            <w:tcW w:w="2773" w:type="dxa"/>
          </w:tcPr>
          <w:p w:rsidR="004D72CD" w:rsidRPr="00854690" w:rsidRDefault="004D72CD" w:rsidP="00854690">
            <w:r w:rsidRPr="00854690">
              <w:t xml:space="preserve"> Проведение мониторинга объема просроченной  кредиторской задолженности и принятие мер по его сокращению</w:t>
            </w:r>
          </w:p>
        </w:tc>
        <w:tc>
          <w:tcPr>
            <w:tcW w:w="1938" w:type="dxa"/>
          </w:tcPr>
          <w:p w:rsidR="004D72CD" w:rsidRPr="00854690" w:rsidRDefault="004D72CD" w:rsidP="00854690">
            <w:pPr>
              <w:jc w:val="center"/>
            </w:pPr>
            <w:r w:rsidRPr="00854690">
              <w:rPr>
                <w:szCs w:val="28"/>
              </w:rPr>
              <w:t>ДО, МКУ РЦ учреждения образования</w:t>
            </w:r>
          </w:p>
        </w:tc>
        <w:tc>
          <w:tcPr>
            <w:tcW w:w="2072" w:type="dxa"/>
          </w:tcPr>
          <w:p w:rsidR="004D72CD" w:rsidRPr="00854690" w:rsidRDefault="004D72CD" w:rsidP="00854690">
            <w:pPr>
              <w:jc w:val="center"/>
            </w:pPr>
            <w:r w:rsidRPr="00854690">
              <w:t>бюджет МО «Нижнеилимский район»</w:t>
            </w:r>
          </w:p>
        </w:tc>
        <w:tc>
          <w:tcPr>
            <w:tcW w:w="2072" w:type="dxa"/>
            <w:vAlign w:val="center"/>
          </w:tcPr>
          <w:p w:rsidR="004D72CD" w:rsidRPr="00854690" w:rsidRDefault="004D72CD" w:rsidP="00854690">
            <w:pPr>
              <w:jc w:val="center"/>
            </w:pPr>
            <w:r>
              <w:t>103 033,7</w:t>
            </w:r>
          </w:p>
        </w:tc>
        <w:tc>
          <w:tcPr>
            <w:tcW w:w="1056" w:type="dxa"/>
            <w:vAlign w:val="center"/>
          </w:tcPr>
          <w:p w:rsidR="004D72CD" w:rsidRPr="00854690" w:rsidRDefault="004D72CD" w:rsidP="00854690">
            <w:pPr>
              <w:jc w:val="center"/>
            </w:pPr>
            <w:r>
              <w:rPr>
                <w:bCs/>
              </w:rPr>
              <w:t>48 390,7</w:t>
            </w:r>
          </w:p>
        </w:tc>
        <w:tc>
          <w:tcPr>
            <w:tcW w:w="1056" w:type="dxa"/>
            <w:vAlign w:val="center"/>
          </w:tcPr>
          <w:p w:rsidR="004D72CD" w:rsidRPr="00854690" w:rsidRDefault="004D72CD" w:rsidP="00854690">
            <w:pPr>
              <w:jc w:val="center"/>
            </w:pPr>
            <w:r>
              <w:rPr>
                <w:bCs/>
              </w:rPr>
              <w:t>45 041,0</w:t>
            </w:r>
          </w:p>
        </w:tc>
        <w:tc>
          <w:tcPr>
            <w:tcW w:w="1056" w:type="dxa"/>
            <w:vAlign w:val="center"/>
          </w:tcPr>
          <w:p w:rsidR="004D72CD" w:rsidRPr="00854690" w:rsidRDefault="004D72CD" w:rsidP="00854690">
            <w:pPr>
              <w:jc w:val="center"/>
            </w:pPr>
            <w:r>
              <w:rPr>
                <w:bCs/>
              </w:rPr>
              <w:t>6 104,0</w:t>
            </w:r>
          </w:p>
        </w:tc>
        <w:tc>
          <w:tcPr>
            <w:tcW w:w="936" w:type="dxa"/>
            <w:vAlign w:val="center"/>
          </w:tcPr>
          <w:p w:rsidR="004D72CD" w:rsidRPr="00854690" w:rsidRDefault="004D72CD" w:rsidP="00854690">
            <w:pPr>
              <w:jc w:val="center"/>
            </w:pPr>
            <w:r>
              <w:rPr>
                <w:bCs/>
              </w:rPr>
              <w:t>3 498,0</w:t>
            </w:r>
          </w:p>
        </w:tc>
        <w:tc>
          <w:tcPr>
            <w:tcW w:w="2011" w:type="dxa"/>
            <w:vMerge/>
            <w:vAlign w:val="center"/>
          </w:tcPr>
          <w:p w:rsidR="004D72CD" w:rsidRPr="00854690" w:rsidRDefault="004D72CD" w:rsidP="00854690"/>
        </w:tc>
      </w:tr>
      <w:tr w:rsidR="004D72CD" w:rsidRPr="00854690" w:rsidTr="002B0BC1">
        <w:trPr>
          <w:trHeight w:val="1590"/>
        </w:trPr>
        <w:tc>
          <w:tcPr>
            <w:tcW w:w="816" w:type="dxa"/>
          </w:tcPr>
          <w:p w:rsidR="004D72CD" w:rsidRPr="00854690" w:rsidRDefault="004D72CD" w:rsidP="00854690">
            <w:pPr>
              <w:jc w:val="center"/>
            </w:pPr>
            <w:r>
              <w:t>1.2.5</w:t>
            </w:r>
          </w:p>
        </w:tc>
        <w:tc>
          <w:tcPr>
            <w:tcW w:w="2773" w:type="dxa"/>
          </w:tcPr>
          <w:p w:rsidR="004D72CD" w:rsidRPr="00854690" w:rsidRDefault="004D72CD" w:rsidP="00854690">
            <w:r w:rsidRPr="00854690">
              <w:t xml:space="preserve"> Инвентаризация действующих расходных обязательств с целью выявления неэффективных бюджетных расходов</w:t>
            </w:r>
          </w:p>
        </w:tc>
        <w:tc>
          <w:tcPr>
            <w:tcW w:w="1938" w:type="dxa"/>
          </w:tcPr>
          <w:p w:rsidR="004D72CD" w:rsidRPr="00854690" w:rsidRDefault="004D72CD" w:rsidP="00854690">
            <w:pPr>
              <w:jc w:val="center"/>
            </w:pPr>
            <w:r w:rsidRPr="00854690">
              <w:rPr>
                <w:szCs w:val="28"/>
              </w:rPr>
              <w:t>ДО, МКУ РЦ учреждения образования</w:t>
            </w:r>
          </w:p>
        </w:tc>
        <w:tc>
          <w:tcPr>
            <w:tcW w:w="2072" w:type="dxa"/>
          </w:tcPr>
          <w:p w:rsidR="004D72CD" w:rsidRPr="00854690" w:rsidRDefault="004D72CD" w:rsidP="00854690">
            <w:pPr>
              <w:jc w:val="center"/>
            </w:pPr>
            <w:r w:rsidRPr="00854690">
              <w:t>бюджет МО «Нижнеилимский район»</w:t>
            </w:r>
          </w:p>
        </w:tc>
        <w:tc>
          <w:tcPr>
            <w:tcW w:w="2072" w:type="dxa"/>
            <w:vAlign w:val="center"/>
          </w:tcPr>
          <w:p w:rsidR="004D72CD" w:rsidRPr="00854690" w:rsidRDefault="004D72CD" w:rsidP="00854690">
            <w:pPr>
              <w:jc w:val="center"/>
            </w:pPr>
            <w:r w:rsidRPr="00854690">
              <w:t>-</w:t>
            </w:r>
          </w:p>
        </w:tc>
        <w:tc>
          <w:tcPr>
            <w:tcW w:w="1056" w:type="dxa"/>
            <w:vAlign w:val="center"/>
          </w:tcPr>
          <w:p w:rsidR="004D72CD" w:rsidRPr="00854690" w:rsidRDefault="004D72CD" w:rsidP="00854690">
            <w:pPr>
              <w:jc w:val="center"/>
            </w:pPr>
            <w:r w:rsidRPr="00854690">
              <w:t>-</w:t>
            </w:r>
          </w:p>
        </w:tc>
        <w:tc>
          <w:tcPr>
            <w:tcW w:w="1056" w:type="dxa"/>
            <w:vAlign w:val="center"/>
          </w:tcPr>
          <w:p w:rsidR="004D72CD" w:rsidRPr="00854690" w:rsidRDefault="004D72CD" w:rsidP="00854690">
            <w:pPr>
              <w:jc w:val="center"/>
            </w:pPr>
            <w:r w:rsidRPr="00854690">
              <w:t>-</w:t>
            </w:r>
          </w:p>
        </w:tc>
        <w:tc>
          <w:tcPr>
            <w:tcW w:w="1056" w:type="dxa"/>
            <w:vAlign w:val="center"/>
          </w:tcPr>
          <w:p w:rsidR="004D72CD" w:rsidRPr="00854690" w:rsidRDefault="004D72CD" w:rsidP="00854690">
            <w:pPr>
              <w:jc w:val="center"/>
            </w:pPr>
            <w:r w:rsidRPr="00854690">
              <w:t>-</w:t>
            </w:r>
          </w:p>
        </w:tc>
        <w:tc>
          <w:tcPr>
            <w:tcW w:w="936" w:type="dxa"/>
            <w:vAlign w:val="center"/>
          </w:tcPr>
          <w:p w:rsidR="004D72CD" w:rsidRPr="00854690" w:rsidRDefault="004D72CD" w:rsidP="00854690">
            <w:pPr>
              <w:jc w:val="center"/>
            </w:pPr>
            <w:r w:rsidRPr="00854690">
              <w:t>-</w:t>
            </w:r>
          </w:p>
        </w:tc>
        <w:tc>
          <w:tcPr>
            <w:tcW w:w="2011" w:type="dxa"/>
          </w:tcPr>
          <w:p w:rsidR="004D72CD" w:rsidRPr="00854690" w:rsidRDefault="004D72CD" w:rsidP="00854690">
            <w:r w:rsidRPr="00854690">
              <w:rPr>
                <w:iCs/>
              </w:rPr>
              <w:t>Совершенствование ведения реестра расходных обязательств</w:t>
            </w:r>
          </w:p>
        </w:tc>
      </w:tr>
      <w:tr w:rsidR="004D72CD" w:rsidRPr="00854690" w:rsidTr="002B0BC1">
        <w:trPr>
          <w:trHeight w:val="4425"/>
        </w:trPr>
        <w:tc>
          <w:tcPr>
            <w:tcW w:w="816" w:type="dxa"/>
          </w:tcPr>
          <w:p w:rsidR="004D72CD" w:rsidRPr="00854690" w:rsidRDefault="004D72CD" w:rsidP="00854690">
            <w:pPr>
              <w:jc w:val="center"/>
            </w:pPr>
            <w:r>
              <w:t>1.2.6</w:t>
            </w:r>
          </w:p>
        </w:tc>
        <w:tc>
          <w:tcPr>
            <w:tcW w:w="2773" w:type="dxa"/>
          </w:tcPr>
          <w:p w:rsidR="004D72CD" w:rsidRPr="00854690" w:rsidRDefault="004D72CD" w:rsidP="00854690">
            <w:r w:rsidRPr="00854690">
              <w:t xml:space="preserve"> Исполнение судебных актов</w:t>
            </w:r>
          </w:p>
        </w:tc>
        <w:tc>
          <w:tcPr>
            <w:tcW w:w="1938" w:type="dxa"/>
          </w:tcPr>
          <w:p w:rsidR="004D72CD" w:rsidRPr="00854690" w:rsidRDefault="004D72CD" w:rsidP="00854690">
            <w:pPr>
              <w:jc w:val="center"/>
            </w:pPr>
            <w:r w:rsidRPr="00854690">
              <w:rPr>
                <w:szCs w:val="28"/>
              </w:rPr>
              <w:t>ДО, МКУ РЦ учреждения образования</w:t>
            </w:r>
          </w:p>
        </w:tc>
        <w:tc>
          <w:tcPr>
            <w:tcW w:w="2072" w:type="dxa"/>
          </w:tcPr>
          <w:p w:rsidR="004D72CD" w:rsidRPr="00854690" w:rsidRDefault="004D72CD" w:rsidP="00854690">
            <w:pPr>
              <w:jc w:val="center"/>
            </w:pPr>
            <w:r w:rsidRPr="00854690">
              <w:t>бюджет МО «Нижнеилимский район»</w:t>
            </w:r>
          </w:p>
        </w:tc>
        <w:tc>
          <w:tcPr>
            <w:tcW w:w="2072" w:type="dxa"/>
            <w:vAlign w:val="center"/>
          </w:tcPr>
          <w:p w:rsidR="004D72CD" w:rsidRPr="00854690" w:rsidRDefault="004D72CD" w:rsidP="00854690">
            <w:pPr>
              <w:jc w:val="center"/>
            </w:pPr>
            <w:r>
              <w:t>2892,7</w:t>
            </w:r>
          </w:p>
        </w:tc>
        <w:tc>
          <w:tcPr>
            <w:tcW w:w="1056" w:type="dxa"/>
            <w:vAlign w:val="center"/>
          </w:tcPr>
          <w:p w:rsidR="004D72CD" w:rsidRPr="00854690" w:rsidRDefault="004D72CD" w:rsidP="00854690">
            <w:pPr>
              <w:jc w:val="center"/>
            </w:pPr>
            <w:r>
              <w:rPr>
                <w:bCs/>
              </w:rPr>
              <w:t>1 258,7</w:t>
            </w:r>
          </w:p>
        </w:tc>
        <w:tc>
          <w:tcPr>
            <w:tcW w:w="1056" w:type="dxa"/>
            <w:vAlign w:val="center"/>
          </w:tcPr>
          <w:p w:rsidR="004D72CD" w:rsidRPr="00854690" w:rsidRDefault="004D72CD" w:rsidP="00854690">
            <w:pPr>
              <w:jc w:val="center"/>
            </w:pPr>
            <w:r>
              <w:rPr>
                <w:bCs/>
              </w:rPr>
              <w:t>878</w:t>
            </w:r>
          </w:p>
        </w:tc>
        <w:tc>
          <w:tcPr>
            <w:tcW w:w="1056" w:type="dxa"/>
            <w:vAlign w:val="center"/>
          </w:tcPr>
          <w:p w:rsidR="004D72CD" w:rsidRPr="00854690" w:rsidRDefault="004D72CD" w:rsidP="00854690">
            <w:pPr>
              <w:jc w:val="center"/>
            </w:pPr>
            <w:r>
              <w:rPr>
                <w:bCs/>
              </w:rPr>
              <w:t>378</w:t>
            </w:r>
          </w:p>
        </w:tc>
        <w:tc>
          <w:tcPr>
            <w:tcW w:w="936" w:type="dxa"/>
            <w:vAlign w:val="center"/>
          </w:tcPr>
          <w:p w:rsidR="004D72CD" w:rsidRPr="00854690" w:rsidRDefault="004D72CD" w:rsidP="00854690">
            <w:pPr>
              <w:jc w:val="center"/>
            </w:pPr>
            <w:r>
              <w:rPr>
                <w:bCs/>
              </w:rPr>
              <w:t>378</w:t>
            </w:r>
          </w:p>
        </w:tc>
        <w:tc>
          <w:tcPr>
            <w:tcW w:w="2011" w:type="dxa"/>
          </w:tcPr>
          <w:p w:rsidR="004D72CD" w:rsidRPr="00854690" w:rsidRDefault="004D72CD" w:rsidP="00854690">
            <w:r w:rsidRPr="00854690">
              <w:t>Соблюдение порядка исполнения судебных актов, предусматриваю-щих обращение взыскания на средства местного бюджета в соответствии с действующим законодательством</w:t>
            </w:r>
          </w:p>
        </w:tc>
      </w:tr>
      <w:tr w:rsidR="004D72CD" w:rsidRPr="00854690" w:rsidTr="002B0BC1">
        <w:trPr>
          <w:trHeight w:val="330"/>
        </w:trPr>
        <w:tc>
          <w:tcPr>
            <w:tcW w:w="816" w:type="dxa"/>
          </w:tcPr>
          <w:p w:rsidR="004D72CD" w:rsidRPr="00854690" w:rsidRDefault="004D72CD" w:rsidP="00854690">
            <w:pPr>
              <w:jc w:val="center"/>
              <w:rPr>
                <w:b/>
                <w:bCs/>
              </w:rPr>
            </w:pPr>
            <w:r w:rsidRPr="00854690">
              <w:rPr>
                <w:b/>
              </w:rPr>
              <w:t> </w:t>
            </w:r>
          </w:p>
        </w:tc>
        <w:tc>
          <w:tcPr>
            <w:tcW w:w="2773" w:type="dxa"/>
            <w:vAlign w:val="bottom"/>
          </w:tcPr>
          <w:p w:rsidR="004D72CD" w:rsidRPr="00854690" w:rsidRDefault="004D72CD" w:rsidP="00854690">
            <w:pPr>
              <w:rPr>
                <w:b/>
                <w:bCs/>
              </w:rPr>
            </w:pPr>
            <w:r w:rsidRPr="00854690">
              <w:rPr>
                <w:b/>
              </w:rPr>
              <w:t>Итого по задаче 2:</w:t>
            </w:r>
          </w:p>
        </w:tc>
        <w:tc>
          <w:tcPr>
            <w:tcW w:w="1938" w:type="dxa"/>
          </w:tcPr>
          <w:p w:rsidR="004D72CD" w:rsidRPr="00854690" w:rsidRDefault="004D72CD" w:rsidP="00854690">
            <w:pPr>
              <w:jc w:val="both"/>
              <w:rPr>
                <w:b/>
                <w:bCs/>
              </w:rPr>
            </w:pPr>
            <w:r w:rsidRPr="00854690">
              <w:rPr>
                <w:b/>
              </w:rPr>
              <w:t> </w:t>
            </w:r>
          </w:p>
        </w:tc>
        <w:tc>
          <w:tcPr>
            <w:tcW w:w="2072" w:type="dxa"/>
          </w:tcPr>
          <w:p w:rsidR="004D72CD" w:rsidRPr="00854690" w:rsidRDefault="004D72CD" w:rsidP="00854690">
            <w:pPr>
              <w:jc w:val="both"/>
              <w:rPr>
                <w:b/>
                <w:bCs/>
              </w:rPr>
            </w:pPr>
            <w:r w:rsidRPr="00854690">
              <w:rPr>
                <w:b/>
              </w:rPr>
              <w:t> </w:t>
            </w:r>
          </w:p>
        </w:tc>
        <w:tc>
          <w:tcPr>
            <w:tcW w:w="2072" w:type="dxa"/>
            <w:vAlign w:val="bottom"/>
          </w:tcPr>
          <w:p w:rsidR="004D72CD" w:rsidRPr="00854690" w:rsidRDefault="004D72CD" w:rsidP="00854690">
            <w:pPr>
              <w:jc w:val="center"/>
              <w:rPr>
                <w:b/>
                <w:bCs/>
              </w:rPr>
            </w:pPr>
            <w:r>
              <w:rPr>
                <w:b/>
              </w:rPr>
              <w:t>105 926,4</w:t>
            </w:r>
          </w:p>
        </w:tc>
        <w:tc>
          <w:tcPr>
            <w:tcW w:w="1056" w:type="dxa"/>
            <w:vAlign w:val="bottom"/>
          </w:tcPr>
          <w:p w:rsidR="004D72CD" w:rsidRPr="00854690" w:rsidRDefault="004D72CD" w:rsidP="00854690">
            <w:pPr>
              <w:jc w:val="center"/>
              <w:rPr>
                <w:b/>
                <w:bCs/>
              </w:rPr>
            </w:pPr>
            <w:r>
              <w:rPr>
                <w:b/>
                <w:bCs/>
              </w:rPr>
              <w:t>49 649,4</w:t>
            </w:r>
          </w:p>
        </w:tc>
        <w:tc>
          <w:tcPr>
            <w:tcW w:w="1056" w:type="dxa"/>
            <w:vAlign w:val="bottom"/>
          </w:tcPr>
          <w:p w:rsidR="004D72CD" w:rsidRPr="00854690" w:rsidRDefault="004D72CD" w:rsidP="00854690">
            <w:pPr>
              <w:jc w:val="center"/>
              <w:rPr>
                <w:b/>
                <w:bCs/>
              </w:rPr>
            </w:pPr>
            <w:r>
              <w:rPr>
                <w:b/>
                <w:bCs/>
              </w:rPr>
              <w:t>45 919,0</w:t>
            </w:r>
          </w:p>
        </w:tc>
        <w:tc>
          <w:tcPr>
            <w:tcW w:w="1056" w:type="dxa"/>
            <w:vAlign w:val="bottom"/>
          </w:tcPr>
          <w:p w:rsidR="004D72CD" w:rsidRPr="00854690" w:rsidRDefault="004D72CD" w:rsidP="00854690">
            <w:pPr>
              <w:jc w:val="center"/>
              <w:rPr>
                <w:b/>
                <w:bCs/>
              </w:rPr>
            </w:pPr>
            <w:r>
              <w:rPr>
                <w:b/>
                <w:bCs/>
              </w:rPr>
              <w:t>6482,0</w:t>
            </w:r>
          </w:p>
        </w:tc>
        <w:tc>
          <w:tcPr>
            <w:tcW w:w="936" w:type="dxa"/>
            <w:vAlign w:val="bottom"/>
          </w:tcPr>
          <w:p w:rsidR="004D72CD" w:rsidRPr="00854690" w:rsidRDefault="004D72CD" w:rsidP="00854690">
            <w:pPr>
              <w:jc w:val="center"/>
              <w:rPr>
                <w:b/>
                <w:bCs/>
              </w:rPr>
            </w:pPr>
            <w:r>
              <w:rPr>
                <w:b/>
                <w:bCs/>
              </w:rPr>
              <w:t>3 876,0</w:t>
            </w:r>
          </w:p>
        </w:tc>
        <w:tc>
          <w:tcPr>
            <w:tcW w:w="2011" w:type="dxa"/>
          </w:tcPr>
          <w:p w:rsidR="004D72CD" w:rsidRPr="00854690" w:rsidRDefault="004D72CD" w:rsidP="00854690">
            <w:pPr>
              <w:jc w:val="both"/>
              <w:rPr>
                <w:b/>
                <w:bCs/>
              </w:rPr>
            </w:pPr>
            <w:r w:rsidRPr="00854690">
              <w:rPr>
                <w:b/>
              </w:rPr>
              <w:t> </w:t>
            </w:r>
          </w:p>
        </w:tc>
      </w:tr>
      <w:tr w:rsidR="004D72CD" w:rsidRPr="00854690" w:rsidTr="002B0BC1">
        <w:trPr>
          <w:trHeight w:val="330"/>
        </w:trPr>
        <w:tc>
          <w:tcPr>
            <w:tcW w:w="816" w:type="dxa"/>
          </w:tcPr>
          <w:p w:rsidR="004D72CD" w:rsidRPr="00854690" w:rsidRDefault="004D72CD" w:rsidP="00854690">
            <w:pPr>
              <w:jc w:val="center"/>
              <w:rPr>
                <w:b/>
                <w:bCs/>
              </w:rPr>
            </w:pPr>
            <w:r>
              <w:rPr>
                <w:b/>
              </w:rPr>
              <w:t>1.3</w:t>
            </w:r>
          </w:p>
        </w:tc>
        <w:tc>
          <w:tcPr>
            <w:tcW w:w="14970" w:type="dxa"/>
            <w:gridSpan w:val="9"/>
          </w:tcPr>
          <w:p w:rsidR="004D72CD" w:rsidRPr="00854690" w:rsidRDefault="004D72CD" w:rsidP="00854690">
            <w:pPr>
              <w:jc w:val="both"/>
              <w:rPr>
                <w:b/>
                <w:bCs/>
              </w:rPr>
            </w:pPr>
            <w:r w:rsidRPr="00854690">
              <w:rPr>
                <w:b/>
                <w:bCs/>
              </w:rPr>
              <w:t>Задача 3. Развитие новых форм оказания и финансового обеспечения муниципальных услуг.</w:t>
            </w:r>
          </w:p>
        </w:tc>
      </w:tr>
      <w:tr w:rsidR="004D72CD" w:rsidRPr="00854690" w:rsidTr="002B0BC1">
        <w:trPr>
          <w:trHeight w:val="3480"/>
        </w:trPr>
        <w:tc>
          <w:tcPr>
            <w:tcW w:w="816" w:type="dxa"/>
          </w:tcPr>
          <w:p w:rsidR="004D72CD" w:rsidRPr="00854690" w:rsidRDefault="004D72CD" w:rsidP="00854690">
            <w:pPr>
              <w:jc w:val="center"/>
            </w:pPr>
            <w:r>
              <w:lastRenderedPageBreak/>
              <w:t>1.3.1</w:t>
            </w:r>
          </w:p>
        </w:tc>
        <w:tc>
          <w:tcPr>
            <w:tcW w:w="2773" w:type="dxa"/>
          </w:tcPr>
          <w:p w:rsidR="004D72CD" w:rsidRPr="00854690" w:rsidRDefault="004D72CD" w:rsidP="00854690">
            <w:r w:rsidRPr="00854690">
              <w:t xml:space="preserve"> Определение объемов субсидии (финансового обеспечения) на выполнение муниципального задания подведомственными учреждениями на основании утвержденного порядка определения нормативных затрат на оказание муниципальных услуг и содержание имущества</w:t>
            </w:r>
          </w:p>
        </w:tc>
        <w:tc>
          <w:tcPr>
            <w:tcW w:w="1938" w:type="dxa"/>
          </w:tcPr>
          <w:p w:rsidR="004D72CD" w:rsidRPr="00854690" w:rsidRDefault="004D72CD" w:rsidP="00854690">
            <w:pPr>
              <w:jc w:val="center"/>
            </w:pPr>
            <w:r w:rsidRPr="00854690">
              <w:rPr>
                <w:szCs w:val="28"/>
              </w:rPr>
              <w:t>ДО, МКУ РЦ учреждения образования</w:t>
            </w:r>
          </w:p>
        </w:tc>
        <w:tc>
          <w:tcPr>
            <w:tcW w:w="2072" w:type="dxa"/>
          </w:tcPr>
          <w:p w:rsidR="004D72CD" w:rsidRPr="00854690" w:rsidRDefault="004D72CD" w:rsidP="00854690">
            <w:pPr>
              <w:jc w:val="center"/>
            </w:pPr>
            <w:r w:rsidRPr="00854690">
              <w:t>бюджет МО «Нижнеилимский район»</w:t>
            </w:r>
          </w:p>
        </w:tc>
        <w:tc>
          <w:tcPr>
            <w:tcW w:w="2072" w:type="dxa"/>
          </w:tcPr>
          <w:p w:rsidR="004D72CD" w:rsidRPr="00854690" w:rsidRDefault="004D72CD" w:rsidP="00854690">
            <w:pPr>
              <w:jc w:val="center"/>
            </w:pPr>
            <w:r w:rsidRPr="00854690">
              <w:t>-</w:t>
            </w:r>
          </w:p>
        </w:tc>
        <w:tc>
          <w:tcPr>
            <w:tcW w:w="1056" w:type="dxa"/>
          </w:tcPr>
          <w:p w:rsidR="004D72CD" w:rsidRPr="00854690" w:rsidRDefault="004D72CD" w:rsidP="00854690">
            <w:pPr>
              <w:jc w:val="center"/>
            </w:pPr>
            <w:r w:rsidRPr="00854690">
              <w:t>-</w:t>
            </w:r>
          </w:p>
        </w:tc>
        <w:tc>
          <w:tcPr>
            <w:tcW w:w="1056" w:type="dxa"/>
          </w:tcPr>
          <w:p w:rsidR="004D72CD" w:rsidRPr="00854690" w:rsidRDefault="004D72CD" w:rsidP="00854690">
            <w:pPr>
              <w:jc w:val="center"/>
            </w:pPr>
            <w:r w:rsidRPr="00854690">
              <w:t>-</w:t>
            </w:r>
          </w:p>
        </w:tc>
        <w:tc>
          <w:tcPr>
            <w:tcW w:w="1056" w:type="dxa"/>
          </w:tcPr>
          <w:p w:rsidR="004D72CD" w:rsidRPr="00854690" w:rsidRDefault="004D72CD" w:rsidP="00854690">
            <w:pPr>
              <w:jc w:val="center"/>
            </w:pPr>
            <w:r w:rsidRPr="00854690">
              <w:t>-</w:t>
            </w:r>
          </w:p>
        </w:tc>
        <w:tc>
          <w:tcPr>
            <w:tcW w:w="936" w:type="dxa"/>
          </w:tcPr>
          <w:p w:rsidR="004D72CD" w:rsidRPr="00854690" w:rsidRDefault="004D72CD" w:rsidP="00854690">
            <w:pPr>
              <w:jc w:val="center"/>
            </w:pPr>
            <w:r w:rsidRPr="00854690">
              <w:t>-</w:t>
            </w:r>
          </w:p>
        </w:tc>
        <w:tc>
          <w:tcPr>
            <w:tcW w:w="2011" w:type="dxa"/>
            <w:vMerge w:val="restart"/>
          </w:tcPr>
          <w:p w:rsidR="004D72CD" w:rsidRPr="00854690" w:rsidRDefault="004D72CD" w:rsidP="00854690">
            <w:r w:rsidRPr="00854690">
              <w:t>Удельный вес муниципальных  учреждений, оказывающих муниципальные услуги в соответствии с муниципальным  заданием </w:t>
            </w:r>
          </w:p>
        </w:tc>
      </w:tr>
      <w:tr w:rsidR="004D72CD" w:rsidRPr="00854690" w:rsidTr="002B0BC1">
        <w:trPr>
          <w:trHeight w:val="1590"/>
        </w:trPr>
        <w:tc>
          <w:tcPr>
            <w:tcW w:w="816" w:type="dxa"/>
          </w:tcPr>
          <w:p w:rsidR="004D72CD" w:rsidRPr="00854690" w:rsidRDefault="004D72CD" w:rsidP="00854690">
            <w:pPr>
              <w:jc w:val="center"/>
            </w:pPr>
            <w:r>
              <w:t>1.3.2</w:t>
            </w:r>
          </w:p>
        </w:tc>
        <w:tc>
          <w:tcPr>
            <w:tcW w:w="2773" w:type="dxa"/>
          </w:tcPr>
          <w:p w:rsidR="004D72CD" w:rsidRPr="00854690" w:rsidRDefault="004D72CD" w:rsidP="00854690">
            <w:r w:rsidRPr="00854690">
              <w:t xml:space="preserve"> Утверждение и доведение бюджетных ассигнований на выполнение муниципальных заданий подведомственными учреждениями</w:t>
            </w:r>
          </w:p>
        </w:tc>
        <w:tc>
          <w:tcPr>
            <w:tcW w:w="1938" w:type="dxa"/>
          </w:tcPr>
          <w:p w:rsidR="004D72CD" w:rsidRPr="00854690" w:rsidRDefault="004D72CD" w:rsidP="00854690">
            <w:pPr>
              <w:jc w:val="center"/>
            </w:pPr>
            <w:r w:rsidRPr="00854690">
              <w:rPr>
                <w:szCs w:val="28"/>
              </w:rPr>
              <w:t>ДО, МКУ РЦ учреждения образования</w:t>
            </w:r>
          </w:p>
        </w:tc>
        <w:tc>
          <w:tcPr>
            <w:tcW w:w="2072" w:type="dxa"/>
          </w:tcPr>
          <w:p w:rsidR="004D72CD" w:rsidRPr="00854690" w:rsidRDefault="004D72CD" w:rsidP="00854690">
            <w:pPr>
              <w:jc w:val="center"/>
            </w:pPr>
            <w:r w:rsidRPr="00854690">
              <w:t>бюджет МО «Нижнеилимский район»</w:t>
            </w:r>
          </w:p>
        </w:tc>
        <w:tc>
          <w:tcPr>
            <w:tcW w:w="2072" w:type="dxa"/>
          </w:tcPr>
          <w:p w:rsidR="004D72CD" w:rsidRPr="00854690" w:rsidRDefault="004D72CD" w:rsidP="00854690">
            <w:pPr>
              <w:jc w:val="center"/>
            </w:pPr>
            <w:r w:rsidRPr="00854690">
              <w:t>-</w:t>
            </w:r>
          </w:p>
        </w:tc>
        <w:tc>
          <w:tcPr>
            <w:tcW w:w="1056" w:type="dxa"/>
          </w:tcPr>
          <w:p w:rsidR="004D72CD" w:rsidRPr="00854690" w:rsidRDefault="004D72CD" w:rsidP="00854690">
            <w:pPr>
              <w:jc w:val="center"/>
            </w:pPr>
            <w:r w:rsidRPr="00854690">
              <w:t>-</w:t>
            </w:r>
          </w:p>
        </w:tc>
        <w:tc>
          <w:tcPr>
            <w:tcW w:w="1056" w:type="dxa"/>
          </w:tcPr>
          <w:p w:rsidR="004D72CD" w:rsidRPr="00854690" w:rsidRDefault="004D72CD" w:rsidP="00854690">
            <w:pPr>
              <w:jc w:val="center"/>
            </w:pPr>
            <w:r w:rsidRPr="00854690">
              <w:t>-</w:t>
            </w:r>
          </w:p>
        </w:tc>
        <w:tc>
          <w:tcPr>
            <w:tcW w:w="1056" w:type="dxa"/>
          </w:tcPr>
          <w:p w:rsidR="004D72CD" w:rsidRPr="00854690" w:rsidRDefault="004D72CD" w:rsidP="00854690">
            <w:pPr>
              <w:jc w:val="center"/>
            </w:pPr>
            <w:r w:rsidRPr="00854690">
              <w:t>-</w:t>
            </w:r>
          </w:p>
        </w:tc>
        <w:tc>
          <w:tcPr>
            <w:tcW w:w="936" w:type="dxa"/>
          </w:tcPr>
          <w:p w:rsidR="004D72CD" w:rsidRPr="00854690" w:rsidRDefault="004D72CD" w:rsidP="00854690">
            <w:pPr>
              <w:jc w:val="center"/>
            </w:pPr>
            <w:r w:rsidRPr="00854690">
              <w:t>-</w:t>
            </w:r>
          </w:p>
        </w:tc>
        <w:tc>
          <w:tcPr>
            <w:tcW w:w="2011" w:type="dxa"/>
            <w:vMerge/>
            <w:vAlign w:val="center"/>
          </w:tcPr>
          <w:p w:rsidR="004D72CD" w:rsidRPr="00854690" w:rsidRDefault="004D72CD" w:rsidP="00854690"/>
        </w:tc>
      </w:tr>
      <w:tr w:rsidR="004D72CD" w:rsidRPr="00854690" w:rsidTr="002B0BC1">
        <w:trPr>
          <w:trHeight w:val="1905"/>
        </w:trPr>
        <w:tc>
          <w:tcPr>
            <w:tcW w:w="816" w:type="dxa"/>
          </w:tcPr>
          <w:p w:rsidR="004D72CD" w:rsidRPr="00854690" w:rsidRDefault="004D72CD" w:rsidP="00854690">
            <w:pPr>
              <w:jc w:val="center"/>
            </w:pPr>
            <w:r>
              <w:t>1.3.3</w:t>
            </w:r>
          </w:p>
        </w:tc>
        <w:tc>
          <w:tcPr>
            <w:tcW w:w="2773" w:type="dxa"/>
          </w:tcPr>
          <w:p w:rsidR="004D72CD" w:rsidRPr="00854690" w:rsidRDefault="004D72CD" w:rsidP="00854690">
            <w:r w:rsidRPr="00854690">
              <w:t xml:space="preserve"> Анализ и оценка соответствия качества фактически предоставляемых муниципальных услуг утвержденным стандартам качества</w:t>
            </w:r>
          </w:p>
        </w:tc>
        <w:tc>
          <w:tcPr>
            <w:tcW w:w="1938" w:type="dxa"/>
          </w:tcPr>
          <w:p w:rsidR="004D72CD" w:rsidRPr="00854690" w:rsidRDefault="004D72CD" w:rsidP="00854690">
            <w:pPr>
              <w:jc w:val="center"/>
            </w:pPr>
            <w:r w:rsidRPr="00854690">
              <w:rPr>
                <w:szCs w:val="28"/>
              </w:rPr>
              <w:t>ДО, МКУ РЦ учреждения образования</w:t>
            </w:r>
          </w:p>
        </w:tc>
        <w:tc>
          <w:tcPr>
            <w:tcW w:w="2072" w:type="dxa"/>
          </w:tcPr>
          <w:p w:rsidR="004D72CD" w:rsidRPr="00854690" w:rsidRDefault="004D72CD" w:rsidP="00854690">
            <w:pPr>
              <w:jc w:val="center"/>
            </w:pPr>
            <w:r w:rsidRPr="00854690">
              <w:t>бюджет МО «Нижнеилимский район»</w:t>
            </w:r>
          </w:p>
        </w:tc>
        <w:tc>
          <w:tcPr>
            <w:tcW w:w="2072" w:type="dxa"/>
          </w:tcPr>
          <w:p w:rsidR="004D72CD" w:rsidRPr="00854690" w:rsidRDefault="004D72CD" w:rsidP="00854690">
            <w:pPr>
              <w:jc w:val="center"/>
            </w:pPr>
            <w:r w:rsidRPr="00854690">
              <w:t>-</w:t>
            </w:r>
          </w:p>
        </w:tc>
        <w:tc>
          <w:tcPr>
            <w:tcW w:w="1056" w:type="dxa"/>
          </w:tcPr>
          <w:p w:rsidR="004D72CD" w:rsidRPr="00854690" w:rsidRDefault="004D72CD" w:rsidP="00854690">
            <w:pPr>
              <w:jc w:val="center"/>
            </w:pPr>
            <w:r w:rsidRPr="00854690">
              <w:t>-</w:t>
            </w:r>
          </w:p>
        </w:tc>
        <w:tc>
          <w:tcPr>
            <w:tcW w:w="1056" w:type="dxa"/>
          </w:tcPr>
          <w:p w:rsidR="004D72CD" w:rsidRPr="00854690" w:rsidRDefault="004D72CD" w:rsidP="00854690">
            <w:pPr>
              <w:jc w:val="center"/>
            </w:pPr>
            <w:r w:rsidRPr="00854690">
              <w:t>-</w:t>
            </w:r>
          </w:p>
        </w:tc>
        <w:tc>
          <w:tcPr>
            <w:tcW w:w="1056" w:type="dxa"/>
          </w:tcPr>
          <w:p w:rsidR="004D72CD" w:rsidRPr="00854690" w:rsidRDefault="004D72CD" w:rsidP="00854690">
            <w:pPr>
              <w:jc w:val="center"/>
            </w:pPr>
            <w:r w:rsidRPr="00854690">
              <w:t>-</w:t>
            </w:r>
          </w:p>
        </w:tc>
        <w:tc>
          <w:tcPr>
            <w:tcW w:w="936" w:type="dxa"/>
          </w:tcPr>
          <w:p w:rsidR="004D72CD" w:rsidRPr="00854690" w:rsidRDefault="004D72CD" w:rsidP="00854690">
            <w:pPr>
              <w:jc w:val="center"/>
            </w:pPr>
            <w:r w:rsidRPr="00854690">
              <w:t>-</w:t>
            </w:r>
          </w:p>
        </w:tc>
        <w:tc>
          <w:tcPr>
            <w:tcW w:w="2011" w:type="dxa"/>
            <w:vMerge/>
            <w:vAlign w:val="center"/>
          </w:tcPr>
          <w:p w:rsidR="004D72CD" w:rsidRPr="00854690" w:rsidRDefault="004D72CD" w:rsidP="00854690"/>
        </w:tc>
      </w:tr>
      <w:tr w:rsidR="004D72CD" w:rsidRPr="00854690" w:rsidTr="002B0BC1">
        <w:trPr>
          <w:trHeight w:val="330"/>
        </w:trPr>
        <w:tc>
          <w:tcPr>
            <w:tcW w:w="816" w:type="dxa"/>
          </w:tcPr>
          <w:p w:rsidR="004D72CD" w:rsidRPr="00854690" w:rsidRDefault="004D72CD" w:rsidP="00854690">
            <w:pPr>
              <w:jc w:val="center"/>
            </w:pPr>
            <w:r>
              <w:t>1.4</w:t>
            </w:r>
          </w:p>
        </w:tc>
        <w:tc>
          <w:tcPr>
            <w:tcW w:w="14970" w:type="dxa"/>
            <w:gridSpan w:val="9"/>
          </w:tcPr>
          <w:p w:rsidR="004D72CD" w:rsidRPr="00854690" w:rsidRDefault="004D72CD" w:rsidP="00854690">
            <w:pPr>
              <w:jc w:val="both"/>
            </w:pPr>
            <w:r w:rsidRPr="00854690">
              <w:t>Задача 4. Обеспечение своевременного и качественного формирования бюджетной отчетности об исполнении бюджета учреждений образования.</w:t>
            </w:r>
          </w:p>
        </w:tc>
      </w:tr>
      <w:tr w:rsidR="004D72CD" w:rsidRPr="00854690" w:rsidTr="002B0BC1">
        <w:trPr>
          <w:trHeight w:val="2850"/>
        </w:trPr>
        <w:tc>
          <w:tcPr>
            <w:tcW w:w="816" w:type="dxa"/>
          </w:tcPr>
          <w:p w:rsidR="004D72CD" w:rsidRPr="00854690" w:rsidRDefault="004D72CD" w:rsidP="00854690">
            <w:pPr>
              <w:jc w:val="center"/>
            </w:pPr>
            <w:r>
              <w:lastRenderedPageBreak/>
              <w:t>1.4.1</w:t>
            </w:r>
          </w:p>
        </w:tc>
        <w:tc>
          <w:tcPr>
            <w:tcW w:w="2773" w:type="dxa"/>
          </w:tcPr>
          <w:p w:rsidR="004D72CD" w:rsidRPr="00854690" w:rsidRDefault="004D72CD" w:rsidP="00854690">
            <w:r w:rsidRPr="00854690">
              <w:t xml:space="preserve"> Методическая работа по вопросам бюджетного учета и составления отчетности в соответствии с нормативными документами.</w:t>
            </w:r>
          </w:p>
        </w:tc>
        <w:tc>
          <w:tcPr>
            <w:tcW w:w="1938" w:type="dxa"/>
          </w:tcPr>
          <w:p w:rsidR="004D72CD" w:rsidRPr="00854690" w:rsidRDefault="004D72CD" w:rsidP="00854690">
            <w:pPr>
              <w:jc w:val="center"/>
              <w:rPr>
                <w:color w:val="000000"/>
              </w:rPr>
            </w:pPr>
            <w:r w:rsidRPr="00854690">
              <w:rPr>
                <w:color w:val="000000"/>
              </w:rPr>
              <w:t>МКУ РЦ</w:t>
            </w:r>
          </w:p>
        </w:tc>
        <w:tc>
          <w:tcPr>
            <w:tcW w:w="2072" w:type="dxa"/>
          </w:tcPr>
          <w:p w:rsidR="004D72CD" w:rsidRPr="00854690" w:rsidRDefault="004D72CD" w:rsidP="00854690">
            <w:pPr>
              <w:jc w:val="center"/>
            </w:pPr>
            <w:r w:rsidRPr="00854690">
              <w:t>бюджет МО «Нижнеилимский район»</w:t>
            </w:r>
          </w:p>
        </w:tc>
        <w:tc>
          <w:tcPr>
            <w:tcW w:w="2072" w:type="dxa"/>
          </w:tcPr>
          <w:p w:rsidR="004D72CD" w:rsidRPr="00854690" w:rsidRDefault="004D72CD" w:rsidP="00854690">
            <w:pPr>
              <w:jc w:val="center"/>
            </w:pPr>
            <w:r w:rsidRPr="00854690">
              <w:t>-</w:t>
            </w:r>
          </w:p>
        </w:tc>
        <w:tc>
          <w:tcPr>
            <w:tcW w:w="1056" w:type="dxa"/>
          </w:tcPr>
          <w:p w:rsidR="004D72CD" w:rsidRPr="00854690" w:rsidRDefault="004D72CD" w:rsidP="00854690">
            <w:pPr>
              <w:jc w:val="center"/>
            </w:pPr>
            <w:r w:rsidRPr="00854690">
              <w:t>-</w:t>
            </w:r>
          </w:p>
        </w:tc>
        <w:tc>
          <w:tcPr>
            <w:tcW w:w="1056" w:type="dxa"/>
          </w:tcPr>
          <w:p w:rsidR="004D72CD" w:rsidRPr="00854690" w:rsidRDefault="004D72CD" w:rsidP="00854690">
            <w:pPr>
              <w:jc w:val="center"/>
            </w:pPr>
            <w:r w:rsidRPr="00854690">
              <w:t>-</w:t>
            </w:r>
          </w:p>
        </w:tc>
        <w:tc>
          <w:tcPr>
            <w:tcW w:w="1056" w:type="dxa"/>
          </w:tcPr>
          <w:p w:rsidR="004D72CD" w:rsidRPr="00854690" w:rsidRDefault="004D72CD" w:rsidP="00854690">
            <w:pPr>
              <w:jc w:val="center"/>
            </w:pPr>
            <w:r w:rsidRPr="00854690">
              <w:t>-</w:t>
            </w:r>
          </w:p>
        </w:tc>
        <w:tc>
          <w:tcPr>
            <w:tcW w:w="936" w:type="dxa"/>
          </w:tcPr>
          <w:p w:rsidR="004D72CD" w:rsidRPr="00854690" w:rsidRDefault="004D72CD" w:rsidP="00854690">
            <w:pPr>
              <w:jc w:val="center"/>
            </w:pPr>
            <w:r w:rsidRPr="00854690">
              <w:t>-</w:t>
            </w:r>
          </w:p>
        </w:tc>
        <w:tc>
          <w:tcPr>
            <w:tcW w:w="2011" w:type="dxa"/>
          </w:tcPr>
          <w:p w:rsidR="004D72CD" w:rsidRPr="00854690" w:rsidRDefault="004D72CD" w:rsidP="00854690">
            <w:r w:rsidRPr="00854690">
              <w:t xml:space="preserve">Составление достоверной отчетности об исполнении бюджета и соблюдение установленных законодательством сроков </w:t>
            </w:r>
          </w:p>
        </w:tc>
      </w:tr>
      <w:tr w:rsidR="004D72CD" w:rsidRPr="00854690" w:rsidTr="002B0BC1">
        <w:trPr>
          <w:trHeight w:val="330"/>
        </w:trPr>
        <w:tc>
          <w:tcPr>
            <w:tcW w:w="816" w:type="dxa"/>
          </w:tcPr>
          <w:p w:rsidR="004D72CD" w:rsidRPr="00854690" w:rsidRDefault="004D72CD" w:rsidP="00854690">
            <w:pPr>
              <w:jc w:val="center"/>
              <w:rPr>
                <w:b/>
                <w:bCs/>
              </w:rPr>
            </w:pPr>
            <w:r w:rsidRPr="00854690">
              <w:rPr>
                <w:b/>
              </w:rPr>
              <w:t> </w:t>
            </w:r>
          </w:p>
        </w:tc>
        <w:tc>
          <w:tcPr>
            <w:tcW w:w="2773" w:type="dxa"/>
          </w:tcPr>
          <w:p w:rsidR="004D72CD" w:rsidRPr="00854690" w:rsidRDefault="004D72CD" w:rsidP="00766652">
            <w:pPr>
              <w:rPr>
                <w:b/>
                <w:bCs/>
              </w:rPr>
            </w:pPr>
            <w:r w:rsidRPr="00854690">
              <w:rPr>
                <w:b/>
              </w:rPr>
              <w:t xml:space="preserve">Итого по подпрограмме: </w:t>
            </w:r>
          </w:p>
        </w:tc>
        <w:tc>
          <w:tcPr>
            <w:tcW w:w="1938" w:type="dxa"/>
          </w:tcPr>
          <w:p w:rsidR="004D72CD" w:rsidRPr="00854690" w:rsidRDefault="004D72CD" w:rsidP="00854690">
            <w:pPr>
              <w:jc w:val="both"/>
              <w:rPr>
                <w:b/>
                <w:bCs/>
              </w:rPr>
            </w:pPr>
            <w:r w:rsidRPr="00854690">
              <w:rPr>
                <w:b/>
              </w:rPr>
              <w:t> </w:t>
            </w:r>
          </w:p>
        </w:tc>
        <w:tc>
          <w:tcPr>
            <w:tcW w:w="2072" w:type="dxa"/>
          </w:tcPr>
          <w:p w:rsidR="004D72CD" w:rsidRPr="00854690" w:rsidRDefault="004D72CD" w:rsidP="00854690">
            <w:pPr>
              <w:jc w:val="both"/>
              <w:rPr>
                <w:b/>
                <w:bCs/>
              </w:rPr>
            </w:pPr>
            <w:r w:rsidRPr="00854690">
              <w:rPr>
                <w:b/>
              </w:rPr>
              <w:t> </w:t>
            </w:r>
          </w:p>
        </w:tc>
        <w:tc>
          <w:tcPr>
            <w:tcW w:w="2072" w:type="dxa"/>
            <w:vAlign w:val="bottom"/>
          </w:tcPr>
          <w:p w:rsidR="004D72CD" w:rsidRPr="00854690" w:rsidRDefault="004D72CD" w:rsidP="001B16CE">
            <w:pPr>
              <w:jc w:val="center"/>
              <w:rPr>
                <w:b/>
                <w:bCs/>
              </w:rPr>
            </w:pPr>
            <w:r>
              <w:rPr>
                <w:b/>
              </w:rPr>
              <w:t>105 926,4</w:t>
            </w:r>
          </w:p>
        </w:tc>
        <w:tc>
          <w:tcPr>
            <w:tcW w:w="1056" w:type="dxa"/>
            <w:vAlign w:val="bottom"/>
          </w:tcPr>
          <w:p w:rsidR="004D72CD" w:rsidRPr="00854690" w:rsidRDefault="004D72CD" w:rsidP="001B16CE">
            <w:pPr>
              <w:jc w:val="center"/>
              <w:rPr>
                <w:b/>
                <w:bCs/>
              </w:rPr>
            </w:pPr>
            <w:r>
              <w:rPr>
                <w:b/>
                <w:bCs/>
              </w:rPr>
              <w:t>49 649,4</w:t>
            </w:r>
          </w:p>
        </w:tc>
        <w:tc>
          <w:tcPr>
            <w:tcW w:w="1056" w:type="dxa"/>
            <w:vAlign w:val="bottom"/>
          </w:tcPr>
          <w:p w:rsidR="004D72CD" w:rsidRPr="00854690" w:rsidRDefault="004D72CD" w:rsidP="001B16CE">
            <w:pPr>
              <w:jc w:val="center"/>
              <w:rPr>
                <w:b/>
                <w:bCs/>
              </w:rPr>
            </w:pPr>
            <w:r>
              <w:rPr>
                <w:b/>
                <w:bCs/>
              </w:rPr>
              <w:t>45 919,0</w:t>
            </w:r>
          </w:p>
        </w:tc>
        <w:tc>
          <w:tcPr>
            <w:tcW w:w="1056" w:type="dxa"/>
            <w:vAlign w:val="bottom"/>
          </w:tcPr>
          <w:p w:rsidR="004D72CD" w:rsidRPr="00854690" w:rsidRDefault="004D72CD" w:rsidP="001B16CE">
            <w:pPr>
              <w:jc w:val="center"/>
              <w:rPr>
                <w:b/>
                <w:bCs/>
              </w:rPr>
            </w:pPr>
            <w:r>
              <w:rPr>
                <w:b/>
                <w:bCs/>
              </w:rPr>
              <w:t>6482,0</w:t>
            </w:r>
          </w:p>
        </w:tc>
        <w:tc>
          <w:tcPr>
            <w:tcW w:w="936" w:type="dxa"/>
            <w:vAlign w:val="bottom"/>
          </w:tcPr>
          <w:p w:rsidR="004D72CD" w:rsidRPr="00854690" w:rsidRDefault="004D72CD" w:rsidP="001B16CE">
            <w:pPr>
              <w:jc w:val="center"/>
              <w:rPr>
                <w:b/>
                <w:bCs/>
              </w:rPr>
            </w:pPr>
            <w:r>
              <w:rPr>
                <w:b/>
                <w:bCs/>
              </w:rPr>
              <w:t>3 876,0</w:t>
            </w:r>
          </w:p>
        </w:tc>
        <w:tc>
          <w:tcPr>
            <w:tcW w:w="2011" w:type="dxa"/>
          </w:tcPr>
          <w:p w:rsidR="004D72CD" w:rsidRPr="00854690" w:rsidRDefault="004D72CD" w:rsidP="00854690">
            <w:pPr>
              <w:jc w:val="both"/>
              <w:rPr>
                <w:b/>
                <w:bCs/>
              </w:rPr>
            </w:pPr>
            <w:r w:rsidRPr="00854690">
              <w:rPr>
                <w:b/>
              </w:rPr>
              <w:t> </w:t>
            </w:r>
          </w:p>
        </w:tc>
      </w:tr>
    </w:tbl>
    <w:p w:rsidR="004D72CD" w:rsidRDefault="004D72CD" w:rsidP="00FD379B">
      <w:pPr>
        <w:ind w:left="6237"/>
        <w:jc w:val="both"/>
      </w:pPr>
    </w:p>
    <w:p w:rsidR="004D72CD" w:rsidRDefault="004D72CD" w:rsidP="00FD379B">
      <w:pPr>
        <w:ind w:left="142" w:firstLine="992"/>
      </w:pPr>
    </w:p>
    <w:p w:rsidR="004D72CD" w:rsidRDefault="004D72CD" w:rsidP="00FD379B">
      <w:pPr>
        <w:ind w:left="142" w:firstLine="992"/>
      </w:pPr>
    </w:p>
    <w:p w:rsidR="004D72CD" w:rsidRDefault="004D72CD" w:rsidP="00FD379B">
      <w:pPr>
        <w:ind w:left="142" w:firstLine="992"/>
      </w:pPr>
    </w:p>
    <w:p w:rsidR="004D72CD" w:rsidRDefault="004D72CD" w:rsidP="00FD379B">
      <w:pPr>
        <w:ind w:left="142" w:firstLine="992"/>
      </w:pPr>
    </w:p>
    <w:p w:rsidR="004D72CD" w:rsidRDefault="004D72CD" w:rsidP="00FD379B">
      <w:pPr>
        <w:ind w:left="142" w:firstLine="992"/>
      </w:pPr>
    </w:p>
    <w:p w:rsidR="004D72CD" w:rsidRDefault="004D72CD" w:rsidP="00413DDF">
      <w:pPr>
        <w:ind w:left="142" w:firstLine="218"/>
      </w:pPr>
      <w:r>
        <w:t>Начальник МУ ДО</w:t>
      </w:r>
    </w:p>
    <w:p w:rsidR="004D72CD" w:rsidRDefault="004D72CD" w:rsidP="00413DDF">
      <w:pPr>
        <w:ind w:left="142" w:firstLine="38"/>
      </w:pPr>
      <w:r>
        <w:t xml:space="preserve">   администрации Нижнеилимского </w:t>
      </w:r>
    </w:p>
    <w:p w:rsidR="004D72CD" w:rsidRDefault="004D72CD" w:rsidP="00413DDF">
      <w:pPr>
        <w:ind w:left="142" w:firstLine="38"/>
      </w:pPr>
      <w:r>
        <w:t xml:space="preserve">   муниципального района                                                                                                                       Т.В. Перминова</w:t>
      </w:r>
    </w:p>
    <w:sectPr w:rsidR="004D72CD" w:rsidSect="002B0BC1">
      <w:footerReference w:type="even" r:id="rId14"/>
      <w:footerReference w:type="default" r:id="rId15"/>
      <w:pgSz w:w="16838" w:h="11906" w:orient="landscape"/>
      <w:pgMar w:top="1701" w:right="1134"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590" w:rsidRDefault="00845590" w:rsidP="001A494A">
      <w:r>
        <w:separator/>
      </w:r>
    </w:p>
  </w:endnote>
  <w:endnote w:type="continuationSeparator" w:id="1">
    <w:p w:rsidR="00845590" w:rsidRDefault="00845590" w:rsidP="001A49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Condensed">
    <w:altName w:val="Century"/>
    <w:charset w:val="00"/>
    <w:family w:val="roman"/>
    <w:pitch w:val="variable"/>
    <w:sig w:usb0="00000003" w:usb1="00000000" w:usb2="00000000" w:usb3="00000000" w:csb0="00000001" w:csb1="00000000"/>
  </w:font>
  <w:font w:name="Arial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BoldMT">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2CD" w:rsidRPr="00CC4033" w:rsidRDefault="00A47262">
    <w:pPr>
      <w:pStyle w:val="a8"/>
      <w:jc w:val="right"/>
      <w:rPr>
        <w:sz w:val="22"/>
        <w:szCs w:val="22"/>
      </w:rPr>
    </w:pPr>
    <w:r w:rsidRPr="00CC4033">
      <w:rPr>
        <w:sz w:val="22"/>
        <w:szCs w:val="22"/>
      </w:rPr>
      <w:fldChar w:fldCharType="begin"/>
    </w:r>
    <w:r w:rsidR="004D72CD" w:rsidRPr="00CC4033">
      <w:rPr>
        <w:sz w:val="22"/>
        <w:szCs w:val="22"/>
      </w:rPr>
      <w:instrText>PAGE   \* MERGEFORMAT</w:instrText>
    </w:r>
    <w:r w:rsidRPr="00CC4033">
      <w:rPr>
        <w:sz w:val="22"/>
        <w:szCs w:val="22"/>
      </w:rPr>
      <w:fldChar w:fldCharType="separate"/>
    </w:r>
    <w:r w:rsidR="00E61BB6">
      <w:rPr>
        <w:noProof/>
        <w:sz w:val="22"/>
        <w:szCs w:val="22"/>
      </w:rPr>
      <w:t>1</w:t>
    </w:r>
    <w:r w:rsidRPr="00CC4033">
      <w:rPr>
        <w:sz w:val="22"/>
        <w:szCs w:val="22"/>
      </w:rPr>
      <w:fldChar w:fldCharType="end"/>
    </w:r>
  </w:p>
  <w:p w:rsidR="004D72CD" w:rsidRDefault="004D72C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2CD" w:rsidRDefault="00A47262" w:rsidP="00D138A8">
    <w:pPr>
      <w:pStyle w:val="a8"/>
      <w:framePr w:wrap="around" w:vAnchor="text" w:hAnchor="margin" w:xAlign="right" w:y="1"/>
      <w:rPr>
        <w:rStyle w:val="af2"/>
      </w:rPr>
    </w:pPr>
    <w:r>
      <w:rPr>
        <w:rStyle w:val="af2"/>
      </w:rPr>
      <w:fldChar w:fldCharType="begin"/>
    </w:r>
    <w:r w:rsidR="004D72CD">
      <w:rPr>
        <w:rStyle w:val="af2"/>
      </w:rPr>
      <w:instrText xml:space="preserve">PAGE  </w:instrText>
    </w:r>
    <w:r>
      <w:rPr>
        <w:rStyle w:val="af2"/>
      </w:rPr>
      <w:fldChar w:fldCharType="end"/>
    </w:r>
  </w:p>
  <w:p w:rsidR="004D72CD" w:rsidRDefault="004D72CD" w:rsidP="00D138A8">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2CD" w:rsidRPr="001A494A" w:rsidRDefault="00A47262">
    <w:pPr>
      <w:pStyle w:val="a8"/>
      <w:jc w:val="right"/>
      <w:rPr>
        <w:sz w:val="22"/>
        <w:szCs w:val="22"/>
      </w:rPr>
    </w:pPr>
    <w:r w:rsidRPr="001A494A">
      <w:rPr>
        <w:sz w:val="22"/>
        <w:szCs w:val="22"/>
      </w:rPr>
      <w:fldChar w:fldCharType="begin"/>
    </w:r>
    <w:r w:rsidR="004D72CD" w:rsidRPr="001A494A">
      <w:rPr>
        <w:sz w:val="22"/>
        <w:szCs w:val="22"/>
      </w:rPr>
      <w:instrText>PAGE   \* MERGEFORMAT</w:instrText>
    </w:r>
    <w:r w:rsidRPr="001A494A">
      <w:rPr>
        <w:sz w:val="22"/>
        <w:szCs w:val="22"/>
      </w:rPr>
      <w:fldChar w:fldCharType="separate"/>
    </w:r>
    <w:r w:rsidR="00E61BB6">
      <w:rPr>
        <w:noProof/>
        <w:sz w:val="22"/>
        <w:szCs w:val="22"/>
      </w:rPr>
      <w:t>107</w:t>
    </w:r>
    <w:r w:rsidRPr="001A494A">
      <w:rPr>
        <w:sz w:val="22"/>
        <w:szCs w:val="22"/>
      </w:rPr>
      <w:fldChar w:fldCharType="end"/>
    </w:r>
  </w:p>
  <w:p w:rsidR="004D72CD" w:rsidRDefault="004D72CD" w:rsidP="00D138A8">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590" w:rsidRDefault="00845590" w:rsidP="001A494A">
      <w:r>
        <w:separator/>
      </w:r>
    </w:p>
  </w:footnote>
  <w:footnote w:type="continuationSeparator" w:id="1">
    <w:p w:rsidR="00845590" w:rsidRDefault="00845590" w:rsidP="001A49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0E4"/>
    <w:multiLevelType w:val="hybridMultilevel"/>
    <w:tmpl w:val="7292C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C23E54"/>
    <w:multiLevelType w:val="hybridMultilevel"/>
    <w:tmpl w:val="DF600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E75611"/>
    <w:multiLevelType w:val="hybridMultilevel"/>
    <w:tmpl w:val="D7929ED8"/>
    <w:lvl w:ilvl="0" w:tplc="0F58E41A">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BC3A16"/>
    <w:multiLevelType w:val="hybridMultilevel"/>
    <w:tmpl w:val="8E1AE578"/>
    <w:lvl w:ilvl="0" w:tplc="D22EBC44">
      <w:start w:val="1"/>
      <w:numFmt w:val="decimal"/>
      <w:lvlText w:val="%1."/>
      <w:lvlJc w:val="left"/>
      <w:pPr>
        <w:ind w:left="90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9F8156B"/>
    <w:multiLevelType w:val="hybridMultilevel"/>
    <w:tmpl w:val="BA6401AC"/>
    <w:lvl w:ilvl="0" w:tplc="BADE5702">
      <w:start w:val="1"/>
      <w:numFmt w:val="decimal"/>
      <w:lvlText w:val="%1."/>
      <w:lvlJc w:val="left"/>
      <w:pPr>
        <w:ind w:left="776" w:hanging="375"/>
      </w:pPr>
      <w:rPr>
        <w:rFonts w:cs="Times New Roman" w:hint="default"/>
      </w:rPr>
    </w:lvl>
    <w:lvl w:ilvl="1" w:tplc="04190019" w:tentative="1">
      <w:start w:val="1"/>
      <w:numFmt w:val="lowerLetter"/>
      <w:lvlText w:val="%2."/>
      <w:lvlJc w:val="left"/>
      <w:pPr>
        <w:ind w:left="1481" w:hanging="360"/>
      </w:pPr>
      <w:rPr>
        <w:rFonts w:cs="Times New Roman"/>
      </w:rPr>
    </w:lvl>
    <w:lvl w:ilvl="2" w:tplc="0419001B" w:tentative="1">
      <w:start w:val="1"/>
      <w:numFmt w:val="lowerRoman"/>
      <w:lvlText w:val="%3."/>
      <w:lvlJc w:val="right"/>
      <w:pPr>
        <w:ind w:left="2201" w:hanging="180"/>
      </w:pPr>
      <w:rPr>
        <w:rFonts w:cs="Times New Roman"/>
      </w:rPr>
    </w:lvl>
    <w:lvl w:ilvl="3" w:tplc="0419000F" w:tentative="1">
      <w:start w:val="1"/>
      <w:numFmt w:val="decimal"/>
      <w:lvlText w:val="%4."/>
      <w:lvlJc w:val="left"/>
      <w:pPr>
        <w:ind w:left="2921" w:hanging="360"/>
      </w:pPr>
      <w:rPr>
        <w:rFonts w:cs="Times New Roman"/>
      </w:rPr>
    </w:lvl>
    <w:lvl w:ilvl="4" w:tplc="04190019" w:tentative="1">
      <w:start w:val="1"/>
      <w:numFmt w:val="lowerLetter"/>
      <w:lvlText w:val="%5."/>
      <w:lvlJc w:val="left"/>
      <w:pPr>
        <w:ind w:left="3641" w:hanging="360"/>
      </w:pPr>
      <w:rPr>
        <w:rFonts w:cs="Times New Roman"/>
      </w:rPr>
    </w:lvl>
    <w:lvl w:ilvl="5" w:tplc="0419001B" w:tentative="1">
      <w:start w:val="1"/>
      <w:numFmt w:val="lowerRoman"/>
      <w:lvlText w:val="%6."/>
      <w:lvlJc w:val="right"/>
      <w:pPr>
        <w:ind w:left="4361" w:hanging="180"/>
      </w:pPr>
      <w:rPr>
        <w:rFonts w:cs="Times New Roman"/>
      </w:rPr>
    </w:lvl>
    <w:lvl w:ilvl="6" w:tplc="0419000F" w:tentative="1">
      <w:start w:val="1"/>
      <w:numFmt w:val="decimal"/>
      <w:lvlText w:val="%7."/>
      <w:lvlJc w:val="left"/>
      <w:pPr>
        <w:ind w:left="5081" w:hanging="360"/>
      </w:pPr>
      <w:rPr>
        <w:rFonts w:cs="Times New Roman"/>
      </w:rPr>
    </w:lvl>
    <w:lvl w:ilvl="7" w:tplc="04190019" w:tentative="1">
      <w:start w:val="1"/>
      <w:numFmt w:val="lowerLetter"/>
      <w:lvlText w:val="%8."/>
      <w:lvlJc w:val="left"/>
      <w:pPr>
        <w:ind w:left="5801" w:hanging="360"/>
      </w:pPr>
      <w:rPr>
        <w:rFonts w:cs="Times New Roman"/>
      </w:rPr>
    </w:lvl>
    <w:lvl w:ilvl="8" w:tplc="0419001B" w:tentative="1">
      <w:start w:val="1"/>
      <w:numFmt w:val="lowerRoman"/>
      <w:lvlText w:val="%9."/>
      <w:lvlJc w:val="right"/>
      <w:pPr>
        <w:ind w:left="6521" w:hanging="180"/>
      </w:pPr>
      <w:rPr>
        <w:rFonts w:cs="Times New Roman"/>
      </w:rPr>
    </w:lvl>
  </w:abstractNum>
  <w:abstractNum w:abstractNumId="5">
    <w:nsid w:val="0B4B6E16"/>
    <w:multiLevelType w:val="hybridMultilevel"/>
    <w:tmpl w:val="48041B1A"/>
    <w:lvl w:ilvl="0" w:tplc="37AC52FE">
      <w:start w:val="1"/>
      <w:numFmt w:val="bullet"/>
      <w:lvlText w:val="-"/>
      <w:lvlJc w:val="left"/>
      <w:pPr>
        <w:tabs>
          <w:tab w:val="num" w:pos="1440"/>
        </w:tabs>
        <w:ind w:left="1440" w:hanging="360"/>
      </w:pPr>
      <w:rPr>
        <w:rFonts w:ascii="Rockwell Condensed" w:hAnsi="Rockwell Condensed" w:hint="default"/>
        <w:b w:val="0"/>
        <w:i w:val="0"/>
      </w:rPr>
    </w:lvl>
    <w:lvl w:ilvl="1" w:tplc="37AC52FE">
      <w:start w:val="1"/>
      <w:numFmt w:val="bullet"/>
      <w:lvlText w:val="-"/>
      <w:lvlJc w:val="left"/>
      <w:pPr>
        <w:tabs>
          <w:tab w:val="num" w:pos="1440"/>
        </w:tabs>
        <w:ind w:left="1440" w:hanging="360"/>
      </w:pPr>
      <w:rPr>
        <w:rFonts w:ascii="Rockwell Condensed" w:hAnsi="Rockwell Condensed" w:hint="default"/>
        <w:b w:val="0"/>
        <w:i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C5D0DE0"/>
    <w:multiLevelType w:val="hybridMultilevel"/>
    <w:tmpl w:val="D99833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1621A1B"/>
    <w:multiLevelType w:val="hybridMultilevel"/>
    <w:tmpl w:val="890AB3DE"/>
    <w:lvl w:ilvl="0" w:tplc="9E48A2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9234AF"/>
    <w:multiLevelType w:val="hybridMultilevel"/>
    <w:tmpl w:val="A350E5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2550D18"/>
    <w:multiLevelType w:val="hybridMultilevel"/>
    <w:tmpl w:val="A9EE819C"/>
    <w:lvl w:ilvl="0" w:tplc="68E6B53C">
      <w:numFmt w:val="bullet"/>
      <w:lvlText w:val="-"/>
      <w:lvlJc w:val="left"/>
      <w:pPr>
        <w:ind w:left="720" w:hanging="360"/>
      </w:pPr>
      <w:rPr>
        <w:rFonts w:hint="default"/>
      </w:rPr>
    </w:lvl>
    <w:lvl w:ilvl="1" w:tplc="DD8CC566">
      <w:start w:val="1"/>
      <w:numFmt w:val="decimal"/>
      <w:lvlText w:val="%2."/>
      <w:lvlJc w:val="left"/>
      <w:pPr>
        <w:ind w:left="2490" w:hanging="141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47503B2"/>
    <w:multiLevelType w:val="hybridMultilevel"/>
    <w:tmpl w:val="08FC2BE6"/>
    <w:lvl w:ilvl="0" w:tplc="908CD2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51B5D5F"/>
    <w:multiLevelType w:val="hybridMultilevel"/>
    <w:tmpl w:val="85B0519E"/>
    <w:lvl w:ilvl="0" w:tplc="04190001">
      <w:start w:val="1"/>
      <w:numFmt w:val="bullet"/>
      <w:lvlText w:val=""/>
      <w:lvlJc w:val="left"/>
      <w:pPr>
        <w:ind w:left="277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B27704"/>
    <w:multiLevelType w:val="hybridMultilevel"/>
    <w:tmpl w:val="4B54532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
    <w:nsid w:val="189540BD"/>
    <w:multiLevelType w:val="hybridMultilevel"/>
    <w:tmpl w:val="C54A2E12"/>
    <w:lvl w:ilvl="0" w:tplc="04190001">
      <w:start w:val="1"/>
      <w:numFmt w:val="bullet"/>
      <w:lvlText w:val=""/>
      <w:lvlJc w:val="left"/>
      <w:pPr>
        <w:ind w:left="1134" w:hanging="360"/>
      </w:pPr>
      <w:rPr>
        <w:rFonts w:ascii="Symbol" w:hAnsi="Symbol" w:hint="default"/>
      </w:rPr>
    </w:lvl>
    <w:lvl w:ilvl="1" w:tplc="04190003" w:tentative="1">
      <w:start w:val="1"/>
      <w:numFmt w:val="bullet"/>
      <w:lvlText w:val="o"/>
      <w:lvlJc w:val="left"/>
      <w:pPr>
        <w:ind w:left="1854" w:hanging="360"/>
      </w:pPr>
      <w:rPr>
        <w:rFonts w:ascii="Courier New" w:hAnsi="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14">
    <w:nsid w:val="1A531703"/>
    <w:multiLevelType w:val="hybridMultilevel"/>
    <w:tmpl w:val="75BE7EC2"/>
    <w:lvl w:ilvl="0" w:tplc="3D844640">
      <w:start w:val="1"/>
      <w:numFmt w:val="decimal"/>
      <w:lvlText w:val="%1."/>
      <w:lvlJc w:val="left"/>
      <w:pPr>
        <w:ind w:left="720" w:hanging="360"/>
      </w:pPr>
      <w:rPr>
        <w:rFonts w:ascii="ArialMT" w:hAnsi="ArialMT" w:cs="ArialMT"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3FA6873"/>
    <w:multiLevelType w:val="hybridMultilevel"/>
    <w:tmpl w:val="93E42FA2"/>
    <w:lvl w:ilvl="0" w:tplc="0F58E41A">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6BB0562"/>
    <w:multiLevelType w:val="hybridMultilevel"/>
    <w:tmpl w:val="F2E82F10"/>
    <w:lvl w:ilvl="0" w:tplc="0718A3E2">
      <w:start w:val="1"/>
      <w:numFmt w:val="decimal"/>
      <w:lvlText w:val="%1."/>
      <w:lvlJc w:val="left"/>
      <w:pPr>
        <w:tabs>
          <w:tab w:val="num" w:pos="1764"/>
        </w:tabs>
        <w:ind w:left="1764" w:hanging="1044"/>
      </w:pPr>
      <w:rPr>
        <w:rFonts w:ascii="Calibri" w:eastAsia="Times New Roman" w:hAnsi="Calibri"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2C7E1854"/>
    <w:multiLevelType w:val="hybridMultilevel"/>
    <w:tmpl w:val="FA88D5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2D5F5770"/>
    <w:multiLevelType w:val="hybridMultilevel"/>
    <w:tmpl w:val="05F61D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E802A31"/>
    <w:multiLevelType w:val="hybridMultilevel"/>
    <w:tmpl w:val="BBB0FC38"/>
    <w:lvl w:ilvl="0" w:tplc="0F58E41A">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F5C0D14"/>
    <w:multiLevelType w:val="hybridMultilevel"/>
    <w:tmpl w:val="7F541A36"/>
    <w:lvl w:ilvl="0" w:tplc="D974F5FA">
      <w:start w:val="1"/>
      <w:numFmt w:val="decimal"/>
      <w:lvlText w:val="%1."/>
      <w:lvlJc w:val="left"/>
      <w:pPr>
        <w:tabs>
          <w:tab w:val="num" w:pos="870"/>
        </w:tabs>
        <w:ind w:left="870" w:hanging="51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E946C0A"/>
    <w:multiLevelType w:val="hybridMultilevel"/>
    <w:tmpl w:val="42704E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1EA7181"/>
    <w:multiLevelType w:val="hybridMultilevel"/>
    <w:tmpl w:val="87B8034E"/>
    <w:lvl w:ilvl="0" w:tplc="0419000F">
      <w:start w:val="1"/>
      <w:numFmt w:val="decimal"/>
      <w:lvlText w:val="%1."/>
      <w:lvlJc w:val="left"/>
      <w:pPr>
        <w:ind w:left="679" w:hanging="360"/>
      </w:pPr>
      <w:rPr>
        <w:rFonts w:cs="Times New Roman" w:hint="default"/>
      </w:rPr>
    </w:lvl>
    <w:lvl w:ilvl="1" w:tplc="04190019" w:tentative="1">
      <w:start w:val="1"/>
      <w:numFmt w:val="lowerLetter"/>
      <w:lvlText w:val="%2."/>
      <w:lvlJc w:val="left"/>
      <w:pPr>
        <w:ind w:left="1399" w:hanging="360"/>
      </w:pPr>
      <w:rPr>
        <w:rFonts w:cs="Times New Roman"/>
      </w:rPr>
    </w:lvl>
    <w:lvl w:ilvl="2" w:tplc="0419001B" w:tentative="1">
      <w:start w:val="1"/>
      <w:numFmt w:val="lowerRoman"/>
      <w:lvlText w:val="%3."/>
      <w:lvlJc w:val="right"/>
      <w:pPr>
        <w:ind w:left="2119" w:hanging="180"/>
      </w:pPr>
      <w:rPr>
        <w:rFonts w:cs="Times New Roman"/>
      </w:rPr>
    </w:lvl>
    <w:lvl w:ilvl="3" w:tplc="0419000F" w:tentative="1">
      <w:start w:val="1"/>
      <w:numFmt w:val="decimal"/>
      <w:lvlText w:val="%4."/>
      <w:lvlJc w:val="left"/>
      <w:pPr>
        <w:ind w:left="2839" w:hanging="360"/>
      </w:pPr>
      <w:rPr>
        <w:rFonts w:cs="Times New Roman"/>
      </w:rPr>
    </w:lvl>
    <w:lvl w:ilvl="4" w:tplc="04190019" w:tentative="1">
      <w:start w:val="1"/>
      <w:numFmt w:val="lowerLetter"/>
      <w:lvlText w:val="%5."/>
      <w:lvlJc w:val="left"/>
      <w:pPr>
        <w:ind w:left="3559" w:hanging="360"/>
      </w:pPr>
      <w:rPr>
        <w:rFonts w:cs="Times New Roman"/>
      </w:rPr>
    </w:lvl>
    <w:lvl w:ilvl="5" w:tplc="0419001B" w:tentative="1">
      <w:start w:val="1"/>
      <w:numFmt w:val="lowerRoman"/>
      <w:lvlText w:val="%6."/>
      <w:lvlJc w:val="right"/>
      <w:pPr>
        <w:ind w:left="4279" w:hanging="180"/>
      </w:pPr>
      <w:rPr>
        <w:rFonts w:cs="Times New Roman"/>
      </w:rPr>
    </w:lvl>
    <w:lvl w:ilvl="6" w:tplc="0419000F" w:tentative="1">
      <w:start w:val="1"/>
      <w:numFmt w:val="decimal"/>
      <w:lvlText w:val="%7."/>
      <w:lvlJc w:val="left"/>
      <w:pPr>
        <w:ind w:left="4999" w:hanging="360"/>
      </w:pPr>
      <w:rPr>
        <w:rFonts w:cs="Times New Roman"/>
      </w:rPr>
    </w:lvl>
    <w:lvl w:ilvl="7" w:tplc="04190019" w:tentative="1">
      <w:start w:val="1"/>
      <w:numFmt w:val="lowerLetter"/>
      <w:lvlText w:val="%8."/>
      <w:lvlJc w:val="left"/>
      <w:pPr>
        <w:ind w:left="5719" w:hanging="360"/>
      </w:pPr>
      <w:rPr>
        <w:rFonts w:cs="Times New Roman"/>
      </w:rPr>
    </w:lvl>
    <w:lvl w:ilvl="8" w:tplc="0419001B" w:tentative="1">
      <w:start w:val="1"/>
      <w:numFmt w:val="lowerRoman"/>
      <w:lvlText w:val="%9."/>
      <w:lvlJc w:val="right"/>
      <w:pPr>
        <w:ind w:left="6439" w:hanging="180"/>
      </w:pPr>
      <w:rPr>
        <w:rFonts w:cs="Times New Roman"/>
      </w:rPr>
    </w:lvl>
  </w:abstractNum>
  <w:abstractNum w:abstractNumId="23">
    <w:nsid w:val="451A27B0"/>
    <w:multiLevelType w:val="hybridMultilevel"/>
    <w:tmpl w:val="8AC8A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8579EE"/>
    <w:multiLevelType w:val="hybridMultilevel"/>
    <w:tmpl w:val="E698F5B8"/>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3915" w:hanging="360"/>
      </w:pPr>
      <w:rPr>
        <w:rFonts w:ascii="Courier New" w:hAnsi="Courier New" w:hint="default"/>
      </w:rPr>
    </w:lvl>
    <w:lvl w:ilvl="2" w:tplc="04190005" w:tentative="1">
      <w:start w:val="1"/>
      <w:numFmt w:val="bullet"/>
      <w:lvlText w:val=""/>
      <w:lvlJc w:val="left"/>
      <w:pPr>
        <w:ind w:left="4635" w:hanging="360"/>
      </w:pPr>
      <w:rPr>
        <w:rFonts w:ascii="Wingdings" w:hAnsi="Wingdings" w:hint="default"/>
      </w:rPr>
    </w:lvl>
    <w:lvl w:ilvl="3" w:tplc="04190001" w:tentative="1">
      <w:start w:val="1"/>
      <w:numFmt w:val="bullet"/>
      <w:lvlText w:val=""/>
      <w:lvlJc w:val="left"/>
      <w:pPr>
        <w:ind w:left="5355" w:hanging="360"/>
      </w:pPr>
      <w:rPr>
        <w:rFonts w:ascii="Symbol" w:hAnsi="Symbol" w:hint="default"/>
      </w:rPr>
    </w:lvl>
    <w:lvl w:ilvl="4" w:tplc="04190003" w:tentative="1">
      <w:start w:val="1"/>
      <w:numFmt w:val="bullet"/>
      <w:lvlText w:val="o"/>
      <w:lvlJc w:val="left"/>
      <w:pPr>
        <w:ind w:left="6075" w:hanging="360"/>
      </w:pPr>
      <w:rPr>
        <w:rFonts w:ascii="Courier New" w:hAnsi="Courier New" w:hint="default"/>
      </w:rPr>
    </w:lvl>
    <w:lvl w:ilvl="5" w:tplc="04190005" w:tentative="1">
      <w:start w:val="1"/>
      <w:numFmt w:val="bullet"/>
      <w:lvlText w:val=""/>
      <w:lvlJc w:val="left"/>
      <w:pPr>
        <w:ind w:left="6795" w:hanging="360"/>
      </w:pPr>
      <w:rPr>
        <w:rFonts w:ascii="Wingdings" w:hAnsi="Wingdings" w:hint="default"/>
      </w:rPr>
    </w:lvl>
    <w:lvl w:ilvl="6" w:tplc="04190001" w:tentative="1">
      <w:start w:val="1"/>
      <w:numFmt w:val="bullet"/>
      <w:lvlText w:val=""/>
      <w:lvlJc w:val="left"/>
      <w:pPr>
        <w:ind w:left="7515" w:hanging="360"/>
      </w:pPr>
      <w:rPr>
        <w:rFonts w:ascii="Symbol" w:hAnsi="Symbol" w:hint="default"/>
      </w:rPr>
    </w:lvl>
    <w:lvl w:ilvl="7" w:tplc="04190003" w:tentative="1">
      <w:start w:val="1"/>
      <w:numFmt w:val="bullet"/>
      <w:lvlText w:val="o"/>
      <w:lvlJc w:val="left"/>
      <w:pPr>
        <w:ind w:left="8235" w:hanging="360"/>
      </w:pPr>
      <w:rPr>
        <w:rFonts w:ascii="Courier New" w:hAnsi="Courier New" w:hint="default"/>
      </w:rPr>
    </w:lvl>
    <w:lvl w:ilvl="8" w:tplc="04190005" w:tentative="1">
      <w:start w:val="1"/>
      <w:numFmt w:val="bullet"/>
      <w:lvlText w:val=""/>
      <w:lvlJc w:val="left"/>
      <w:pPr>
        <w:ind w:left="8955" w:hanging="360"/>
      </w:pPr>
      <w:rPr>
        <w:rFonts w:ascii="Wingdings" w:hAnsi="Wingdings" w:hint="default"/>
      </w:rPr>
    </w:lvl>
  </w:abstractNum>
  <w:abstractNum w:abstractNumId="25">
    <w:nsid w:val="4A0315C6"/>
    <w:multiLevelType w:val="hybridMultilevel"/>
    <w:tmpl w:val="F4CCF5EE"/>
    <w:lvl w:ilvl="0" w:tplc="0F58E41A">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AA02E21"/>
    <w:multiLevelType w:val="hybridMultilevel"/>
    <w:tmpl w:val="E12C1238"/>
    <w:lvl w:ilvl="0" w:tplc="37AC52FE">
      <w:start w:val="1"/>
      <w:numFmt w:val="bullet"/>
      <w:lvlText w:val="-"/>
      <w:lvlJc w:val="left"/>
      <w:pPr>
        <w:tabs>
          <w:tab w:val="num" w:pos="1797"/>
        </w:tabs>
        <w:ind w:left="1797" w:hanging="360"/>
      </w:pPr>
      <w:rPr>
        <w:rFonts w:ascii="Rockwell Condensed" w:hAnsi="Rockwell Condensed" w:hint="default"/>
        <w:b w:val="0"/>
        <w:i w:val="0"/>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7">
    <w:nsid w:val="4F0122B4"/>
    <w:multiLevelType w:val="hybridMultilevel"/>
    <w:tmpl w:val="12407390"/>
    <w:lvl w:ilvl="0" w:tplc="68E6B53C">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8D7000"/>
    <w:multiLevelType w:val="hybridMultilevel"/>
    <w:tmpl w:val="59660A94"/>
    <w:lvl w:ilvl="0" w:tplc="87600814">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29">
    <w:nsid w:val="54ED47D0"/>
    <w:multiLevelType w:val="hybridMultilevel"/>
    <w:tmpl w:val="6046ED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7837996"/>
    <w:multiLevelType w:val="hybridMultilevel"/>
    <w:tmpl w:val="6338EDF2"/>
    <w:lvl w:ilvl="0" w:tplc="0419000F">
      <w:start w:val="1"/>
      <w:numFmt w:val="decimal"/>
      <w:lvlText w:val="%1."/>
      <w:lvlJc w:val="left"/>
      <w:pPr>
        <w:ind w:left="761" w:hanging="360"/>
      </w:pPr>
      <w:rPr>
        <w:rFonts w:cs="Times New Roman"/>
      </w:rPr>
    </w:lvl>
    <w:lvl w:ilvl="1" w:tplc="04190019" w:tentative="1">
      <w:start w:val="1"/>
      <w:numFmt w:val="lowerLetter"/>
      <w:lvlText w:val="%2."/>
      <w:lvlJc w:val="left"/>
      <w:pPr>
        <w:ind w:left="1481" w:hanging="360"/>
      </w:pPr>
      <w:rPr>
        <w:rFonts w:cs="Times New Roman"/>
      </w:rPr>
    </w:lvl>
    <w:lvl w:ilvl="2" w:tplc="0419001B" w:tentative="1">
      <w:start w:val="1"/>
      <w:numFmt w:val="lowerRoman"/>
      <w:lvlText w:val="%3."/>
      <w:lvlJc w:val="right"/>
      <w:pPr>
        <w:ind w:left="2201" w:hanging="180"/>
      </w:pPr>
      <w:rPr>
        <w:rFonts w:cs="Times New Roman"/>
      </w:rPr>
    </w:lvl>
    <w:lvl w:ilvl="3" w:tplc="0419000F" w:tentative="1">
      <w:start w:val="1"/>
      <w:numFmt w:val="decimal"/>
      <w:lvlText w:val="%4."/>
      <w:lvlJc w:val="left"/>
      <w:pPr>
        <w:ind w:left="2921" w:hanging="360"/>
      </w:pPr>
      <w:rPr>
        <w:rFonts w:cs="Times New Roman"/>
      </w:rPr>
    </w:lvl>
    <w:lvl w:ilvl="4" w:tplc="04190019" w:tentative="1">
      <w:start w:val="1"/>
      <w:numFmt w:val="lowerLetter"/>
      <w:lvlText w:val="%5."/>
      <w:lvlJc w:val="left"/>
      <w:pPr>
        <w:ind w:left="3641" w:hanging="360"/>
      </w:pPr>
      <w:rPr>
        <w:rFonts w:cs="Times New Roman"/>
      </w:rPr>
    </w:lvl>
    <w:lvl w:ilvl="5" w:tplc="0419001B" w:tentative="1">
      <w:start w:val="1"/>
      <w:numFmt w:val="lowerRoman"/>
      <w:lvlText w:val="%6."/>
      <w:lvlJc w:val="right"/>
      <w:pPr>
        <w:ind w:left="4361" w:hanging="180"/>
      </w:pPr>
      <w:rPr>
        <w:rFonts w:cs="Times New Roman"/>
      </w:rPr>
    </w:lvl>
    <w:lvl w:ilvl="6" w:tplc="0419000F" w:tentative="1">
      <w:start w:val="1"/>
      <w:numFmt w:val="decimal"/>
      <w:lvlText w:val="%7."/>
      <w:lvlJc w:val="left"/>
      <w:pPr>
        <w:ind w:left="5081" w:hanging="360"/>
      </w:pPr>
      <w:rPr>
        <w:rFonts w:cs="Times New Roman"/>
      </w:rPr>
    </w:lvl>
    <w:lvl w:ilvl="7" w:tplc="04190019" w:tentative="1">
      <w:start w:val="1"/>
      <w:numFmt w:val="lowerLetter"/>
      <w:lvlText w:val="%8."/>
      <w:lvlJc w:val="left"/>
      <w:pPr>
        <w:ind w:left="5801" w:hanging="360"/>
      </w:pPr>
      <w:rPr>
        <w:rFonts w:cs="Times New Roman"/>
      </w:rPr>
    </w:lvl>
    <w:lvl w:ilvl="8" w:tplc="0419001B" w:tentative="1">
      <w:start w:val="1"/>
      <w:numFmt w:val="lowerRoman"/>
      <w:lvlText w:val="%9."/>
      <w:lvlJc w:val="right"/>
      <w:pPr>
        <w:ind w:left="6521" w:hanging="180"/>
      </w:pPr>
      <w:rPr>
        <w:rFonts w:cs="Times New Roman"/>
      </w:rPr>
    </w:lvl>
  </w:abstractNum>
  <w:abstractNum w:abstractNumId="31">
    <w:nsid w:val="5C601285"/>
    <w:multiLevelType w:val="hybridMultilevel"/>
    <w:tmpl w:val="45229036"/>
    <w:lvl w:ilvl="0" w:tplc="9E48A2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DA302C8"/>
    <w:multiLevelType w:val="hybridMultilevel"/>
    <w:tmpl w:val="B134A6AC"/>
    <w:lvl w:ilvl="0" w:tplc="9E48A21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336857"/>
    <w:multiLevelType w:val="multilevel"/>
    <w:tmpl w:val="F3627D14"/>
    <w:lvl w:ilvl="0">
      <w:start w:val="1"/>
      <w:numFmt w:val="decimal"/>
      <w:lvlText w:val="%1."/>
      <w:lvlJc w:val="left"/>
      <w:pPr>
        <w:ind w:left="450" w:hanging="450"/>
      </w:pPr>
      <w:rPr>
        <w:rFonts w:cs="Times New Roman" w:hint="default"/>
      </w:rPr>
    </w:lvl>
    <w:lvl w:ilvl="1">
      <w:start w:val="1"/>
      <w:numFmt w:val="decimal"/>
      <w:lvlText w:val="%1.%2."/>
      <w:lvlJc w:val="left"/>
      <w:pPr>
        <w:ind w:left="1470" w:hanging="720"/>
      </w:pPr>
      <w:rPr>
        <w:rFonts w:cs="Times New Roman" w:hint="default"/>
      </w:rPr>
    </w:lvl>
    <w:lvl w:ilvl="2">
      <w:start w:val="1"/>
      <w:numFmt w:val="decimal"/>
      <w:lvlText w:val="%1.%2.%3."/>
      <w:lvlJc w:val="left"/>
      <w:pPr>
        <w:ind w:left="2220" w:hanging="720"/>
      </w:pPr>
      <w:rPr>
        <w:rFonts w:cs="Times New Roman" w:hint="default"/>
      </w:rPr>
    </w:lvl>
    <w:lvl w:ilvl="3">
      <w:start w:val="1"/>
      <w:numFmt w:val="decimal"/>
      <w:lvlText w:val="%1.%2.%3.%4."/>
      <w:lvlJc w:val="left"/>
      <w:pPr>
        <w:ind w:left="3330" w:hanging="1080"/>
      </w:pPr>
      <w:rPr>
        <w:rFonts w:cs="Times New Roman" w:hint="default"/>
      </w:rPr>
    </w:lvl>
    <w:lvl w:ilvl="4">
      <w:start w:val="1"/>
      <w:numFmt w:val="decimal"/>
      <w:lvlText w:val="%1.%2.%3.%4.%5."/>
      <w:lvlJc w:val="left"/>
      <w:pPr>
        <w:ind w:left="4080" w:hanging="1080"/>
      </w:pPr>
      <w:rPr>
        <w:rFonts w:cs="Times New Roman" w:hint="default"/>
      </w:rPr>
    </w:lvl>
    <w:lvl w:ilvl="5">
      <w:start w:val="1"/>
      <w:numFmt w:val="decimal"/>
      <w:lvlText w:val="%1.%2.%3.%4.%5.%6."/>
      <w:lvlJc w:val="left"/>
      <w:pPr>
        <w:ind w:left="5190" w:hanging="1440"/>
      </w:pPr>
      <w:rPr>
        <w:rFonts w:cs="Times New Roman" w:hint="default"/>
      </w:rPr>
    </w:lvl>
    <w:lvl w:ilvl="6">
      <w:start w:val="1"/>
      <w:numFmt w:val="decimal"/>
      <w:lvlText w:val="%1.%2.%3.%4.%5.%6.%7."/>
      <w:lvlJc w:val="left"/>
      <w:pPr>
        <w:ind w:left="6300" w:hanging="1800"/>
      </w:pPr>
      <w:rPr>
        <w:rFonts w:cs="Times New Roman" w:hint="default"/>
      </w:rPr>
    </w:lvl>
    <w:lvl w:ilvl="7">
      <w:start w:val="1"/>
      <w:numFmt w:val="decimal"/>
      <w:lvlText w:val="%1.%2.%3.%4.%5.%6.%7.%8."/>
      <w:lvlJc w:val="left"/>
      <w:pPr>
        <w:ind w:left="7050" w:hanging="1800"/>
      </w:pPr>
      <w:rPr>
        <w:rFonts w:cs="Times New Roman" w:hint="default"/>
      </w:rPr>
    </w:lvl>
    <w:lvl w:ilvl="8">
      <w:start w:val="1"/>
      <w:numFmt w:val="decimal"/>
      <w:lvlText w:val="%1.%2.%3.%4.%5.%6.%7.%8.%9."/>
      <w:lvlJc w:val="left"/>
      <w:pPr>
        <w:ind w:left="8160" w:hanging="2160"/>
      </w:pPr>
      <w:rPr>
        <w:rFonts w:cs="Times New Roman" w:hint="default"/>
      </w:rPr>
    </w:lvl>
  </w:abstractNum>
  <w:abstractNum w:abstractNumId="34">
    <w:nsid w:val="5F951203"/>
    <w:multiLevelType w:val="hybridMultilevel"/>
    <w:tmpl w:val="5D1C6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7F02E6"/>
    <w:multiLevelType w:val="hybridMultilevel"/>
    <w:tmpl w:val="348689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64EF61F9"/>
    <w:multiLevelType w:val="hybridMultilevel"/>
    <w:tmpl w:val="51348C9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57457AA"/>
    <w:multiLevelType w:val="hybridMultilevel"/>
    <w:tmpl w:val="3B161F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6BEF0118"/>
    <w:multiLevelType w:val="hybridMultilevel"/>
    <w:tmpl w:val="4E102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C25544"/>
    <w:multiLevelType w:val="hybridMultilevel"/>
    <w:tmpl w:val="C5920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055EB4"/>
    <w:multiLevelType w:val="hybridMultilevel"/>
    <w:tmpl w:val="D24C431C"/>
    <w:lvl w:ilvl="0" w:tplc="9E48A2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6F0D176B"/>
    <w:multiLevelType w:val="hybridMultilevel"/>
    <w:tmpl w:val="E32252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01D68A3"/>
    <w:multiLevelType w:val="hybridMultilevel"/>
    <w:tmpl w:val="FC7EF094"/>
    <w:lvl w:ilvl="0" w:tplc="0F58E41A">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16918BD"/>
    <w:multiLevelType w:val="hybridMultilevel"/>
    <w:tmpl w:val="98CAE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5B32A24"/>
    <w:multiLevelType w:val="multilevel"/>
    <w:tmpl w:val="48D0C758"/>
    <w:styleLink w:val="1"/>
    <w:lvl w:ilvl="0">
      <w:start w:val="1"/>
      <w:numFmt w:val="bullet"/>
      <w:lvlText w:val="I"/>
      <w:lvlJc w:val="left"/>
      <w:pPr>
        <w:tabs>
          <w:tab w:val="num" w:pos="3900"/>
        </w:tabs>
        <w:ind w:left="3900" w:hanging="360"/>
      </w:pPr>
      <w:rPr>
        <w:rFonts w:ascii="Times New Roman" w:hAnsi="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768D62A2"/>
    <w:multiLevelType w:val="hybridMultilevel"/>
    <w:tmpl w:val="4B2A1F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80F3AFE"/>
    <w:multiLevelType w:val="hybridMultilevel"/>
    <w:tmpl w:val="D84C53B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A0C6167"/>
    <w:multiLevelType w:val="hybridMultilevel"/>
    <w:tmpl w:val="F4200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805E63"/>
    <w:multiLevelType w:val="hybridMultilevel"/>
    <w:tmpl w:val="36C22FE6"/>
    <w:lvl w:ilvl="0" w:tplc="F68AA62A">
      <w:start w:val="1"/>
      <w:numFmt w:val="decimal"/>
      <w:lvlText w:val="%1."/>
      <w:lvlJc w:val="left"/>
      <w:pPr>
        <w:tabs>
          <w:tab w:val="num" w:pos="1065"/>
        </w:tabs>
        <w:ind w:left="1065" w:hanging="405"/>
      </w:pPr>
      <w:rPr>
        <w:rFonts w:cs="Times New Roman" w:hint="default"/>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49">
    <w:nsid w:val="7E735B7B"/>
    <w:multiLevelType w:val="hybridMultilevel"/>
    <w:tmpl w:val="686EBE2C"/>
    <w:lvl w:ilvl="0" w:tplc="9E48A2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FAB13DE"/>
    <w:multiLevelType w:val="hybridMultilevel"/>
    <w:tmpl w:val="6046ED78"/>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7FF23B56"/>
    <w:multiLevelType w:val="hybridMultilevel"/>
    <w:tmpl w:val="41B074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num>
  <w:num w:numId="2">
    <w:abstractNumId w:val="42"/>
  </w:num>
  <w:num w:numId="3">
    <w:abstractNumId w:val="25"/>
  </w:num>
  <w:num w:numId="4">
    <w:abstractNumId w:val="15"/>
  </w:num>
  <w:num w:numId="5">
    <w:abstractNumId w:val="19"/>
  </w:num>
  <w:num w:numId="6">
    <w:abstractNumId w:val="4"/>
  </w:num>
  <w:num w:numId="7">
    <w:abstractNumId w:val="9"/>
  </w:num>
  <w:num w:numId="8">
    <w:abstractNumId w:val="27"/>
  </w:num>
  <w:num w:numId="9">
    <w:abstractNumId w:val="30"/>
  </w:num>
  <w:num w:numId="10">
    <w:abstractNumId w:val="3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44"/>
  </w:num>
  <w:num w:numId="18">
    <w:abstractNumId w:val="5"/>
  </w:num>
  <w:num w:numId="19">
    <w:abstractNumId w:val="29"/>
  </w:num>
  <w:num w:numId="20">
    <w:abstractNumId w:val="14"/>
  </w:num>
  <w:num w:numId="21">
    <w:abstractNumId w:val="39"/>
  </w:num>
  <w:num w:numId="22">
    <w:abstractNumId w:val="0"/>
  </w:num>
  <w:num w:numId="23">
    <w:abstractNumId w:val="34"/>
  </w:num>
  <w:num w:numId="24">
    <w:abstractNumId w:val="11"/>
  </w:num>
  <w:num w:numId="25">
    <w:abstractNumId w:val="47"/>
  </w:num>
  <w:num w:numId="26">
    <w:abstractNumId w:val="38"/>
  </w:num>
  <w:num w:numId="27">
    <w:abstractNumId w:val="26"/>
  </w:num>
  <w:num w:numId="28">
    <w:abstractNumId w:val="50"/>
  </w:num>
  <w:num w:numId="29">
    <w:abstractNumId w:val="46"/>
  </w:num>
  <w:num w:numId="30">
    <w:abstractNumId w:val="40"/>
  </w:num>
  <w:num w:numId="31">
    <w:abstractNumId w:val="16"/>
  </w:num>
  <w:num w:numId="32">
    <w:abstractNumId w:val="28"/>
  </w:num>
  <w:num w:numId="33">
    <w:abstractNumId w:val="10"/>
  </w:num>
  <w:num w:numId="34">
    <w:abstractNumId w:val="1"/>
  </w:num>
  <w:num w:numId="35">
    <w:abstractNumId w:val="41"/>
  </w:num>
  <w:num w:numId="36">
    <w:abstractNumId w:val="18"/>
  </w:num>
  <w:num w:numId="37">
    <w:abstractNumId w:val="22"/>
  </w:num>
  <w:num w:numId="38">
    <w:abstractNumId w:val="45"/>
  </w:num>
  <w:num w:numId="39">
    <w:abstractNumId w:val="32"/>
  </w:num>
  <w:num w:numId="40">
    <w:abstractNumId w:val="36"/>
  </w:num>
  <w:num w:numId="41">
    <w:abstractNumId w:val="49"/>
  </w:num>
  <w:num w:numId="42">
    <w:abstractNumId w:val="7"/>
  </w:num>
  <w:num w:numId="43">
    <w:abstractNumId w:val="31"/>
  </w:num>
  <w:num w:numId="44">
    <w:abstractNumId w:val="6"/>
  </w:num>
  <w:num w:numId="45">
    <w:abstractNumId w:val="20"/>
  </w:num>
  <w:num w:numId="46">
    <w:abstractNumId w:val="48"/>
  </w:num>
  <w:num w:numId="47">
    <w:abstractNumId w:val="24"/>
  </w:num>
  <w:num w:numId="48">
    <w:abstractNumId w:val="13"/>
  </w:num>
  <w:num w:numId="49">
    <w:abstractNumId w:val="23"/>
  </w:num>
  <w:num w:numId="50">
    <w:abstractNumId w:val="43"/>
  </w:num>
  <w:num w:numId="51">
    <w:abstractNumId w:val="33"/>
  </w:num>
  <w:num w:numId="52">
    <w:abstractNumId w:val="21"/>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43E0"/>
    <w:rsid w:val="0000470B"/>
    <w:rsid w:val="000150D5"/>
    <w:rsid w:val="00016740"/>
    <w:rsid w:val="00026A68"/>
    <w:rsid w:val="000337F7"/>
    <w:rsid w:val="000348C0"/>
    <w:rsid w:val="00042ED4"/>
    <w:rsid w:val="00045A90"/>
    <w:rsid w:val="00060918"/>
    <w:rsid w:val="00074268"/>
    <w:rsid w:val="000925FA"/>
    <w:rsid w:val="00096223"/>
    <w:rsid w:val="0009778C"/>
    <w:rsid w:val="000B5904"/>
    <w:rsid w:val="000C3C6C"/>
    <w:rsid w:val="000C7B26"/>
    <w:rsid w:val="000D039E"/>
    <w:rsid w:val="000D052C"/>
    <w:rsid w:val="000E6DF8"/>
    <w:rsid w:val="000F55AA"/>
    <w:rsid w:val="001019FD"/>
    <w:rsid w:val="001066B4"/>
    <w:rsid w:val="00110D75"/>
    <w:rsid w:val="00134C99"/>
    <w:rsid w:val="00135389"/>
    <w:rsid w:val="001457E3"/>
    <w:rsid w:val="001476A8"/>
    <w:rsid w:val="00150A16"/>
    <w:rsid w:val="00155DF1"/>
    <w:rsid w:val="001610FB"/>
    <w:rsid w:val="00163E2A"/>
    <w:rsid w:val="001749A7"/>
    <w:rsid w:val="0017500A"/>
    <w:rsid w:val="00181BC5"/>
    <w:rsid w:val="00185B88"/>
    <w:rsid w:val="001A1823"/>
    <w:rsid w:val="001A3F9B"/>
    <w:rsid w:val="001A494A"/>
    <w:rsid w:val="001B01D5"/>
    <w:rsid w:val="001B16CE"/>
    <w:rsid w:val="001B2A55"/>
    <w:rsid w:val="001B41B8"/>
    <w:rsid w:val="001C3BC7"/>
    <w:rsid w:val="001D7635"/>
    <w:rsid w:val="00201123"/>
    <w:rsid w:val="00202085"/>
    <w:rsid w:val="00202B57"/>
    <w:rsid w:val="00206A73"/>
    <w:rsid w:val="00206E03"/>
    <w:rsid w:val="00214B19"/>
    <w:rsid w:val="0023697D"/>
    <w:rsid w:val="00237B29"/>
    <w:rsid w:val="002434FD"/>
    <w:rsid w:val="00245DCE"/>
    <w:rsid w:val="0027515E"/>
    <w:rsid w:val="00275591"/>
    <w:rsid w:val="00277FD0"/>
    <w:rsid w:val="002A19B6"/>
    <w:rsid w:val="002A2400"/>
    <w:rsid w:val="002B0BC1"/>
    <w:rsid w:val="002C06CD"/>
    <w:rsid w:val="002C7CD0"/>
    <w:rsid w:val="002D31B8"/>
    <w:rsid w:val="002D334A"/>
    <w:rsid w:val="002D39F1"/>
    <w:rsid w:val="002E4DE2"/>
    <w:rsid w:val="003108AD"/>
    <w:rsid w:val="00325A44"/>
    <w:rsid w:val="00325BDF"/>
    <w:rsid w:val="00325F26"/>
    <w:rsid w:val="00331F39"/>
    <w:rsid w:val="00332F0B"/>
    <w:rsid w:val="003439CD"/>
    <w:rsid w:val="00356213"/>
    <w:rsid w:val="003722CD"/>
    <w:rsid w:val="00381164"/>
    <w:rsid w:val="00381BBA"/>
    <w:rsid w:val="00383927"/>
    <w:rsid w:val="00383EC0"/>
    <w:rsid w:val="00387B67"/>
    <w:rsid w:val="003B0C69"/>
    <w:rsid w:val="003C135E"/>
    <w:rsid w:val="003C477A"/>
    <w:rsid w:val="003D6271"/>
    <w:rsid w:val="003F5A03"/>
    <w:rsid w:val="00403523"/>
    <w:rsid w:val="00403F06"/>
    <w:rsid w:val="00410FEF"/>
    <w:rsid w:val="00411B16"/>
    <w:rsid w:val="004123E8"/>
    <w:rsid w:val="00413DDF"/>
    <w:rsid w:val="00420D79"/>
    <w:rsid w:val="004355FB"/>
    <w:rsid w:val="00437277"/>
    <w:rsid w:val="0043767C"/>
    <w:rsid w:val="00446CEC"/>
    <w:rsid w:val="0045450A"/>
    <w:rsid w:val="00461C00"/>
    <w:rsid w:val="00470C70"/>
    <w:rsid w:val="004938E2"/>
    <w:rsid w:val="00493B50"/>
    <w:rsid w:val="00497A59"/>
    <w:rsid w:val="004A20C1"/>
    <w:rsid w:val="004B02D6"/>
    <w:rsid w:val="004B4CA1"/>
    <w:rsid w:val="004B4ED7"/>
    <w:rsid w:val="004C15C1"/>
    <w:rsid w:val="004C5143"/>
    <w:rsid w:val="004C6316"/>
    <w:rsid w:val="004D19D9"/>
    <w:rsid w:val="004D3949"/>
    <w:rsid w:val="004D575C"/>
    <w:rsid w:val="004D58E8"/>
    <w:rsid w:val="004D72CD"/>
    <w:rsid w:val="004F267E"/>
    <w:rsid w:val="004F5D17"/>
    <w:rsid w:val="00503574"/>
    <w:rsid w:val="00510806"/>
    <w:rsid w:val="00510EEB"/>
    <w:rsid w:val="00545D5A"/>
    <w:rsid w:val="00545F09"/>
    <w:rsid w:val="00547221"/>
    <w:rsid w:val="00565AF6"/>
    <w:rsid w:val="00581337"/>
    <w:rsid w:val="00590FAE"/>
    <w:rsid w:val="00593D61"/>
    <w:rsid w:val="00596D80"/>
    <w:rsid w:val="005A2368"/>
    <w:rsid w:val="005A4C87"/>
    <w:rsid w:val="005A6710"/>
    <w:rsid w:val="005B1E19"/>
    <w:rsid w:val="005B568C"/>
    <w:rsid w:val="005E4318"/>
    <w:rsid w:val="005E590F"/>
    <w:rsid w:val="005F2F40"/>
    <w:rsid w:val="005F4B4A"/>
    <w:rsid w:val="00602E0E"/>
    <w:rsid w:val="00605FCB"/>
    <w:rsid w:val="00623717"/>
    <w:rsid w:val="00632768"/>
    <w:rsid w:val="0063307C"/>
    <w:rsid w:val="00634563"/>
    <w:rsid w:val="006358EB"/>
    <w:rsid w:val="00653C6E"/>
    <w:rsid w:val="00653D2E"/>
    <w:rsid w:val="00654E51"/>
    <w:rsid w:val="00671DF2"/>
    <w:rsid w:val="006806D8"/>
    <w:rsid w:val="00680866"/>
    <w:rsid w:val="00691F89"/>
    <w:rsid w:val="006A4781"/>
    <w:rsid w:val="006B0A26"/>
    <w:rsid w:val="006C038B"/>
    <w:rsid w:val="006C2721"/>
    <w:rsid w:val="006C3119"/>
    <w:rsid w:val="006D0512"/>
    <w:rsid w:val="006E2D8D"/>
    <w:rsid w:val="006F796B"/>
    <w:rsid w:val="007062D1"/>
    <w:rsid w:val="00707932"/>
    <w:rsid w:val="00707D4E"/>
    <w:rsid w:val="007126DD"/>
    <w:rsid w:val="00721BDA"/>
    <w:rsid w:val="00725510"/>
    <w:rsid w:val="00735ABE"/>
    <w:rsid w:val="00743BC0"/>
    <w:rsid w:val="00756279"/>
    <w:rsid w:val="00762D0D"/>
    <w:rsid w:val="00766652"/>
    <w:rsid w:val="007737F4"/>
    <w:rsid w:val="007922DB"/>
    <w:rsid w:val="007945CA"/>
    <w:rsid w:val="007A65C3"/>
    <w:rsid w:val="007B2395"/>
    <w:rsid w:val="007B2564"/>
    <w:rsid w:val="007C2F2F"/>
    <w:rsid w:val="007F33E5"/>
    <w:rsid w:val="007F3571"/>
    <w:rsid w:val="007F51F0"/>
    <w:rsid w:val="00803039"/>
    <w:rsid w:val="008137AC"/>
    <w:rsid w:val="0081415C"/>
    <w:rsid w:val="00817CD5"/>
    <w:rsid w:val="00820CA5"/>
    <w:rsid w:val="00827D5F"/>
    <w:rsid w:val="00843201"/>
    <w:rsid w:val="00844315"/>
    <w:rsid w:val="00845590"/>
    <w:rsid w:val="00846350"/>
    <w:rsid w:val="00854690"/>
    <w:rsid w:val="0085483D"/>
    <w:rsid w:val="0086229D"/>
    <w:rsid w:val="0086323D"/>
    <w:rsid w:val="008672F1"/>
    <w:rsid w:val="00873182"/>
    <w:rsid w:val="00896CDB"/>
    <w:rsid w:val="008B2C8D"/>
    <w:rsid w:val="008B752C"/>
    <w:rsid w:val="008C00B7"/>
    <w:rsid w:val="008D3F1A"/>
    <w:rsid w:val="008E43E0"/>
    <w:rsid w:val="008F3E8B"/>
    <w:rsid w:val="008F6F50"/>
    <w:rsid w:val="0091658B"/>
    <w:rsid w:val="009167C6"/>
    <w:rsid w:val="009220F6"/>
    <w:rsid w:val="00924AD8"/>
    <w:rsid w:val="00941190"/>
    <w:rsid w:val="00952B3B"/>
    <w:rsid w:val="00955BDE"/>
    <w:rsid w:val="00957019"/>
    <w:rsid w:val="00961B3F"/>
    <w:rsid w:val="00980B61"/>
    <w:rsid w:val="00982AB3"/>
    <w:rsid w:val="00986AFB"/>
    <w:rsid w:val="009968F6"/>
    <w:rsid w:val="009B3119"/>
    <w:rsid w:val="009B4FCF"/>
    <w:rsid w:val="009B680E"/>
    <w:rsid w:val="009C4382"/>
    <w:rsid w:val="009D32A8"/>
    <w:rsid w:val="009F7F78"/>
    <w:rsid w:val="00A00F96"/>
    <w:rsid w:val="00A03877"/>
    <w:rsid w:val="00A14086"/>
    <w:rsid w:val="00A1588B"/>
    <w:rsid w:val="00A218B0"/>
    <w:rsid w:val="00A30A3D"/>
    <w:rsid w:val="00A449D6"/>
    <w:rsid w:val="00A4574F"/>
    <w:rsid w:val="00A47262"/>
    <w:rsid w:val="00A536FF"/>
    <w:rsid w:val="00A54CCF"/>
    <w:rsid w:val="00A57F93"/>
    <w:rsid w:val="00A63F9F"/>
    <w:rsid w:val="00A72A53"/>
    <w:rsid w:val="00A759CA"/>
    <w:rsid w:val="00A81F5F"/>
    <w:rsid w:val="00A827AD"/>
    <w:rsid w:val="00A83D54"/>
    <w:rsid w:val="00A84567"/>
    <w:rsid w:val="00A947AC"/>
    <w:rsid w:val="00AA530B"/>
    <w:rsid w:val="00AB4BA0"/>
    <w:rsid w:val="00AC0FDB"/>
    <w:rsid w:val="00AC104C"/>
    <w:rsid w:val="00AC1208"/>
    <w:rsid w:val="00AC569C"/>
    <w:rsid w:val="00AD0EBA"/>
    <w:rsid w:val="00AD15E4"/>
    <w:rsid w:val="00AD1E48"/>
    <w:rsid w:val="00AE1C2F"/>
    <w:rsid w:val="00B0385F"/>
    <w:rsid w:val="00B16BDC"/>
    <w:rsid w:val="00B17ED6"/>
    <w:rsid w:val="00B22C67"/>
    <w:rsid w:val="00B2348E"/>
    <w:rsid w:val="00B2462B"/>
    <w:rsid w:val="00B305A7"/>
    <w:rsid w:val="00B35424"/>
    <w:rsid w:val="00B40A10"/>
    <w:rsid w:val="00B476C3"/>
    <w:rsid w:val="00B70341"/>
    <w:rsid w:val="00B764F8"/>
    <w:rsid w:val="00B84B6D"/>
    <w:rsid w:val="00B86AD9"/>
    <w:rsid w:val="00B872A2"/>
    <w:rsid w:val="00B9495D"/>
    <w:rsid w:val="00BA0797"/>
    <w:rsid w:val="00BB3875"/>
    <w:rsid w:val="00BB5DA6"/>
    <w:rsid w:val="00BD2ED6"/>
    <w:rsid w:val="00BD678C"/>
    <w:rsid w:val="00BE307B"/>
    <w:rsid w:val="00BF31B8"/>
    <w:rsid w:val="00BF74BE"/>
    <w:rsid w:val="00C109D0"/>
    <w:rsid w:val="00C15E37"/>
    <w:rsid w:val="00C356ED"/>
    <w:rsid w:val="00C375B1"/>
    <w:rsid w:val="00C552BF"/>
    <w:rsid w:val="00C5720E"/>
    <w:rsid w:val="00C66951"/>
    <w:rsid w:val="00C70FEE"/>
    <w:rsid w:val="00C75157"/>
    <w:rsid w:val="00C87374"/>
    <w:rsid w:val="00C92A57"/>
    <w:rsid w:val="00C92A70"/>
    <w:rsid w:val="00C9359D"/>
    <w:rsid w:val="00CA5BE3"/>
    <w:rsid w:val="00CB4AB2"/>
    <w:rsid w:val="00CC4033"/>
    <w:rsid w:val="00CE39CA"/>
    <w:rsid w:val="00D06A8E"/>
    <w:rsid w:val="00D12CA9"/>
    <w:rsid w:val="00D138A8"/>
    <w:rsid w:val="00D14762"/>
    <w:rsid w:val="00D3621E"/>
    <w:rsid w:val="00D44AED"/>
    <w:rsid w:val="00D553BA"/>
    <w:rsid w:val="00DA1C19"/>
    <w:rsid w:val="00DA4AF0"/>
    <w:rsid w:val="00DA5925"/>
    <w:rsid w:val="00DA60CD"/>
    <w:rsid w:val="00DA6E18"/>
    <w:rsid w:val="00DB26F7"/>
    <w:rsid w:val="00DC7898"/>
    <w:rsid w:val="00DD4696"/>
    <w:rsid w:val="00DD7689"/>
    <w:rsid w:val="00DE5309"/>
    <w:rsid w:val="00E01130"/>
    <w:rsid w:val="00E03726"/>
    <w:rsid w:val="00E05606"/>
    <w:rsid w:val="00E0742D"/>
    <w:rsid w:val="00E25A6D"/>
    <w:rsid w:val="00E27D4A"/>
    <w:rsid w:val="00E361A9"/>
    <w:rsid w:val="00E43D0A"/>
    <w:rsid w:val="00E47E96"/>
    <w:rsid w:val="00E61BB6"/>
    <w:rsid w:val="00E72587"/>
    <w:rsid w:val="00E946EB"/>
    <w:rsid w:val="00E94DA0"/>
    <w:rsid w:val="00EA78F2"/>
    <w:rsid w:val="00EB0746"/>
    <w:rsid w:val="00EC70FB"/>
    <w:rsid w:val="00ED0A72"/>
    <w:rsid w:val="00F00689"/>
    <w:rsid w:val="00F02246"/>
    <w:rsid w:val="00F07594"/>
    <w:rsid w:val="00F14846"/>
    <w:rsid w:val="00F22429"/>
    <w:rsid w:val="00F30DE7"/>
    <w:rsid w:val="00F40A67"/>
    <w:rsid w:val="00F4252E"/>
    <w:rsid w:val="00F4552C"/>
    <w:rsid w:val="00FB66FF"/>
    <w:rsid w:val="00FC03D8"/>
    <w:rsid w:val="00FC613B"/>
    <w:rsid w:val="00FD36E2"/>
    <w:rsid w:val="00FD379B"/>
    <w:rsid w:val="00FD462A"/>
    <w:rsid w:val="00FE35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C613B"/>
    <w:rPr>
      <w:rFonts w:ascii="Times New Roman" w:eastAsia="Times New Roman" w:hAnsi="Times New Roman"/>
      <w:sz w:val="24"/>
      <w:szCs w:val="24"/>
    </w:rPr>
  </w:style>
  <w:style w:type="paragraph" w:styleId="2">
    <w:name w:val="heading 2"/>
    <w:basedOn w:val="a"/>
    <w:next w:val="a"/>
    <w:link w:val="20"/>
    <w:uiPriority w:val="99"/>
    <w:qFormat/>
    <w:rsid w:val="009C4382"/>
    <w:pPr>
      <w:keepNext/>
      <w:spacing w:before="240" w:after="60" w:line="276"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9C4382"/>
    <w:rPr>
      <w:rFonts w:ascii="Arial" w:hAnsi="Arial" w:cs="Arial"/>
      <w:b/>
      <w:bCs/>
      <w:i/>
      <w:iCs/>
      <w:sz w:val="28"/>
      <w:szCs w:val="28"/>
      <w:lang w:eastAsia="ru-RU"/>
    </w:rPr>
  </w:style>
  <w:style w:type="character" w:styleId="a3">
    <w:name w:val="Strong"/>
    <w:basedOn w:val="a0"/>
    <w:uiPriority w:val="99"/>
    <w:qFormat/>
    <w:rsid w:val="00461C00"/>
    <w:rPr>
      <w:rFonts w:cs="Times New Roman"/>
      <w:b/>
    </w:rPr>
  </w:style>
  <w:style w:type="paragraph" w:customStyle="1" w:styleId="ConsPlusNormal">
    <w:name w:val="ConsPlusNormal"/>
    <w:uiPriority w:val="99"/>
    <w:rsid w:val="00461C00"/>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461C00"/>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rsid w:val="00461C00"/>
    <w:rPr>
      <w:rFonts w:ascii="Tahoma" w:hAnsi="Tahoma" w:cs="Tahoma"/>
      <w:sz w:val="16"/>
      <w:szCs w:val="16"/>
    </w:rPr>
  </w:style>
  <w:style w:type="character" w:customStyle="1" w:styleId="a5">
    <w:name w:val="Текст выноски Знак"/>
    <w:basedOn w:val="a0"/>
    <w:link w:val="a4"/>
    <w:uiPriority w:val="99"/>
    <w:locked/>
    <w:rsid w:val="00461C00"/>
    <w:rPr>
      <w:rFonts w:ascii="Tahoma" w:hAnsi="Tahoma" w:cs="Tahoma"/>
      <w:sz w:val="16"/>
      <w:szCs w:val="16"/>
      <w:lang w:eastAsia="ru-RU"/>
    </w:rPr>
  </w:style>
  <w:style w:type="paragraph" w:styleId="a6">
    <w:name w:val="header"/>
    <w:basedOn w:val="a"/>
    <w:link w:val="a7"/>
    <w:uiPriority w:val="99"/>
    <w:rsid w:val="00461C00"/>
    <w:pPr>
      <w:tabs>
        <w:tab w:val="center" w:pos="4677"/>
        <w:tab w:val="right" w:pos="9355"/>
      </w:tabs>
    </w:pPr>
  </w:style>
  <w:style w:type="character" w:customStyle="1" w:styleId="a7">
    <w:name w:val="Верхний колонтитул Знак"/>
    <w:basedOn w:val="a0"/>
    <w:link w:val="a6"/>
    <w:uiPriority w:val="99"/>
    <w:locked/>
    <w:rsid w:val="00461C00"/>
    <w:rPr>
      <w:rFonts w:ascii="Times New Roman" w:hAnsi="Times New Roman" w:cs="Times New Roman"/>
      <w:sz w:val="24"/>
      <w:szCs w:val="24"/>
      <w:lang w:eastAsia="ru-RU"/>
    </w:rPr>
  </w:style>
  <w:style w:type="paragraph" w:styleId="a8">
    <w:name w:val="footer"/>
    <w:basedOn w:val="a"/>
    <w:link w:val="a9"/>
    <w:uiPriority w:val="99"/>
    <w:rsid w:val="00461C00"/>
    <w:pPr>
      <w:tabs>
        <w:tab w:val="center" w:pos="4677"/>
        <w:tab w:val="right" w:pos="9355"/>
      </w:tabs>
    </w:pPr>
  </w:style>
  <w:style w:type="character" w:customStyle="1" w:styleId="a9">
    <w:name w:val="Нижний колонтитул Знак"/>
    <w:basedOn w:val="a0"/>
    <w:link w:val="a8"/>
    <w:uiPriority w:val="99"/>
    <w:locked/>
    <w:rsid w:val="00461C00"/>
    <w:rPr>
      <w:rFonts w:ascii="Times New Roman" w:hAnsi="Times New Roman" w:cs="Times New Roman"/>
      <w:sz w:val="24"/>
      <w:szCs w:val="24"/>
      <w:lang w:eastAsia="ru-RU"/>
    </w:rPr>
  </w:style>
  <w:style w:type="table" w:styleId="aa">
    <w:name w:val="Table Grid"/>
    <w:basedOn w:val="a1"/>
    <w:uiPriority w:val="99"/>
    <w:rsid w:val="00461C0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uiPriority w:val="99"/>
    <w:rsid w:val="00461C00"/>
  </w:style>
  <w:style w:type="paragraph" w:styleId="HTML">
    <w:name w:val="HTML Preformatted"/>
    <w:basedOn w:val="a"/>
    <w:link w:val="HTML0"/>
    <w:uiPriority w:val="99"/>
    <w:rsid w:val="009C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9C4382"/>
    <w:rPr>
      <w:rFonts w:ascii="Courier New" w:hAnsi="Courier New" w:cs="Courier New"/>
      <w:sz w:val="20"/>
      <w:szCs w:val="20"/>
      <w:lang w:eastAsia="ru-RU"/>
    </w:rPr>
  </w:style>
  <w:style w:type="paragraph" w:styleId="ab">
    <w:name w:val="Normal (Web)"/>
    <w:basedOn w:val="a"/>
    <w:uiPriority w:val="99"/>
    <w:rsid w:val="009C4382"/>
    <w:pPr>
      <w:spacing w:after="240"/>
    </w:pPr>
  </w:style>
  <w:style w:type="character" w:customStyle="1" w:styleId="ac">
    <w:name w:val="Текст сноски Знак"/>
    <w:link w:val="ad"/>
    <w:uiPriority w:val="99"/>
    <w:semiHidden/>
    <w:locked/>
    <w:rsid w:val="009C4382"/>
    <w:rPr>
      <w:rFonts w:ascii="Calibri" w:hAnsi="Calibri"/>
    </w:rPr>
  </w:style>
  <w:style w:type="paragraph" w:styleId="ad">
    <w:name w:val="footnote text"/>
    <w:basedOn w:val="a"/>
    <w:link w:val="ac"/>
    <w:uiPriority w:val="99"/>
    <w:semiHidden/>
    <w:rsid w:val="009C4382"/>
    <w:rPr>
      <w:rFonts w:ascii="Calibri" w:eastAsia="Calibri" w:hAnsi="Calibri"/>
      <w:sz w:val="20"/>
      <w:szCs w:val="20"/>
      <w:lang/>
    </w:rPr>
  </w:style>
  <w:style w:type="character" w:customStyle="1" w:styleId="FootnoteTextChar1">
    <w:name w:val="Footnote Text Char1"/>
    <w:basedOn w:val="a0"/>
    <w:link w:val="ad"/>
    <w:uiPriority w:val="99"/>
    <w:semiHidden/>
    <w:locked/>
    <w:rsid w:val="00F00689"/>
    <w:rPr>
      <w:rFonts w:ascii="Times New Roman" w:hAnsi="Times New Roman" w:cs="Times New Roman"/>
      <w:sz w:val="20"/>
      <w:szCs w:val="20"/>
    </w:rPr>
  </w:style>
  <w:style w:type="character" w:customStyle="1" w:styleId="10">
    <w:name w:val="Текст сноски Знак1"/>
    <w:basedOn w:val="a0"/>
    <w:uiPriority w:val="99"/>
    <w:semiHidden/>
    <w:rsid w:val="009C4382"/>
    <w:rPr>
      <w:rFonts w:ascii="Times New Roman" w:hAnsi="Times New Roman" w:cs="Times New Roman"/>
      <w:sz w:val="20"/>
      <w:szCs w:val="20"/>
      <w:lang w:eastAsia="ru-RU"/>
    </w:rPr>
  </w:style>
  <w:style w:type="paragraph" w:styleId="21">
    <w:name w:val="Body Text Indent 2"/>
    <w:basedOn w:val="a"/>
    <w:link w:val="22"/>
    <w:uiPriority w:val="99"/>
    <w:rsid w:val="009C4382"/>
    <w:pPr>
      <w:ind w:left="9639"/>
      <w:jc w:val="both"/>
    </w:pPr>
  </w:style>
  <w:style w:type="character" w:customStyle="1" w:styleId="22">
    <w:name w:val="Основной текст с отступом 2 Знак"/>
    <w:basedOn w:val="a0"/>
    <w:link w:val="21"/>
    <w:uiPriority w:val="99"/>
    <w:locked/>
    <w:rsid w:val="009C4382"/>
    <w:rPr>
      <w:rFonts w:ascii="Times New Roman" w:hAnsi="Times New Roman" w:cs="Times New Roman"/>
      <w:sz w:val="24"/>
      <w:szCs w:val="24"/>
      <w:lang w:eastAsia="ru-RU"/>
    </w:rPr>
  </w:style>
  <w:style w:type="paragraph" w:customStyle="1" w:styleId="Default">
    <w:name w:val="Default"/>
    <w:uiPriority w:val="99"/>
    <w:rsid w:val="009C4382"/>
    <w:pPr>
      <w:autoSpaceDE w:val="0"/>
      <w:autoSpaceDN w:val="0"/>
      <w:adjustRightInd w:val="0"/>
    </w:pPr>
    <w:rPr>
      <w:rFonts w:ascii="Times New Roman" w:eastAsia="Times New Roman" w:hAnsi="Times New Roman"/>
      <w:color w:val="000000"/>
      <w:sz w:val="24"/>
      <w:szCs w:val="24"/>
      <w:lang w:eastAsia="en-US"/>
    </w:rPr>
  </w:style>
  <w:style w:type="paragraph" w:customStyle="1" w:styleId="11">
    <w:name w:val="Абзац списка1"/>
    <w:basedOn w:val="a"/>
    <w:uiPriority w:val="99"/>
    <w:rsid w:val="009C4382"/>
    <w:pPr>
      <w:spacing w:after="200" w:line="276" w:lineRule="auto"/>
      <w:ind w:left="720"/>
      <w:contextualSpacing/>
    </w:pPr>
    <w:rPr>
      <w:rFonts w:ascii="Calibri" w:hAnsi="Calibri"/>
      <w:sz w:val="22"/>
      <w:szCs w:val="22"/>
      <w:lang w:eastAsia="en-US"/>
    </w:rPr>
  </w:style>
  <w:style w:type="paragraph" w:styleId="ae">
    <w:name w:val="List Paragraph"/>
    <w:basedOn w:val="a"/>
    <w:uiPriority w:val="99"/>
    <w:qFormat/>
    <w:rsid w:val="009C4382"/>
    <w:pPr>
      <w:spacing w:after="200" w:line="276" w:lineRule="auto"/>
      <w:ind w:left="720"/>
      <w:contextualSpacing/>
    </w:pPr>
    <w:rPr>
      <w:rFonts w:ascii="Calibri" w:eastAsia="Calibri" w:hAnsi="Calibri"/>
      <w:sz w:val="22"/>
      <w:szCs w:val="22"/>
      <w:lang w:eastAsia="en-US"/>
    </w:rPr>
  </w:style>
  <w:style w:type="paragraph" w:customStyle="1" w:styleId="msonormalcxspmiddle">
    <w:name w:val="msonormalcxspmiddle"/>
    <w:basedOn w:val="a"/>
    <w:uiPriority w:val="99"/>
    <w:rsid w:val="009C4382"/>
    <w:pPr>
      <w:spacing w:before="100" w:beforeAutospacing="1" w:after="100" w:afterAutospacing="1"/>
    </w:pPr>
  </w:style>
  <w:style w:type="paragraph" w:customStyle="1" w:styleId="consplusnormal0">
    <w:name w:val="consplusnormal"/>
    <w:basedOn w:val="a"/>
    <w:uiPriority w:val="99"/>
    <w:rsid w:val="009C4382"/>
    <w:pPr>
      <w:spacing w:before="100" w:beforeAutospacing="1" w:after="100" w:afterAutospacing="1"/>
    </w:pPr>
  </w:style>
  <w:style w:type="paragraph" w:customStyle="1" w:styleId="msonormalcxsplast">
    <w:name w:val="msonormalcxsplast"/>
    <w:basedOn w:val="a"/>
    <w:uiPriority w:val="99"/>
    <w:rsid w:val="009C4382"/>
    <w:pPr>
      <w:spacing w:after="240"/>
    </w:pPr>
  </w:style>
  <w:style w:type="character" w:customStyle="1" w:styleId="12">
    <w:name w:val="Основной текст Знак1"/>
    <w:link w:val="af"/>
    <w:uiPriority w:val="99"/>
    <w:locked/>
    <w:rsid w:val="009C4382"/>
    <w:rPr>
      <w:sz w:val="24"/>
    </w:rPr>
  </w:style>
  <w:style w:type="paragraph" w:styleId="af">
    <w:name w:val="Body Text"/>
    <w:basedOn w:val="a"/>
    <w:link w:val="12"/>
    <w:uiPriority w:val="99"/>
    <w:rsid w:val="009C4382"/>
    <w:pPr>
      <w:spacing w:after="120"/>
    </w:pPr>
    <w:rPr>
      <w:rFonts w:ascii="Calibri" w:eastAsia="Calibri" w:hAnsi="Calibri"/>
      <w:szCs w:val="20"/>
      <w:lang/>
    </w:rPr>
  </w:style>
  <w:style w:type="character" w:customStyle="1" w:styleId="BodyTextChar1">
    <w:name w:val="Body Text Char1"/>
    <w:basedOn w:val="a0"/>
    <w:link w:val="af"/>
    <w:uiPriority w:val="99"/>
    <w:semiHidden/>
    <w:locked/>
    <w:rsid w:val="00F00689"/>
    <w:rPr>
      <w:rFonts w:ascii="Times New Roman" w:hAnsi="Times New Roman" w:cs="Times New Roman"/>
      <w:sz w:val="24"/>
      <w:szCs w:val="24"/>
    </w:rPr>
  </w:style>
  <w:style w:type="character" w:customStyle="1" w:styleId="af0">
    <w:name w:val="Основной текст Знак"/>
    <w:basedOn w:val="a0"/>
    <w:uiPriority w:val="99"/>
    <w:semiHidden/>
    <w:rsid w:val="009C4382"/>
    <w:rPr>
      <w:rFonts w:ascii="Times New Roman" w:hAnsi="Times New Roman" w:cs="Times New Roman"/>
      <w:sz w:val="24"/>
      <w:szCs w:val="24"/>
      <w:lang w:eastAsia="ru-RU"/>
    </w:rPr>
  </w:style>
  <w:style w:type="table" w:customStyle="1" w:styleId="13">
    <w:name w:val="Сетка таблицы1"/>
    <w:uiPriority w:val="99"/>
    <w:rsid w:val="009C43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Знак Знак Знак Знак Знак Знак Знак Знак Знак Знак Знак"/>
    <w:basedOn w:val="a"/>
    <w:uiPriority w:val="99"/>
    <w:rsid w:val="00623717"/>
    <w:pPr>
      <w:spacing w:after="160" w:line="240" w:lineRule="exact"/>
    </w:pPr>
    <w:rPr>
      <w:rFonts w:ascii="Verdana" w:hAnsi="Verdana" w:cs="Verdana"/>
      <w:sz w:val="20"/>
      <w:szCs w:val="20"/>
      <w:lang w:val="en-US" w:eastAsia="en-US"/>
    </w:rPr>
  </w:style>
  <w:style w:type="table" w:customStyle="1" w:styleId="110">
    <w:name w:val="Сетка таблицы11"/>
    <w:uiPriority w:val="99"/>
    <w:rsid w:val="00623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623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uiPriority w:val="99"/>
    <w:rsid w:val="006237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D138A8"/>
    <w:rPr>
      <w:rFonts w:cs="Times New Roman"/>
    </w:rPr>
  </w:style>
  <w:style w:type="character" w:customStyle="1" w:styleId="butback">
    <w:name w:val="butback"/>
    <w:basedOn w:val="a0"/>
    <w:uiPriority w:val="99"/>
    <w:rsid w:val="00D138A8"/>
    <w:rPr>
      <w:rFonts w:cs="Times New Roman"/>
    </w:rPr>
  </w:style>
  <w:style w:type="character" w:customStyle="1" w:styleId="submenu-table">
    <w:name w:val="submenu-table"/>
    <w:basedOn w:val="a0"/>
    <w:uiPriority w:val="99"/>
    <w:rsid w:val="00D138A8"/>
    <w:rPr>
      <w:rFonts w:cs="Times New Roman"/>
    </w:rPr>
  </w:style>
  <w:style w:type="character" w:styleId="af2">
    <w:name w:val="page number"/>
    <w:basedOn w:val="a0"/>
    <w:uiPriority w:val="99"/>
    <w:rsid w:val="00D138A8"/>
    <w:rPr>
      <w:rFonts w:cs="Times New Roman"/>
    </w:rPr>
  </w:style>
  <w:style w:type="character" w:styleId="af3">
    <w:name w:val="Hyperlink"/>
    <w:basedOn w:val="a0"/>
    <w:uiPriority w:val="99"/>
    <w:rsid w:val="00D138A8"/>
    <w:rPr>
      <w:rFonts w:cs="Times New Roman"/>
      <w:color w:val="0000FF"/>
      <w:u w:val="single"/>
    </w:rPr>
  </w:style>
  <w:style w:type="character" w:styleId="af4">
    <w:name w:val="FollowedHyperlink"/>
    <w:basedOn w:val="a0"/>
    <w:uiPriority w:val="99"/>
    <w:rsid w:val="00D138A8"/>
    <w:rPr>
      <w:rFonts w:cs="Times New Roman"/>
      <w:color w:val="800080"/>
      <w:u w:val="single"/>
    </w:rPr>
  </w:style>
  <w:style w:type="table" w:customStyle="1" w:styleId="3">
    <w:name w:val="Сетка таблицы3"/>
    <w:uiPriority w:val="99"/>
    <w:rsid w:val="00D138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line number"/>
    <w:basedOn w:val="a0"/>
    <w:uiPriority w:val="99"/>
    <w:semiHidden/>
    <w:rsid w:val="001A494A"/>
    <w:rPr>
      <w:rFonts w:cs="Times New Roman"/>
    </w:rPr>
  </w:style>
  <w:style w:type="paragraph" w:customStyle="1" w:styleId="ConsPlusCell">
    <w:name w:val="ConsPlusCell"/>
    <w:uiPriority w:val="99"/>
    <w:rsid w:val="00AC0FDB"/>
    <w:pPr>
      <w:suppressAutoHyphens/>
      <w:autoSpaceDE w:val="0"/>
    </w:pPr>
    <w:rPr>
      <w:rFonts w:ascii="Arial" w:hAnsi="Arial" w:cs="Arial"/>
      <w:lang w:eastAsia="ar-SA"/>
    </w:rPr>
  </w:style>
  <w:style w:type="paragraph" w:customStyle="1" w:styleId="24">
    <w:name w:val="Абзац списка2"/>
    <w:basedOn w:val="a"/>
    <w:uiPriority w:val="99"/>
    <w:rsid w:val="00AC0FDB"/>
    <w:pPr>
      <w:ind w:left="720"/>
      <w:contextualSpacing/>
    </w:pPr>
    <w:rPr>
      <w:rFonts w:eastAsia="Calibri"/>
      <w:sz w:val="26"/>
      <w:szCs w:val="20"/>
    </w:rPr>
  </w:style>
  <w:style w:type="character" w:customStyle="1" w:styleId="CharacterStyle1">
    <w:name w:val="Character Style 1"/>
    <w:uiPriority w:val="99"/>
    <w:rsid w:val="00446CEC"/>
    <w:rPr>
      <w:rFonts w:ascii="Arial" w:hAnsi="Arial"/>
      <w:sz w:val="30"/>
    </w:rPr>
  </w:style>
  <w:style w:type="paragraph" w:customStyle="1" w:styleId="14">
    <w:name w:val="Обычный + 14 пт"/>
    <w:aliases w:val="По ширинеОбычный + 14 пт,По ширине + разреженный на  0,4 пт"/>
    <w:basedOn w:val="a"/>
    <w:uiPriority w:val="99"/>
    <w:rsid w:val="00446CEC"/>
    <w:pPr>
      <w:widowControl w:val="0"/>
      <w:autoSpaceDE w:val="0"/>
      <w:autoSpaceDN w:val="0"/>
      <w:spacing w:before="144"/>
      <w:ind w:firstLine="720"/>
      <w:jc w:val="both"/>
    </w:pPr>
    <w:rPr>
      <w:rFonts w:eastAsia="Calibri"/>
      <w:sz w:val="28"/>
      <w:szCs w:val="28"/>
    </w:rPr>
  </w:style>
  <w:style w:type="numbering" w:customStyle="1" w:styleId="1">
    <w:name w:val="Стиль1"/>
    <w:rsid w:val="005100FF"/>
    <w:pPr>
      <w:numPr>
        <w:numId w:val="17"/>
      </w:numPr>
    </w:pPr>
  </w:style>
</w:styles>
</file>

<file path=word/webSettings.xml><?xml version="1.0" encoding="utf-8"?>
<w:webSettings xmlns:r="http://schemas.openxmlformats.org/officeDocument/2006/relationships" xmlns:w="http://schemas.openxmlformats.org/wordprocessingml/2006/main">
  <w:divs>
    <w:div w:id="1648124400">
      <w:marLeft w:val="0"/>
      <w:marRight w:val="0"/>
      <w:marTop w:val="0"/>
      <w:marBottom w:val="0"/>
      <w:divBdr>
        <w:top w:val="none" w:sz="0" w:space="0" w:color="auto"/>
        <w:left w:val="none" w:sz="0" w:space="0" w:color="auto"/>
        <w:bottom w:val="none" w:sz="0" w:space="0" w:color="auto"/>
        <w:right w:val="none" w:sz="0" w:space="0" w:color="auto"/>
      </w:divBdr>
    </w:div>
    <w:div w:id="1648124401">
      <w:marLeft w:val="0"/>
      <w:marRight w:val="0"/>
      <w:marTop w:val="0"/>
      <w:marBottom w:val="0"/>
      <w:divBdr>
        <w:top w:val="none" w:sz="0" w:space="0" w:color="auto"/>
        <w:left w:val="none" w:sz="0" w:space="0" w:color="auto"/>
        <w:bottom w:val="none" w:sz="0" w:space="0" w:color="auto"/>
        <w:right w:val="none" w:sz="0" w:space="0" w:color="auto"/>
      </w:divBdr>
    </w:div>
    <w:div w:id="1648124402">
      <w:marLeft w:val="0"/>
      <w:marRight w:val="0"/>
      <w:marTop w:val="0"/>
      <w:marBottom w:val="0"/>
      <w:divBdr>
        <w:top w:val="none" w:sz="0" w:space="0" w:color="auto"/>
        <w:left w:val="none" w:sz="0" w:space="0" w:color="auto"/>
        <w:bottom w:val="none" w:sz="0" w:space="0" w:color="auto"/>
        <w:right w:val="none" w:sz="0" w:space="0" w:color="auto"/>
      </w:divBdr>
    </w:div>
    <w:div w:id="1648124403">
      <w:marLeft w:val="0"/>
      <w:marRight w:val="0"/>
      <w:marTop w:val="0"/>
      <w:marBottom w:val="0"/>
      <w:divBdr>
        <w:top w:val="none" w:sz="0" w:space="0" w:color="auto"/>
        <w:left w:val="none" w:sz="0" w:space="0" w:color="auto"/>
        <w:bottom w:val="none" w:sz="0" w:space="0" w:color="auto"/>
        <w:right w:val="none" w:sz="0" w:space="0" w:color="auto"/>
      </w:divBdr>
    </w:div>
    <w:div w:id="1648124404">
      <w:marLeft w:val="0"/>
      <w:marRight w:val="0"/>
      <w:marTop w:val="0"/>
      <w:marBottom w:val="0"/>
      <w:divBdr>
        <w:top w:val="none" w:sz="0" w:space="0" w:color="auto"/>
        <w:left w:val="none" w:sz="0" w:space="0" w:color="auto"/>
        <w:bottom w:val="none" w:sz="0" w:space="0" w:color="auto"/>
        <w:right w:val="none" w:sz="0" w:space="0" w:color="auto"/>
      </w:divBdr>
    </w:div>
    <w:div w:id="1648124405">
      <w:marLeft w:val="0"/>
      <w:marRight w:val="0"/>
      <w:marTop w:val="0"/>
      <w:marBottom w:val="0"/>
      <w:divBdr>
        <w:top w:val="none" w:sz="0" w:space="0" w:color="auto"/>
        <w:left w:val="none" w:sz="0" w:space="0" w:color="auto"/>
        <w:bottom w:val="none" w:sz="0" w:space="0" w:color="auto"/>
        <w:right w:val="none" w:sz="0" w:space="0" w:color="auto"/>
      </w:divBdr>
    </w:div>
    <w:div w:id="1648124406">
      <w:marLeft w:val="0"/>
      <w:marRight w:val="0"/>
      <w:marTop w:val="0"/>
      <w:marBottom w:val="0"/>
      <w:divBdr>
        <w:top w:val="none" w:sz="0" w:space="0" w:color="auto"/>
        <w:left w:val="none" w:sz="0" w:space="0" w:color="auto"/>
        <w:bottom w:val="none" w:sz="0" w:space="0" w:color="auto"/>
        <w:right w:val="none" w:sz="0" w:space="0" w:color="auto"/>
      </w:divBdr>
    </w:div>
    <w:div w:id="1648124407">
      <w:marLeft w:val="0"/>
      <w:marRight w:val="0"/>
      <w:marTop w:val="0"/>
      <w:marBottom w:val="0"/>
      <w:divBdr>
        <w:top w:val="none" w:sz="0" w:space="0" w:color="auto"/>
        <w:left w:val="none" w:sz="0" w:space="0" w:color="auto"/>
        <w:bottom w:val="none" w:sz="0" w:space="0" w:color="auto"/>
        <w:right w:val="none" w:sz="0" w:space="0" w:color="auto"/>
      </w:divBdr>
    </w:div>
    <w:div w:id="1648124408">
      <w:marLeft w:val="0"/>
      <w:marRight w:val="0"/>
      <w:marTop w:val="0"/>
      <w:marBottom w:val="0"/>
      <w:divBdr>
        <w:top w:val="none" w:sz="0" w:space="0" w:color="auto"/>
        <w:left w:val="none" w:sz="0" w:space="0" w:color="auto"/>
        <w:bottom w:val="none" w:sz="0" w:space="0" w:color="auto"/>
        <w:right w:val="none" w:sz="0" w:space="0" w:color="auto"/>
      </w:divBdr>
    </w:div>
    <w:div w:id="1648124409">
      <w:marLeft w:val="0"/>
      <w:marRight w:val="0"/>
      <w:marTop w:val="0"/>
      <w:marBottom w:val="0"/>
      <w:divBdr>
        <w:top w:val="none" w:sz="0" w:space="0" w:color="auto"/>
        <w:left w:val="none" w:sz="0" w:space="0" w:color="auto"/>
        <w:bottom w:val="none" w:sz="0" w:space="0" w:color="auto"/>
        <w:right w:val="none" w:sz="0" w:space="0" w:color="auto"/>
      </w:divBdr>
    </w:div>
    <w:div w:id="1648124410">
      <w:marLeft w:val="0"/>
      <w:marRight w:val="0"/>
      <w:marTop w:val="0"/>
      <w:marBottom w:val="0"/>
      <w:divBdr>
        <w:top w:val="none" w:sz="0" w:space="0" w:color="auto"/>
        <w:left w:val="none" w:sz="0" w:space="0" w:color="auto"/>
        <w:bottom w:val="none" w:sz="0" w:space="0" w:color="auto"/>
        <w:right w:val="none" w:sz="0" w:space="0" w:color="auto"/>
      </w:divBdr>
    </w:div>
    <w:div w:id="1648124411">
      <w:marLeft w:val="0"/>
      <w:marRight w:val="0"/>
      <w:marTop w:val="0"/>
      <w:marBottom w:val="0"/>
      <w:divBdr>
        <w:top w:val="none" w:sz="0" w:space="0" w:color="auto"/>
        <w:left w:val="none" w:sz="0" w:space="0" w:color="auto"/>
        <w:bottom w:val="none" w:sz="0" w:space="0" w:color="auto"/>
        <w:right w:val="none" w:sz="0" w:space="0" w:color="auto"/>
      </w:divBdr>
    </w:div>
    <w:div w:id="1648124412">
      <w:marLeft w:val="0"/>
      <w:marRight w:val="0"/>
      <w:marTop w:val="0"/>
      <w:marBottom w:val="0"/>
      <w:divBdr>
        <w:top w:val="none" w:sz="0" w:space="0" w:color="auto"/>
        <w:left w:val="none" w:sz="0" w:space="0" w:color="auto"/>
        <w:bottom w:val="none" w:sz="0" w:space="0" w:color="auto"/>
        <w:right w:val="none" w:sz="0" w:space="0" w:color="auto"/>
      </w:divBdr>
    </w:div>
    <w:div w:id="1648124413">
      <w:marLeft w:val="0"/>
      <w:marRight w:val="0"/>
      <w:marTop w:val="0"/>
      <w:marBottom w:val="0"/>
      <w:divBdr>
        <w:top w:val="none" w:sz="0" w:space="0" w:color="auto"/>
        <w:left w:val="none" w:sz="0" w:space="0" w:color="auto"/>
        <w:bottom w:val="none" w:sz="0" w:space="0" w:color="auto"/>
        <w:right w:val="none" w:sz="0" w:space="0" w:color="auto"/>
      </w:divBdr>
    </w:div>
    <w:div w:id="1648124414">
      <w:marLeft w:val="0"/>
      <w:marRight w:val="0"/>
      <w:marTop w:val="0"/>
      <w:marBottom w:val="0"/>
      <w:divBdr>
        <w:top w:val="none" w:sz="0" w:space="0" w:color="auto"/>
        <w:left w:val="none" w:sz="0" w:space="0" w:color="auto"/>
        <w:bottom w:val="none" w:sz="0" w:space="0" w:color="auto"/>
        <w:right w:val="none" w:sz="0" w:space="0" w:color="auto"/>
      </w:divBdr>
    </w:div>
    <w:div w:id="1648124415">
      <w:marLeft w:val="0"/>
      <w:marRight w:val="0"/>
      <w:marTop w:val="0"/>
      <w:marBottom w:val="0"/>
      <w:divBdr>
        <w:top w:val="none" w:sz="0" w:space="0" w:color="auto"/>
        <w:left w:val="none" w:sz="0" w:space="0" w:color="auto"/>
        <w:bottom w:val="none" w:sz="0" w:space="0" w:color="auto"/>
        <w:right w:val="none" w:sz="0" w:space="0" w:color="auto"/>
      </w:divBdr>
    </w:div>
    <w:div w:id="16481244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328;fld=134" TargetMode="External"/><Relationship Id="rId13" Type="http://schemas.openxmlformats.org/officeDocument/2006/relationships/hyperlink" Target="garantF1://12061584.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main?base=RLAW411;n=52825;fld=134;dst=10000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1328;fld=134"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main?base=RLAW411;n=52825;fld=134;dst=10000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3561</TotalTime>
  <Pages>1</Pages>
  <Words>30995</Words>
  <Characters>176672</Characters>
  <Application>Microsoft Office Word</Application>
  <DocSecurity>0</DocSecurity>
  <Lines>1472</Lines>
  <Paragraphs>414</Paragraphs>
  <ScaleCrop>false</ScaleCrop>
  <Company/>
  <LinksUpToDate>false</LinksUpToDate>
  <CharactersWithSpaces>207253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ZamNachDO</dc:creator>
  <cp:keywords/>
  <dc:description/>
  <cp:lastModifiedBy>user</cp:lastModifiedBy>
  <cp:revision>106</cp:revision>
  <cp:lastPrinted>2014-11-11T01:21:00Z</cp:lastPrinted>
  <dcterms:created xsi:type="dcterms:W3CDTF">2013-12-09T05:18:00Z</dcterms:created>
  <dcterms:modified xsi:type="dcterms:W3CDTF">2014-11-11T08:23:00Z</dcterms:modified>
</cp:coreProperties>
</file>