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39" w:rsidRDefault="005F3D39" w:rsidP="001C19C0">
      <w:pPr>
        <w:ind w:firstLine="567"/>
        <w:jc w:val="center"/>
        <w:rPr>
          <w:b/>
          <w:sz w:val="28"/>
          <w:szCs w:val="28"/>
        </w:rPr>
      </w:pPr>
    </w:p>
    <w:p w:rsidR="005F3D39" w:rsidRDefault="001D1932" w:rsidP="001C19C0">
      <w:pPr>
        <w:ind w:firstLine="567"/>
        <w:jc w:val="center"/>
        <w:rPr>
          <w:b/>
          <w:sz w:val="28"/>
          <w:szCs w:val="28"/>
        </w:rPr>
      </w:pPr>
      <w:r w:rsidRPr="001D19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района" style="position:absolute;left:0;text-align:left;margin-left:207pt;margin-top:-20.4pt;width:47.15pt;height:50.3pt;z-index:251658240;visibility:visible;mso-wrap-distance-left:2.88pt;mso-wrap-distance-top:2.88pt;mso-wrap-distance-right:2.88pt;mso-wrap-distance-bottom:2.88pt">
            <v:imagedata r:id="rId5" o:title=""/>
          </v:shape>
        </w:pict>
      </w:r>
    </w:p>
    <w:p w:rsidR="005F3D39" w:rsidRDefault="005F3D39" w:rsidP="001C19C0">
      <w:pPr>
        <w:ind w:firstLine="567"/>
        <w:jc w:val="center"/>
        <w:rPr>
          <w:b/>
          <w:sz w:val="28"/>
          <w:szCs w:val="28"/>
        </w:rPr>
      </w:pPr>
    </w:p>
    <w:p w:rsidR="005F3D39" w:rsidRDefault="005F3D39" w:rsidP="001C19C0">
      <w:pPr>
        <w:ind w:firstLine="567"/>
        <w:jc w:val="both"/>
        <w:rPr>
          <w:sz w:val="28"/>
          <w:szCs w:val="28"/>
        </w:rPr>
      </w:pPr>
    </w:p>
    <w:p w:rsidR="005F3D39" w:rsidRPr="00356213" w:rsidRDefault="005F3D39" w:rsidP="001C19C0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5F3D39" w:rsidRPr="00356213" w:rsidRDefault="005F3D39" w:rsidP="001C19C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5F3D39" w:rsidRPr="00356213" w:rsidRDefault="005F3D39" w:rsidP="001C19C0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5F3D39" w:rsidRPr="00356213" w:rsidRDefault="005F3D39" w:rsidP="001C19C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5F3D39" w:rsidRPr="00F97473" w:rsidRDefault="005F3D39" w:rsidP="001C19C0">
      <w:pPr>
        <w:tabs>
          <w:tab w:val="left" w:pos="1208"/>
          <w:tab w:val="center" w:pos="4677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97473">
        <w:rPr>
          <w:b/>
          <w:sz w:val="36"/>
          <w:szCs w:val="36"/>
        </w:rPr>
        <w:t>ПОСТАНОВЛЕНИЕ</w:t>
      </w:r>
    </w:p>
    <w:p w:rsidR="005F3D39" w:rsidRDefault="005F3D39" w:rsidP="001C19C0">
      <w:pPr>
        <w:jc w:val="center"/>
        <w:rPr>
          <w:b/>
          <w:sz w:val="28"/>
          <w:szCs w:val="28"/>
        </w:rPr>
      </w:pPr>
    </w:p>
    <w:p w:rsidR="005F3D39" w:rsidRPr="00FD199F" w:rsidRDefault="005F3D39" w:rsidP="001C19C0">
      <w:pPr>
        <w:tabs>
          <w:tab w:val="left" w:pos="5628"/>
        </w:tabs>
        <w:rPr>
          <w:b/>
          <w:sz w:val="28"/>
          <w:szCs w:val="28"/>
          <w:u w:val="single"/>
        </w:rPr>
      </w:pPr>
      <w:r w:rsidRPr="00FD199F">
        <w:rPr>
          <w:b/>
          <w:sz w:val="28"/>
          <w:szCs w:val="28"/>
          <w:u w:val="single"/>
        </w:rPr>
        <w:t>От «</w:t>
      </w:r>
      <w:r w:rsidR="00FD199F" w:rsidRPr="00FD199F">
        <w:rPr>
          <w:b/>
          <w:sz w:val="28"/>
          <w:szCs w:val="28"/>
          <w:u w:val="single"/>
        </w:rPr>
        <w:t xml:space="preserve"> 21</w:t>
      </w:r>
      <w:r w:rsidRPr="00FD199F">
        <w:rPr>
          <w:b/>
          <w:sz w:val="28"/>
          <w:szCs w:val="28"/>
          <w:u w:val="single"/>
        </w:rPr>
        <w:t>»</w:t>
      </w:r>
      <w:r w:rsidR="00FD199F" w:rsidRPr="00FD199F">
        <w:rPr>
          <w:b/>
          <w:sz w:val="28"/>
          <w:szCs w:val="28"/>
          <w:u w:val="single"/>
        </w:rPr>
        <w:t xml:space="preserve">  04 </w:t>
      </w:r>
      <w:r w:rsidRPr="00FD199F">
        <w:rPr>
          <w:b/>
          <w:sz w:val="28"/>
          <w:szCs w:val="28"/>
          <w:u w:val="single"/>
        </w:rPr>
        <w:t>_ 2016_г. №</w:t>
      </w:r>
      <w:r w:rsidR="00FD199F" w:rsidRPr="00FD199F">
        <w:rPr>
          <w:b/>
          <w:sz w:val="28"/>
          <w:szCs w:val="28"/>
          <w:u w:val="single"/>
        </w:rPr>
        <w:t>273</w:t>
      </w:r>
      <w:r w:rsidR="00FD199F">
        <w:rPr>
          <w:b/>
          <w:sz w:val="28"/>
          <w:szCs w:val="28"/>
          <w:u w:val="single"/>
        </w:rPr>
        <w:t xml:space="preserve">   </w:t>
      </w:r>
    </w:p>
    <w:p w:rsidR="005F3D39" w:rsidRDefault="005F3D39" w:rsidP="001C19C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5F3D39" w:rsidRDefault="005F3D39" w:rsidP="001C19C0">
      <w:pPr>
        <w:ind w:firstLine="567"/>
        <w:jc w:val="both"/>
        <w:rPr>
          <w:sz w:val="28"/>
          <w:szCs w:val="28"/>
        </w:rPr>
      </w:pPr>
    </w:p>
    <w:p w:rsidR="005F3D39" w:rsidRDefault="006C0E77" w:rsidP="00EE1EA3">
      <w:pPr>
        <w:shd w:val="clear" w:color="auto" w:fill="FFFFFF"/>
        <w:spacing w:line="322" w:lineRule="exact"/>
        <w:ind w:right="362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«О внесении изменений в П</w:t>
      </w:r>
      <w:r w:rsidR="005F3D39">
        <w:rPr>
          <w:spacing w:val="-1"/>
          <w:sz w:val="28"/>
          <w:szCs w:val="28"/>
        </w:rPr>
        <w:t>остановление администрации Нижнеилимского муниципального района №1692 от 24.12.2012г. «Об утверждении административного регламента по предоставлению муниципальной услуги «Библиотечное обслуживание населения» муниципального казенного учреждения культуры «</w:t>
      </w:r>
      <w:proofErr w:type="spellStart"/>
      <w:r w:rsidR="005F3D39">
        <w:rPr>
          <w:spacing w:val="-1"/>
          <w:sz w:val="28"/>
          <w:szCs w:val="28"/>
        </w:rPr>
        <w:t>Нижнеилимская</w:t>
      </w:r>
      <w:proofErr w:type="spellEnd"/>
      <w:r w:rsidR="005F3D39">
        <w:rPr>
          <w:spacing w:val="-1"/>
          <w:sz w:val="28"/>
          <w:szCs w:val="28"/>
        </w:rPr>
        <w:t xml:space="preserve"> центральная </w:t>
      </w:r>
      <w:proofErr w:type="spellStart"/>
      <w:r w:rsidR="005F3D39">
        <w:rPr>
          <w:spacing w:val="-1"/>
          <w:sz w:val="28"/>
          <w:szCs w:val="28"/>
        </w:rPr>
        <w:t>межпоселенческая</w:t>
      </w:r>
      <w:proofErr w:type="spellEnd"/>
      <w:r w:rsidR="005F3D39">
        <w:rPr>
          <w:spacing w:val="-1"/>
          <w:sz w:val="28"/>
          <w:szCs w:val="28"/>
        </w:rPr>
        <w:t xml:space="preserve"> библиотека имени А.Н. Радищева»</w:t>
      </w:r>
    </w:p>
    <w:p w:rsidR="005F3D39" w:rsidRDefault="005F3D39" w:rsidP="001C19C0">
      <w:pPr>
        <w:shd w:val="clear" w:color="auto" w:fill="FFFFFF"/>
        <w:spacing w:line="322" w:lineRule="exact"/>
        <w:ind w:left="326" w:firstLine="835"/>
        <w:rPr>
          <w:sz w:val="28"/>
          <w:szCs w:val="28"/>
        </w:rPr>
      </w:pPr>
    </w:p>
    <w:p w:rsidR="005F3D39" w:rsidRDefault="005F3D39" w:rsidP="001C19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и качества предоставления муниципальной услуги </w:t>
      </w:r>
      <w:r w:rsidRPr="001C19C0">
        <w:rPr>
          <w:rFonts w:ascii="Times New Roman" w:hAnsi="Times New Roman" w:cs="Times New Roman"/>
          <w:spacing w:val="-1"/>
          <w:sz w:val="28"/>
          <w:szCs w:val="28"/>
        </w:rPr>
        <w:t>«Библиотечное обслуживание населения»</w:t>
      </w:r>
      <w:r>
        <w:rPr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инвалидов,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имени А.Н. Радищева», руководствуясь Федеральным законом от 06.10.2003 №131 «Об общих принципах организации местного самоуправления в Российской Федерации», Федеральным законом от 27.10.2010г. №210-ФЗ «Об организации предоставления государст</w:t>
      </w:r>
      <w:r w:rsidR="003E72AA">
        <w:rPr>
          <w:rFonts w:ascii="Times New Roman" w:hAnsi="Times New Roman" w:cs="Times New Roman"/>
          <w:sz w:val="28"/>
          <w:szCs w:val="28"/>
        </w:rPr>
        <w:t>венных и муниципальных услуг»,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Нижнеилимского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F3D39" w:rsidRDefault="005F3D39" w:rsidP="00EE1E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3D39" w:rsidRDefault="005F3D39" w:rsidP="00EE1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3D39" w:rsidRDefault="005F3D39" w:rsidP="00EE1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3D39" w:rsidRDefault="005F3D39" w:rsidP="00D1074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="006C0E77">
        <w:rPr>
          <w:sz w:val="28"/>
          <w:szCs w:val="28"/>
        </w:rPr>
        <w:t xml:space="preserve"> Постановление администрации</w:t>
      </w:r>
      <w:bookmarkStart w:id="0" w:name="_GoBack"/>
      <w:bookmarkEnd w:id="0"/>
      <w:r w:rsidR="006C0E77">
        <w:rPr>
          <w:spacing w:val="-1"/>
          <w:sz w:val="28"/>
          <w:szCs w:val="28"/>
        </w:rPr>
        <w:t xml:space="preserve">от 24.12.2012г.№1692 «Об утверждении </w:t>
      </w:r>
      <w:r w:rsidR="006C0E77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регламент</w:t>
      </w:r>
      <w:r w:rsidR="006C0E77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предоставлению муниципальной услуги «Библиотечное обслуживание населения» муниципального казенного учреждения культуры «</w:t>
      </w:r>
      <w:proofErr w:type="spellStart"/>
      <w:r>
        <w:rPr>
          <w:sz w:val="28"/>
          <w:szCs w:val="28"/>
        </w:rPr>
        <w:t>Нижнеилимскаяцентральная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межпоселенческая</w:t>
      </w:r>
      <w:proofErr w:type="spellEnd"/>
      <w:r>
        <w:rPr>
          <w:sz w:val="28"/>
          <w:szCs w:val="28"/>
        </w:rPr>
        <w:t xml:space="preserve"> библиотека имена А.Н. Радищева».</w:t>
      </w:r>
    </w:p>
    <w:p w:rsidR="005F3D39" w:rsidRDefault="005F3D39" w:rsidP="00327F2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BA124F">
        <w:rPr>
          <w:rFonts w:ascii="Times New Roman" w:hAnsi="Times New Roman"/>
          <w:sz w:val="28"/>
          <w:szCs w:val="28"/>
        </w:rPr>
        <w:t xml:space="preserve">В раздел 2 пункт 2.5.добавить </w:t>
      </w:r>
      <w:r>
        <w:rPr>
          <w:rFonts w:ascii="Times New Roman" w:hAnsi="Times New Roman"/>
          <w:sz w:val="28"/>
          <w:szCs w:val="28"/>
        </w:rPr>
        <w:t>абзац:</w:t>
      </w:r>
    </w:p>
    <w:p w:rsidR="005F3D39" w:rsidRPr="00BA124F" w:rsidRDefault="005F3D39" w:rsidP="00327F2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124F">
        <w:rPr>
          <w:rFonts w:ascii="Times New Roman" w:hAnsi="Times New Roman"/>
          <w:sz w:val="28"/>
          <w:szCs w:val="28"/>
        </w:rPr>
        <w:t>Федеральным законом от 01.12.2014 №419-ФЗ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/>
          <w:sz w:val="28"/>
          <w:szCs w:val="28"/>
        </w:rPr>
        <w:t>.</w:t>
      </w:r>
    </w:p>
    <w:p w:rsidR="005F3D39" w:rsidRDefault="005F3D39" w:rsidP="003038D2">
      <w:pPr>
        <w:tabs>
          <w:tab w:val="left" w:pos="55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A124F">
        <w:rPr>
          <w:sz w:val="28"/>
          <w:szCs w:val="28"/>
        </w:rPr>
        <w:t>В раздел 2 добавить пункт 2.20.1.</w:t>
      </w:r>
      <w:r>
        <w:rPr>
          <w:sz w:val="28"/>
          <w:szCs w:val="28"/>
        </w:rPr>
        <w:t xml:space="preserve"> следующего содержания:</w:t>
      </w:r>
    </w:p>
    <w:p w:rsidR="005F3D39" w:rsidRPr="00BA124F" w:rsidRDefault="005F3D39" w:rsidP="003038D2">
      <w:pPr>
        <w:tabs>
          <w:tab w:val="left" w:pos="55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«2.20.1.</w:t>
      </w:r>
      <w:r w:rsidRPr="00BA124F">
        <w:rPr>
          <w:sz w:val="28"/>
          <w:szCs w:val="28"/>
        </w:rPr>
        <w:t xml:space="preserve"> В целях  беспрепятственного доступа инвалидов к объектам, предоставляющим  муниципальную услугу обеспечить:</w:t>
      </w:r>
    </w:p>
    <w:p w:rsidR="005F3D39" w:rsidRPr="00BA124F" w:rsidRDefault="005F3D39" w:rsidP="003038D2">
      <w:pPr>
        <w:tabs>
          <w:tab w:val="left" w:pos="550"/>
        </w:tabs>
        <w:contextualSpacing/>
        <w:jc w:val="both"/>
        <w:rPr>
          <w:sz w:val="28"/>
          <w:szCs w:val="28"/>
        </w:rPr>
      </w:pPr>
      <w:r w:rsidRPr="00BA124F">
        <w:rPr>
          <w:sz w:val="28"/>
          <w:szCs w:val="28"/>
        </w:rPr>
        <w:t>- возможность беспрепятственного входа в Учреждение и выхода из него для инвалидов;</w:t>
      </w:r>
    </w:p>
    <w:p w:rsidR="005F3D39" w:rsidRPr="00BA124F" w:rsidRDefault="005F3D39" w:rsidP="003038D2">
      <w:pPr>
        <w:tabs>
          <w:tab w:val="left" w:pos="550"/>
        </w:tabs>
        <w:contextualSpacing/>
        <w:jc w:val="both"/>
        <w:rPr>
          <w:sz w:val="28"/>
          <w:szCs w:val="28"/>
        </w:rPr>
      </w:pPr>
      <w:r w:rsidRPr="00BA124F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</w:t>
      </w:r>
    </w:p>
    <w:p w:rsidR="005F3D39" w:rsidRPr="00BA124F" w:rsidRDefault="005F3D39" w:rsidP="003038D2">
      <w:pPr>
        <w:tabs>
          <w:tab w:val="left" w:pos="550"/>
        </w:tabs>
        <w:contextualSpacing/>
        <w:jc w:val="both"/>
        <w:rPr>
          <w:sz w:val="28"/>
          <w:szCs w:val="28"/>
        </w:rPr>
      </w:pPr>
      <w:r w:rsidRPr="00BA124F">
        <w:rPr>
          <w:sz w:val="28"/>
          <w:szCs w:val="28"/>
        </w:rPr>
        <w:t>- 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5F3D39" w:rsidRPr="00BA124F" w:rsidRDefault="005F3D39" w:rsidP="00BA124F">
      <w:pPr>
        <w:jc w:val="both"/>
        <w:rPr>
          <w:sz w:val="28"/>
          <w:szCs w:val="28"/>
        </w:rPr>
      </w:pPr>
      <w:r w:rsidRPr="00BA124F">
        <w:rPr>
          <w:sz w:val="28"/>
          <w:szCs w:val="28"/>
        </w:rPr>
        <w:t>- оказание работниками Учреждения помощи инвалидам в преодолении барьеров, мешающих получению ими услуг наравне с другими лицами».</w:t>
      </w:r>
    </w:p>
    <w:p w:rsidR="006C0E77" w:rsidRDefault="006C0E77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подлежит опубликованию в периодическом издании «Вестник Думы и администрации Нижнеилимского муниципального района» и размещению на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F3D39" w:rsidRDefault="006C0E77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3D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3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3D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Нижнеилимского муниципального района по социальным вопросам Пирогову Т.К.</w:t>
      </w:r>
    </w:p>
    <w:p w:rsidR="005F3D39" w:rsidRDefault="005F3D39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39" w:rsidRDefault="005F3D39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39" w:rsidRDefault="005F3D39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1DDF" w:rsidRDefault="00721DDF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E77" w:rsidRDefault="006C0E77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E77" w:rsidRDefault="006C0E77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1DDF" w:rsidRDefault="00721DDF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39" w:rsidRDefault="005F3D39" w:rsidP="001C19C0">
      <w:pPr>
        <w:shd w:val="clear" w:color="auto" w:fill="FFFFFF"/>
        <w:tabs>
          <w:tab w:val="left" w:pos="7282"/>
        </w:tabs>
        <w:rPr>
          <w:sz w:val="28"/>
          <w:szCs w:val="28"/>
        </w:rPr>
      </w:pPr>
      <w:r>
        <w:rPr>
          <w:sz w:val="28"/>
          <w:szCs w:val="28"/>
        </w:rPr>
        <w:t>Мэр Нижнеилимского</w:t>
      </w:r>
    </w:p>
    <w:p w:rsidR="005F3D39" w:rsidRDefault="005F3D39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  <w:r>
        <w:rPr>
          <w:sz w:val="28"/>
          <w:szCs w:val="28"/>
        </w:rPr>
        <w:t>муниципального  района                                                             М.С. Романов</w:t>
      </w:r>
    </w:p>
    <w:p w:rsidR="00721DDF" w:rsidRDefault="00721DDF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721DDF" w:rsidRDefault="00721DDF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721DDF" w:rsidRDefault="00721DDF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6C0E77" w:rsidRDefault="006C0E77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721DDF" w:rsidRPr="00EE1EA3" w:rsidRDefault="00721DDF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6C0E77" w:rsidRDefault="006C0E77" w:rsidP="001C19C0">
      <w:pPr>
        <w:shd w:val="clear" w:color="auto" w:fill="FFFFFF"/>
        <w:rPr>
          <w:sz w:val="24"/>
          <w:szCs w:val="24"/>
        </w:rPr>
      </w:pPr>
    </w:p>
    <w:p w:rsidR="005F3D39" w:rsidRDefault="005F3D39" w:rsidP="001C19C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Г.И. </w:t>
      </w:r>
      <w:proofErr w:type="spellStart"/>
      <w:r>
        <w:rPr>
          <w:sz w:val="24"/>
          <w:szCs w:val="24"/>
        </w:rPr>
        <w:t>Храпкова</w:t>
      </w:r>
      <w:proofErr w:type="spellEnd"/>
    </w:p>
    <w:p w:rsidR="005F3D39" w:rsidRPr="00EE1EA3" w:rsidRDefault="005F3D39" w:rsidP="00EE1EA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32815</w:t>
      </w:r>
    </w:p>
    <w:sectPr w:rsidR="005F3D39" w:rsidRPr="00EE1EA3" w:rsidSect="00721D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44"/>
    <w:multiLevelType w:val="hybridMultilevel"/>
    <w:tmpl w:val="F63A9F76"/>
    <w:lvl w:ilvl="0" w:tplc="00CAC17A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E00F3"/>
    <w:multiLevelType w:val="hybridMultilevel"/>
    <w:tmpl w:val="E48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6185A"/>
    <w:multiLevelType w:val="multilevel"/>
    <w:tmpl w:val="D3A611A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35A5E9E"/>
    <w:multiLevelType w:val="multilevel"/>
    <w:tmpl w:val="24B81E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CDC502C"/>
    <w:multiLevelType w:val="hybridMultilevel"/>
    <w:tmpl w:val="531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E45"/>
    <w:rsid w:val="00017689"/>
    <w:rsid w:val="00027635"/>
    <w:rsid w:val="000404E7"/>
    <w:rsid w:val="000420A7"/>
    <w:rsid w:val="00093B7D"/>
    <w:rsid w:val="000B4968"/>
    <w:rsid w:val="000C2CB1"/>
    <w:rsid w:val="000D12F9"/>
    <w:rsid w:val="00115C6B"/>
    <w:rsid w:val="001537E6"/>
    <w:rsid w:val="001647A0"/>
    <w:rsid w:val="00185024"/>
    <w:rsid w:val="00193F0A"/>
    <w:rsid w:val="001B281F"/>
    <w:rsid w:val="001C19C0"/>
    <w:rsid w:val="001D1932"/>
    <w:rsid w:val="001E47E2"/>
    <w:rsid w:val="0025660B"/>
    <w:rsid w:val="002630CB"/>
    <w:rsid w:val="00277D7F"/>
    <w:rsid w:val="00283A18"/>
    <w:rsid w:val="00294FEC"/>
    <w:rsid w:val="002978E1"/>
    <w:rsid w:val="002B666C"/>
    <w:rsid w:val="002C6B73"/>
    <w:rsid w:val="002D7E23"/>
    <w:rsid w:val="002E27A4"/>
    <w:rsid w:val="003038D2"/>
    <w:rsid w:val="00316480"/>
    <w:rsid w:val="00320F28"/>
    <w:rsid w:val="00327F27"/>
    <w:rsid w:val="0033094E"/>
    <w:rsid w:val="003363A2"/>
    <w:rsid w:val="00356213"/>
    <w:rsid w:val="00362C61"/>
    <w:rsid w:val="00377C8B"/>
    <w:rsid w:val="00382B1B"/>
    <w:rsid w:val="003E6E1B"/>
    <w:rsid w:val="003E72AA"/>
    <w:rsid w:val="004062CC"/>
    <w:rsid w:val="00424330"/>
    <w:rsid w:val="00460ED5"/>
    <w:rsid w:val="004E17D1"/>
    <w:rsid w:val="004E25B9"/>
    <w:rsid w:val="005118E9"/>
    <w:rsid w:val="00517A9D"/>
    <w:rsid w:val="00596942"/>
    <w:rsid w:val="005C7A98"/>
    <w:rsid w:val="005F3D39"/>
    <w:rsid w:val="00601766"/>
    <w:rsid w:val="00607D09"/>
    <w:rsid w:val="00642F7C"/>
    <w:rsid w:val="00643E9D"/>
    <w:rsid w:val="00644FD4"/>
    <w:rsid w:val="00671020"/>
    <w:rsid w:val="006C044F"/>
    <w:rsid w:val="006C0E77"/>
    <w:rsid w:val="007019AE"/>
    <w:rsid w:val="00711BEF"/>
    <w:rsid w:val="00721DDF"/>
    <w:rsid w:val="007304DC"/>
    <w:rsid w:val="00751440"/>
    <w:rsid w:val="00752C1C"/>
    <w:rsid w:val="007815A1"/>
    <w:rsid w:val="00781F16"/>
    <w:rsid w:val="007D72E1"/>
    <w:rsid w:val="007E06C8"/>
    <w:rsid w:val="00817421"/>
    <w:rsid w:val="00823917"/>
    <w:rsid w:val="00835E73"/>
    <w:rsid w:val="00857554"/>
    <w:rsid w:val="0086192B"/>
    <w:rsid w:val="00872E31"/>
    <w:rsid w:val="008E37CF"/>
    <w:rsid w:val="008F5C0E"/>
    <w:rsid w:val="00907105"/>
    <w:rsid w:val="00961910"/>
    <w:rsid w:val="009E5C49"/>
    <w:rsid w:val="009F36D1"/>
    <w:rsid w:val="00A570C6"/>
    <w:rsid w:val="00A6453D"/>
    <w:rsid w:val="00A82A9C"/>
    <w:rsid w:val="00AC2FE6"/>
    <w:rsid w:val="00AE3F99"/>
    <w:rsid w:val="00B25DB3"/>
    <w:rsid w:val="00B74371"/>
    <w:rsid w:val="00B81C7A"/>
    <w:rsid w:val="00BA124F"/>
    <w:rsid w:val="00BF1828"/>
    <w:rsid w:val="00C005F3"/>
    <w:rsid w:val="00C0750F"/>
    <w:rsid w:val="00C11065"/>
    <w:rsid w:val="00C5632D"/>
    <w:rsid w:val="00C72F3F"/>
    <w:rsid w:val="00C76040"/>
    <w:rsid w:val="00CA1721"/>
    <w:rsid w:val="00CB5136"/>
    <w:rsid w:val="00CC1595"/>
    <w:rsid w:val="00CE40EA"/>
    <w:rsid w:val="00D0740F"/>
    <w:rsid w:val="00D104BA"/>
    <w:rsid w:val="00D10745"/>
    <w:rsid w:val="00D36757"/>
    <w:rsid w:val="00DB3FFA"/>
    <w:rsid w:val="00DF1438"/>
    <w:rsid w:val="00E06409"/>
    <w:rsid w:val="00E312DE"/>
    <w:rsid w:val="00E6213B"/>
    <w:rsid w:val="00E70DF4"/>
    <w:rsid w:val="00E840F3"/>
    <w:rsid w:val="00EB1413"/>
    <w:rsid w:val="00EE1EA3"/>
    <w:rsid w:val="00F0073C"/>
    <w:rsid w:val="00F1334E"/>
    <w:rsid w:val="00F37814"/>
    <w:rsid w:val="00F40A15"/>
    <w:rsid w:val="00F867D2"/>
    <w:rsid w:val="00F97473"/>
    <w:rsid w:val="00FB29C5"/>
    <w:rsid w:val="00FC6E45"/>
    <w:rsid w:val="00FD199F"/>
    <w:rsid w:val="00FE57AC"/>
    <w:rsid w:val="00FF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44FD4"/>
    <w:pPr>
      <w:ind w:left="720"/>
      <w:contextualSpacing/>
    </w:pPr>
  </w:style>
  <w:style w:type="character" w:styleId="a4">
    <w:name w:val="Hyperlink"/>
    <w:uiPriority w:val="99"/>
    <w:rsid w:val="00FB29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4E7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04E7"/>
    <w:rPr>
      <w:rFonts w:ascii="Segoe UI" w:hAnsi="Segoe UI"/>
      <w:sz w:val="18"/>
      <w:lang w:eastAsia="ru-RU"/>
    </w:rPr>
  </w:style>
  <w:style w:type="paragraph" w:styleId="a7">
    <w:name w:val="Body Text"/>
    <w:basedOn w:val="a"/>
    <w:link w:val="a8"/>
    <w:uiPriority w:val="99"/>
    <w:rsid w:val="000404E7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</w:rPr>
  </w:style>
  <w:style w:type="character" w:customStyle="1" w:styleId="a8">
    <w:name w:val="Основной текст Знак"/>
    <w:link w:val="a7"/>
    <w:uiPriority w:val="99"/>
    <w:locked/>
    <w:rsid w:val="000404E7"/>
    <w:rPr>
      <w:rFonts w:ascii="Calibri" w:hAnsi="Calibri"/>
      <w:lang w:eastAsia="ru-RU"/>
    </w:rPr>
  </w:style>
  <w:style w:type="paragraph" w:styleId="a9">
    <w:name w:val="Normal (Web)"/>
    <w:basedOn w:val="a"/>
    <w:uiPriority w:val="99"/>
    <w:rsid w:val="000404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99"/>
    <w:qFormat/>
    <w:rsid w:val="00193F0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347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39</cp:revision>
  <cp:lastPrinted>2016-04-07T01:48:00Z</cp:lastPrinted>
  <dcterms:created xsi:type="dcterms:W3CDTF">2014-07-31T03:27:00Z</dcterms:created>
  <dcterms:modified xsi:type="dcterms:W3CDTF">2016-04-25T02:47:00Z</dcterms:modified>
</cp:coreProperties>
</file>