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8" w:rsidRDefault="00CD3328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D3328" w:rsidRDefault="00CD3328" w:rsidP="00CD332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CD3328" w:rsidRDefault="00CD3328" w:rsidP="00C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CD3328" w:rsidRDefault="00CD3328" w:rsidP="007338D8">
      <w:pP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338D8" w:rsidRDefault="00CD3328" w:rsidP="007338D8">
      <w:pP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CD3328" w:rsidRPr="007338D8" w:rsidRDefault="00CD3328" w:rsidP="007338D8">
      <w:pPr>
        <w:tabs>
          <w:tab w:val="center" w:pos="4819"/>
          <w:tab w:val="left" w:pos="7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3328" w:rsidRDefault="00CD3328" w:rsidP="00CD33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3328" w:rsidRDefault="00CD3328" w:rsidP="00CD33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146B" w:rsidRPr="0004146B">
        <w:rPr>
          <w:rFonts w:ascii="Times New Roman" w:eastAsia="Times New Roman" w:hAnsi="Times New Roman" w:cs="Times New Roman"/>
          <w:sz w:val="28"/>
          <w:szCs w:val="28"/>
          <w:u w:val="single"/>
        </w:rPr>
        <w:t>24.01.2014</w:t>
      </w:r>
      <w:r w:rsidR="0004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146B" w:rsidRPr="0004146B">
        <w:rPr>
          <w:rFonts w:ascii="Times New Roman" w:eastAsia="Times New Roman" w:hAnsi="Times New Roman" w:cs="Times New Roman"/>
          <w:sz w:val="28"/>
          <w:szCs w:val="28"/>
          <w:u w:val="single"/>
        </w:rPr>
        <w:t>46</w:t>
      </w:r>
    </w:p>
    <w:p w:rsidR="00CD3328" w:rsidRDefault="00CD3328" w:rsidP="00667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CD3328" w:rsidRDefault="00CD3328" w:rsidP="00667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420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присвоения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объектам недвижимости,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межселенной территории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 муниципального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постановлением </w:t>
      </w:r>
    </w:p>
    <w:p w:rsid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Нижнеилимского</w:t>
      </w:r>
      <w:r w:rsidR="00630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3328" w:rsidRPr="00CD3328" w:rsidRDefault="00CD3328" w:rsidP="006675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CD3328">
        <w:rPr>
          <w:rFonts w:ascii="Times New Roman" w:hAnsi="Times New Roman" w:cs="Times New Roman"/>
        </w:rPr>
        <w:t xml:space="preserve"> </w:t>
      </w:r>
      <w:r w:rsidR="006675E1">
        <w:rPr>
          <w:rFonts w:ascii="Times New Roman" w:hAnsi="Times New Roman" w:cs="Times New Roman"/>
          <w:sz w:val="28"/>
          <w:szCs w:val="28"/>
        </w:rPr>
        <w:t>от  08.11. 2012 г.</w:t>
      </w:r>
      <w:r w:rsidRPr="00CD3328">
        <w:rPr>
          <w:rFonts w:ascii="Times New Roman" w:hAnsi="Times New Roman" w:cs="Times New Roman"/>
          <w:sz w:val="28"/>
          <w:szCs w:val="28"/>
        </w:rPr>
        <w:t xml:space="preserve"> № 1448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3328" w:rsidRDefault="00CD3328" w:rsidP="00CD3328">
      <w:pPr>
        <w:spacing w:after="0" w:line="240" w:lineRule="auto"/>
      </w:pPr>
    </w:p>
    <w:p w:rsidR="00CD3328" w:rsidRPr="006675E1" w:rsidRDefault="00CD3328" w:rsidP="0074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E1">
        <w:rPr>
          <w:rFonts w:ascii="Times New Roman" w:hAnsi="Times New Roman" w:cs="Times New Roman"/>
          <w:sz w:val="28"/>
          <w:szCs w:val="28"/>
        </w:rPr>
        <w:t>На основании решения Думы Нижнеилимского муниципального</w:t>
      </w:r>
      <w:r w:rsidR="00747ADC" w:rsidRPr="00747ADC">
        <w:rPr>
          <w:rFonts w:ascii="Times New Roman" w:hAnsi="Times New Roman" w:cs="Times New Roman"/>
          <w:sz w:val="28"/>
          <w:szCs w:val="28"/>
        </w:rPr>
        <w:t xml:space="preserve"> </w:t>
      </w:r>
      <w:r w:rsidR="00747ADC" w:rsidRPr="006675E1">
        <w:rPr>
          <w:rFonts w:ascii="Times New Roman" w:hAnsi="Times New Roman" w:cs="Times New Roman"/>
          <w:sz w:val="28"/>
          <w:szCs w:val="28"/>
        </w:rPr>
        <w:t>района</w:t>
      </w:r>
    </w:p>
    <w:p w:rsidR="00CD3328" w:rsidRPr="006675E1" w:rsidRDefault="00B3415B" w:rsidP="0074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E1">
        <w:rPr>
          <w:rFonts w:ascii="Times New Roman" w:hAnsi="Times New Roman" w:cs="Times New Roman"/>
          <w:sz w:val="28"/>
          <w:szCs w:val="28"/>
        </w:rPr>
        <w:t>от 24.12.2013г. № 426 «Об утверждении структуры администрации Нижнеилимского муниципального района»,</w:t>
      </w:r>
      <w:r w:rsidR="006675E1" w:rsidRPr="006675E1">
        <w:rPr>
          <w:rFonts w:ascii="Times New Roman" w:hAnsi="Times New Roman" w:cs="Times New Roman"/>
          <w:sz w:val="28"/>
          <w:szCs w:val="28"/>
        </w:rPr>
        <w:t xml:space="preserve"> руководствуясь  Градостроительным</w:t>
      </w:r>
      <w:r w:rsidR="006675E1">
        <w:rPr>
          <w:rFonts w:ascii="Times New Roman" w:hAnsi="Times New Roman" w:cs="Times New Roman"/>
          <w:sz w:val="28"/>
          <w:szCs w:val="28"/>
        </w:rPr>
        <w:t xml:space="preserve"> </w:t>
      </w:r>
      <w:r w:rsidR="00CD3328" w:rsidRPr="006675E1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747ADC" w:rsidRPr="00747ADC">
        <w:rPr>
          <w:rFonts w:ascii="Times New Roman" w:hAnsi="Times New Roman" w:cs="Times New Roman"/>
          <w:sz w:val="28"/>
          <w:szCs w:val="28"/>
        </w:rPr>
        <w:t xml:space="preserve"> </w:t>
      </w:r>
      <w:r w:rsidR="00747ADC">
        <w:rPr>
          <w:rFonts w:ascii="Times New Roman" w:hAnsi="Times New Roman" w:cs="Times New Roman"/>
          <w:sz w:val="28"/>
          <w:szCs w:val="28"/>
        </w:rPr>
        <w:t>Положением о секторе архитектуры, утвержденного распоряжением администрации Нижнеилимского муниципального района от  16. 01. 2014 г. № 10</w:t>
      </w:r>
      <w:r w:rsidR="00CD3328" w:rsidRPr="006675E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B3415B" w:rsidRPr="00B117A2" w:rsidRDefault="00B3415B" w:rsidP="000805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3328" w:rsidRDefault="00B3415B" w:rsidP="00B3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0338" w:rsidRDefault="00B30338" w:rsidP="00B3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CB" w:rsidRDefault="00B30338" w:rsidP="00B11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40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747A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присвоения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изменения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объектам недвижимости,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межселенной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 муниципального</w:t>
      </w:r>
      <w:r w:rsidRPr="00B3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0FCB" w:rsidRP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</w:t>
      </w:r>
    </w:p>
    <w:p w:rsidR="00080502" w:rsidRDefault="00530FCB" w:rsidP="00B1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Нижнеилимского муниципального района</w:t>
      </w:r>
      <w:r w:rsidRPr="00CD3328">
        <w:rPr>
          <w:rFonts w:ascii="Times New Roman" w:hAnsi="Times New Roman" w:cs="Times New Roman"/>
        </w:rPr>
        <w:t xml:space="preserve"> </w:t>
      </w:r>
      <w:r w:rsidRPr="00CD3328">
        <w:rPr>
          <w:rFonts w:ascii="Times New Roman" w:hAnsi="Times New Roman" w:cs="Times New Roman"/>
          <w:sz w:val="28"/>
          <w:szCs w:val="28"/>
        </w:rPr>
        <w:t>от  08.11. 2012 г</w:t>
      </w:r>
      <w:r w:rsidR="00080502">
        <w:rPr>
          <w:rFonts w:ascii="Times New Roman" w:hAnsi="Times New Roman" w:cs="Times New Roman"/>
          <w:sz w:val="28"/>
          <w:szCs w:val="28"/>
        </w:rPr>
        <w:t>.</w:t>
      </w:r>
      <w:r w:rsidRPr="00CD33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40C" w:rsidRDefault="00530FCB" w:rsidP="00B1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28">
        <w:rPr>
          <w:rFonts w:ascii="Times New Roman" w:hAnsi="Times New Roman" w:cs="Times New Roman"/>
          <w:sz w:val="28"/>
          <w:szCs w:val="28"/>
        </w:rPr>
        <w:t>№ 1448</w:t>
      </w:r>
      <w:r w:rsidR="008D440C">
        <w:rPr>
          <w:rFonts w:ascii="Times New Roman" w:hAnsi="Times New Roman" w:cs="Times New Roman"/>
          <w:sz w:val="28"/>
          <w:szCs w:val="28"/>
        </w:rPr>
        <w:t>:</w:t>
      </w:r>
    </w:p>
    <w:p w:rsidR="00530FCB" w:rsidRDefault="008D440C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338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</w:t>
      </w:r>
      <w:r w:rsidR="0053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30FCB" w:rsidRPr="00EA4DC2"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Нижнеилимского муниципального района</w:t>
      </w:r>
      <w:r w:rsidR="006675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ОСиА</w:t>
      </w:r>
      <w:proofErr w:type="spellEnd"/>
      <w:r w:rsidR="00530FCB" w:rsidRPr="00EA4DC2">
        <w:rPr>
          <w:rFonts w:ascii="Times New Roman" w:hAnsi="Times New Roman" w:cs="Times New Roman"/>
          <w:sz w:val="28"/>
          <w:szCs w:val="28"/>
        </w:rPr>
        <w:t>)</w:t>
      </w:r>
      <w:r w:rsidR="00530FCB">
        <w:rPr>
          <w:rFonts w:ascii="Times New Roman" w:hAnsi="Times New Roman" w:cs="Times New Roman"/>
          <w:sz w:val="28"/>
          <w:szCs w:val="28"/>
        </w:rPr>
        <w:t xml:space="preserve">» читать слова «сектор </w:t>
      </w:r>
      <w:r w:rsidR="00530FCB" w:rsidRPr="00EA4DC2">
        <w:rPr>
          <w:rFonts w:ascii="Times New Roman" w:hAnsi="Times New Roman" w:cs="Times New Roman"/>
          <w:sz w:val="28"/>
          <w:szCs w:val="28"/>
        </w:rPr>
        <w:t>архитектуры администрации Нижнеилимского муниципального района</w:t>
      </w:r>
      <w:r w:rsidR="006675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сектор архитектуры)»; </w:t>
      </w:r>
    </w:p>
    <w:p w:rsidR="008D440C" w:rsidRPr="00530FCB" w:rsidRDefault="006675E1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слов «начальник </w:t>
      </w:r>
      <w:proofErr w:type="spellStart"/>
      <w:r w:rsidR="008D440C" w:rsidRPr="00EA4DC2">
        <w:rPr>
          <w:rFonts w:ascii="Times New Roman" w:hAnsi="Times New Roman" w:cs="Times New Roman"/>
          <w:sz w:val="28"/>
          <w:szCs w:val="28"/>
        </w:rPr>
        <w:t>ОСиА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читать слова «</w:t>
      </w:r>
      <w:r w:rsidR="008D440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8D44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440C">
        <w:rPr>
          <w:rFonts w:ascii="Times New Roman" w:hAnsi="Times New Roman" w:cs="Times New Roman"/>
          <w:sz w:val="28"/>
          <w:szCs w:val="28"/>
        </w:rPr>
        <w:t>ектором</w:t>
      </w:r>
      <w:r w:rsidR="008D440C" w:rsidRPr="00530FCB">
        <w:rPr>
          <w:rFonts w:ascii="Times New Roman" w:hAnsi="Times New Roman" w:cs="Times New Roman"/>
          <w:sz w:val="28"/>
          <w:szCs w:val="28"/>
        </w:rPr>
        <w:t xml:space="preserve"> </w:t>
      </w:r>
      <w:r w:rsidR="008D440C">
        <w:rPr>
          <w:rFonts w:ascii="Times New Roman" w:hAnsi="Times New Roman" w:cs="Times New Roman"/>
          <w:sz w:val="28"/>
          <w:szCs w:val="28"/>
        </w:rPr>
        <w:t>архитектуры»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40C" w:rsidRDefault="00ED57CF" w:rsidP="0066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слов «специалист </w:t>
      </w:r>
      <w:proofErr w:type="spellStart"/>
      <w:r w:rsidR="008D440C" w:rsidRPr="00EA4DC2">
        <w:rPr>
          <w:rFonts w:ascii="Times New Roman" w:hAnsi="Times New Roman" w:cs="Times New Roman"/>
          <w:sz w:val="28"/>
          <w:szCs w:val="28"/>
        </w:rPr>
        <w:t>ОСиА</w:t>
      </w:r>
      <w:proofErr w:type="spellEnd"/>
      <w:r w:rsidR="008D440C">
        <w:rPr>
          <w:rFonts w:ascii="Times New Roman" w:hAnsi="Times New Roman" w:cs="Times New Roman"/>
          <w:sz w:val="28"/>
          <w:szCs w:val="28"/>
        </w:rPr>
        <w:t>» читать слова «</w:t>
      </w:r>
      <w:r w:rsidR="00B117A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B117A2">
        <w:rPr>
          <w:rFonts w:ascii="Times New Roman" w:hAnsi="Times New Roman" w:cs="Times New Roman"/>
          <w:sz w:val="28"/>
          <w:szCs w:val="28"/>
        </w:rPr>
        <w:t xml:space="preserve"> </w:t>
      </w:r>
      <w:r w:rsidR="008D440C">
        <w:rPr>
          <w:rFonts w:ascii="Times New Roman" w:hAnsi="Times New Roman" w:cs="Times New Roman"/>
          <w:sz w:val="28"/>
          <w:szCs w:val="28"/>
        </w:rPr>
        <w:t>сектор</w:t>
      </w:r>
      <w:r w:rsidR="00671714">
        <w:rPr>
          <w:rFonts w:ascii="Times New Roman" w:hAnsi="Times New Roman" w:cs="Times New Roman"/>
          <w:sz w:val="28"/>
          <w:szCs w:val="28"/>
        </w:rPr>
        <w:t>а</w:t>
      </w:r>
      <w:r w:rsidR="008D440C" w:rsidRPr="00530FCB">
        <w:rPr>
          <w:rFonts w:ascii="Times New Roman" w:hAnsi="Times New Roman" w:cs="Times New Roman"/>
          <w:sz w:val="28"/>
          <w:szCs w:val="28"/>
        </w:rPr>
        <w:t xml:space="preserve"> </w:t>
      </w:r>
      <w:r w:rsidR="008D440C">
        <w:rPr>
          <w:rFonts w:ascii="Times New Roman" w:hAnsi="Times New Roman" w:cs="Times New Roman"/>
          <w:sz w:val="28"/>
          <w:szCs w:val="28"/>
        </w:rPr>
        <w:t>архитектуры».</w:t>
      </w:r>
    </w:p>
    <w:p w:rsidR="008D440C" w:rsidRPr="00530FCB" w:rsidRDefault="008D440C" w:rsidP="008D44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7CF" w:rsidRDefault="00671714" w:rsidP="00ED5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5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</w:t>
      </w:r>
      <w:r w:rsidR="00ED57CF">
        <w:rPr>
          <w:rFonts w:ascii="Times New Roman" w:hAnsi="Times New Roman"/>
          <w:sz w:val="28"/>
          <w:szCs w:val="28"/>
        </w:rPr>
        <w:t>«Вестник Думы и администрации Нижнеилимского муниципального района».</w:t>
      </w:r>
    </w:p>
    <w:p w:rsidR="006675E1" w:rsidRPr="00ED57CF" w:rsidRDefault="006675E1" w:rsidP="00ED5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7A2" w:rsidRDefault="00671714" w:rsidP="00B117A2">
      <w:pPr>
        <w:spacing w:line="240" w:lineRule="auto"/>
        <w:ind w:left="57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117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B11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7A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по  жилищной политике, энергетике, транспорту и связи </w:t>
      </w:r>
      <w:proofErr w:type="spellStart"/>
      <w:r w:rsidR="00B117A2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B117A2">
        <w:rPr>
          <w:rFonts w:ascii="Times New Roman" w:hAnsi="Times New Roman"/>
          <w:sz w:val="28"/>
          <w:szCs w:val="28"/>
        </w:rPr>
        <w:t xml:space="preserve"> В.В.</w:t>
      </w: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A2" w:rsidRDefault="00B117A2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Н.И.Тюхтяев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675E1" w:rsidRDefault="006675E1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117A2" w:rsidRDefault="00B117A2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D440C" w:rsidRPr="00B30338" w:rsidRDefault="008D440C" w:rsidP="008D440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0C" w:rsidRPr="00530FCB" w:rsidRDefault="008D440C" w:rsidP="00530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338" w:rsidRPr="00B30338" w:rsidRDefault="00B30338" w:rsidP="00B3033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8DE" w:rsidRPr="00B30338" w:rsidRDefault="00854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8DE" w:rsidRPr="00B30338" w:rsidSect="006675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2FE6"/>
    <w:multiLevelType w:val="hybridMultilevel"/>
    <w:tmpl w:val="CFCEB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328"/>
    <w:rsid w:val="0004146B"/>
    <w:rsid w:val="00071D55"/>
    <w:rsid w:val="00080502"/>
    <w:rsid w:val="002A7911"/>
    <w:rsid w:val="003B34F4"/>
    <w:rsid w:val="00530FCB"/>
    <w:rsid w:val="006301AA"/>
    <w:rsid w:val="00652A61"/>
    <w:rsid w:val="006675E1"/>
    <w:rsid w:val="00671714"/>
    <w:rsid w:val="006F482D"/>
    <w:rsid w:val="007338D8"/>
    <w:rsid w:val="00747ADC"/>
    <w:rsid w:val="008252DB"/>
    <w:rsid w:val="008548DE"/>
    <w:rsid w:val="008924B5"/>
    <w:rsid w:val="008D440C"/>
    <w:rsid w:val="00963BB2"/>
    <w:rsid w:val="00B117A2"/>
    <w:rsid w:val="00B30338"/>
    <w:rsid w:val="00B3415B"/>
    <w:rsid w:val="00B47708"/>
    <w:rsid w:val="00BC13D4"/>
    <w:rsid w:val="00CD3328"/>
    <w:rsid w:val="00ED57CF"/>
    <w:rsid w:val="00F16592"/>
    <w:rsid w:val="00FA7C48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3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3328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3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Admin</cp:lastModifiedBy>
  <cp:revision>15</cp:revision>
  <cp:lastPrinted>2014-01-17T08:22:00Z</cp:lastPrinted>
  <dcterms:created xsi:type="dcterms:W3CDTF">2014-01-13T04:07:00Z</dcterms:created>
  <dcterms:modified xsi:type="dcterms:W3CDTF">2014-02-12T07:40:00Z</dcterms:modified>
</cp:coreProperties>
</file>