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096531" w:rsidRPr="00274D43" w:rsidTr="00096531">
        <w:trPr>
          <w:jc w:val="center"/>
        </w:trPr>
        <w:tc>
          <w:tcPr>
            <w:tcW w:w="2957" w:type="dxa"/>
            <w:vMerge w:val="restart"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Наименование вакантной должности муниципальной службы</w:t>
            </w:r>
          </w:p>
        </w:tc>
        <w:tc>
          <w:tcPr>
            <w:tcW w:w="2957" w:type="dxa"/>
            <w:vMerge w:val="restart"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Категория вакантной должности муниципальной службы</w:t>
            </w:r>
          </w:p>
        </w:tc>
        <w:tc>
          <w:tcPr>
            <w:tcW w:w="8872" w:type="dxa"/>
            <w:gridSpan w:val="3"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Квалификационные требования для замещения должности муниципальной службы</w:t>
            </w:r>
          </w:p>
        </w:tc>
      </w:tr>
      <w:tr w:rsidR="00096531" w:rsidRPr="00274D43" w:rsidTr="00096531">
        <w:trPr>
          <w:jc w:val="center"/>
        </w:trPr>
        <w:tc>
          <w:tcPr>
            <w:tcW w:w="2957" w:type="dxa"/>
            <w:vMerge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Требования  к уровню профессионального образования</w:t>
            </w:r>
          </w:p>
        </w:tc>
        <w:tc>
          <w:tcPr>
            <w:tcW w:w="2957" w:type="dxa"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Требования к стажу муниципальной службы (государственной службы) или стажу работы по специальности</w:t>
            </w:r>
          </w:p>
        </w:tc>
        <w:tc>
          <w:tcPr>
            <w:tcW w:w="2958" w:type="dxa"/>
            <w:vAlign w:val="center"/>
          </w:tcPr>
          <w:p w:rsidR="00096531" w:rsidRPr="00274D43" w:rsidRDefault="00096531" w:rsidP="000965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Требования к профессиональным знаниям и навыкам, необходимым для исполнения должностных обязанностей</w:t>
            </w:r>
          </w:p>
        </w:tc>
      </w:tr>
      <w:tr w:rsidR="00096531" w:rsidRPr="00274D43" w:rsidTr="00096531">
        <w:trPr>
          <w:jc w:val="center"/>
        </w:trPr>
        <w:tc>
          <w:tcPr>
            <w:tcW w:w="2957" w:type="dxa"/>
          </w:tcPr>
          <w:p w:rsidR="00096531" w:rsidRPr="00274D43" w:rsidRDefault="00451637">
            <w:pPr>
              <w:rPr>
                <w:sz w:val="20"/>
                <w:szCs w:val="20"/>
              </w:rPr>
            </w:pPr>
            <w:r w:rsidRPr="00274D43">
              <w:rPr>
                <w:sz w:val="20"/>
                <w:szCs w:val="20"/>
              </w:rPr>
              <w:t>Вакансий нет</w:t>
            </w:r>
          </w:p>
        </w:tc>
        <w:tc>
          <w:tcPr>
            <w:tcW w:w="2957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Главная</w:t>
            </w:r>
          </w:p>
        </w:tc>
        <w:tc>
          <w:tcPr>
            <w:tcW w:w="2957" w:type="dxa"/>
          </w:tcPr>
          <w:p w:rsidR="00096531" w:rsidRPr="00274D43" w:rsidRDefault="00096531" w:rsidP="00F22BE4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957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не менее трех лет стажа муниципальной службы (государственной службы) или не менее четырех лет стажа работы по специальности</w:t>
            </w:r>
          </w:p>
        </w:tc>
        <w:tc>
          <w:tcPr>
            <w:tcW w:w="2958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 xml:space="preserve">знание </w:t>
            </w:r>
            <w:hyperlink r:id="rId4" w:history="1">
              <w:r w:rsidRPr="00274D43">
                <w:rPr>
                  <w:rFonts w:cs="Times New Roman"/>
                  <w:sz w:val="20"/>
                  <w:szCs w:val="20"/>
                </w:rPr>
                <w:t>Конституции</w:t>
              </w:r>
            </w:hyperlink>
            <w:r w:rsidRPr="00274D43">
              <w:rPr>
                <w:rFonts w:cs="Times New Roman"/>
                <w:sz w:val="20"/>
                <w:szCs w:val="20"/>
              </w:rPr>
              <w:t xml:space="preserve"> Российской Федерации, федерального и областного законодательства, устава муниципального образования  «</w:t>
            </w:r>
            <w:proofErr w:type="spellStart"/>
            <w:r w:rsidRPr="00274D43">
              <w:rPr>
                <w:rFonts w:cs="Times New Roman"/>
                <w:sz w:val="20"/>
                <w:szCs w:val="20"/>
              </w:rPr>
              <w:t>Нижнеилимский</w:t>
            </w:r>
            <w:proofErr w:type="spellEnd"/>
            <w:r w:rsidRPr="00274D43">
              <w:rPr>
                <w:rFonts w:cs="Times New Roman"/>
                <w:sz w:val="20"/>
                <w:szCs w:val="20"/>
              </w:rPr>
              <w:t xml:space="preserve"> район» и иных муниципальных нормативных правовых актов применительно к осуществлению соответствующих должностных обязанностей</w:t>
            </w:r>
          </w:p>
        </w:tc>
      </w:tr>
      <w:tr w:rsidR="00096531" w:rsidRPr="00274D43" w:rsidTr="00096531">
        <w:trPr>
          <w:jc w:val="center"/>
        </w:trPr>
        <w:tc>
          <w:tcPr>
            <w:tcW w:w="2957" w:type="dxa"/>
          </w:tcPr>
          <w:p w:rsidR="00096531" w:rsidRPr="00274D43" w:rsidRDefault="007D345C">
            <w:pPr>
              <w:rPr>
                <w:sz w:val="20"/>
                <w:szCs w:val="20"/>
              </w:rPr>
            </w:pPr>
            <w:r w:rsidRPr="00274D43">
              <w:rPr>
                <w:sz w:val="20"/>
                <w:szCs w:val="20"/>
              </w:rPr>
              <w:t>Вакансий нет</w:t>
            </w:r>
          </w:p>
        </w:tc>
        <w:tc>
          <w:tcPr>
            <w:tcW w:w="2957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Старшая</w:t>
            </w:r>
          </w:p>
        </w:tc>
        <w:tc>
          <w:tcPr>
            <w:tcW w:w="2957" w:type="dxa"/>
          </w:tcPr>
          <w:p w:rsidR="00096531" w:rsidRPr="00274D43" w:rsidRDefault="00096531" w:rsidP="00F22BE4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957" w:type="dxa"/>
          </w:tcPr>
          <w:p w:rsidR="00096531" w:rsidRPr="00274D43" w:rsidRDefault="00096531" w:rsidP="00096531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274D43">
              <w:rPr>
                <w:rFonts w:asciiTheme="minorHAnsi" w:hAnsiTheme="minorHAnsi" w:cs="Times New Roman"/>
              </w:rPr>
              <w:t>требования к стажу не предъявляются</w:t>
            </w:r>
          </w:p>
        </w:tc>
        <w:tc>
          <w:tcPr>
            <w:tcW w:w="2958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 xml:space="preserve">знание </w:t>
            </w:r>
            <w:hyperlink r:id="rId5" w:history="1">
              <w:r w:rsidRPr="00274D43">
                <w:rPr>
                  <w:rFonts w:cs="Times New Roman"/>
                  <w:sz w:val="20"/>
                  <w:szCs w:val="20"/>
                </w:rPr>
                <w:t>Конституции</w:t>
              </w:r>
            </w:hyperlink>
            <w:r w:rsidRPr="00274D43">
              <w:rPr>
                <w:rFonts w:cs="Times New Roman"/>
                <w:sz w:val="20"/>
                <w:szCs w:val="20"/>
              </w:rPr>
              <w:t xml:space="preserve"> Российской Федерации, федерального и областного законодательства, устава муниципального образования  «</w:t>
            </w:r>
            <w:proofErr w:type="spellStart"/>
            <w:r w:rsidRPr="00274D43">
              <w:rPr>
                <w:rFonts w:cs="Times New Roman"/>
                <w:sz w:val="20"/>
                <w:szCs w:val="20"/>
              </w:rPr>
              <w:t>Нижнеилимский</w:t>
            </w:r>
            <w:proofErr w:type="spellEnd"/>
            <w:r w:rsidRPr="00274D43">
              <w:rPr>
                <w:rFonts w:cs="Times New Roman"/>
                <w:sz w:val="20"/>
                <w:szCs w:val="20"/>
              </w:rPr>
              <w:t xml:space="preserve"> район» и иных муниципальных нормативных правовых актов применительно к осуществлению соответствующих должностных обязанностей</w:t>
            </w:r>
          </w:p>
        </w:tc>
      </w:tr>
      <w:tr w:rsidR="00096531" w:rsidRPr="00274D43" w:rsidTr="00096531">
        <w:trPr>
          <w:jc w:val="center"/>
        </w:trPr>
        <w:tc>
          <w:tcPr>
            <w:tcW w:w="2957" w:type="dxa"/>
          </w:tcPr>
          <w:p w:rsidR="00096531" w:rsidRPr="00274D43" w:rsidRDefault="007D345C">
            <w:pPr>
              <w:rPr>
                <w:sz w:val="20"/>
                <w:szCs w:val="20"/>
              </w:rPr>
            </w:pPr>
            <w:r w:rsidRPr="00274D43">
              <w:rPr>
                <w:sz w:val="20"/>
                <w:szCs w:val="20"/>
              </w:rPr>
              <w:t>Вакансий нет</w:t>
            </w:r>
          </w:p>
        </w:tc>
        <w:tc>
          <w:tcPr>
            <w:tcW w:w="2957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Младшая</w:t>
            </w:r>
          </w:p>
        </w:tc>
        <w:tc>
          <w:tcPr>
            <w:tcW w:w="2957" w:type="dxa"/>
          </w:tcPr>
          <w:p w:rsidR="00096531" w:rsidRPr="00274D43" w:rsidRDefault="00096531" w:rsidP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>среднее профессиональное образование, соответствующее направлению деятельности</w:t>
            </w:r>
          </w:p>
        </w:tc>
        <w:tc>
          <w:tcPr>
            <w:tcW w:w="2957" w:type="dxa"/>
          </w:tcPr>
          <w:p w:rsidR="00096531" w:rsidRPr="00274D43" w:rsidRDefault="00096531" w:rsidP="00722DC8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274D43">
              <w:rPr>
                <w:rFonts w:asciiTheme="minorHAnsi" w:hAnsiTheme="minorHAnsi" w:cs="Times New Roman"/>
              </w:rPr>
              <w:t>требования к стажу не предъявляются</w:t>
            </w:r>
          </w:p>
        </w:tc>
        <w:tc>
          <w:tcPr>
            <w:tcW w:w="2958" w:type="dxa"/>
          </w:tcPr>
          <w:p w:rsidR="00096531" w:rsidRPr="00274D43" w:rsidRDefault="00096531">
            <w:pPr>
              <w:rPr>
                <w:rFonts w:cs="Times New Roman"/>
                <w:sz w:val="20"/>
                <w:szCs w:val="20"/>
              </w:rPr>
            </w:pPr>
            <w:r w:rsidRPr="00274D43">
              <w:rPr>
                <w:rFonts w:cs="Times New Roman"/>
                <w:sz w:val="20"/>
                <w:szCs w:val="20"/>
              </w:rPr>
              <w:t xml:space="preserve">знание </w:t>
            </w:r>
            <w:hyperlink r:id="rId6" w:history="1">
              <w:r w:rsidRPr="00274D43">
                <w:rPr>
                  <w:rFonts w:cs="Times New Roman"/>
                  <w:sz w:val="20"/>
                  <w:szCs w:val="20"/>
                </w:rPr>
                <w:t>Конституции</w:t>
              </w:r>
            </w:hyperlink>
            <w:r w:rsidRPr="00274D43">
              <w:rPr>
                <w:rFonts w:cs="Times New Roman"/>
                <w:sz w:val="20"/>
                <w:szCs w:val="20"/>
              </w:rPr>
              <w:t xml:space="preserve"> Российской Федерации, федерального и областного законодательства, устава муниципального образования  «</w:t>
            </w:r>
            <w:proofErr w:type="spellStart"/>
            <w:r w:rsidRPr="00274D43">
              <w:rPr>
                <w:rFonts w:cs="Times New Roman"/>
                <w:sz w:val="20"/>
                <w:szCs w:val="20"/>
              </w:rPr>
              <w:t>Нижнеилимский</w:t>
            </w:r>
            <w:proofErr w:type="spellEnd"/>
            <w:r w:rsidRPr="00274D43">
              <w:rPr>
                <w:rFonts w:cs="Times New Roman"/>
                <w:sz w:val="20"/>
                <w:szCs w:val="20"/>
              </w:rPr>
              <w:t xml:space="preserve"> район» и иных муниципальных нормативных правовых актов применительно к осуществлению соответствующих должностных обязанностей</w:t>
            </w:r>
          </w:p>
        </w:tc>
      </w:tr>
    </w:tbl>
    <w:p w:rsidR="007B2AEA" w:rsidRPr="00096531" w:rsidRDefault="007B2AEA"/>
    <w:sectPr w:rsidR="007B2AEA" w:rsidRPr="00096531" w:rsidSect="00274D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96531"/>
    <w:rsid w:val="00096531"/>
    <w:rsid w:val="00274D43"/>
    <w:rsid w:val="00356D68"/>
    <w:rsid w:val="00451637"/>
    <w:rsid w:val="005B57BF"/>
    <w:rsid w:val="006875A1"/>
    <w:rsid w:val="006D6971"/>
    <w:rsid w:val="007B2AEA"/>
    <w:rsid w:val="007D345C"/>
    <w:rsid w:val="00BB4613"/>
    <w:rsid w:val="00C3384D"/>
    <w:rsid w:val="00F22BE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6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75E42DECA8DEC8B9B605DE74E114784F070075B383A5CA05082WA34K" TargetMode="External"/><Relationship Id="rId5" Type="http://schemas.openxmlformats.org/officeDocument/2006/relationships/hyperlink" Target="consultantplus://offline/ref=39B75E42DECA8DEC8B9B605DE74E114784F070075B383A5CA05082WA34K" TargetMode="External"/><Relationship Id="rId4" Type="http://schemas.openxmlformats.org/officeDocument/2006/relationships/hyperlink" Target="consultantplus://offline/ref=39B75E42DECA8DEC8B9B605DE74E114784F070075B383A5CA05082WA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Chosen One</cp:lastModifiedBy>
  <cp:revision>8</cp:revision>
  <dcterms:created xsi:type="dcterms:W3CDTF">2013-01-02T10:58:00Z</dcterms:created>
  <dcterms:modified xsi:type="dcterms:W3CDTF">2014-11-05T03:54:00Z</dcterms:modified>
</cp:coreProperties>
</file>